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26CDDF" w14:textId="61C382D6" w:rsidR="00FB2B8F" w:rsidRPr="00B606AD" w:rsidRDefault="00FB2B8F" w:rsidP="00B606AD">
      <w:pPr>
        <w:spacing w:before="100" w:beforeAutospacing="1" w:after="100" w:afterAutospacing="1"/>
        <w:jc w:val="center"/>
        <w:rPr>
          <w:rFonts w:ascii="Cambria" w:eastAsia="Times New Roman" w:hAnsi="Cambria" w:cs="Times New Roman"/>
          <w:b/>
          <w:bCs/>
          <w:sz w:val="28"/>
          <w:szCs w:val="28"/>
          <w:lang w:eastAsia="en-US"/>
        </w:rPr>
      </w:pPr>
      <w:r w:rsidRPr="00B606AD">
        <w:rPr>
          <w:rFonts w:ascii="Cambria" w:eastAsia="Times New Roman" w:hAnsi="Cambria" w:cs="Times New Roman"/>
          <w:b/>
          <w:bCs/>
          <w:sz w:val="28"/>
          <w:szCs w:val="28"/>
          <w:lang w:eastAsia="en-US"/>
        </w:rPr>
        <w:t>ACT On Campus</w:t>
      </w:r>
    </w:p>
    <w:p w14:paraId="560748FD" w14:textId="76624610" w:rsidR="00291A11" w:rsidRPr="00B606AD" w:rsidRDefault="00291A11" w:rsidP="00291A11">
      <w:pPr>
        <w:spacing w:before="100" w:beforeAutospacing="1" w:after="100" w:afterAutospacing="1"/>
        <w:rPr>
          <w:rFonts w:ascii="Cambria" w:eastAsia="Times New Roman" w:hAnsi="Cambria" w:cs="Times New Roman"/>
          <w:lang w:eastAsia="en-US"/>
        </w:rPr>
      </w:pPr>
      <w:r w:rsidRPr="00B606AD">
        <w:rPr>
          <w:rFonts w:ascii="Cambria" w:eastAsia="Times New Roman" w:hAnsi="Cambria" w:cs="Times New Roman"/>
          <w:lang w:eastAsia="en-US"/>
        </w:rPr>
        <w:t xml:space="preserve">The ACT On Campus is available to Arkansas Tech University (ATU) to administer to students who were unable to test on a national ACT test date. Students should register for and take the national ACT on one of the six national test dates offered during the academic year, utilizing the ACT On Campus only as a last recourse. Scores from the ACT On Campus are valid only at ATU and are not transferable to any other institution or agency by transcript or any other means. </w:t>
      </w:r>
    </w:p>
    <w:p w14:paraId="7087E3CE" w14:textId="62C4AEE3" w:rsidR="00291A11" w:rsidRPr="00B606AD" w:rsidRDefault="00291A11" w:rsidP="00291A11">
      <w:pPr>
        <w:spacing w:before="100" w:beforeAutospacing="1" w:after="100" w:afterAutospacing="1"/>
        <w:rPr>
          <w:rFonts w:ascii="Cambria" w:eastAsia="Times New Roman" w:hAnsi="Cambria" w:cs="Times New Roman"/>
          <w:lang w:eastAsia="en-US"/>
        </w:rPr>
      </w:pPr>
      <w:r w:rsidRPr="00B606AD">
        <w:rPr>
          <w:rFonts w:ascii="Cambria" w:eastAsia="Times New Roman" w:hAnsi="Cambria" w:cs="Times New Roman"/>
          <w:lang w:eastAsia="en-US"/>
        </w:rPr>
        <w:t xml:space="preserve">ATU is required to limit ACT On Campus testing to students who have enrolled, have been admitted, or have officially applied to the university. Scores from the ACT On Campus are reported only to ATU for admission, course placement, and advising purposes. Students must take the exam in its entirety. Students attempting to raise an individual test score (for example, math or English) in order to avoid remediation should take the ACCUPLACER exam. </w:t>
      </w:r>
    </w:p>
    <w:p w14:paraId="283B4422" w14:textId="5367C6AB" w:rsidR="00291A11" w:rsidRPr="00B606AD" w:rsidRDefault="00291A11" w:rsidP="00291A11">
      <w:pPr>
        <w:spacing w:before="100" w:beforeAutospacing="1" w:after="100" w:afterAutospacing="1"/>
        <w:rPr>
          <w:rFonts w:ascii="Cambria" w:eastAsia="Times New Roman" w:hAnsi="Cambria" w:cs="Times New Roman"/>
          <w:lang w:eastAsia="en-US"/>
        </w:rPr>
      </w:pPr>
      <w:r w:rsidRPr="00B606AD">
        <w:rPr>
          <w:rFonts w:ascii="Cambria" w:eastAsia="Times New Roman" w:hAnsi="Cambria" w:cs="Times New Roman"/>
          <w:lang w:eastAsia="en-US"/>
        </w:rPr>
        <w:t>ACT places these additional restrictions upon administration of the ACT On Campus:</w:t>
      </w:r>
    </w:p>
    <w:p w14:paraId="04B18E38" w14:textId="3A238F7B" w:rsidR="00291A11" w:rsidRPr="00B606AD" w:rsidRDefault="00291A11" w:rsidP="00291A11">
      <w:pPr>
        <w:numPr>
          <w:ilvl w:val="0"/>
          <w:numId w:val="3"/>
        </w:numPr>
        <w:spacing w:before="100" w:beforeAutospacing="1" w:after="100" w:afterAutospacing="1"/>
        <w:rPr>
          <w:rFonts w:ascii="Cambria" w:eastAsia="Times New Roman" w:hAnsi="Cambria" w:cs="Times New Roman"/>
          <w:lang w:eastAsia="en-US"/>
        </w:rPr>
      </w:pPr>
      <w:r w:rsidRPr="00B606AD">
        <w:rPr>
          <w:rFonts w:ascii="Cambria" w:eastAsia="Times New Roman" w:hAnsi="Cambria" w:cs="Times New Roman"/>
          <w:lang w:eastAsia="en-US"/>
        </w:rPr>
        <w:t>The ACT On Campus may not be used as a practice test in preparation for the national ACT.</w:t>
      </w:r>
    </w:p>
    <w:p w14:paraId="2AA9A0DC" w14:textId="2A3A3781" w:rsidR="00291A11" w:rsidRPr="00B606AD" w:rsidRDefault="00291A11" w:rsidP="00291A11">
      <w:pPr>
        <w:numPr>
          <w:ilvl w:val="0"/>
          <w:numId w:val="3"/>
        </w:numPr>
        <w:spacing w:before="100" w:beforeAutospacing="1" w:after="100" w:afterAutospacing="1"/>
        <w:rPr>
          <w:rFonts w:ascii="Cambria" w:eastAsia="Times New Roman" w:hAnsi="Cambria" w:cs="Times New Roman"/>
          <w:lang w:eastAsia="en-US"/>
        </w:rPr>
      </w:pPr>
      <w:r w:rsidRPr="00B606AD">
        <w:rPr>
          <w:rFonts w:ascii="Cambria" w:eastAsia="Times New Roman" w:hAnsi="Cambria" w:cs="Times New Roman"/>
          <w:lang w:eastAsia="en-US"/>
        </w:rPr>
        <w:t xml:space="preserve">The ACT On Campus is not for use with younger students (for example, students who do not meet the minimum age/grade requirement to sit for the national ACT). </w:t>
      </w:r>
    </w:p>
    <w:p w14:paraId="488CD956" w14:textId="6CB2B228" w:rsidR="00291A11" w:rsidRPr="00B606AD" w:rsidRDefault="00291A11" w:rsidP="00291A11">
      <w:pPr>
        <w:numPr>
          <w:ilvl w:val="0"/>
          <w:numId w:val="3"/>
        </w:numPr>
        <w:spacing w:before="100" w:beforeAutospacing="1" w:after="100" w:afterAutospacing="1"/>
        <w:rPr>
          <w:rFonts w:ascii="Cambria" w:eastAsia="Times New Roman" w:hAnsi="Cambria" w:cs="Times New Roman"/>
          <w:lang w:eastAsia="en-US"/>
        </w:rPr>
      </w:pPr>
      <w:r w:rsidRPr="00B606AD">
        <w:rPr>
          <w:rFonts w:ascii="Cambria" w:eastAsia="Times New Roman" w:hAnsi="Cambria" w:cs="Times New Roman"/>
          <w:lang w:eastAsia="en-US"/>
        </w:rPr>
        <w:t>The ACT On Campus may not be transported to or administered at any off-campus locations.</w:t>
      </w:r>
    </w:p>
    <w:p w14:paraId="5E7A81AC" w14:textId="27BB6FD9" w:rsidR="00291A11" w:rsidRPr="00B606AD" w:rsidRDefault="00291A11" w:rsidP="00291A11">
      <w:pPr>
        <w:numPr>
          <w:ilvl w:val="0"/>
          <w:numId w:val="3"/>
        </w:numPr>
        <w:spacing w:before="100" w:beforeAutospacing="1" w:after="100" w:afterAutospacing="1"/>
        <w:rPr>
          <w:rFonts w:ascii="Cambria" w:eastAsia="Times New Roman" w:hAnsi="Cambria" w:cs="Times New Roman"/>
          <w:lang w:eastAsia="en-US"/>
        </w:rPr>
      </w:pPr>
      <w:r w:rsidRPr="00B606AD">
        <w:rPr>
          <w:rFonts w:ascii="Cambria" w:eastAsia="Times New Roman" w:hAnsi="Cambria" w:cs="Times New Roman"/>
          <w:lang w:eastAsia="en-US"/>
        </w:rPr>
        <w:t xml:space="preserve">Students may not take the ACT On Campus more than once in a </w:t>
      </w:r>
      <w:proofErr w:type="gramStart"/>
      <w:r w:rsidRPr="00B606AD">
        <w:rPr>
          <w:rFonts w:ascii="Cambria" w:eastAsia="Times New Roman" w:hAnsi="Cambria" w:cs="Times New Roman"/>
          <w:lang w:eastAsia="en-US"/>
        </w:rPr>
        <w:t>60</w:t>
      </w:r>
      <w:r w:rsidR="00093FBD" w:rsidRPr="00B606AD">
        <w:rPr>
          <w:rFonts w:ascii="Cambria" w:eastAsia="Times New Roman" w:hAnsi="Cambria" w:cs="Times New Roman"/>
          <w:lang w:eastAsia="en-US"/>
        </w:rPr>
        <w:t xml:space="preserve"> </w:t>
      </w:r>
      <w:r w:rsidRPr="00B606AD">
        <w:rPr>
          <w:rFonts w:ascii="Cambria" w:eastAsia="Times New Roman" w:hAnsi="Cambria" w:cs="Times New Roman"/>
          <w:lang w:eastAsia="en-US"/>
        </w:rPr>
        <w:t>day</w:t>
      </w:r>
      <w:proofErr w:type="gramEnd"/>
      <w:r w:rsidRPr="00B606AD">
        <w:rPr>
          <w:rFonts w:ascii="Cambria" w:eastAsia="Times New Roman" w:hAnsi="Cambria" w:cs="Times New Roman"/>
          <w:lang w:eastAsia="en-US"/>
        </w:rPr>
        <w:t xml:space="preserve"> period at any institution or combination of institutions. </w:t>
      </w:r>
    </w:p>
    <w:p w14:paraId="1CCD7DA0" w14:textId="023FECB9" w:rsidR="00291A11" w:rsidRPr="00B606AD" w:rsidRDefault="00291A11" w:rsidP="00291A11">
      <w:pPr>
        <w:spacing w:before="100" w:beforeAutospacing="1" w:after="100" w:afterAutospacing="1"/>
        <w:rPr>
          <w:rFonts w:ascii="Cambria" w:eastAsia="Times New Roman" w:hAnsi="Cambria" w:cs="Times New Roman"/>
          <w:lang w:eastAsia="en-US"/>
        </w:rPr>
      </w:pPr>
      <w:r w:rsidRPr="00B606AD">
        <w:rPr>
          <w:rFonts w:ascii="Cambria" w:eastAsia="Times New Roman" w:hAnsi="Cambria" w:cs="Times New Roman"/>
          <w:lang w:eastAsia="en-US"/>
        </w:rPr>
        <w:t xml:space="preserve">ACT permits students to take the ACT up to twelve times. The ACT </w:t>
      </w:r>
      <w:r w:rsidR="00FB2B8F" w:rsidRPr="00B606AD">
        <w:rPr>
          <w:rFonts w:ascii="Cambria" w:eastAsia="Times New Roman" w:hAnsi="Cambria" w:cs="Times New Roman"/>
          <w:lang w:eastAsia="en-US"/>
        </w:rPr>
        <w:t>On Campus</w:t>
      </w:r>
      <w:r w:rsidRPr="00B606AD">
        <w:rPr>
          <w:rFonts w:ascii="Cambria" w:eastAsia="Times New Roman" w:hAnsi="Cambria" w:cs="Times New Roman"/>
          <w:lang w:eastAsia="en-US"/>
        </w:rPr>
        <w:t xml:space="preserve"> is counted toward this total. </w:t>
      </w:r>
    </w:p>
    <w:p w14:paraId="57C5E81A" w14:textId="593BAF5E" w:rsidR="00FB2B8F" w:rsidRPr="00B606AD" w:rsidRDefault="00291A11" w:rsidP="00B606AD">
      <w:pPr>
        <w:spacing w:before="100" w:beforeAutospacing="1" w:after="100" w:afterAutospacing="1"/>
        <w:rPr>
          <w:rFonts w:ascii="Cambria" w:eastAsia="Times New Roman" w:hAnsi="Cambria" w:cs="Times New Roman"/>
          <w:lang w:eastAsia="en-US"/>
        </w:rPr>
      </w:pPr>
      <w:r w:rsidRPr="00B606AD">
        <w:rPr>
          <w:rFonts w:ascii="Cambria" w:eastAsia="Times New Roman" w:hAnsi="Cambria" w:cs="Times New Roman"/>
          <w:lang w:eastAsia="en-US"/>
        </w:rPr>
        <w:t xml:space="preserve">The </w:t>
      </w:r>
      <w:r w:rsidR="00FB2B8F" w:rsidRPr="00B606AD">
        <w:rPr>
          <w:rFonts w:ascii="Cambria" w:eastAsia="Times New Roman" w:hAnsi="Cambria" w:cs="Times New Roman"/>
          <w:lang w:eastAsia="en-US"/>
        </w:rPr>
        <w:t>ACT On Campus testing</w:t>
      </w:r>
      <w:r w:rsidRPr="00B606AD">
        <w:rPr>
          <w:rFonts w:ascii="Cambria" w:eastAsia="Times New Roman" w:hAnsi="Cambria" w:cs="Times New Roman"/>
          <w:lang w:eastAsia="en-US"/>
        </w:rPr>
        <w:t xml:space="preserve"> year runs November 1 through September 30. </w:t>
      </w:r>
      <w:r w:rsidR="00FB2B8F" w:rsidRPr="00B606AD">
        <w:rPr>
          <w:rFonts w:ascii="Cambria" w:eastAsia="Times New Roman" w:hAnsi="Cambria" w:cs="Times New Roman"/>
          <w:lang w:eastAsia="en-US"/>
        </w:rPr>
        <w:t>T</w:t>
      </w:r>
      <w:r w:rsidRPr="00B606AD">
        <w:rPr>
          <w:rFonts w:ascii="Cambria" w:eastAsia="Times New Roman" w:hAnsi="Cambria" w:cs="Times New Roman"/>
          <w:lang w:eastAsia="en-US"/>
        </w:rPr>
        <w:t xml:space="preserve">esting will not be conducted on any of the six regularly scheduled national ACT test dates. </w:t>
      </w:r>
      <w:r w:rsidR="00FB2B8F" w:rsidRPr="00B606AD">
        <w:rPr>
          <w:rFonts w:ascii="Cambria" w:hAnsi="Cambria"/>
          <w:color w:val="000000"/>
          <w:shd w:val="clear" w:color="auto" w:fill="FFFFFF"/>
        </w:rPr>
        <w:t>The ACT On Campus is available to be scheduled and administered upon request</w:t>
      </w:r>
      <w:r w:rsidRPr="00B606AD">
        <w:rPr>
          <w:rFonts w:ascii="Cambria" w:eastAsia="Times New Roman" w:hAnsi="Cambria" w:cs="Times New Roman"/>
          <w:lang w:eastAsia="en-US"/>
        </w:rPr>
        <w:t xml:space="preserve">. ACT </w:t>
      </w:r>
      <w:r w:rsidR="00FB2B8F" w:rsidRPr="00B606AD">
        <w:rPr>
          <w:rFonts w:ascii="Cambria" w:eastAsia="Times New Roman" w:hAnsi="Cambria" w:cs="Times New Roman"/>
          <w:lang w:eastAsia="en-US"/>
        </w:rPr>
        <w:t>On Campus</w:t>
      </w:r>
      <w:r w:rsidRPr="00B606AD">
        <w:rPr>
          <w:rFonts w:ascii="Cambria" w:eastAsia="Times New Roman" w:hAnsi="Cambria" w:cs="Times New Roman"/>
          <w:lang w:eastAsia="en-US"/>
        </w:rPr>
        <w:t xml:space="preserve"> test scores from January will be accepted for ATU academic scholarship purposes. Test dates </w:t>
      </w:r>
      <w:r w:rsidR="00FB2B8F" w:rsidRPr="00B606AD">
        <w:rPr>
          <w:rFonts w:ascii="Cambria" w:eastAsia="Times New Roman" w:hAnsi="Cambria" w:cs="Times New Roman"/>
          <w:lang w:eastAsia="en-US"/>
        </w:rPr>
        <w:t xml:space="preserve">are available by appointment only. Please allow for adequate time for scheduling. </w:t>
      </w:r>
      <w:r w:rsidRPr="00B606AD">
        <w:rPr>
          <w:rFonts w:ascii="Cambria" w:eastAsia="Times New Roman" w:hAnsi="Cambria" w:cs="Times New Roman"/>
          <w:lang w:eastAsia="en-US"/>
        </w:rPr>
        <w:t xml:space="preserve"> </w:t>
      </w:r>
    </w:p>
    <w:p w14:paraId="219C2E45" w14:textId="33BC3EE7" w:rsidR="00291A11" w:rsidRPr="00B606AD" w:rsidRDefault="00291A11" w:rsidP="00291A11">
      <w:pPr>
        <w:spacing w:before="100" w:beforeAutospacing="1" w:after="100" w:afterAutospacing="1"/>
        <w:outlineLvl w:val="1"/>
        <w:rPr>
          <w:rFonts w:ascii="Cambria" w:eastAsia="Times New Roman" w:hAnsi="Cambria" w:cs="Times New Roman"/>
          <w:b/>
          <w:bCs/>
          <w:sz w:val="28"/>
          <w:szCs w:val="28"/>
          <w:lang w:eastAsia="en-US"/>
        </w:rPr>
      </w:pPr>
      <w:r w:rsidRPr="00B606AD">
        <w:rPr>
          <w:rFonts w:ascii="Cambria" w:eastAsia="Times New Roman" w:hAnsi="Cambria" w:cs="Times New Roman"/>
          <w:b/>
          <w:bCs/>
          <w:sz w:val="28"/>
          <w:szCs w:val="28"/>
          <w:lang w:eastAsia="en-US"/>
        </w:rPr>
        <w:t>Procedure</w:t>
      </w:r>
    </w:p>
    <w:p w14:paraId="1DB31EFA" w14:textId="77777777" w:rsidR="00B606AD" w:rsidRPr="00B606AD" w:rsidRDefault="00B606AD" w:rsidP="00291A11">
      <w:pPr>
        <w:spacing w:before="100" w:beforeAutospacing="1" w:after="100" w:afterAutospacing="1"/>
        <w:rPr>
          <w:rFonts w:ascii="Cambria" w:hAnsi="Cambria"/>
        </w:rPr>
      </w:pPr>
      <w:r w:rsidRPr="00B606AD">
        <w:rPr>
          <w:rFonts w:ascii="Cambria" w:hAnsi="Cambria"/>
        </w:rPr>
        <w:t>Students who meet the eligibility requirements for the ACT On Campus must complete the registration form to schedule an exam. After the form is submitted, the Test Coordinator or a designated staff member will contact the student via email to confirm the registration and request any additional information if needed.</w:t>
      </w:r>
    </w:p>
    <w:p w14:paraId="1F00468A" w14:textId="4A82F9BA" w:rsidR="00291A11" w:rsidRPr="00B606AD" w:rsidRDefault="00291A11" w:rsidP="00291A11">
      <w:pPr>
        <w:spacing w:before="100" w:beforeAutospacing="1" w:after="100" w:afterAutospacing="1"/>
        <w:rPr>
          <w:rFonts w:ascii="Cambria" w:eastAsia="Times New Roman" w:hAnsi="Cambria" w:cs="Times New Roman"/>
          <w:lang w:eastAsia="en-US"/>
        </w:rPr>
      </w:pPr>
      <w:r w:rsidRPr="00B606AD">
        <w:rPr>
          <w:rFonts w:ascii="Cambria" w:eastAsia="Times New Roman" w:hAnsi="Cambria" w:cs="Times New Roman"/>
          <w:lang w:eastAsia="en-US"/>
        </w:rPr>
        <w:lastRenderedPageBreak/>
        <w:t xml:space="preserve">The Test Coordinator/designee will administer the exam consistent with all ACT policies and procedures as documented in the ACT Administration Manual. Exams will be scored with results provided to students the day following the test no later than 3:00 p.m. </w:t>
      </w:r>
    </w:p>
    <w:p w14:paraId="689EDAEC" w14:textId="2E04C8FF" w:rsidR="00291A11" w:rsidRPr="00B606AD" w:rsidRDefault="00291A11" w:rsidP="00291A11">
      <w:pPr>
        <w:spacing w:before="100" w:beforeAutospacing="1" w:after="100" w:afterAutospacing="1"/>
        <w:rPr>
          <w:rFonts w:ascii="Cambria" w:eastAsia="Times New Roman" w:hAnsi="Cambria" w:cs="Times New Roman"/>
          <w:lang w:eastAsia="en-US"/>
        </w:rPr>
      </w:pPr>
      <w:r w:rsidRPr="00B606AD">
        <w:rPr>
          <w:rFonts w:ascii="Cambria" w:eastAsia="Times New Roman" w:hAnsi="Cambria" w:cs="Times New Roman"/>
          <w:b/>
          <w:bCs/>
          <w:lang w:eastAsia="en-US"/>
        </w:rPr>
        <w:t>Test Accommodations</w:t>
      </w:r>
      <w:r w:rsidRPr="00B606AD">
        <w:rPr>
          <w:rFonts w:ascii="Cambria" w:eastAsia="Times New Roman" w:hAnsi="Cambria" w:cs="Times New Roman"/>
          <w:lang w:eastAsia="en-US"/>
        </w:rPr>
        <w:br/>
        <w:t>Students requiring test accommodations due to a disability should submit their request to the Office of</w:t>
      </w:r>
      <w:r w:rsidR="00FB2B8F" w:rsidRPr="00B606AD">
        <w:rPr>
          <w:rFonts w:ascii="Cambria" w:eastAsia="Times New Roman" w:hAnsi="Cambria" w:cs="Times New Roman"/>
          <w:lang w:eastAsia="en-US"/>
        </w:rPr>
        <w:t xml:space="preserve"> Disability Services</w:t>
      </w:r>
      <w:r w:rsidRPr="00B606AD">
        <w:rPr>
          <w:rFonts w:ascii="Cambria" w:eastAsia="Times New Roman" w:hAnsi="Cambria" w:cs="Times New Roman"/>
          <w:lang w:eastAsia="en-US"/>
        </w:rPr>
        <w:t xml:space="preserve"> at least 30 days before the desired test date in order to allow adequate time to review the request and any associated documentation. Documentation may be submitted by mail, email, fax, or dropped off in person.</w:t>
      </w:r>
      <w:r w:rsidRPr="00B606AD">
        <w:rPr>
          <w:rFonts w:ascii="Cambria" w:eastAsia="Times New Roman" w:hAnsi="Cambria" w:cs="Times New Roman"/>
          <w:lang w:eastAsia="en-US"/>
        </w:rPr>
        <w:br/>
        <w:t>                   </w:t>
      </w:r>
      <w:r w:rsidRPr="00B606AD">
        <w:rPr>
          <w:rFonts w:ascii="Cambria" w:eastAsia="Times New Roman" w:hAnsi="Cambria" w:cs="Times New Roman"/>
          <w:lang w:eastAsia="en-US"/>
        </w:rPr>
        <w:br/>
      </w:r>
      <w:r w:rsidR="00FB2B8F" w:rsidRPr="00B606AD">
        <w:rPr>
          <w:rFonts w:ascii="Cambria" w:eastAsia="Times New Roman" w:hAnsi="Cambria" w:cs="Times New Roman"/>
          <w:b/>
          <w:bCs/>
          <w:lang w:eastAsia="en-US"/>
        </w:rPr>
        <w:t>Disability Services</w:t>
      </w:r>
      <w:r w:rsidRPr="00B606AD">
        <w:rPr>
          <w:rFonts w:ascii="Cambria" w:eastAsia="Times New Roman" w:hAnsi="Cambria" w:cs="Times New Roman"/>
          <w:lang w:eastAsia="en-US"/>
        </w:rPr>
        <w:br/>
        <w:t>Doc Bryan Student Services Building</w:t>
      </w:r>
      <w:r w:rsidRPr="00B606AD">
        <w:rPr>
          <w:rFonts w:ascii="Cambria" w:eastAsia="Times New Roman" w:hAnsi="Cambria" w:cs="Times New Roman"/>
          <w:lang w:eastAsia="en-US"/>
        </w:rPr>
        <w:br/>
        <w:t>1605 Coliseum Drive, Suite 141</w:t>
      </w:r>
      <w:r w:rsidRPr="00B606AD">
        <w:rPr>
          <w:rFonts w:ascii="Cambria" w:eastAsia="Times New Roman" w:hAnsi="Cambria" w:cs="Times New Roman"/>
          <w:lang w:eastAsia="en-US"/>
        </w:rPr>
        <w:br/>
        <w:t>Russellville, AR 72801</w:t>
      </w:r>
      <w:r w:rsidRPr="00B606AD">
        <w:rPr>
          <w:rFonts w:ascii="Cambria" w:eastAsia="Times New Roman" w:hAnsi="Cambria" w:cs="Times New Roman"/>
          <w:lang w:eastAsia="en-US"/>
        </w:rPr>
        <w:br/>
        <w:t>(479) 968-0302</w:t>
      </w:r>
      <w:r w:rsidRPr="00B606AD">
        <w:rPr>
          <w:rFonts w:ascii="Cambria" w:eastAsia="Times New Roman" w:hAnsi="Cambria" w:cs="Times New Roman"/>
          <w:lang w:eastAsia="en-US"/>
        </w:rPr>
        <w:br/>
        <w:t>Fax (479) 968-0375</w:t>
      </w:r>
      <w:r w:rsidRPr="00B606AD">
        <w:rPr>
          <w:rFonts w:ascii="Cambria" w:eastAsia="Times New Roman" w:hAnsi="Cambria" w:cs="Times New Roman"/>
          <w:lang w:eastAsia="en-US"/>
        </w:rPr>
        <w:br/>
        <w:t xml:space="preserve">email: </w:t>
      </w:r>
      <w:hyperlink r:id="rId7" w:history="1">
        <w:r w:rsidR="00FB2B8F" w:rsidRPr="00B606AD">
          <w:rPr>
            <w:rStyle w:val="Hyperlink"/>
            <w:rFonts w:ascii="Cambria" w:eastAsia="Times New Roman" w:hAnsi="Cambria" w:cs="Times New Roman"/>
            <w:lang w:eastAsia="en-US"/>
          </w:rPr>
          <w:t>disabilities@atu.edu</w:t>
        </w:r>
      </w:hyperlink>
      <w:r w:rsidR="00FB2B8F" w:rsidRPr="00B606AD">
        <w:rPr>
          <w:rFonts w:ascii="Cambria" w:eastAsia="Times New Roman" w:hAnsi="Cambria" w:cs="Times New Roman"/>
          <w:lang w:eastAsia="en-US"/>
        </w:rPr>
        <w:t xml:space="preserve"> </w:t>
      </w:r>
      <w:r w:rsidRPr="00B606AD">
        <w:rPr>
          <w:rFonts w:ascii="Cambria" w:eastAsia="Times New Roman" w:hAnsi="Cambria" w:cs="Times New Roman"/>
          <w:lang w:eastAsia="en-US"/>
        </w:rPr>
        <w:t xml:space="preserve"> </w:t>
      </w:r>
    </w:p>
    <w:p w14:paraId="73BDC177" w14:textId="77777777" w:rsidR="00865360" w:rsidRDefault="00865360"/>
    <w:sectPr w:rsidR="00865360" w:rsidSect="00606247">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CC05D4" w14:textId="77777777" w:rsidR="009B60A6" w:rsidRDefault="009B60A6" w:rsidP="009B60A6">
      <w:pPr>
        <w:spacing w:after="0"/>
      </w:pPr>
      <w:r>
        <w:separator/>
      </w:r>
    </w:p>
  </w:endnote>
  <w:endnote w:type="continuationSeparator" w:id="0">
    <w:p w14:paraId="45CCAD9E" w14:textId="77777777" w:rsidR="009B60A6" w:rsidRDefault="009B60A6" w:rsidP="009B60A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0D1F1" w14:textId="77777777" w:rsidR="00422384" w:rsidRDefault="004223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B7998" w14:textId="77777777" w:rsidR="00422384" w:rsidRDefault="0042238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E22C8" w14:textId="77777777" w:rsidR="00422384" w:rsidRDefault="004223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07F48B" w14:textId="77777777" w:rsidR="009B60A6" w:rsidRDefault="009B60A6" w:rsidP="009B60A6">
      <w:pPr>
        <w:spacing w:after="0"/>
      </w:pPr>
      <w:r>
        <w:separator/>
      </w:r>
    </w:p>
  </w:footnote>
  <w:footnote w:type="continuationSeparator" w:id="0">
    <w:p w14:paraId="286E3DD8" w14:textId="77777777" w:rsidR="009B60A6" w:rsidRDefault="009B60A6" w:rsidP="009B60A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FE2A5" w14:textId="77777777" w:rsidR="00422384" w:rsidRDefault="004223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A7B5C" w14:textId="73BB3FDB" w:rsidR="009B60A6" w:rsidRDefault="009B60A6">
    <w:pPr>
      <w:pStyle w:val="Header"/>
    </w:pPr>
    <w:r>
      <w:rPr>
        <w:noProof/>
      </w:rPr>
      <w:drawing>
        <wp:inline distT="0" distB="0" distL="0" distR="0" wp14:anchorId="6DA518D4" wp14:editId="36C9174B">
          <wp:extent cx="3397885" cy="1252467"/>
          <wp:effectExtent l="0" t="0" r="0" b="0"/>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39947" cy="1267971"/>
                  </a:xfrm>
                  <a:prstGeom prst="rect">
                    <a:avLst/>
                  </a:prstGeom>
                  <a:noFill/>
                  <a:ln>
                    <a:noFill/>
                  </a:ln>
                </pic:spPr>
              </pic:pic>
            </a:graphicData>
          </a:graphic>
        </wp:inline>
      </w:drawing>
    </w:r>
  </w:p>
  <w:p w14:paraId="2EA61D12" w14:textId="77777777" w:rsidR="009B60A6" w:rsidRDefault="009B60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90E9A" w14:textId="77777777" w:rsidR="00422384" w:rsidRDefault="004223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B90CF5"/>
    <w:multiLevelType w:val="multilevel"/>
    <w:tmpl w:val="6DA83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9E78ED"/>
    <w:multiLevelType w:val="multilevel"/>
    <w:tmpl w:val="E23CC1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A424CEC"/>
    <w:multiLevelType w:val="multilevel"/>
    <w:tmpl w:val="94F26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0A6"/>
    <w:rsid w:val="00093FBD"/>
    <w:rsid w:val="00291A11"/>
    <w:rsid w:val="00422384"/>
    <w:rsid w:val="00606247"/>
    <w:rsid w:val="00813AAD"/>
    <w:rsid w:val="00865360"/>
    <w:rsid w:val="008F795B"/>
    <w:rsid w:val="009B60A6"/>
    <w:rsid w:val="00B606AD"/>
    <w:rsid w:val="00C236E9"/>
    <w:rsid w:val="00C803B6"/>
    <w:rsid w:val="00F66B3C"/>
    <w:rsid w:val="00FB2B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0821167"/>
  <w15:chartTrackingRefBased/>
  <w15:docId w15:val="{81481CA0-13D7-403F-B8F2-ABCCBBF0F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1A11"/>
    <w:pPr>
      <w:spacing w:after="200" w:line="240" w:lineRule="auto"/>
    </w:pPr>
    <w:rPr>
      <w:rFonts w:eastAsiaTheme="minorEastAsia"/>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60A6"/>
    <w:pPr>
      <w:tabs>
        <w:tab w:val="center" w:pos="4680"/>
        <w:tab w:val="right" w:pos="9360"/>
      </w:tabs>
      <w:spacing w:after="0"/>
    </w:pPr>
  </w:style>
  <w:style w:type="character" w:customStyle="1" w:styleId="HeaderChar">
    <w:name w:val="Header Char"/>
    <w:basedOn w:val="DefaultParagraphFont"/>
    <w:link w:val="Header"/>
    <w:uiPriority w:val="99"/>
    <w:rsid w:val="009B60A6"/>
  </w:style>
  <w:style w:type="paragraph" w:styleId="Footer">
    <w:name w:val="footer"/>
    <w:basedOn w:val="Normal"/>
    <w:link w:val="FooterChar"/>
    <w:uiPriority w:val="99"/>
    <w:unhideWhenUsed/>
    <w:rsid w:val="009B60A6"/>
    <w:pPr>
      <w:tabs>
        <w:tab w:val="center" w:pos="4680"/>
        <w:tab w:val="right" w:pos="9360"/>
      </w:tabs>
      <w:spacing w:after="0"/>
    </w:pPr>
  </w:style>
  <w:style w:type="character" w:customStyle="1" w:styleId="FooterChar">
    <w:name w:val="Footer Char"/>
    <w:basedOn w:val="DefaultParagraphFont"/>
    <w:link w:val="Footer"/>
    <w:uiPriority w:val="99"/>
    <w:rsid w:val="009B60A6"/>
  </w:style>
  <w:style w:type="character" w:styleId="Hyperlink">
    <w:name w:val="Hyperlink"/>
    <w:basedOn w:val="DefaultParagraphFont"/>
    <w:uiPriority w:val="99"/>
    <w:unhideWhenUsed/>
    <w:rsid w:val="00606247"/>
    <w:rPr>
      <w:color w:val="0563C1" w:themeColor="hyperlink"/>
      <w:u w:val="single"/>
    </w:rPr>
  </w:style>
  <w:style w:type="character" w:styleId="UnresolvedMention">
    <w:name w:val="Unresolved Mention"/>
    <w:basedOn w:val="DefaultParagraphFont"/>
    <w:uiPriority w:val="99"/>
    <w:semiHidden/>
    <w:unhideWhenUsed/>
    <w:rsid w:val="006062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6142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disabilities@atu.edu"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477</Words>
  <Characters>2721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Ashlee Leavell</dc:creator>
  <cp:keywords/>
  <dc:description/>
  <cp:lastModifiedBy>KaShema Washington</cp:lastModifiedBy>
  <cp:revision>3</cp:revision>
  <cp:lastPrinted>2024-07-23T18:30:00Z</cp:lastPrinted>
  <dcterms:created xsi:type="dcterms:W3CDTF">2026-03-11T14:21:00Z</dcterms:created>
  <dcterms:modified xsi:type="dcterms:W3CDTF">2026-03-11T14:22:00Z</dcterms:modified>
</cp:coreProperties>
</file>