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065F" w14:textId="77777777" w:rsidR="007260FB" w:rsidRPr="00613998" w:rsidRDefault="007260FB" w:rsidP="00982247">
      <w:pPr>
        <w:pStyle w:val="Title"/>
        <w:rPr>
          <w:rFonts w:eastAsia="MS Gothic"/>
          <w:b/>
          <w:bCs/>
          <w:lang w:bidi="ar-SA"/>
        </w:rPr>
      </w:pPr>
      <w:bookmarkStart w:id="0" w:name="_Hlk223958719"/>
      <w:r w:rsidRPr="00613998">
        <w:rPr>
          <w:rFonts w:eastAsia="MS Gothic"/>
          <w:b/>
          <w:bCs/>
          <w:lang w:bidi="ar-SA"/>
        </w:rPr>
        <w:t>ACCUPLACER Testing Policy and Procedures</w:t>
      </w:r>
    </w:p>
    <w:p w14:paraId="2BCC6027" w14:textId="77777777" w:rsidR="007260FB" w:rsidRPr="00613998" w:rsidRDefault="007260FB" w:rsidP="000255EB">
      <w:pPr>
        <w:pStyle w:val="Heading1"/>
        <w:rPr>
          <w:b/>
          <w:bCs/>
          <w:color w:val="auto"/>
          <w:lang w:bidi="ar-SA"/>
        </w:rPr>
      </w:pPr>
      <w:r w:rsidRPr="00613998">
        <w:rPr>
          <w:b/>
          <w:bCs/>
          <w:color w:val="auto"/>
          <w:lang w:bidi="ar-SA"/>
        </w:rPr>
        <w:t>Overview</w:t>
      </w:r>
    </w:p>
    <w:p w14:paraId="5A917263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The ACCUPLACER® exam is a computer-adaptive placement test used by Arkansas Tech University (ATU). The test helps the university determine students’ academic readiness in key subject areas.</w:t>
      </w:r>
    </w:p>
    <w:p w14:paraId="18DE1EFA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ACCUPLACER is used to:</w:t>
      </w:r>
    </w:p>
    <w:p w14:paraId="1C571C96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• Evaluate incoming students’ skills in reading, writing, and mathematics</w:t>
      </w:r>
    </w:p>
    <w:p w14:paraId="54F07012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• Place students in courses that match their academic skill level</w:t>
      </w:r>
    </w:p>
    <w:p w14:paraId="27084A9E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ATU accepts ACCUPLACER scores for general admission purposes. High school students may also take the test to determine eligibility for concurrent enrollment courses.</w:t>
      </w:r>
    </w:p>
    <w:p w14:paraId="04234E58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Students who want to review admission requirements, including minimum entrance exam scores, should visit:</w:t>
      </w:r>
    </w:p>
    <w:p w14:paraId="59812942" w14:textId="7557C321" w:rsidR="007260FB" w:rsidRPr="00610C7F" w:rsidRDefault="008B6B50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hyperlink r:id="rId8" w:history="1">
        <w:r w:rsidR="007260FB" w:rsidRPr="000D17C6">
          <w:rPr>
            <w:rFonts w:ascii="Cambria" w:eastAsia="MS Mincho" w:hAnsi="Cambria"/>
            <w:color w:val="4472C4" w:themeColor="accent1"/>
            <w:sz w:val="22"/>
            <w:szCs w:val="22"/>
            <w:u w:val="single"/>
            <w:lang w:bidi="ar-SA"/>
          </w:rPr>
          <w:t>Arkansas Tech University Admissions Requirements</w:t>
        </w:r>
      </w:hyperlink>
      <w:r w:rsidR="00613998">
        <w:rPr>
          <w:rFonts w:ascii="Cambria" w:eastAsia="MS Mincho" w:hAnsi="Cambria"/>
          <w:color w:val="auto"/>
          <w:sz w:val="22"/>
          <w:szCs w:val="22"/>
          <w:u w:val="single"/>
          <w:lang w:bidi="ar-SA"/>
        </w:rPr>
        <w:t xml:space="preserve"> </w:t>
      </w:r>
    </w:p>
    <w:p w14:paraId="4B18B805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For additional questions about admission standards, contact the ATU Office of Admissions:</w:t>
      </w:r>
    </w:p>
    <w:p w14:paraId="0E587900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 xml:space="preserve">Phone: 479-968-0343 | Email: </w:t>
      </w:r>
      <w:hyperlink r:id="rId9" w:history="1">
        <w:r w:rsidRPr="00610C7F">
          <w:rPr>
            <w:rFonts w:ascii="Cambria" w:eastAsia="MS Mincho" w:hAnsi="Cambria"/>
            <w:color w:val="auto"/>
            <w:sz w:val="22"/>
            <w:szCs w:val="22"/>
            <w:u w:val="single"/>
            <w:lang w:bidi="ar-SA"/>
          </w:rPr>
          <w:t>techenroll@atu.edu</w:t>
        </w:r>
      </w:hyperlink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 xml:space="preserve"> </w:t>
      </w:r>
    </w:p>
    <w:p w14:paraId="7326BF07" w14:textId="77777777" w:rsidR="007260FB" w:rsidRPr="00613998" w:rsidRDefault="007260FB" w:rsidP="00982247">
      <w:pPr>
        <w:pStyle w:val="Heading1"/>
        <w:rPr>
          <w:rFonts w:eastAsia="MS Gothic"/>
          <w:b/>
          <w:bCs/>
          <w:color w:val="auto"/>
          <w:lang w:bidi="ar-SA"/>
        </w:rPr>
      </w:pPr>
      <w:r w:rsidRPr="00613998">
        <w:rPr>
          <w:rFonts w:eastAsia="MS Gothic"/>
          <w:b/>
          <w:bCs/>
          <w:color w:val="auto"/>
          <w:lang w:bidi="ar-SA"/>
        </w:rPr>
        <w:t>Testing Attempts and Retesting</w:t>
      </w:r>
    </w:p>
    <w:p w14:paraId="307B5B11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Students may take each ACCUPLACER section once per day and no more than three times within a 30‑day period.</w:t>
      </w:r>
    </w:p>
    <w:p w14:paraId="076167D5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Students are strongly encouraged to wait at least two weeks before retesting. This time should be used to review and study the content areas where improvement is needed.</w:t>
      </w:r>
    </w:p>
    <w:p w14:paraId="3ED902E3" w14:textId="77777777" w:rsidR="007260FB" w:rsidRPr="00613998" w:rsidRDefault="007260FB" w:rsidP="00982247">
      <w:pPr>
        <w:pStyle w:val="Heading1"/>
        <w:rPr>
          <w:rFonts w:eastAsia="MS Gothic"/>
          <w:b/>
          <w:bCs/>
          <w:color w:val="auto"/>
          <w:lang w:bidi="ar-SA"/>
        </w:rPr>
      </w:pPr>
      <w:r w:rsidRPr="00613998">
        <w:rPr>
          <w:rFonts w:eastAsia="MS Gothic"/>
          <w:b/>
          <w:bCs/>
          <w:color w:val="auto"/>
          <w:lang w:bidi="ar-SA"/>
        </w:rPr>
        <w:t>Scheduling an Exam</w:t>
      </w:r>
    </w:p>
    <w:p w14:paraId="26509442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Students may schedule an ACCUPLACER exam by completing the online registration forms or by visiting:</w:t>
      </w:r>
    </w:p>
    <w:p w14:paraId="7C5480FD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Doc Bryan Student Services Building, Suite 211, Russellville, AR 72801</w:t>
      </w:r>
    </w:p>
    <w:p w14:paraId="50E56205" w14:textId="77777777" w:rsidR="007260FB" w:rsidRPr="00613998" w:rsidRDefault="007260FB" w:rsidP="00982247">
      <w:pPr>
        <w:pStyle w:val="Heading1"/>
        <w:rPr>
          <w:rFonts w:eastAsia="MS Gothic"/>
          <w:b/>
          <w:bCs/>
          <w:color w:val="auto"/>
          <w:lang w:bidi="ar-SA"/>
        </w:rPr>
      </w:pPr>
      <w:r w:rsidRPr="00613998">
        <w:rPr>
          <w:rFonts w:eastAsia="MS Gothic"/>
          <w:b/>
          <w:bCs/>
          <w:color w:val="auto"/>
          <w:lang w:bidi="ar-SA"/>
        </w:rPr>
        <w:t>Test Accommodations</w:t>
      </w:r>
    </w:p>
    <w:p w14:paraId="0AEE3A41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Students who require testing accommodations due to a disability must submit a request to the Office of Disability Services.</w:t>
      </w:r>
    </w:p>
    <w:p w14:paraId="703D7A52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Requests should be submitted at least 30 days before the desired test date to allow sufficient time for documentation review and accommodation planning.</w:t>
      </w:r>
    </w:p>
    <w:p w14:paraId="018A8A2A" w14:textId="1BDD8C8B" w:rsidR="007260FB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Documentation may be submitted by email, fax, mail, or in person.</w:t>
      </w:r>
    </w:p>
    <w:p w14:paraId="1D6566E5" w14:textId="56293416" w:rsidR="001B35F0" w:rsidRDefault="001B35F0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</w:p>
    <w:p w14:paraId="05C0021E" w14:textId="77777777" w:rsidR="001B35F0" w:rsidRPr="00610C7F" w:rsidRDefault="001B35F0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</w:p>
    <w:p w14:paraId="3AE30FCD" w14:textId="77777777" w:rsidR="007260FB" w:rsidRPr="00613998" w:rsidRDefault="007260FB" w:rsidP="00982247">
      <w:pPr>
        <w:pStyle w:val="Heading2"/>
        <w:rPr>
          <w:rFonts w:eastAsia="MS Gothic"/>
          <w:b/>
          <w:bCs/>
          <w:color w:val="auto"/>
          <w:lang w:bidi="ar-SA"/>
        </w:rPr>
      </w:pPr>
      <w:r w:rsidRPr="00613998">
        <w:rPr>
          <w:rFonts w:eastAsia="MS Gothic"/>
          <w:b/>
          <w:bCs/>
          <w:color w:val="auto"/>
          <w:lang w:bidi="ar-SA"/>
        </w:rPr>
        <w:lastRenderedPageBreak/>
        <w:t>Disability Services Contact Information</w:t>
      </w:r>
    </w:p>
    <w:p w14:paraId="33E1FB33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Office of Disability Services</w:t>
      </w:r>
    </w:p>
    <w:p w14:paraId="7F6E9CA7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Doc Bryan Student Services Building</w:t>
      </w:r>
    </w:p>
    <w:p w14:paraId="517CBDA9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1605 Coliseum Drive, Suite 141</w:t>
      </w:r>
    </w:p>
    <w:p w14:paraId="3984D423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Russellville, AR 72801</w:t>
      </w:r>
    </w:p>
    <w:p w14:paraId="37CB1117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Phone: 479-968-0302</w:t>
      </w:r>
    </w:p>
    <w:p w14:paraId="045B790C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Fax: 479-968-0375</w:t>
      </w:r>
    </w:p>
    <w:p w14:paraId="433FB8F1" w14:textId="321DEF5F" w:rsidR="001B35F0" w:rsidRPr="001B35F0" w:rsidRDefault="007260FB" w:rsidP="001B35F0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 xml:space="preserve">Email: </w:t>
      </w:r>
      <w:hyperlink r:id="rId10" w:history="1">
        <w:r w:rsidRPr="000D17C6">
          <w:rPr>
            <w:rFonts w:ascii="Cambria" w:eastAsia="MS Mincho" w:hAnsi="Cambria"/>
            <w:color w:val="4472C4" w:themeColor="accent1"/>
            <w:sz w:val="22"/>
            <w:szCs w:val="22"/>
            <w:u w:val="single"/>
            <w:lang w:bidi="ar-SA"/>
          </w:rPr>
          <w:t>disabilities@atu.edu</w:t>
        </w:r>
      </w:hyperlink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 xml:space="preserve"> </w:t>
      </w:r>
    </w:p>
    <w:p w14:paraId="53E1CB59" w14:textId="12CC50AD" w:rsidR="007260FB" w:rsidRPr="00613998" w:rsidRDefault="007260FB" w:rsidP="00982247">
      <w:pPr>
        <w:pStyle w:val="Heading1"/>
        <w:rPr>
          <w:rFonts w:eastAsia="MS Gothic"/>
          <w:b/>
          <w:bCs/>
          <w:color w:val="auto"/>
          <w:lang w:bidi="ar-SA"/>
        </w:rPr>
      </w:pPr>
      <w:r w:rsidRPr="00613998">
        <w:rPr>
          <w:rFonts w:eastAsia="MS Gothic"/>
          <w:b/>
          <w:bCs/>
          <w:color w:val="auto"/>
          <w:lang w:bidi="ar-SA"/>
        </w:rPr>
        <w:t>Test Fees</w:t>
      </w:r>
    </w:p>
    <w:p w14:paraId="1843092D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Testing fees must be paid before the exam is administered.</w:t>
      </w:r>
    </w:p>
    <w:p w14:paraId="5EC3AFC7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One section: $10</w:t>
      </w:r>
    </w:p>
    <w:p w14:paraId="143B5A7C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Two sections: $20</w:t>
      </w:r>
    </w:p>
    <w:p w14:paraId="440AFDD2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Entire exam: $30</w:t>
      </w:r>
    </w:p>
    <w:p w14:paraId="74B832A9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Accepted payment methods include cash, debit card, or credit card. Personal checks are not accepted.</w:t>
      </w:r>
    </w:p>
    <w:p w14:paraId="597C6146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Payments may be made online or by contacting Student Accounts at 479-968-0271.</w:t>
      </w:r>
    </w:p>
    <w:p w14:paraId="13AC9938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Students must bring proof of payment and a valid photo ID on the day of testing.</w:t>
      </w:r>
    </w:p>
    <w:p w14:paraId="5F7EA433" w14:textId="77777777" w:rsidR="007260FB" w:rsidRPr="00613998" w:rsidRDefault="007260FB" w:rsidP="00982247">
      <w:pPr>
        <w:pStyle w:val="Heading1"/>
        <w:rPr>
          <w:rFonts w:eastAsia="MS Gothic"/>
          <w:b/>
          <w:bCs/>
          <w:color w:val="auto"/>
          <w:lang w:bidi="ar-SA"/>
        </w:rPr>
      </w:pPr>
      <w:r w:rsidRPr="00613998">
        <w:rPr>
          <w:rFonts w:eastAsia="MS Gothic"/>
          <w:b/>
          <w:bCs/>
          <w:color w:val="auto"/>
          <w:lang w:bidi="ar-SA"/>
        </w:rPr>
        <w:t>Remote Testing Options</w:t>
      </w:r>
    </w:p>
    <w:p w14:paraId="186E34D6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Students who cannot test in person at the ATU Testing Center may request remote testing.</w:t>
      </w:r>
    </w:p>
    <w:p w14:paraId="56EDB654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 xml:space="preserve">Remote testing options include testing at another ACCUPLACER test center or testing online using </w:t>
      </w:r>
      <w:proofErr w:type="spellStart"/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Examity</w:t>
      </w:r>
      <w:proofErr w:type="spellEnd"/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 xml:space="preserve"> Live+ Proctoring.</w:t>
      </w:r>
    </w:p>
    <w:p w14:paraId="7878A461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Students must submit the Remote Testing Request Form to begin the process.</w:t>
      </w:r>
    </w:p>
    <w:p w14:paraId="474724B5" w14:textId="77777777" w:rsidR="007260FB" w:rsidRPr="00613998" w:rsidRDefault="007260FB" w:rsidP="00982247">
      <w:pPr>
        <w:pStyle w:val="Heading1"/>
        <w:rPr>
          <w:rFonts w:eastAsia="MS Gothic"/>
          <w:b/>
          <w:bCs/>
          <w:color w:val="auto"/>
          <w:lang w:bidi="ar-SA"/>
        </w:rPr>
      </w:pPr>
      <w:r w:rsidRPr="00613998">
        <w:rPr>
          <w:rFonts w:eastAsia="MS Gothic"/>
          <w:b/>
          <w:bCs/>
          <w:color w:val="auto"/>
          <w:lang w:bidi="ar-SA"/>
        </w:rPr>
        <w:t>Remote Testing Registration Process</w:t>
      </w:r>
    </w:p>
    <w:p w14:paraId="0F581D2E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1. Submit the remote testing request form.</w:t>
      </w:r>
    </w:p>
    <w:p w14:paraId="426436FE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2. Follow the emailed instructions for paying the testing fee.</w:t>
      </w:r>
    </w:p>
    <w:p w14:paraId="199E7A7A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3. Submit proof of payment within 30 days.</w:t>
      </w:r>
    </w:p>
    <w:p w14:paraId="28BA6BF5" w14:textId="15E0BE24" w:rsidR="001B35F0" w:rsidRDefault="007260FB" w:rsidP="001B35F0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After payment confirmation, students will receive a voucher code and instructions for completing the exam remotely.</w:t>
      </w:r>
    </w:p>
    <w:p w14:paraId="69EB23CC" w14:textId="77777777" w:rsidR="001B35F0" w:rsidRPr="001B35F0" w:rsidRDefault="001B35F0" w:rsidP="001B35F0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</w:p>
    <w:p w14:paraId="365E8C8B" w14:textId="6952CE1F" w:rsidR="007260FB" w:rsidRPr="000D17C6" w:rsidRDefault="007260FB" w:rsidP="00982247">
      <w:pPr>
        <w:pStyle w:val="Heading2"/>
        <w:rPr>
          <w:rFonts w:eastAsia="MS Gothic"/>
          <w:b/>
          <w:bCs/>
          <w:color w:val="auto"/>
          <w:lang w:bidi="ar-SA"/>
        </w:rPr>
      </w:pPr>
      <w:r w:rsidRPr="000D17C6">
        <w:rPr>
          <w:rFonts w:eastAsia="MS Gothic"/>
          <w:b/>
          <w:bCs/>
          <w:color w:val="auto"/>
          <w:lang w:bidi="ar-SA"/>
        </w:rPr>
        <w:t>Additional Fees</w:t>
      </w:r>
    </w:p>
    <w:p w14:paraId="64428756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 xml:space="preserve">Students using </w:t>
      </w:r>
      <w:proofErr w:type="spellStart"/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Examity</w:t>
      </w:r>
      <w:proofErr w:type="spellEnd"/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 xml:space="preserve"> Live+ Proctoring must pay an additional $29.50 proctoring fee directly to </w:t>
      </w:r>
      <w:proofErr w:type="spellStart"/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Examity</w:t>
      </w:r>
      <w:proofErr w:type="spellEnd"/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 xml:space="preserve"> at the time of the exam.</w:t>
      </w:r>
    </w:p>
    <w:p w14:paraId="674EDC16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Students testing at another ACCUPLACER testing center may be subject to additional fees based on that location’s policies.</w:t>
      </w:r>
    </w:p>
    <w:p w14:paraId="575E1CC5" w14:textId="77777777" w:rsidR="007260FB" w:rsidRPr="000D17C6" w:rsidRDefault="007260FB" w:rsidP="00982247">
      <w:pPr>
        <w:pStyle w:val="Heading1"/>
        <w:rPr>
          <w:rFonts w:eastAsia="MS Gothic"/>
          <w:b/>
          <w:bCs/>
          <w:color w:val="auto"/>
          <w:lang w:bidi="ar-SA"/>
        </w:rPr>
      </w:pPr>
      <w:r w:rsidRPr="000D17C6">
        <w:rPr>
          <w:rFonts w:eastAsia="MS Gothic"/>
          <w:b/>
          <w:bCs/>
          <w:color w:val="auto"/>
          <w:lang w:bidi="ar-SA"/>
        </w:rPr>
        <w:t>Test Cancellation and Refund Policy</w:t>
      </w:r>
    </w:p>
    <w:p w14:paraId="5082972B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Students must contact Testing Services in advance if they need to reschedule their exam.</w:t>
      </w:r>
    </w:p>
    <w:p w14:paraId="3CEE3226" w14:textId="77777777" w:rsidR="007260FB" w:rsidRPr="00610C7F" w:rsidRDefault="007260FB" w:rsidP="007260FB">
      <w:pPr>
        <w:widowControl/>
        <w:spacing w:after="200" w:line="276" w:lineRule="auto"/>
        <w:rPr>
          <w:rFonts w:ascii="Cambria" w:eastAsia="MS Mincho" w:hAnsi="Cambria"/>
          <w:color w:val="auto"/>
          <w:sz w:val="22"/>
          <w:szCs w:val="22"/>
          <w:lang w:bidi="ar-SA"/>
        </w:rPr>
      </w:pPr>
      <w:r w:rsidRPr="00610C7F">
        <w:rPr>
          <w:rFonts w:ascii="Cambria" w:eastAsia="MS Mincho" w:hAnsi="Cambria"/>
          <w:color w:val="auto"/>
          <w:sz w:val="22"/>
          <w:szCs w:val="22"/>
          <w:lang w:bidi="ar-SA"/>
        </w:rPr>
        <w:t>If a student does not attend their scheduled appointment, the testing fee will be forfeited and will not be refunded.</w:t>
      </w:r>
      <w:bookmarkEnd w:id="0"/>
    </w:p>
    <w:p w14:paraId="14B05444" w14:textId="351B407A" w:rsidR="00914C8F" w:rsidRPr="00831F60" w:rsidRDefault="00914C8F" w:rsidP="00831F60"/>
    <w:sectPr w:rsidR="00914C8F" w:rsidRPr="00831F60" w:rsidSect="00914C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B464" w14:textId="77777777" w:rsidR="00914C8F" w:rsidRDefault="00914C8F" w:rsidP="00914C8F">
      <w:r>
        <w:separator/>
      </w:r>
    </w:p>
  </w:endnote>
  <w:endnote w:type="continuationSeparator" w:id="0">
    <w:p w14:paraId="27A41391" w14:textId="77777777" w:rsidR="00914C8F" w:rsidRDefault="00914C8F" w:rsidP="0091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55D3" w14:textId="77777777" w:rsidR="00610C7F" w:rsidRDefault="00610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653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B5AED" w14:textId="10D5835D" w:rsidR="00914C8F" w:rsidRDefault="00914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78630" w14:textId="530287AA" w:rsidR="00914C8F" w:rsidRDefault="00914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2208" w14:textId="77777777" w:rsidR="00610C7F" w:rsidRDefault="00610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37B0" w14:textId="77777777" w:rsidR="00914C8F" w:rsidRDefault="00914C8F" w:rsidP="00914C8F">
      <w:r>
        <w:separator/>
      </w:r>
    </w:p>
  </w:footnote>
  <w:footnote w:type="continuationSeparator" w:id="0">
    <w:p w14:paraId="4A360D70" w14:textId="77777777" w:rsidR="00914C8F" w:rsidRDefault="00914C8F" w:rsidP="0091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6833" w14:textId="77777777" w:rsidR="00610C7F" w:rsidRDefault="00610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0928" w14:textId="2246ADF1" w:rsidR="00914C8F" w:rsidRDefault="00914C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8BA995" wp14:editId="265851A9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3397885" cy="1252467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885" cy="125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0B71" w14:textId="77777777" w:rsidR="00610C7F" w:rsidRDefault="00610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B26"/>
    <w:multiLevelType w:val="multilevel"/>
    <w:tmpl w:val="8F88F5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8F"/>
    <w:rsid w:val="000255EB"/>
    <w:rsid w:val="000D17C6"/>
    <w:rsid w:val="001B35F0"/>
    <w:rsid w:val="002A5220"/>
    <w:rsid w:val="00597EA3"/>
    <w:rsid w:val="00610C7F"/>
    <w:rsid w:val="00613998"/>
    <w:rsid w:val="007260FB"/>
    <w:rsid w:val="00831F60"/>
    <w:rsid w:val="00835A91"/>
    <w:rsid w:val="008B6B50"/>
    <w:rsid w:val="00914C8F"/>
    <w:rsid w:val="00982247"/>
    <w:rsid w:val="00D01A16"/>
    <w:rsid w:val="00E21780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F1CB"/>
  <w15:chartTrackingRefBased/>
  <w15:docId w15:val="{F3617AB4-87AE-46D5-94F3-60249373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C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F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C8F"/>
  </w:style>
  <w:style w:type="paragraph" w:styleId="Footer">
    <w:name w:val="footer"/>
    <w:basedOn w:val="Normal"/>
    <w:link w:val="FooterChar"/>
    <w:uiPriority w:val="99"/>
    <w:unhideWhenUsed/>
    <w:rsid w:val="00914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C8F"/>
  </w:style>
  <w:style w:type="character" w:customStyle="1" w:styleId="Heading21">
    <w:name w:val="Heading #2|1"/>
    <w:basedOn w:val="DefaultParagraphFont"/>
    <w:semiHidden/>
    <w:unhideWhenUsed/>
    <w:rsid w:val="00914C8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">
    <w:name w:val="Body text|2"/>
    <w:basedOn w:val="DefaultParagraphFont"/>
    <w:semiHidden/>
    <w:unhideWhenUsed/>
    <w:rsid w:val="00914C8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Bold">
    <w:name w:val="Body text|2 + Bold"/>
    <w:aliases w:val="Italic"/>
    <w:basedOn w:val="DefaultParagraphFont"/>
    <w:semiHidden/>
    <w:unhideWhenUsed/>
    <w:rsid w:val="00914C8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0">
    <w:name w:val="Body text|2_"/>
    <w:basedOn w:val="DefaultParagraphFont"/>
    <w:rsid w:val="00914C8F"/>
    <w:rPr>
      <w:rFonts w:ascii="Arial" w:eastAsia="Arial" w:hAnsi="Arial" w:cs="Arial"/>
      <w:sz w:val="21"/>
      <w:szCs w:val="21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D01A16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FA66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6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A662E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31F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224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247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character" w:styleId="Strong">
    <w:name w:val="Strong"/>
    <w:basedOn w:val="DefaultParagraphFont"/>
    <w:uiPriority w:val="22"/>
    <w:qFormat/>
    <w:rsid w:val="00982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u.edu/admissions/requirements.ph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isabilities@at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enroll@atu.ed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7261-8A2C-487B-9AB5-BB2EFAD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Accuplacer Policy and Procedures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Accuplacer Policy and Procedures</dc:title>
  <dc:subject/>
  <dc:creator>KaShema Washington</dc:creator>
  <cp:keywords/>
  <dc:description/>
  <cp:lastModifiedBy>KaShema Washington</cp:lastModifiedBy>
  <cp:revision>4</cp:revision>
  <cp:lastPrinted>2026-03-09T21:58:00Z</cp:lastPrinted>
  <dcterms:created xsi:type="dcterms:W3CDTF">2026-03-11T14:04:00Z</dcterms:created>
  <dcterms:modified xsi:type="dcterms:W3CDTF">2026-03-11T14:06:00Z</dcterms:modified>
</cp:coreProperties>
</file>