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30" w:rsidRPr="009E5230" w:rsidRDefault="009E5230" w:rsidP="00096E8C">
      <w:pPr>
        <w:ind w:left="2880" w:firstLine="720"/>
      </w:pPr>
      <w:bookmarkStart w:id="0" w:name="_GoBack"/>
      <w:bookmarkEnd w:id="0"/>
      <w:r w:rsidRPr="009E5230">
        <w:t>Staff Senate Minutes</w:t>
      </w:r>
    </w:p>
    <w:p w:rsidR="009E5230" w:rsidRPr="009E5230" w:rsidRDefault="009E5230" w:rsidP="009E5230">
      <w:pPr>
        <w:jc w:val="center"/>
      </w:pPr>
      <w:r w:rsidRPr="009E5230">
        <w:t>Ju</w:t>
      </w:r>
      <w:r w:rsidR="0054377D">
        <w:t>ly</w:t>
      </w:r>
      <w:r w:rsidRPr="009E5230">
        <w:t xml:space="preserve"> </w:t>
      </w:r>
      <w:r w:rsidR="0054377D">
        <w:t>1</w:t>
      </w:r>
      <w:r w:rsidRPr="009E5230">
        <w:t>, 2021</w:t>
      </w:r>
    </w:p>
    <w:p w:rsidR="009E5230" w:rsidRPr="009E5230" w:rsidRDefault="009E5230" w:rsidP="009E5230">
      <w:pPr>
        <w:jc w:val="center"/>
      </w:pPr>
    </w:p>
    <w:p w:rsidR="009E5230" w:rsidRPr="009E5230" w:rsidRDefault="009E5230" w:rsidP="009E5230">
      <w:pPr>
        <w:rPr>
          <w:b/>
        </w:rPr>
      </w:pPr>
      <w:r w:rsidRPr="009E5230">
        <w:rPr>
          <w:b/>
        </w:rPr>
        <w:t>CALL TO ORDER</w:t>
      </w:r>
    </w:p>
    <w:p w:rsidR="009E5230" w:rsidRPr="009E5230" w:rsidRDefault="009E5230" w:rsidP="009E5230">
      <w:r w:rsidRPr="009E5230">
        <w:t>President Margie Link called the Arkansas Tech University Staff Senate meeting to order on Wednesday Ju</w:t>
      </w:r>
      <w:r w:rsidR="0054377D">
        <w:t>ly 1</w:t>
      </w:r>
      <w:r w:rsidRPr="009E5230">
        <w:t xml:space="preserve">, 2021 at 10:00 a.m. in </w:t>
      </w:r>
      <w:r w:rsidR="00096E8C" w:rsidRPr="009E5230">
        <w:t>WebEx</w:t>
      </w:r>
      <w:r w:rsidRPr="009E5230">
        <w:t xml:space="preserve"> virtual online meeting. </w:t>
      </w:r>
    </w:p>
    <w:p w:rsidR="009E5230" w:rsidRPr="009E5230" w:rsidRDefault="009E5230" w:rsidP="009E5230"/>
    <w:p w:rsidR="009E5230" w:rsidRPr="009E5230" w:rsidRDefault="009E5230" w:rsidP="009E5230">
      <w:pPr>
        <w:rPr>
          <w:b/>
        </w:rPr>
      </w:pPr>
      <w:r w:rsidRPr="009E5230">
        <w:rPr>
          <w:b/>
        </w:rPr>
        <w:t xml:space="preserve">ROLL CALL </w:t>
      </w:r>
    </w:p>
    <w:p w:rsidR="009E5230" w:rsidRPr="009E5230" w:rsidRDefault="009E5230" w:rsidP="009E5230">
      <w:pPr>
        <w:rPr>
          <w:b/>
        </w:rPr>
        <w:sectPr w:rsidR="009E5230" w:rsidRPr="009E52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9E5230">
        <w:rPr>
          <w:b/>
        </w:rPr>
        <w:t>Senators Present:</w:t>
      </w:r>
    </w:p>
    <w:p w:rsidR="009E5230" w:rsidRPr="009E5230" w:rsidRDefault="009E5230" w:rsidP="009E5230">
      <w:pPr>
        <w:sectPr w:rsidR="009E5230" w:rsidRPr="009E5230" w:rsidSect="00CD7026">
          <w:type w:val="continuous"/>
          <w:pgSz w:w="12240" w:h="15840"/>
          <w:pgMar w:top="1440" w:right="1440" w:bottom="1440" w:left="1440" w:header="720" w:footer="720" w:gutter="0"/>
          <w:cols w:num="3" w:space="720"/>
          <w:docGrid w:linePitch="360"/>
        </w:sectPr>
      </w:pPr>
      <w:r w:rsidRPr="009E5230">
        <w:t>Kaitlynn Beaird</w:t>
      </w:r>
      <w:r>
        <w:br/>
      </w:r>
      <w:r w:rsidRPr="009E5230">
        <w:t>Rachel Broussard</w:t>
      </w:r>
      <w:r>
        <w:br/>
      </w:r>
      <w:r w:rsidRPr="009E5230">
        <w:t>Judy Crouch</w:t>
      </w:r>
      <w:r>
        <w:br/>
      </w:r>
      <w:r w:rsidRPr="009E5230">
        <w:t>Cynthia Dixon</w:t>
      </w:r>
      <w:r w:rsidR="00D0195F">
        <w:br/>
        <w:t>Tanya Dougan</w:t>
      </w:r>
      <w:r w:rsidRPr="009E5230">
        <w:tab/>
        <w:t xml:space="preserve"> </w:t>
      </w:r>
      <w:r>
        <w:br/>
      </w:r>
      <w:r w:rsidRPr="009E5230">
        <w:t xml:space="preserve">Brandi Duvall </w:t>
      </w:r>
      <w:r>
        <w:br/>
      </w:r>
      <w:r w:rsidRPr="009E5230">
        <w:t>Kaitlin Ennis</w:t>
      </w:r>
      <w:r w:rsidR="00D0195F">
        <w:br/>
      </w:r>
      <w:r w:rsidRPr="009E5230">
        <w:t>Cole Hendrix</w:t>
      </w:r>
      <w:r>
        <w:br/>
      </w:r>
      <w:r w:rsidRPr="009E5230">
        <w:t>Susan Johnson</w:t>
      </w:r>
      <w:r>
        <w:br/>
      </w:r>
      <w:r w:rsidRPr="009E5230">
        <w:t>Margie Link</w:t>
      </w:r>
      <w:r w:rsidR="00D0195F">
        <w:br/>
        <w:t>Krystle Manning</w:t>
      </w:r>
      <w:r>
        <w:br/>
      </w:r>
      <w:r w:rsidRPr="009E5230">
        <w:t>Teresa Lutz</w:t>
      </w:r>
      <w:r>
        <w:br/>
      </w:r>
      <w:r w:rsidRPr="009E5230">
        <w:t>Amber Meek</w:t>
      </w:r>
      <w:r>
        <w:br/>
      </w:r>
      <w:r w:rsidRPr="009E5230">
        <w:t>Tammy Rye</w:t>
      </w:r>
      <w:r w:rsidR="00D0195F">
        <w:br/>
      </w:r>
      <w:r w:rsidRPr="009E5230">
        <w:t>Brittany Reves</w:t>
      </w:r>
      <w:r w:rsidR="00D0195F">
        <w:br/>
        <w:t>Lydia Rogers</w:t>
      </w:r>
      <w:r w:rsidR="00D0195F">
        <w:br/>
        <w:t xml:space="preserve">Lyndsay Simpson </w:t>
      </w:r>
      <w:r w:rsidRPr="009E5230">
        <w:rPr>
          <w:b/>
        </w:rPr>
        <w:t xml:space="preserve"> </w:t>
      </w:r>
      <w:r>
        <w:br/>
      </w:r>
      <w:r w:rsidRPr="009E5230">
        <w:t>Alisa Willia</w:t>
      </w:r>
      <w:r w:rsidR="00CE47D5">
        <w:t>ms</w:t>
      </w:r>
    </w:p>
    <w:p w:rsidR="009E5230" w:rsidRPr="009E5230" w:rsidRDefault="009E5230" w:rsidP="009E5230">
      <w:pPr>
        <w:sectPr w:rsidR="009E5230" w:rsidRPr="009E5230" w:rsidSect="00BC2E45">
          <w:type w:val="continuous"/>
          <w:pgSz w:w="12240" w:h="15840"/>
          <w:pgMar w:top="1440" w:right="1440" w:bottom="1440" w:left="1440" w:header="720" w:footer="720" w:gutter="0"/>
          <w:cols w:num="4" w:space="720"/>
          <w:docGrid w:linePitch="360"/>
        </w:sectPr>
      </w:pPr>
    </w:p>
    <w:p w:rsidR="009E5230" w:rsidRPr="009E5230" w:rsidRDefault="009E5230" w:rsidP="009E5230">
      <w:pPr>
        <w:rPr>
          <w:b/>
        </w:rPr>
      </w:pPr>
      <w:r w:rsidRPr="009E5230">
        <w:rPr>
          <w:b/>
        </w:rPr>
        <w:t>Senators Absent:</w:t>
      </w:r>
    </w:p>
    <w:p w:rsidR="009E5230" w:rsidRPr="009E5230" w:rsidRDefault="00D0195F" w:rsidP="009E5230">
      <w:pPr>
        <w:sectPr w:rsidR="009E5230" w:rsidRPr="009E5230" w:rsidSect="00025583">
          <w:type w:val="continuous"/>
          <w:pgSz w:w="12240" w:h="15840"/>
          <w:pgMar w:top="1440" w:right="1440" w:bottom="1440" w:left="1440" w:header="720" w:footer="720" w:gutter="0"/>
          <w:cols w:space="720"/>
          <w:docGrid w:linePitch="360"/>
        </w:sectPr>
      </w:pPr>
      <w:r>
        <w:t xml:space="preserve">None </w:t>
      </w:r>
    </w:p>
    <w:p w:rsidR="00CE47D5" w:rsidRDefault="009E5230" w:rsidP="009E5230">
      <w:r w:rsidRPr="009E5230">
        <w:tab/>
        <w:t xml:space="preserve">      </w:t>
      </w:r>
      <w:r w:rsidRPr="009E5230">
        <w:tab/>
      </w:r>
      <w:r w:rsidRPr="009E5230">
        <w:tab/>
      </w:r>
      <w:r w:rsidRPr="009E5230">
        <w:tab/>
      </w:r>
    </w:p>
    <w:p w:rsidR="009E5230" w:rsidRPr="00CE47D5" w:rsidRDefault="009E5230" w:rsidP="009E5230">
      <w:r w:rsidRPr="009E5230">
        <w:rPr>
          <w:b/>
        </w:rPr>
        <w:t xml:space="preserve">Visitor(s): </w:t>
      </w:r>
    </w:p>
    <w:p w:rsidR="00D0195F" w:rsidRDefault="00D0195F" w:rsidP="009E5230">
      <w:pPr>
        <w:sectPr w:rsidR="00D0195F" w:rsidSect="00025583">
          <w:type w:val="continuous"/>
          <w:pgSz w:w="12240" w:h="15840"/>
          <w:pgMar w:top="1440" w:right="1440" w:bottom="1440" w:left="1440" w:header="720" w:footer="720" w:gutter="0"/>
          <w:cols w:space="720"/>
          <w:docGrid w:linePitch="360"/>
        </w:sectPr>
      </w:pPr>
    </w:p>
    <w:p w:rsidR="00D0195F" w:rsidRDefault="00D0195F" w:rsidP="009E5230">
      <w:r>
        <w:t xml:space="preserve">Brett Abington </w:t>
      </w:r>
      <w:r w:rsidR="00CE47D5">
        <w:br/>
        <w:t>Sabrina Anwar</w:t>
      </w:r>
      <w:r>
        <w:br/>
      </w:r>
      <w:r w:rsidR="00FF240C">
        <w:t>Bryan Bramlett</w:t>
      </w:r>
      <w:r w:rsidR="00CE47D5">
        <w:br/>
        <w:t>Sabrina Briley</w:t>
      </w:r>
      <w:r w:rsidR="00CE47D5">
        <w:br/>
        <w:t>Jessica Brock</w:t>
      </w:r>
      <w:r w:rsidR="00CE47D5">
        <w:br/>
        <w:t>Deidra Dillard</w:t>
      </w:r>
      <w:r w:rsidR="00FF240C">
        <w:br/>
      </w:r>
      <w:proofErr w:type="spellStart"/>
      <w:r w:rsidR="00FF240C">
        <w:t>Laury</w:t>
      </w:r>
      <w:proofErr w:type="spellEnd"/>
      <w:r w:rsidR="00FF240C">
        <w:t xml:space="preserve"> Fiorello</w:t>
      </w:r>
      <w:r w:rsidR="00FF240C">
        <w:br/>
        <w:t xml:space="preserve">Ashley </w:t>
      </w:r>
      <w:proofErr w:type="spellStart"/>
      <w:r w:rsidR="00FF240C">
        <w:t>Golleher</w:t>
      </w:r>
      <w:proofErr w:type="spellEnd"/>
      <w:r w:rsidR="00CE47D5">
        <w:br/>
        <w:t>Jennifer Griffin</w:t>
      </w:r>
      <w:r w:rsidR="00CE47D5">
        <w:br/>
        <w:t>Tammy Guarino</w:t>
      </w:r>
      <w:r w:rsidR="00CE47D5">
        <w:br/>
      </w:r>
      <w:proofErr w:type="spellStart"/>
      <w:r w:rsidR="00CE47D5">
        <w:t>Alida</w:t>
      </w:r>
      <w:proofErr w:type="spellEnd"/>
      <w:r w:rsidR="00CE47D5">
        <w:t xml:space="preserve"> Gutierrez</w:t>
      </w:r>
      <w:r w:rsidR="00CE47D5">
        <w:br/>
        <w:t>Donna Henderson</w:t>
      </w:r>
      <w:r w:rsidR="00CE47D5">
        <w:br/>
      </w:r>
      <w:r w:rsidR="00CE47D5">
        <w:t xml:space="preserve">Suzanne </w:t>
      </w:r>
      <w:proofErr w:type="spellStart"/>
      <w:r w:rsidR="00CE47D5">
        <w:t>Kellar</w:t>
      </w:r>
      <w:proofErr w:type="spellEnd"/>
      <w:r w:rsidR="00FF240C">
        <w:br/>
      </w:r>
      <w:r w:rsidR="00A82D1B">
        <w:t>Jennifer Thomas</w:t>
      </w:r>
      <w:r w:rsidR="00CE47D5">
        <w:br/>
        <w:t xml:space="preserve">William </w:t>
      </w:r>
      <w:proofErr w:type="spellStart"/>
      <w:r w:rsidR="00CE47D5">
        <w:t>Titsworth</w:t>
      </w:r>
      <w:proofErr w:type="spellEnd"/>
      <w:r w:rsidR="00CE47D5">
        <w:br/>
        <w:t xml:space="preserve">Alisa </w:t>
      </w:r>
      <w:proofErr w:type="spellStart"/>
      <w:r w:rsidR="00CE47D5">
        <w:t>Waniewski</w:t>
      </w:r>
      <w:proofErr w:type="spellEnd"/>
      <w:r w:rsidR="00CE47D5">
        <w:br/>
      </w:r>
      <w:proofErr w:type="spellStart"/>
      <w:r w:rsidR="00CE47D5">
        <w:t>Vallli</w:t>
      </w:r>
      <w:proofErr w:type="spellEnd"/>
      <w:r w:rsidR="00CE47D5">
        <w:t xml:space="preserve"> </w:t>
      </w:r>
      <w:proofErr w:type="spellStart"/>
      <w:r w:rsidR="00CE47D5">
        <w:t>Wanzer</w:t>
      </w:r>
      <w:proofErr w:type="spellEnd"/>
    </w:p>
    <w:p w:rsidR="00CE47D5" w:rsidRDefault="00CE47D5" w:rsidP="009E5230">
      <w:pPr>
        <w:sectPr w:rsidR="00CE47D5" w:rsidSect="00CE47D5">
          <w:type w:val="continuous"/>
          <w:pgSz w:w="12240" w:h="15840"/>
          <w:pgMar w:top="1440" w:right="1440" w:bottom="1440" w:left="1440" w:header="720" w:footer="720" w:gutter="0"/>
          <w:cols w:num="3" w:space="720"/>
          <w:docGrid w:linePitch="360"/>
        </w:sectPr>
      </w:pPr>
    </w:p>
    <w:p w:rsidR="00D0195F" w:rsidRPr="009E5230" w:rsidRDefault="00D0195F" w:rsidP="009E5230">
      <w:pPr>
        <w:sectPr w:rsidR="00D0195F" w:rsidRPr="009E5230" w:rsidSect="00D0195F">
          <w:type w:val="continuous"/>
          <w:pgSz w:w="12240" w:h="15840"/>
          <w:pgMar w:top="1440" w:right="1440" w:bottom="1440" w:left="1440" w:header="720" w:footer="720" w:gutter="0"/>
          <w:cols w:space="720"/>
          <w:docGrid w:linePitch="360"/>
        </w:sectPr>
      </w:pPr>
    </w:p>
    <w:p w:rsidR="009E5230" w:rsidRPr="009E5230" w:rsidRDefault="009E5230" w:rsidP="009E5230">
      <w:pPr>
        <w:sectPr w:rsidR="009E5230" w:rsidRPr="009E5230" w:rsidSect="001C7676">
          <w:type w:val="continuous"/>
          <w:pgSz w:w="12240" w:h="15840"/>
          <w:pgMar w:top="1440" w:right="1440" w:bottom="1440" w:left="1440" w:header="720" w:footer="720" w:gutter="0"/>
          <w:cols w:num="3" w:space="720"/>
          <w:docGrid w:linePitch="360"/>
        </w:sectPr>
      </w:pPr>
    </w:p>
    <w:p w:rsidR="009E5230" w:rsidRPr="009E5230" w:rsidRDefault="009E5230" w:rsidP="009E5230">
      <w:pPr>
        <w:sectPr w:rsidR="009E5230" w:rsidRPr="009E5230" w:rsidSect="00D024F6">
          <w:type w:val="continuous"/>
          <w:pgSz w:w="12240" w:h="15840"/>
          <w:pgMar w:top="1440" w:right="1440" w:bottom="1440" w:left="1440" w:header="720" w:footer="720" w:gutter="0"/>
          <w:cols w:num="3" w:space="720"/>
          <w:docGrid w:linePitch="360"/>
        </w:sectPr>
      </w:pPr>
    </w:p>
    <w:p w:rsidR="009E5230" w:rsidRPr="009E5230" w:rsidRDefault="009E5230" w:rsidP="009E5230">
      <w:pPr>
        <w:rPr>
          <w:b/>
          <w:u w:val="single"/>
        </w:rPr>
      </w:pPr>
      <w:r w:rsidRPr="009E5230">
        <w:rPr>
          <w:b/>
          <w:u w:val="single"/>
        </w:rPr>
        <w:t>Approval of Previous Minutes</w:t>
      </w:r>
    </w:p>
    <w:p w:rsidR="009E5230" w:rsidRPr="009E5230" w:rsidRDefault="009E5230" w:rsidP="009E5230">
      <w:r w:rsidRPr="009E5230">
        <w:t xml:space="preserve">The minutes from the May 5th, 2021 meeting were distributed electronically prior to the meeting. </w:t>
      </w:r>
      <w:r w:rsidRPr="00516E5E">
        <w:rPr>
          <w:highlight w:val="yellow"/>
        </w:rPr>
        <w:t>Senator</w:t>
      </w:r>
      <w:r w:rsidR="00516E5E" w:rsidRPr="00516E5E">
        <w:rPr>
          <w:highlight w:val="yellow"/>
        </w:rPr>
        <w:t xml:space="preserve"> ???</w:t>
      </w:r>
      <w:r w:rsidRPr="009E5230">
        <w:t xml:space="preserve"> filed a motion to accept the minutes. Senator </w:t>
      </w:r>
      <w:r w:rsidR="00516E5E">
        <w:t>Rye</w:t>
      </w:r>
      <w:r w:rsidRPr="009E5230">
        <w:t xml:space="preserve"> seconded the motion. The minutes were approved by Senate vote. </w:t>
      </w:r>
    </w:p>
    <w:p w:rsidR="009E5230" w:rsidRPr="009E5230" w:rsidRDefault="009E5230" w:rsidP="009E5230">
      <w:r w:rsidRPr="009E5230">
        <w:rPr>
          <w:b/>
          <w:u w:val="single"/>
        </w:rPr>
        <w:t>Special Report</w:t>
      </w:r>
    </w:p>
    <w:p w:rsidR="009E5230" w:rsidRPr="009E5230" w:rsidRDefault="009E5230" w:rsidP="009E5230">
      <w:r>
        <w:lastRenderedPageBreak/>
        <w:t xml:space="preserve">Ms. </w:t>
      </w:r>
      <w:proofErr w:type="spellStart"/>
      <w:r>
        <w:t>Laury</w:t>
      </w:r>
      <w:proofErr w:type="spellEnd"/>
      <w:r>
        <w:t xml:space="preserve"> Fiorello</w:t>
      </w:r>
      <w:r w:rsidRPr="009E5230">
        <w:t xml:space="preserve">: </w:t>
      </w:r>
      <w:r w:rsidR="00516E5E">
        <w:t xml:space="preserve"> </w:t>
      </w:r>
    </w:p>
    <w:p w:rsidR="009E5230" w:rsidRDefault="009E7DB5" w:rsidP="009E5230">
      <w:pPr>
        <w:pStyle w:val="ListParagraph"/>
        <w:numPr>
          <w:ilvl w:val="0"/>
          <w:numId w:val="3"/>
        </w:numPr>
      </w:pPr>
      <w:r>
        <w:t xml:space="preserve">Ms. Fiorello asked the senators for feedback on how she could be an effective liaison between staff senate and the executive council.  </w:t>
      </w:r>
      <w:r w:rsidR="0083558D">
        <w:t>President Link asked Ms. Fiorello to keep us informed of anything that effects staff specifically, such as the Remote Work Policy.</w:t>
      </w:r>
    </w:p>
    <w:p w:rsidR="00791666" w:rsidRPr="00096E8C" w:rsidRDefault="00096E8C" w:rsidP="00791666">
      <w:pPr>
        <w:pStyle w:val="ListParagraph"/>
        <w:numPr>
          <w:ilvl w:val="0"/>
          <w:numId w:val="3"/>
        </w:numPr>
      </w:pPr>
      <w:r>
        <w:t>We are significantly behind enrollment, about 12%, for undergraduates. Graduates is up 12.5</w:t>
      </w:r>
      <w:r w:rsidR="00791666">
        <w:t>%. Ozark is down 4.47% compared to last fall. Housing is also down about the same as freshman undergraduates. They are correlating about the same trend. We do have a contingency plan in the budge</w:t>
      </w:r>
      <w:r w:rsidR="00162CB0">
        <w:t xml:space="preserve">t and will know more about this later if the numbers don’t bounce back like they should. </w:t>
      </w:r>
    </w:p>
    <w:p w:rsidR="00096E8C" w:rsidRDefault="00096E8C" w:rsidP="00096E8C">
      <w:r>
        <w:t xml:space="preserve">Special Guest, Ashley </w:t>
      </w:r>
      <w:proofErr w:type="spellStart"/>
      <w:r>
        <w:t>Golleher</w:t>
      </w:r>
      <w:proofErr w:type="spellEnd"/>
      <w:r w:rsidR="00162CB0">
        <w:t>, ATU Government Relations Director</w:t>
      </w:r>
      <w:r>
        <w:t xml:space="preserve">: </w:t>
      </w:r>
    </w:p>
    <w:p w:rsidR="00096E8C" w:rsidRDefault="00510875" w:rsidP="00096E8C">
      <w:pPr>
        <w:pStyle w:val="ListParagraph"/>
        <w:numPr>
          <w:ilvl w:val="0"/>
          <w:numId w:val="10"/>
        </w:numPr>
      </w:pPr>
      <w:r>
        <w:t xml:space="preserve">Ms. </w:t>
      </w:r>
      <w:proofErr w:type="spellStart"/>
      <w:r>
        <w:t>Golleher</w:t>
      </w:r>
      <w:proofErr w:type="spellEnd"/>
      <w:r w:rsidR="00403ECE">
        <w:t xml:space="preserve"> is the liaison to government.  Her focus is on the state level, but does work with local governments as well. She also works with the Governor’s office, Arkansas Dept of Higher Education and AR Legislature. </w:t>
      </w:r>
    </w:p>
    <w:p w:rsidR="00403ECE" w:rsidRDefault="00403ECE" w:rsidP="00096E8C">
      <w:pPr>
        <w:pStyle w:val="ListParagraph"/>
        <w:numPr>
          <w:ilvl w:val="0"/>
          <w:numId w:val="10"/>
        </w:numPr>
      </w:pPr>
      <w:r>
        <w:t>Historically ATU has been underfunded</w:t>
      </w:r>
      <w:r w:rsidR="00510875">
        <w:t xml:space="preserve">, but legislature has been unsuccessful. However, the next 4 years ATU will receive approximately 3.4 million to our base. </w:t>
      </w:r>
    </w:p>
    <w:p w:rsidR="00510875" w:rsidRPr="009E5230" w:rsidRDefault="00510875" w:rsidP="00096E8C">
      <w:pPr>
        <w:pStyle w:val="ListParagraph"/>
        <w:numPr>
          <w:ilvl w:val="0"/>
          <w:numId w:val="10"/>
        </w:numPr>
      </w:pPr>
      <w:r>
        <w:t xml:space="preserve">Ms. </w:t>
      </w:r>
      <w:proofErr w:type="spellStart"/>
      <w:r>
        <w:t>Golleher</w:t>
      </w:r>
      <w:proofErr w:type="spellEnd"/>
      <w:r>
        <w:t xml:space="preserve"> stated to contact her with any problems, concerns or ideas that we have in the future.  </w:t>
      </w:r>
    </w:p>
    <w:p w:rsidR="009E5230" w:rsidRPr="009E5230" w:rsidRDefault="009E5230" w:rsidP="009E5230">
      <w:pPr>
        <w:rPr>
          <w:b/>
          <w:u w:val="single"/>
        </w:rPr>
      </w:pPr>
      <w:r w:rsidRPr="009E5230">
        <w:rPr>
          <w:b/>
          <w:u w:val="single"/>
        </w:rPr>
        <w:t>Committee Reports</w:t>
      </w:r>
    </w:p>
    <w:p w:rsidR="0083558D" w:rsidRDefault="009E5230" w:rsidP="0083558D">
      <w:pPr>
        <w:pStyle w:val="ListParagraph"/>
        <w:numPr>
          <w:ilvl w:val="0"/>
          <w:numId w:val="8"/>
        </w:numPr>
        <w:spacing w:line="256" w:lineRule="auto"/>
      </w:pPr>
      <w:r w:rsidRPr="009E5230">
        <w:rPr>
          <w:b/>
        </w:rPr>
        <w:t>President’s Communication –</w:t>
      </w:r>
      <w:r w:rsidRPr="009E5230">
        <w:t xml:space="preserve"> </w:t>
      </w:r>
      <w:r w:rsidR="0075377D">
        <w:t xml:space="preserve">attached </w:t>
      </w:r>
    </w:p>
    <w:p w:rsidR="009E5230" w:rsidRPr="009E5230" w:rsidRDefault="009E5230" w:rsidP="009E5230">
      <w:pPr>
        <w:numPr>
          <w:ilvl w:val="0"/>
          <w:numId w:val="1"/>
        </w:numPr>
        <w:rPr>
          <w:b/>
        </w:rPr>
      </w:pPr>
      <w:r w:rsidRPr="009E5230">
        <w:rPr>
          <w:b/>
        </w:rPr>
        <w:t xml:space="preserve">Budget Advisory – </w:t>
      </w:r>
      <w:r w:rsidRPr="009E5230">
        <w:t>No repor</w:t>
      </w:r>
      <w:r w:rsidR="00983F9B">
        <w:t>t</w:t>
      </w:r>
    </w:p>
    <w:p w:rsidR="009E5230" w:rsidRPr="009E5230" w:rsidRDefault="009E5230" w:rsidP="009E5230">
      <w:pPr>
        <w:numPr>
          <w:ilvl w:val="0"/>
          <w:numId w:val="1"/>
        </w:numPr>
        <w:rPr>
          <w:b/>
        </w:rPr>
      </w:pPr>
      <w:r w:rsidRPr="009E5230">
        <w:rPr>
          <w:b/>
        </w:rPr>
        <w:t xml:space="preserve">Scholarship – </w:t>
      </w:r>
      <w:r w:rsidRPr="009E5230">
        <w:t>No report</w:t>
      </w:r>
    </w:p>
    <w:p w:rsidR="009E5230" w:rsidRPr="009E5230" w:rsidRDefault="009E5230" w:rsidP="009E5230">
      <w:pPr>
        <w:numPr>
          <w:ilvl w:val="0"/>
          <w:numId w:val="1"/>
        </w:numPr>
        <w:rPr>
          <w:b/>
        </w:rPr>
      </w:pPr>
      <w:r w:rsidRPr="009E5230">
        <w:rPr>
          <w:b/>
        </w:rPr>
        <w:t xml:space="preserve">University Strategic Planning – </w:t>
      </w:r>
      <w:r w:rsidRPr="009E5230">
        <w:t>No report</w:t>
      </w:r>
    </w:p>
    <w:p w:rsidR="009E5230" w:rsidRPr="009E5230" w:rsidRDefault="009E5230" w:rsidP="009E5230">
      <w:pPr>
        <w:numPr>
          <w:ilvl w:val="0"/>
          <w:numId w:val="1"/>
        </w:numPr>
      </w:pPr>
      <w:r w:rsidRPr="009E5230">
        <w:rPr>
          <w:b/>
        </w:rPr>
        <w:t xml:space="preserve">Insurance Committee – </w:t>
      </w:r>
      <w:r w:rsidRPr="009E5230">
        <w:t xml:space="preserve">No report </w:t>
      </w:r>
    </w:p>
    <w:p w:rsidR="009E5230" w:rsidRPr="009E5230" w:rsidRDefault="009E5230" w:rsidP="009E5230">
      <w:pPr>
        <w:numPr>
          <w:ilvl w:val="0"/>
          <w:numId w:val="1"/>
        </w:numPr>
      </w:pPr>
      <w:r w:rsidRPr="009E5230">
        <w:rPr>
          <w:b/>
        </w:rPr>
        <w:t>IT Prioritization and Impact</w:t>
      </w:r>
      <w:r w:rsidRPr="009E5230">
        <w:t xml:space="preserve"> – No Report</w:t>
      </w:r>
    </w:p>
    <w:p w:rsidR="009E5230" w:rsidRPr="009E5230" w:rsidRDefault="009E5230" w:rsidP="009E5230">
      <w:pPr>
        <w:numPr>
          <w:ilvl w:val="0"/>
          <w:numId w:val="1"/>
        </w:numPr>
      </w:pPr>
      <w:r w:rsidRPr="009E5230">
        <w:rPr>
          <w:b/>
        </w:rPr>
        <w:t xml:space="preserve">University Communication Working Group – </w:t>
      </w:r>
      <w:r w:rsidRPr="009E5230">
        <w:t>No report</w:t>
      </w:r>
    </w:p>
    <w:p w:rsidR="009E5230" w:rsidRPr="009E5230" w:rsidRDefault="009E5230" w:rsidP="009E5230">
      <w:pPr>
        <w:numPr>
          <w:ilvl w:val="0"/>
          <w:numId w:val="1"/>
        </w:numPr>
        <w:rPr>
          <w:b/>
        </w:rPr>
      </w:pPr>
      <w:r w:rsidRPr="009E5230">
        <w:rPr>
          <w:b/>
        </w:rPr>
        <w:t xml:space="preserve">Campus Space and Utilization – </w:t>
      </w:r>
      <w:r w:rsidRPr="009E5230">
        <w:t>No report</w:t>
      </w:r>
      <w:r w:rsidRPr="009E5230">
        <w:rPr>
          <w:b/>
        </w:rPr>
        <w:t xml:space="preserve"> </w:t>
      </w:r>
    </w:p>
    <w:p w:rsidR="009E5230" w:rsidRPr="009E5230" w:rsidRDefault="009E5230" w:rsidP="009E5230">
      <w:pPr>
        <w:numPr>
          <w:ilvl w:val="0"/>
          <w:numId w:val="1"/>
        </w:numPr>
      </w:pPr>
      <w:r w:rsidRPr="009E5230">
        <w:rPr>
          <w:b/>
        </w:rPr>
        <w:t xml:space="preserve">Green and Gold Cupboard – </w:t>
      </w:r>
      <w:r w:rsidRPr="009E5230">
        <w:t>No report</w:t>
      </w:r>
      <w:r w:rsidRPr="009E5230">
        <w:rPr>
          <w:b/>
        </w:rPr>
        <w:t xml:space="preserve"> </w:t>
      </w:r>
    </w:p>
    <w:p w:rsidR="009E5230" w:rsidRPr="009E5230" w:rsidRDefault="009E5230" w:rsidP="009E5230">
      <w:pPr>
        <w:numPr>
          <w:ilvl w:val="0"/>
          <w:numId w:val="1"/>
        </w:numPr>
      </w:pPr>
      <w:r w:rsidRPr="009E5230">
        <w:rPr>
          <w:b/>
        </w:rPr>
        <w:t xml:space="preserve">Staff Awards – </w:t>
      </w:r>
      <w:r w:rsidRPr="009E5230">
        <w:t>No report</w:t>
      </w:r>
      <w:r w:rsidRPr="009E5230">
        <w:rPr>
          <w:b/>
        </w:rPr>
        <w:t xml:space="preserve"> </w:t>
      </w:r>
    </w:p>
    <w:p w:rsidR="009E5230" w:rsidRPr="009E5230" w:rsidRDefault="009E5230" w:rsidP="009E5230">
      <w:pPr>
        <w:rPr>
          <w:b/>
          <w:u w:val="single"/>
        </w:rPr>
      </w:pPr>
    </w:p>
    <w:p w:rsidR="005F68C0" w:rsidRDefault="009E5230" w:rsidP="009E5230">
      <w:pPr>
        <w:rPr>
          <w:b/>
          <w:u w:val="single"/>
        </w:rPr>
      </w:pPr>
      <w:r w:rsidRPr="009E5230">
        <w:rPr>
          <w:b/>
          <w:u w:val="single"/>
        </w:rPr>
        <w:t xml:space="preserve">New Business </w:t>
      </w:r>
    </w:p>
    <w:p w:rsidR="009E5230" w:rsidRDefault="005F68C0" w:rsidP="009E5230">
      <w:pPr>
        <w:rPr>
          <w:i/>
        </w:rPr>
      </w:pPr>
      <w:r>
        <w:rPr>
          <w:i/>
        </w:rPr>
        <w:t>W</w:t>
      </w:r>
      <w:r w:rsidR="00B778FF">
        <w:rPr>
          <w:i/>
        </w:rPr>
        <w:t>elcome New Staff Senators</w:t>
      </w:r>
      <w:r w:rsidR="009E5230" w:rsidRPr="009E5230">
        <w:rPr>
          <w:i/>
        </w:rPr>
        <w:t>-</w:t>
      </w:r>
    </w:p>
    <w:p w:rsidR="005F68C0" w:rsidRPr="005F68C0" w:rsidRDefault="005F68C0" w:rsidP="009E5230">
      <w:r>
        <w:t>President Link welcomed new Staff Senators Tanya Dougan and Krystle Manning, both from Student Affairs. We still have 2 positions that need to be filled from Admin and Finance</w:t>
      </w:r>
      <w:r w:rsidR="00920CF5">
        <w:t>, we really need these positions filled by August.</w:t>
      </w:r>
    </w:p>
    <w:p w:rsidR="009E5230" w:rsidRPr="009E5230" w:rsidRDefault="009E5230" w:rsidP="009E5230"/>
    <w:p w:rsidR="009E5230" w:rsidRPr="009E5230" w:rsidRDefault="003E42FC" w:rsidP="009E5230">
      <w:pPr>
        <w:rPr>
          <w:i/>
        </w:rPr>
      </w:pPr>
      <w:r>
        <w:rPr>
          <w:i/>
        </w:rPr>
        <w:t xml:space="preserve">Green and Gold Cupboard </w:t>
      </w:r>
      <w:r w:rsidR="009E5230" w:rsidRPr="009E5230">
        <w:rPr>
          <w:i/>
        </w:rPr>
        <w:t>-</w:t>
      </w:r>
    </w:p>
    <w:p w:rsidR="009E5230" w:rsidRPr="009E5230" w:rsidRDefault="005F68C0" w:rsidP="009E5230">
      <w:r>
        <w:t>Ms. Fiorello stated that EC has indicated that we would have space made available on campus if Staff Senate wanted to take over the and run the Green and Gold Cupboard.  Ms. Fiorello believed the space would be located by the museum where there is a ramp. Staff Senate would be responsible for working and scheduling for the cupboard. The location suggested would however would only be temporary due to the new student union</w:t>
      </w:r>
      <w:r w:rsidR="00E8220A">
        <w:t>.</w:t>
      </w:r>
      <w:r>
        <w:t xml:space="preserve"> The cupboard would only be for non-perishable products, due to no freezers.  President Link is going to schedule a walk through of the space with Dr. Birkner. </w:t>
      </w:r>
    </w:p>
    <w:p w:rsidR="009E5230" w:rsidRPr="009E5230" w:rsidRDefault="009E5230" w:rsidP="009E5230">
      <w:pPr>
        <w:rPr>
          <w:b/>
          <w:u w:val="single"/>
        </w:rPr>
      </w:pPr>
      <w:r w:rsidRPr="009E5230">
        <w:rPr>
          <w:b/>
          <w:u w:val="single"/>
        </w:rPr>
        <w:t>Old Business</w:t>
      </w:r>
    </w:p>
    <w:p w:rsidR="009E5230" w:rsidRDefault="009E5230" w:rsidP="009E5230">
      <w:pPr>
        <w:rPr>
          <w:i/>
        </w:rPr>
      </w:pPr>
      <w:r w:rsidRPr="009E5230">
        <w:rPr>
          <w:i/>
        </w:rPr>
        <w:t>Staff Senate Constitution Committee</w:t>
      </w:r>
      <w:r w:rsidR="00E8220A">
        <w:rPr>
          <w:i/>
        </w:rPr>
        <w:t>-</w:t>
      </w:r>
    </w:p>
    <w:p w:rsidR="00E8220A" w:rsidRPr="00E8220A" w:rsidRDefault="00E8220A" w:rsidP="009E5230">
      <w:r>
        <w:t xml:space="preserve">The committee did meet again and were all agreement that some senators had concerns about having their supervisors serve on staff senate.  The compromise from the committee was that all staff would be eligible, except for anyone that reported directly to the president or to a vice president and someone who act in a department head capacity.  President Link will send out a survey about this and length of term for senators and when elections should take place. This needs to be decided by August. </w:t>
      </w:r>
    </w:p>
    <w:p w:rsidR="009E5230" w:rsidRDefault="003E42FC" w:rsidP="009E5230">
      <w:pPr>
        <w:rPr>
          <w:i/>
        </w:rPr>
      </w:pPr>
      <w:r>
        <w:rPr>
          <w:i/>
        </w:rPr>
        <w:t>Flexible Work Assignment Policy-</w:t>
      </w:r>
    </w:p>
    <w:p w:rsidR="00E8220A" w:rsidRPr="00920CF5" w:rsidRDefault="00E8220A" w:rsidP="00920CF5">
      <w:r>
        <w:t xml:space="preserve">Needs a senate representative to the Work Policy committee. Senators wanting to serve on this committee were asked to email President Link. There were 3 senators that volunteered. There was a google poll and </w:t>
      </w:r>
      <w:r w:rsidRPr="00920CF5">
        <w:rPr>
          <w:rFonts w:eastAsia="Times New Roman"/>
        </w:rPr>
        <w:t xml:space="preserve">Kaitlynn Beaird was voted the Staff Senate Representative for the Work Remote Policy Committee.  </w:t>
      </w:r>
    </w:p>
    <w:p w:rsidR="009E5230" w:rsidRPr="009E5230" w:rsidRDefault="009E5230" w:rsidP="009E5230">
      <w:pPr>
        <w:rPr>
          <w:b/>
          <w:u w:val="single"/>
        </w:rPr>
      </w:pPr>
      <w:r w:rsidRPr="009E5230">
        <w:rPr>
          <w:b/>
          <w:u w:val="single"/>
        </w:rPr>
        <w:t>Open Forum</w:t>
      </w:r>
    </w:p>
    <w:p w:rsidR="009E5230" w:rsidRPr="00E8220A" w:rsidRDefault="00920CF5" w:rsidP="009E5230">
      <w:r>
        <w:t>None</w:t>
      </w:r>
    </w:p>
    <w:p w:rsidR="009E5230" w:rsidRPr="009E5230" w:rsidRDefault="009E5230" w:rsidP="009E5230">
      <w:pPr>
        <w:rPr>
          <w:b/>
          <w:u w:val="single"/>
        </w:rPr>
      </w:pPr>
      <w:r w:rsidRPr="009E5230">
        <w:rPr>
          <w:b/>
          <w:u w:val="single"/>
        </w:rPr>
        <w:t>Announcements</w:t>
      </w:r>
    </w:p>
    <w:p w:rsidR="009E5230" w:rsidRPr="009E5230" w:rsidRDefault="00920CF5" w:rsidP="009E5230">
      <w:r>
        <w:t>None</w:t>
      </w:r>
      <w:r w:rsidR="009E5230" w:rsidRPr="009E5230">
        <w:t xml:space="preserve"> </w:t>
      </w:r>
    </w:p>
    <w:p w:rsidR="009E5230" w:rsidRPr="009E5230" w:rsidRDefault="009E5230" w:rsidP="009E5230"/>
    <w:p w:rsidR="009E5230" w:rsidRPr="009E5230" w:rsidRDefault="009E5230" w:rsidP="009E5230">
      <w:pPr>
        <w:rPr>
          <w:b/>
          <w:u w:val="single"/>
        </w:rPr>
      </w:pPr>
      <w:r w:rsidRPr="009E5230">
        <w:rPr>
          <w:b/>
          <w:u w:val="single"/>
        </w:rPr>
        <w:t>Next Meeting</w:t>
      </w:r>
    </w:p>
    <w:p w:rsidR="009E5230" w:rsidRPr="009E5230" w:rsidRDefault="009E5230" w:rsidP="009E5230">
      <w:r w:rsidRPr="009E5230">
        <w:t xml:space="preserve">The next meeting will be on Thursday, </w:t>
      </w:r>
      <w:r w:rsidR="006E4BB0">
        <w:t>August</w:t>
      </w:r>
      <w:r w:rsidRPr="009E5230">
        <w:t xml:space="preserve"> </w:t>
      </w:r>
      <w:r w:rsidR="006E4BB0">
        <w:t>5th</w:t>
      </w:r>
      <w:r w:rsidRPr="009E5230">
        <w:t xml:space="preserve"> at 10 a.m.</w:t>
      </w:r>
    </w:p>
    <w:p w:rsidR="009E5230" w:rsidRPr="009E5230" w:rsidRDefault="009E5230" w:rsidP="009E5230"/>
    <w:p w:rsidR="009E5230" w:rsidRPr="009E5230" w:rsidRDefault="009E5230" w:rsidP="009E5230">
      <w:r w:rsidRPr="009E5230">
        <w:rPr>
          <w:b/>
          <w:u w:val="single"/>
        </w:rPr>
        <w:t>Meeting Adjourned</w:t>
      </w:r>
    </w:p>
    <w:p w:rsidR="009E5230" w:rsidRPr="009E5230" w:rsidRDefault="009E5230" w:rsidP="009E5230">
      <w:r w:rsidRPr="009E5230">
        <w:t xml:space="preserve">Senator </w:t>
      </w:r>
      <w:r w:rsidR="00920CF5">
        <w:t>Crouch</w:t>
      </w:r>
      <w:r w:rsidRPr="009E5230">
        <w:t xml:space="preserve"> filed a motion to adjourn the meeting. Senator </w:t>
      </w:r>
      <w:r w:rsidR="00920CF5">
        <w:t>Hendrix</w:t>
      </w:r>
      <w:r w:rsidRPr="009E5230">
        <w:t xml:space="preserve"> seconded the motion. The Senate voted to adjourn the meeting at 10:</w:t>
      </w:r>
      <w:r w:rsidR="006E4BB0">
        <w:t>41</w:t>
      </w:r>
      <w:r w:rsidRPr="009E5230">
        <w:t xml:space="preserve"> a.m.</w:t>
      </w:r>
    </w:p>
    <w:p w:rsidR="009E5230" w:rsidRPr="009E5230" w:rsidRDefault="009E5230" w:rsidP="009E5230"/>
    <w:p w:rsidR="007A0457" w:rsidRDefault="009E5230" w:rsidP="007A0457">
      <w:r w:rsidRPr="009E5230">
        <w:t xml:space="preserve">Respectfully submitted, </w:t>
      </w:r>
      <w:r w:rsidR="006E4BB0">
        <w:br/>
      </w:r>
      <w:r w:rsidRPr="009E5230">
        <w:t xml:space="preserve">Lyndsay Simpson, Secretary </w:t>
      </w:r>
    </w:p>
    <w:p w:rsidR="0075377D" w:rsidRDefault="0075377D" w:rsidP="007A0457"/>
    <w:p w:rsidR="0075377D" w:rsidRDefault="0075377D" w:rsidP="007A0457">
      <w:r>
        <w:t>President’s Communication -</w:t>
      </w:r>
    </w:p>
    <w:p w:rsidR="007A0457" w:rsidRDefault="007A0457" w:rsidP="007A0457">
      <w:pPr>
        <w:pStyle w:val="ListParagraph"/>
        <w:numPr>
          <w:ilvl w:val="0"/>
          <w:numId w:val="9"/>
        </w:numPr>
        <w:spacing w:line="256" w:lineRule="auto"/>
      </w:pPr>
      <w:r>
        <w:t xml:space="preserve"> </w:t>
      </w:r>
      <w:proofErr w:type="spellStart"/>
      <w:r>
        <w:t>Covid</w:t>
      </w:r>
      <w:proofErr w:type="spellEnd"/>
      <w:r>
        <w:t xml:space="preserve"> update - new mask policy, vaccinated – don’t have to wear a mask.</w:t>
      </w:r>
    </w:p>
    <w:p w:rsidR="007A0457" w:rsidRDefault="007A0457" w:rsidP="007A0457">
      <w:pPr>
        <w:pStyle w:val="ListParagraph"/>
        <w:numPr>
          <w:ilvl w:val="0"/>
          <w:numId w:val="9"/>
        </w:numPr>
        <w:spacing w:line="256" w:lineRule="auto"/>
      </w:pPr>
      <w:r>
        <w:t xml:space="preserve">State up 479 cases, positivity rate up 10% (people that are being tested are 10% positive), Vaccinating rate 39% </w:t>
      </w:r>
    </w:p>
    <w:p w:rsidR="007A0457" w:rsidRDefault="007A0457" w:rsidP="007A0457">
      <w:pPr>
        <w:pStyle w:val="ListParagraph"/>
        <w:numPr>
          <w:ilvl w:val="0"/>
          <w:numId w:val="9"/>
        </w:numPr>
        <w:spacing w:line="256" w:lineRule="auto"/>
      </w:pPr>
      <w:r>
        <w:t>Goal is 50%, hospitalization increasing.  98% hospitalizations are the unvaccinated.  Working with SGA to get students vaccinated.  Dept. of Health on campus 8-16- and 8-18.  Johnson &amp; Johnson and Pfizer.</w:t>
      </w:r>
    </w:p>
    <w:p w:rsidR="007A0457" w:rsidRDefault="007A0457" w:rsidP="007A0457">
      <w:pPr>
        <w:pStyle w:val="ListParagraph"/>
        <w:numPr>
          <w:ilvl w:val="0"/>
          <w:numId w:val="9"/>
        </w:numPr>
        <w:spacing w:line="256" w:lineRule="auto"/>
      </w:pPr>
      <w:r>
        <w:t>Effecting mostly young people – Delta variant.  After July 27, cannot require masks, cannot ask if they are vaccinated.</w:t>
      </w:r>
    </w:p>
    <w:p w:rsidR="007A0457" w:rsidRDefault="007A0457" w:rsidP="007A0457">
      <w:pPr>
        <w:pStyle w:val="ListParagraph"/>
        <w:numPr>
          <w:ilvl w:val="0"/>
          <w:numId w:val="9"/>
        </w:numPr>
        <w:spacing w:line="256" w:lineRule="auto"/>
      </w:pPr>
      <w:proofErr w:type="spellStart"/>
      <w:r>
        <w:t>Laury</w:t>
      </w:r>
      <w:proofErr w:type="spellEnd"/>
      <w:r>
        <w:t xml:space="preserve"> Fiorello - Hour of vacation or work extra hour on Friday for July 4</w:t>
      </w:r>
      <w:r>
        <w:rPr>
          <w:vertAlign w:val="superscript"/>
        </w:rPr>
        <w:t>th</w:t>
      </w:r>
      <w:r>
        <w:t xml:space="preserve"> holiday.</w:t>
      </w:r>
    </w:p>
    <w:p w:rsidR="007A0457" w:rsidRDefault="007A0457" w:rsidP="007A0457">
      <w:pPr>
        <w:pStyle w:val="ListParagraph"/>
        <w:numPr>
          <w:ilvl w:val="0"/>
          <w:numId w:val="9"/>
        </w:numPr>
        <w:spacing w:line="256" w:lineRule="auto"/>
      </w:pPr>
      <w:r>
        <w:t>Contracts rolling out in employment que.</w:t>
      </w:r>
    </w:p>
    <w:p w:rsidR="007A0457" w:rsidRDefault="007A0457" w:rsidP="007A0457">
      <w:pPr>
        <w:pStyle w:val="ListParagraph"/>
        <w:numPr>
          <w:ilvl w:val="0"/>
          <w:numId w:val="9"/>
        </w:numPr>
        <w:spacing w:line="256" w:lineRule="auto"/>
      </w:pPr>
      <w:r>
        <w:t xml:space="preserve">H/R working on remote work policy.    </w:t>
      </w:r>
    </w:p>
    <w:p w:rsidR="007A0457" w:rsidRDefault="007A0457" w:rsidP="007A0457">
      <w:pPr>
        <w:pStyle w:val="ListParagraph"/>
        <w:numPr>
          <w:ilvl w:val="0"/>
          <w:numId w:val="9"/>
        </w:numPr>
        <w:spacing w:line="256" w:lineRule="auto"/>
      </w:pPr>
      <w:r>
        <w:t>Year end – Different this year.  First Security new bank.  July 6</w:t>
      </w:r>
      <w:r>
        <w:rPr>
          <w:vertAlign w:val="superscript"/>
        </w:rPr>
        <w:t>th</w:t>
      </w:r>
      <w:r>
        <w:t xml:space="preserve"> everyone will be back on the system.  First Security offering better interest rate and lower fees.</w:t>
      </w:r>
    </w:p>
    <w:p w:rsidR="007A0457" w:rsidRDefault="007A0457" w:rsidP="007A0457">
      <w:pPr>
        <w:pStyle w:val="ListParagraph"/>
        <w:numPr>
          <w:ilvl w:val="0"/>
          <w:numId w:val="9"/>
        </w:numPr>
        <w:spacing w:line="256" w:lineRule="auto"/>
      </w:pPr>
      <w:r>
        <w:t xml:space="preserve">Year End - Closed out blanket purchase orders, have to re-enter in new fiscal year.   July 06, enter requisitions, July 01, can use P-card. Work with H/R, procurement and travel, training (online).  Also training in groups.  </w:t>
      </w:r>
    </w:p>
    <w:p w:rsidR="007A0457" w:rsidRDefault="007A0457" w:rsidP="007A0457">
      <w:pPr>
        <w:pStyle w:val="ListParagraph"/>
        <w:numPr>
          <w:ilvl w:val="0"/>
          <w:numId w:val="9"/>
        </w:numPr>
        <w:spacing w:line="256" w:lineRule="auto"/>
      </w:pPr>
      <w:r>
        <w:t xml:space="preserve">Energy policy.  Goes into effect July 01.  Thermostats set at 74-summer, winter-68.  Higher and lower when buildings aren’t occupied.  No space heaters, no refrigerators.  Can have personal refrigerators removed free of charge.  Exceptions (equip).  Form on website.  </w:t>
      </w:r>
    </w:p>
    <w:p w:rsidR="007A0457" w:rsidRDefault="007A0457" w:rsidP="007A0457">
      <w:pPr>
        <w:pStyle w:val="ListParagraph"/>
        <w:numPr>
          <w:ilvl w:val="0"/>
          <w:numId w:val="9"/>
        </w:numPr>
        <w:spacing w:line="256" w:lineRule="auto"/>
      </w:pPr>
      <w:r>
        <w:t xml:space="preserve"> Enrollment down, 12.4% (Undergrad), Grad up 12.5%.   11</w:t>
      </w:r>
      <w:r>
        <w:rPr>
          <w:vertAlign w:val="superscript"/>
        </w:rPr>
        <w:t>th</w:t>
      </w:r>
      <w:r>
        <w:t xml:space="preserve"> class day is when we will know about enrollment.  Down about $3 million.</w:t>
      </w:r>
    </w:p>
    <w:p w:rsidR="007A0457" w:rsidRDefault="007A0457" w:rsidP="007A0457">
      <w:pPr>
        <w:pStyle w:val="ListParagraph"/>
        <w:numPr>
          <w:ilvl w:val="0"/>
          <w:numId w:val="9"/>
        </w:numPr>
        <w:spacing w:line="256" w:lineRule="auto"/>
      </w:pPr>
      <w:r>
        <w:t xml:space="preserve">Leadership Tech – Cohort 5 selected two year ago, will start this Fall.  Will start face to face.  Start cohort every other year, instead of two running at the same time.  </w:t>
      </w:r>
    </w:p>
    <w:p w:rsidR="007A0457" w:rsidRDefault="007A0457" w:rsidP="007A0457">
      <w:pPr>
        <w:pStyle w:val="ListParagraph"/>
        <w:numPr>
          <w:ilvl w:val="0"/>
          <w:numId w:val="9"/>
        </w:numPr>
        <w:spacing w:line="256" w:lineRule="auto"/>
      </w:pPr>
      <w:r>
        <w:t xml:space="preserve">AR Governor’s school update.  370 students on campus Monday, July 05.   72 faculty and staff helping with AGS.  ATU will Host in 2022, 2023, 2024.  </w:t>
      </w:r>
    </w:p>
    <w:p w:rsidR="007A0457" w:rsidRDefault="007A0457" w:rsidP="007A0457">
      <w:pPr>
        <w:pStyle w:val="ListParagraph"/>
        <w:numPr>
          <w:ilvl w:val="0"/>
          <w:numId w:val="9"/>
        </w:numPr>
        <w:spacing w:line="256" w:lineRule="auto"/>
      </w:pPr>
      <w:r>
        <w:t>Revenue stabilization Act. -  Added funding to ATU’s base starting this year and for the next 3 years.  $858,000 each year added to base.  End up with $3.4 million added to ATU’s base.   4 years all together</w:t>
      </w:r>
    </w:p>
    <w:p w:rsidR="007A0457" w:rsidRDefault="007A0457" w:rsidP="007A0457">
      <w:pPr>
        <w:pStyle w:val="ListParagraph"/>
        <w:numPr>
          <w:ilvl w:val="0"/>
          <w:numId w:val="9"/>
        </w:numPr>
        <w:spacing w:line="256" w:lineRule="auto"/>
      </w:pPr>
      <w:r>
        <w:t>Higher Ed does not get the 3% raise the governor talked about and was seen on social media.  This excluded Hi-Ed.</w:t>
      </w:r>
    </w:p>
    <w:p w:rsidR="007A0457" w:rsidRDefault="007A0457" w:rsidP="007A0457">
      <w:pPr>
        <w:pStyle w:val="ListParagraph"/>
        <w:numPr>
          <w:ilvl w:val="0"/>
          <w:numId w:val="9"/>
        </w:numPr>
        <w:spacing w:line="256" w:lineRule="auto"/>
      </w:pPr>
      <w:r>
        <w:t>Res Life. - 12</w:t>
      </w:r>
      <w:r>
        <w:rPr>
          <w:vertAlign w:val="superscript"/>
        </w:rPr>
        <w:t>th</w:t>
      </w:r>
      <w:r>
        <w:t xml:space="preserve"> and 13</w:t>
      </w:r>
      <w:r>
        <w:rPr>
          <w:vertAlign w:val="superscript"/>
        </w:rPr>
        <w:t>th</w:t>
      </w:r>
      <w:r>
        <w:t xml:space="preserve"> and 14</w:t>
      </w:r>
      <w:r>
        <w:rPr>
          <w:vertAlign w:val="superscript"/>
        </w:rPr>
        <w:t>th</w:t>
      </w:r>
      <w:r>
        <w:t>, open appointment system.  Central check in system</w:t>
      </w:r>
    </w:p>
    <w:p w:rsidR="007A0457" w:rsidRPr="009E5230" w:rsidRDefault="007A0457" w:rsidP="007A0457">
      <w:pPr>
        <w:pStyle w:val="ListParagraph"/>
        <w:numPr>
          <w:ilvl w:val="0"/>
          <w:numId w:val="9"/>
        </w:numPr>
        <w:spacing w:line="256" w:lineRule="auto"/>
      </w:pPr>
      <w:r>
        <w:t xml:space="preserve">Dr. Bowen – Remote work policy - Two questions, </w:t>
      </w:r>
      <w:proofErr w:type="gramStart"/>
      <w:r>
        <w:t>How</w:t>
      </w:r>
      <w:proofErr w:type="gramEnd"/>
      <w:r>
        <w:t xml:space="preserve"> are staff dealing with return to campus?  What do you want remote work policy to address and consider?  </w:t>
      </w:r>
    </w:p>
    <w:p w:rsidR="003751D6" w:rsidRDefault="003751D6" w:rsidP="007A0457"/>
    <w:sectPr w:rsidR="003751D6" w:rsidSect="000255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CA" w:rsidRDefault="00A421CA">
      <w:pPr>
        <w:spacing w:after="0" w:line="240" w:lineRule="auto"/>
      </w:pPr>
      <w:r>
        <w:separator/>
      </w:r>
    </w:p>
  </w:endnote>
  <w:endnote w:type="continuationSeparator" w:id="0">
    <w:p w:rsidR="00A421CA" w:rsidRDefault="00A4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CA" w:rsidRDefault="00A421CA">
      <w:pPr>
        <w:spacing w:after="0" w:line="240" w:lineRule="auto"/>
      </w:pPr>
      <w:r>
        <w:separator/>
      </w:r>
    </w:p>
  </w:footnote>
  <w:footnote w:type="continuationSeparator" w:id="0">
    <w:p w:rsidR="00A421CA" w:rsidRDefault="00A4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A4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B91"/>
    <w:multiLevelType w:val="hybridMultilevel"/>
    <w:tmpl w:val="C39A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5023D"/>
    <w:multiLevelType w:val="hybridMultilevel"/>
    <w:tmpl w:val="01043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016604"/>
    <w:multiLevelType w:val="hybridMultilevel"/>
    <w:tmpl w:val="E95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36F11"/>
    <w:multiLevelType w:val="hybridMultilevel"/>
    <w:tmpl w:val="498263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0"/>
  </w:num>
  <w:num w:numId="6">
    <w:abstractNumId w:val="3"/>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30"/>
    <w:rsid w:val="00096E8C"/>
    <w:rsid w:val="00162CB0"/>
    <w:rsid w:val="002766C6"/>
    <w:rsid w:val="003751D6"/>
    <w:rsid w:val="003E42FC"/>
    <w:rsid w:val="00403ECE"/>
    <w:rsid w:val="00510875"/>
    <w:rsid w:val="00516E5E"/>
    <w:rsid w:val="0054377D"/>
    <w:rsid w:val="00553427"/>
    <w:rsid w:val="005F68C0"/>
    <w:rsid w:val="006E4BB0"/>
    <w:rsid w:val="0075377D"/>
    <w:rsid w:val="00791666"/>
    <w:rsid w:val="007A0457"/>
    <w:rsid w:val="0083558D"/>
    <w:rsid w:val="00920CF5"/>
    <w:rsid w:val="00965ECB"/>
    <w:rsid w:val="00983F9B"/>
    <w:rsid w:val="009E5230"/>
    <w:rsid w:val="009E7DB5"/>
    <w:rsid w:val="00A421CA"/>
    <w:rsid w:val="00A61F7C"/>
    <w:rsid w:val="00A82D1B"/>
    <w:rsid w:val="00B04223"/>
    <w:rsid w:val="00B778FF"/>
    <w:rsid w:val="00CE47D5"/>
    <w:rsid w:val="00D0195F"/>
    <w:rsid w:val="00E14026"/>
    <w:rsid w:val="00E8220A"/>
    <w:rsid w:val="00F9269F"/>
    <w:rsid w:val="00FF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96AF2-6789-47E9-A13B-478ABB1B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230"/>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9E5230"/>
    <w:rPr>
      <w:rFonts w:ascii="Calibri" w:hAnsi="Calibri" w:cs="Times New Roman"/>
    </w:rPr>
  </w:style>
  <w:style w:type="paragraph" w:styleId="Footer">
    <w:name w:val="footer"/>
    <w:basedOn w:val="Normal"/>
    <w:link w:val="FooterChar"/>
    <w:uiPriority w:val="99"/>
    <w:unhideWhenUsed/>
    <w:rsid w:val="009E5230"/>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9E5230"/>
    <w:rPr>
      <w:rFonts w:ascii="Calibri" w:hAnsi="Calibri" w:cs="Times New Roman"/>
    </w:rPr>
  </w:style>
  <w:style w:type="table" w:styleId="TableGrid">
    <w:name w:val="Table Grid"/>
    <w:basedOn w:val="TableNormal"/>
    <w:uiPriority w:val="39"/>
    <w:rsid w:val="009E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6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10ED-50F1-4230-A31D-7FC97701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22526</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Simpson, Lyndsay</cp:lastModifiedBy>
  <cp:revision>5</cp:revision>
  <dcterms:created xsi:type="dcterms:W3CDTF">2021-07-01T15:20:00Z</dcterms:created>
  <dcterms:modified xsi:type="dcterms:W3CDTF">2021-09-24T13:53:00Z</dcterms:modified>
</cp:coreProperties>
</file>