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D9C" w:rsidRDefault="005F6804" w:rsidP="00124D9C">
      <w:pPr>
        <w:ind w:left="2880" w:firstLine="720"/>
      </w:pPr>
      <w:bookmarkStart w:id="0" w:name="_GoBack"/>
      <w:bookmarkEnd w:id="0"/>
      <w:r w:rsidRPr="005F6804">
        <w:t>Staff Senate Minutes</w:t>
      </w:r>
    </w:p>
    <w:p w:rsidR="005F6804" w:rsidRPr="005F6804" w:rsidRDefault="00FE7E37" w:rsidP="00124D9C">
      <w:pPr>
        <w:ind w:left="2880" w:firstLine="720"/>
      </w:pPr>
      <w:r>
        <w:t>November 11</w:t>
      </w:r>
      <w:r w:rsidR="005F6804">
        <w:t>, 2021</w:t>
      </w:r>
    </w:p>
    <w:p w:rsidR="005F6804" w:rsidRPr="005F6804" w:rsidRDefault="005F6804" w:rsidP="005F6804">
      <w:pPr>
        <w:jc w:val="center"/>
      </w:pPr>
    </w:p>
    <w:p w:rsidR="005F6804" w:rsidRPr="005F6804" w:rsidRDefault="005F6804" w:rsidP="005F6804">
      <w:pPr>
        <w:rPr>
          <w:b/>
        </w:rPr>
      </w:pPr>
      <w:r w:rsidRPr="005F6804">
        <w:rPr>
          <w:b/>
        </w:rPr>
        <w:t>CALL TO ORDER</w:t>
      </w:r>
    </w:p>
    <w:p w:rsidR="005F6804" w:rsidRPr="005F6804" w:rsidRDefault="005F6804" w:rsidP="005F6804">
      <w:r w:rsidRPr="005F6804">
        <w:t xml:space="preserve">President Margie Link called the Arkansas Tech University Staff Senate meeting to order on </w:t>
      </w:r>
      <w:r>
        <w:t xml:space="preserve">Thursday </w:t>
      </w:r>
      <w:r w:rsidR="00FE7E37">
        <w:t>November 11</w:t>
      </w:r>
      <w:r w:rsidRPr="005F6804">
        <w:t xml:space="preserve">, 2021 at 10:00 a.m. in WebEx virtual online meeting. </w:t>
      </w:r>
    </w:p>
    <w:p w:rsidR="005F6804" w:rsidRPr="005F6804" w:rsidRDefault="005F6804" w:rsidP="005F6804"/>
    <w:p w:rsidR="005F6804" w:rsidRPr="005F6804" w:rsidRDefault="005F6804" w:rsidP="005F6804">
      <w:pPr>
        <w:rPr>
          <w:b/>
        </w:rPr>
      </w:pPr>
      <w:r w:rsidRPr="005F6804">
        <w:rPr>
          <w:b/>
        </w:rPr>
        <w:t xml:space="preserve">ROLL CALL </w:t>
      </w:r>
    </w:p>
    <w:p w:rsidR="005F6804" w:rsidRPr="005F6804" w:rsidRDefault="005F6804" w:rsidP="005F6804">
      <w:pPr>
        <w:rPr>
          <w:b/>
        </w:rPr>
        <w:sectPr w:rsidR="005F6804" w:rsidRPr="005F68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5F6804">
        <w:rPr>
          <w:b/>
        </w:rPr>
        <w:t>Senators Present:</w:t>
      </w:r>
    </w:p>
    <w:p w:rsidR="005F6804" w:rsidRPr="005F6804" w:rsidRDefault="005F6804" w:rsidP="005F6804">
      <w:pPr>
        <w:sectPr w:rsidR="005F6804" w:rsidRPr="005F6804" w:rsidSect="00CD7026">
          <w:type w:val="continuous"/>
          <w:pgSz w:w="12240" w:h="15840"/>
          <w:pgMar w:top="1440" w:right="1440" w:bottom="1440" w:left="1440" w:header="720" w:footer="720" w:gutter="0"/>
          <w:cols w:num="3" w:space="720"/>
          <w:docGrid w:linePitch="360"/>
        </w:sectPr>
      </w:pPr>
      <w:r w:rsidRPr="005F6804">
        <w:t>Kaitlynn Beaird</w:t>
      </w:r>
      <w:r w:rsidR="00FE7E37">
        <w:br/>
        <w:t>Angie Bell</w:t>
      </w:r>
      <w:r w:rsidR="00FE7E37">
        <w:br/>
        <w:t>Rachel Broussard</w:t>
      </w:r>
      <w:r w:rsidRPr="005F6804">
        <w:br/>
        <w:t>Judy Crouch</w:t>
      </w:r>
      <w:r w:rsidRPr="005F6804">
        <w:br/>
        <w:t>Cynthia Dixon</w:t>
      </w:r>
      <w:r w:rsidRPr="005F6804">
        <w:br/>
        <w:t>Tanya Dougan</w:t>
      </w:r>
      <w:r w:rsidRPr="005F6804">
        <w:tab/>
        <w:t xml:space="preserve"> </w:t>
      </w:r>
      <w:r w:rsidRPr="005F6804">
        <w:br/>
      </w:r>
      <w:r w:rsidRPr="005F6804">
        <w:t xml:space="preserve">Brandi Duvall </w:t>
      </w:r>
      <w:r w:rsidRPr="005F6804">
        <w:br/>
        <w:t>Kaitlin Ennis</w:t>
      </w:r>
      <w:r w:rsidRPr="005F6804">
        <w:br/>
        <w:t>Cole Hendrix</w:t>
      </w:r>
      <w:r w:rsidR="00EC1C97">
        <w:br/>
      </w:r>
      <w:bookmarkStart w:id="1" w:name="_Hlk89073486"/>
      <w:r w:rsidR="00EC1C97">
        <w:t>Cindy Hubbard</w:t>
      </w:r>
      <w:bookmarkEnd w:id="1"/>
      <w:r w:rsidR="00FE7E37">
        <w:br/>
        <w:t>Susan Johnson</w:t>
      </w:r>
      <w:r w:rsidRPr="005F6804">
        <w:br/>
        <w:t>Margie Link</w:t>
      </w:r>
      <w:r w:rsidRPr="005F6804">
        <w:br/>
      </w:r>
      <w:r w:rsidRPr="005F6804">
        <w:t>Teresa Lutz</w:t>
      </w:r>
      <w:r w:rsidRPr="005F6804">
        <w:br/>
        <w:t>Brittany Reves</w:t>
      </w:r>
      <w:r w:rsidRPr="005F6804">
        <w:br/>
        <w:t>Lydia Rogers</w:t>
      </w:r>
      <w:r>
        <w:br/>
        <w:t>Tammy Rye</w:t>
      </w:r>
      <w:r w:rsidR="00FE7E37">
        <w:br/>
        <w:t>Lyndsay Simpson</w:t>
      </w:r>
      <w:r w:rsidRPr="005F6804">
        <w:br/>
        <w:t>Alisa Williams</w:t>
      </w:r>
    </w:p>
    <w:p w:rsidR="005F6804" w:rsidRPr="005F6804" w:rsidRDefault="005F6804" w:rsidP="005F6804">
      <w:pPr>
        <w:sectPr w:rsidR="005F6804" w:rsidRPr="005F6804" w:rsidSect="00BC2E45">
          <w:type w:val="continuous"/>
          <w:pgSz w:w="12240" w:h="15840"/>
          <w:pgMar w:top="1440" w:right="1440" w:bottom="1440" w:left="1440" w:header="720" w:footer="720" w:gutter="0"/>
          <w:cols w:num="4" w:space="720"/>
          <w:docGrid w:linePitch="360"/>
        </w:sectPr>
      </w:pPr>
    </w:p>
    <w:p w:rsidR="005F6804" w:rsidRPr="005F6804" w:rsidRDefault="005F6804" w:rsidP="005F6804">
      <w:pPr>
        <w:rPr>
          <w:b/>
        </w:rPr>
      </w:pPr>
      <w:r w:rsidRPr="005F6804">
        <w:rPr>
          <w:b/>
        </w:rPr>
        <w:t>Senators Absent:</w:t>
      </w:r>
    </w:p>
    <w:p w:rsidR="005F6804" w:rsidRDefault="005F6804" w:rsidP="005F6804">
      <w:pPr>
        <w:sectPr w:rsidR="005F6804" w:rsidSect="00EC1C97">
          <w:type w:val="continuous"/>
          <w:pgSz w:w="12240" w:h="15840"/>
          <w:pgMar w:top="1440" w:right="1440" w:bottom="1440" w:left="1440" w:header="720" w:footer="720" w:gutter="0"/>
          <w:cols w:num="3" w:space="720"/>
          <w:docGrid w:linePitch="360"/>
        </w:sectPr>
      </w:pPr>
    </w:p>
    <w:p w:rsidR="00EC1C97" w:rsidRDefault="00FE7E37" w:rsidP="005F6804">
      <w:pPr>
        <w:sectPr w:rsidR="00EC1C97" w:rsidSect="00EC1C97">
          <w:type w:val="continuous"/>
          <w:pgSz w:w="12240" w:h="15840"/>
          <w:pgMar w:top="1440" w:right="1440" w:bottom="1440" w:left="1440" w:header="720" w:footer="720" w:gutter="0"/>
          <w:cols w:num="3" w:space="720"/>
          <w:docGrid w:linePitch="360"/>
        </w:sectPr>
      </w:pPr>
      <w:r>
        <w:t>Cindy Hubbard</w:t>
      </w:r>
      <w:r w:rsidR="00EC1C97">
        <w:br/>
      </w:r>
    </w:p>
    <w:p w:rsidR="005F6804" w:rsidRDefault="005F6804" w:rsidP="005F6804">
      <w:r w:rsidRPr="005F6804">
        <w:rPr>
          <w:b/>
        </w:rPr>
        <w:t xml:space="preserve">Visitor(s): </w:t>
      </w:r>
    </w:p>
    <w:p w:rsidR="009941A9" w:rsidRDefault="009941A9" w:rsidP="005F6804">
      <w:pPr>
        <w:sectPr w:rsidR="009941A9" w:rsidSect="00025583">
          <w:type w:val="continuous"/>
          <w:pgSz w:w="12240" w:h="15840"/>
          <w:pgMar w:top="1440" w:right="1440" w:bottom="1440" w:left="1440" w:header="720" w:footer="720" w:gutter="0"/>
          <w:cols w:space="720"/>
          <w:docGrid w:linePitch="360"/>
        </w:sectPr>
      </w:pPr>
    </w:p>
    <w:p w:rsidR="006971F6" w:rsidRDefault="00124D9C" w:rsidP="005F6804">
      <w:pPr>
        <w:sectPr w:rsidR="006971F6" w:rsidSect="006971F6">
          <w:type w:val="continuous"/>
          <w:pgSz w:w="12240" w:h="15840"/>
          <w:pgMar w:top="1440" w:right="1440" w:bottom="1440" w:left="1440" w:header="720" w:footer="720" w:gutter="0"/>
          <w:cols w:num="3" w:space="720"/>
          <w:docGrid w:linePitch="360"/>
        </w:sectPr>
      </w:pPr>
      <w:r w:rsidRPr="00124D9C">
        <w:t>Bryan Bramlett</w:t>
      </w:r>
      <w:r w:rsidR="00955D08" w:rsidRPr="005824AB">
        <w:rPr>
          <w:highlight w:val="yellow"/>
        </w:rPr>
        <w:br/>
      </w:r>
      <w:r w:rsidR="00955D08" w:rsidRPr="00124D9C">
        <w:t xml:space="preserve">Sabrina </w:t>
      </w:r>
      <w:proofErr w:type="spellStart"/>
      <w:r w:rsidR="00955D08" w:rsidRPr="00124D9C">
        <w:t>Billey</w:t>
      </w:r>
      <w:proofErr w:type="spellEnd"/>
      <w:r w:rsidR="00955D08" w:rsidRPr="005824AB">
        <w:rPr>
          <w:highlight w:val="yellow"/>
        </w:rPr>
        <w:br/>
      </w:r>
      <w:r w:rsidR="00955D08" w:rsidRPr="00124D9C">
        <w:t>Jessica Brock</w:t>
      </w:r>
      <w:r>
        <w:br/>
      </w:r>
      <w:r w:rsidRPr="00124D9C">
        <w:t>Janet Carnahan-Lee</w:t>
      </w:r>
      <w:r>
        <w:rPr>
          <w:highlight w:val="yellow"/>
        </w:rPr>
        <w:br/>
      </w:r>
      <w:r w:rsidRPr="00124D9C">
        <w:t>Lisa Clark</w:t>
      </w:r>
      <w:r w:rsidR="00EC1C97" w:rsidRPr="005824AB">
        <w:rPr>
          <w:highlight w:val="yellow"/>
        </w:rPr>
        <w:br/>
      </w:r>
      <w:r w:rsidR="00EC1C97" w:rsidRPr="00124D9C">
        <w:t>Andrea Eubanks</w:t>
      </w:r>
      <w:r w:rsidR="00955D08" w:rsidRPr="005824AB">
        <w:rPr>
          <w:highlight w:val="yellow"/>
        </w:rPr>
        <w:br/>
      </w:r>
      <w:proofErr w:type="spellStart"/>
      <w:r w:rsidR="00955D08" w:rsidRPr="00124D9C">
        <w:t>Laury</w:t>
      </w:r>
      <w:proofErr w:type="spellEnd"/>
      <w:r w:rsidR="00955D08" w:rsidRPr="00124D9C">
        <w:t xml:space="preserve"> Fiorello</w:t>
      </w:r>
      <w:r w:rsidR="00955D08" w:rsidRPr="005824AB">
        <w:rPr>
          <w:highlight w:val="yellow"/>
        </w:rPr>
        <w:br/>
      </w:r>
      <w:r w:rsidR="00955D08" w:rsidRPr="00124D9C">
        <w:t>Brandie Gibbs</w:t>
      </w:r>
      <w:r w:rsidR="00955D08" w:rsidRPr="005824AB">
        <w:rPr>
          <w:highlight w:val="yellow"/>
        </w:rPr>
        <w:br/>
      </w:r>
      <w:r w:rsidR="00955D08" w:rsidRPr="00124D9C">
        <w:t>Tammy Guarino</w:t>
      </w:r>
      <w:r w:rsidR="00955D08" w:rsidRPr="005824AB">
        <w:rPr>
          <w:highlight w:val="yellow"/>
        </w:rPr>
        <w:br/>
      </w:r>
      <w:proofErr w:type="spellStart"/>
      <w:r w:rsidR="00955D08" w:rsidRPr="00124D9C">
        <w:t>Alida</w:t>
      </w:r>
      <w:proofErr w:type="spellEnd"/>
      <w:r w:rsidR="00955D08" w:rsidRPr="00124D9C">
        <w:t xml:space="preserve"> Gutierrez</w:t>
      </w:r>
      <w:r w:rsidR="00955D08" w:rsidRPr="00124D9C">
        <w:br/>
        <w:t>Tracey Hale</w:t>
      </w:r>
      <w:r w:rsidR="00955D08" w:rsidRPr="005824AB">
        <w:rPr>
          <w:highlight w:val="yellow"/>
        </w:rPr>
        <w:br/>
      </w:r>
      <w:r w:rsidR="00955D08" w:rsidRPr="00124D9C">
        <w:t>Meredith Jones Lawson</w:t>
      </w:r>
      <w:r>
        <w:rPr>
          <w:highlight w:val="yellow"/>
        </w:rPr>
        <w:br/>
      </w:r>
      <w:r w:rsidRPr="00124D9C">
        <w:t>Myra Rollans</w:t>
      </w:r>
      <w:r w:rsidR="006971F6" w:rsidRPr="005824AB">
        <w:rPr>
          <w:highlight w:val="yellow"/>
        </w:rPr>
        <w:br/>
      </w:r>
      <w:r>
        <w:t>Niki Schwartz</w:t>
      </w:r>
      <w:r>
        <w:br/>
      </w:r>
      <w:r w:rsidR="006971F6" w:rsidRPr="00124D9C">
        <w:t>Melissa South</w:t>
      </w:r>
      <w:r>
        <w:br/>
        <w:t>Jamie Stacy</w:t>
      </w:r>
      <w:r w:rsidR="00EC1C97" w:rsidRPr="005824AB">
        <w:rPr>
          <w:highlight w:val="yellow"/>
        </w:rPr>
        <w:br/>
      </w:r>
      <w:r w:rsidR="00EC1C97" w:rsidRPr="00124D9C">
        <w:t>Kylia Stewart</w:t>
      </w:r>
      <w:r>
        <w:br/>
        <w:t>William Tomlin</w:t>
      </w:r>
      <w:r w:rsidR="006971F6" w:rsidRPr="005824AB">
        <w:rPr>
          <w:highlight w:val="yellow"/>
        </w:rPr>
        <w:br/>
      </w:r>
      <w:r w:rsidR="006971F6" w:rsidRPr="00124D9C">
        <w:t xml:space="preserve">Kerri </w:t>
      </w:r>
      <w:proofErr w:type="spellStart"/>
      <w:r w:rsidR="006971F6" w:rsidRPr="00124D9C">
        <w:t>Threlkeld</w:t>
      </w:r>
      <w:proofErr w:type="spellEnd"/>
      <w:r w:rsidR="006971F6" w:rsidRPr="005824AB">
        <w:rPr>
          <w:highlight w:val="yellow"/>
        </w:rPr>
        <w:br/>
      </w:r>
      <w:r w:rsidR="006971F6" w:rsidRPr="00124D9C">
        <w:t xml:space="preserve">Alisa </w:t>
      </w:r>
      <w:proofErr w:type="spellStart"/>
      <w:r w:rsidR="006971F6" w:rsidRPr="00124D9C">
        <w:t>Waniewski</w:t>
      </w:r>
      <w:proofErr w:type="spellEnd"/>
      <w:r>
        <w:br/>
        <w:t>Jamie Young</w:t>
      </w:r>
      <w:r w:rsidR="006971F6" w:rsidRPr="005824AB">
        <w:rPr>
          <w:highlight w:val="yellow"/>
        </w:rPr>
        <w:br/>
      </w:r>
      <w:r w:rsidR="00955D08">
        <w:br/>
      </w:r>
    </w:p>
    <w:p w:rsidR="00955D08" w:rsidRDefault="00955D08" w:rsidP="005F6804">
      <w:pPr>
        <w:sectPr w:rsidR="00955D08" w:rsidSect="00955D08">
          <w:type w:val="continuous"/>
          <w:pgSz w:w="12240" w:h="15840"/>
          <w:pgMar w:top="1440" w:right="1440" w:bottom="1440" w:left="1440" w:header="720" w:footer="720" w:gutter="0"/>
          <w:cols w:space="720"/>
          <w:docGrid w:linePitch="360"/>
        </w:sectPr>
      </w:pPr>
      <w:r>
        <w:br/>
      </w:r>
      <w:r>
        <w:br/>
      </w:r>
      <w:r>
        <w:br/>
      </w:r>
      <w:r>
        <w:br/>
      </w:r>
      <w:r>
        <w:br/>
      </w:r>
      <w:r>
        <w:br/>
      </w: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rsidR="005F6804" w:rsidRPr="005F6804" w:rsidRDefault="005F6804" w:rsidP="005F6804">
      <w:pPr>
        <w:sectPr w:rsidR="005F6804" w:rsidRPr="005F6804" w:rsidSect="001C7676">
          <w:type w:val="continuous"/>
          <w:pgSz w:w="12240" w:h="15840"/>
          <w:pgMar w:top="1440" w:right="1440" w:bottom="1440" w:left="1440" w:header="720" w:footer="720" w:gutter="0"/>
          <w:cols w:num="3" w:space="720"/>
          <w:docGrid w:linePitch="360"/>
        </w:sectPr>
      </w:pPr>
    </w:p>
    <w:p w:rsidR="005F6804" w:rsidRPr="005F6804" w:rsidRDefault="005F6804" w:rsidP="005F6804">
      <w:pPr>
        <w:sectPr w:rsidR="005F6804" w:rsidRPr="005F6804" w:rsidSect="00D024F6">
          <w:type w:val="continuous"/>
          <w:pgSz w:w="12240" w:h="15840"/>
          <w:pgMar w:top="1440" w:right="1440" w:bottom="1440" w:left="1440" w:header="720" w:footer="720" w:gutter="0"/>
          <w:cols w:num="3" w:space="720"/>
          <w:docGrid w:linePitch="360"/>
        </w:sectPr>
      </w:pPr>
    </w:p>
    <w:p w:rsidR="005F6804" w:rsidRPr="005F6804" w:rsidRDefault="005F6804" w:rsidP="005F6804">
      <w:pPr>
        <w:rPr>
          <w:b/>
          <w:u w:val="single"/>
        </w:rPr>
      </w:pPr>
      <w:r w:rsidRPr="005F6804">
        <w:rPr>
          <w:b/>
          <w:u w:val="single"/>
        </w:rPr>
        <w:lastRenderedPageBreak/>
        <w:t>Approval of Previous Minutes</w:t>
      </w:r>
    </w:p>
    <w:p w:rsidR="005F6804" w:rsidRPr="005F6804" w:rsidRDefault="005F6804" w:rsidP="005F6804">
      <w:r w:rsidRPr="005F6804">
        <w:t xml:space="preserve">The minutes from the </w:t>
      </w:r>
      <w:r w:rsidR="00FE7E37">
        <w:t>October 7th</w:t>
      </w:r>
      <w:r w:rsidRPr="005F6804">
        <w:t>, 2021 meeting were distributed electronically prior to the meeting. Senator</w:t>
      </w:r>
      <w:r w:rsidR="008065EA">
        <w:t xml:space="preserve"> </w:t>
      </w:r>
      <w:r w:rsidR="00FE7E37">
        <w:t>Rye</w:t>
      </w:r>
      <w:r w:rsidRPr="005F6804">
        <w:t xml:space="preserve"> filed a motion to accept the minutes. Senator</w:t>
      </w:r>
      <w:r w:rsidR="008065EA">
        <w:t xml:space="preserve"> Hendrix</w:t>
      </w:r>
      <w:r w:rsidRPr="005F6804">
        <w:t xml:space="preserve"> seconded the motion. The minutes were approved by Senate vote. </w:t>
      </w:r>
    </w:p>
    <w:p w:rsidR="005F6804" w:rsidRPr="005F6804" w:rsidRDefault="005F6804" w:rsidP="005F6804">
      <w:r w:rsidRPr="005F6804">
        <w:rPr>
          <w:b/>
          <w:u w:val="single"/>
        </w:rPr>
        <w:t>Special Report</w:t>
      </w:r>
    </w:p>
    <w:p w:rsidR="00FE7E37" w:rsidRDefault="00FE7E37" w:rsidP="005F6804">
      <w:r>
        <w:t>Dr. Jamie Stacy (Academic Restructuring Committee):</w:t>
      </w:r>
    </w:p>
    <w:p w:rsidR="00FE7E37" w:rsidRDefault="00FE7E37" w:rsidP="00FE7E37">
      <w:pPr>
        <w:pStyle w:val="ListParagraph"/>
        <w:numPr>
          <w:ilvl w:val="0"/>
          <w:numId w:val="15"/>
        </w:numPr>
      </w:pPr>
      <w:r>
        <w:t>Last year the committee was charged with doing a restructure on the academic side.  They were granted a delay for a year.  The extension was requested so that the committee could work with faculty and staff to get input on what the process should look like and include.  The committee has put forth a proposal, which can be found on their website. The proposal will take us down to 4 colleges</w:t>
      </w:r>
      <w:r w:rsidR="005C036E">
        <w:t xml:space="preserve">, one of those being STEM. There are no changes to programs of deleting any programs. Last year, some positions were cut and departments were merged. The proposal is to formalize and finalize where those actually land.  The great thing is that we don’t see really a significant impact on personnel if any.  However, with going down to fewer colleges there is a small potential for a shift. The board is looking to approve in January and will not actually be implemented until July.  So, there is time to get the process completed. </w:t>
      </w:r>
    </w:p>
    <w:p w:rsidR="005F6804" w:rsidRDefault="005F6804" w:rsidP="005F6804">
      <w:r w:rsidRPr="005F6804">
        <w:t xml:space="preserve">Ms. Laury Fiorello:  </w:t>
      </w:r>
    </w:p>
    <w:p w:rsidR="00C44753" w:rsidRDefault="00C44753" w:rsidP="00C44753">
      <w:pPr>
        <w:pStyle w:val="ListParagraph"/>
        <w:numPr>
          <w:ilvl w:val="0"/>
          <w:numId w:val="15"/>
        </w:numPr>
      </w:pPr>
      <w:r>
        <w:t xml:space="preserve">Arkansas Tech Institute Non-formula entity has been approved by the Arkansas Higher Education Coordination board.  This will provide an avenue to develop workforce education. It would not be credit based at this time, but primarily non-credit base and wouldn’t be competing with us.  It would e another way to launch people into the education arena and maybe they would consider overreaching to the credit side once they get into the workforce.  It will be short term, non-credential training.  There could be state funding, but that’s not guaranteed.  However, we do want to launch with a grant funded type of modality going forward. </w:t>
      </w:r>
      <w:r w:rsidR="00222F52">
        <w:t xml:space="preserve"> </w:t>
      </w:r>
    </w:p>
    <w:p w:rsidR="00270395" w:rsidRDefault="00270395" w:rsidP="00C44753">
      <w:pPr>
        <w:pStyle w:val="ListParagraph"/>
        <w:numPr>
          <w:ilvl w:val="0"/>
          <w:numId w:val="15"/>
        </w:numPr>
      </w:pPr>
      <w:r>
        <w:t xml:space="preserve">Fall enrollment was down approximately 10 to 11 %, we don’t know the final numbers yet for spring though it is trending below. There is still 8 weeks of registration left, so we’re not ready to say for sure that we’re going to larger behind than fall yet.  However, due to the restructuring that has been done in the last year, we will use university reserves first before departmental budgets. There is no anticipation of us having to touch department fund.  There is a plan going forward for an enrollment plan. </w:t>
      </w:r>
    </w:p>
    <w:p w:rsidR="00270395" w:rsidRDefault="00270395" w:rsidP="00C44753">
      <w:pPr>
        <w:pStyle w:val="ListParagraph"/>
        <w:numPr>
          <w:ilvl w:val="0"/>
          <w:numId w:val="15"/>
        </w:numPr>
      </w:pPr>
      <w:r>
        <w:t xml:space="preserve">Mask mandate is to be continued and to coincide with that, the daily health screenings are still needed. </w:t>
      </w:r>
    </w:p>
    <w:p w:rsidR="00270395" w:rsidRDefault="00270395" w:rsidP="00C44753">
      <w:pPr>
        <w:pStyle w:val="ListParagraph"/>
        <w:numPr>
          <w:ilvl w:val="0"/>
          <w:numId w:val="15"/>
        </w:numPr>
      </w:pPr>
      <w:r>
        <w:t xml:space="preserve">HEARTH Committee-meet once a week. There was a total of about $44 million dollars that </w:t>
      </w:r>
      <w:r w:rsidR="00AA79BE">
        <w:t xml:space="preserve">was accessible to the institution.  $19 million was student based. $25 million was institutional.  We were also able to claim about $8.4 million dollars’ worth of lost revenue and that will go primarily back to the auxiliary fund. </w:t>
      </w:r>
    </w:p>
    <w:p w:rsidR="00AA79BE" w:rsidRDefault="00AA79BE" w:rsidP="00C44753">
      <w:pPr>
        <w:pStyle w:val="ListParagraph"/>
        <w:numPr>
          <w:ilvl w:val="0"/>
          <w:numId w:val="15"/>
        </w:numPr>
      </w:pPr>
      <w:r>
        <w:t xml:space="preserve">Williamson is coming along and is available to be toured during open house events. </w:t>
      </w:r>
    </w:p>
    <w:p w:rsidR="005F6804" w:rsidRPr="005F6804" w:rsidRDefault="005F6804" w:rsidP="005F6804">
      <w:pPr>
        <w:rPr>
          <w:b/>
          <w:u w:val="single"/>
        </w:rPr>
      </w:pPr>
      <w:r w:rsidRPr="005F6804">
        <w:rPr>
          <w:b/>
          <w:u w:val="single"/>
        </w:rPr>
        <w:t>Committee Reports</w:t>
      </w:r>
    </w:p>
    <w:p w:rsidR="005F6804" w:rsidRPr="00CB61FA" w:rsidRDefault="005F6804" w:rsidP="005F6804">
      <w:pPr>
        <w:numPr>
          <w:ilvl w:val="0"/>
          <w:numId w:val="3"/>
        </w:numPr>
        <w:spacing w:line="256" w:lineRule="auto"/>
        <w:contextualSpacing/>
        <w:rPr>
          <w:b/>
        </w:rPr>
      </w:pPr>
      <w:r w:rsidRPr="005F6804">
        <w:rPr>
          <w:b/>
        </w:rPr>
        <w:lastRenderedPageBreak/>
        <w:t>President’s Communication</w:t>
      </w:r>
      <w:r w:rsidR="00E05DA5">
        <w:rPr>
          <w:b/>
        </w:rPr>
        <w:t xml:space="preserve">- </w:t>
      </w:r>
      <w:r w:rsidR="00705A0E">
        <w:t xml:space="preserve">President Link reported that booster shots are now available for </w:t>
      </w:r>
      <w:r w:rsidR="001F7B87">
        <w:t xml:space="preserve">anyone who wants one.  Health and Wellness Center now has a quick way to test. </w:t>
      </w:r>
      <w:r w:rsidR="00CB61FA">
        <w:t xml:space="preserve"> President Link also sent out meeting notes to everyone from her meeting with Dr. Bowen. </w:t>
      </w:r>
    </w:p>
    <w:p w:rsidR="00CB61FA" w:rsidRPr="005F6804" w:rsidRDefault="00CB61FA" w:rsidP="00CB61FA">
      <w:pPr>
        <w:spacing w:line="256" w:lineRule="auto"/>
        <w:ind w:left="720"/>
        <w:contextualSpacing/>
        <w:rPr>
          <w:b/>
        </w:rPr>
      </w:pPr>
    </w:p>
    <w:p w:rsidR="008065EA" w:rsidRPr="008065EA" w:rsidRDefault="005F6804" w:rsidP="008065EA">
      <w:pPr>
        <w:numPr>
          <w:ilvl w:val="0"/>
          <w:numId w:val="3"/>
        </w:numPr>
        <w:spacing w:line="256" w:lineRule="auto"/>
        <w:contextualSpacing/>
        <w:rPr>
          <w:b/>
        </w:rPr>
      </w:pPr>
      <w:r w:rsidRPr="005F6804">
        <w:rPr>
          <w:b/>
        </w:rPr>
        <w:t xml:space="preserve">Budget Advisory – </w:t>
      </w:r>
      <w:r w:rsidRPr="005F6804">
        <w:t>No report</w:t>
      </w:r>
    </w:p>
    <w:p w:rsidR="008065EA" w:rsidRDefault="005F6804" w:rsidP="008065EA">
      <w:pPr>
        <w:numPr>
          <w:ilvl w:val="0"/>
          <w:numId w:val="1"/>
        </w:numPr>
        <w:rPr>
          <w:b/>
        </w:rPr>
      </w:pPr>
      <w:r w:rsidRPr="005F6804">
        <w:rPr>
          <w:b/>
        </w:rPr>
        <w:t xml:space="preserve">Scholarship – </w:t>
      </w:r>
      <w:r w:rsidRPr="005F6804">
        <w:t>No report</w:t>
      </w:r>
    </w:p>
    <w:p w:rsidR="005F6804" w:rsidRPr="008065EA" w:rsidRDefault="005F6804" w:rsidP="008065EA">
      <w:pPr>
        <w:numPr>
          <w:ilvl w:val="0"/>
          <w:numId w:val="1"/>
        </w:numPr>
        <w:rPr>
          <w:b/>
        </w:rPr>
      </w:pPr>
      <w:r w:rsidRPr="008065EA">
        <w:rPr>
          <w:b/>
        </w:rPr>
        <w:t xml:space="preserve">University Strategic Planning – </w:t>
      </w:r>
      <w:r w:rsidRPr="005F6804">
        <w:t>No report</w:t>
      </w:r>
    </w:p>
    <w:p w:rsidR="005F6804" w:rsidRPr="005F6804" w:rsidRDefault="005F6804" w:rsidP="005F6804">
      <w:pPr>
        <w:numPr>
          <w:ilvl w:val="0"/>
          <w:numId w:val="1"/>
        </w:numPr>
      </w:pPr>
      <w:r w:rsidRPr="005F6804">
        <w:rPr>
          <w:b/>
        </w:rPr>
        <w:t xml:space="preserve">Insurance Committee – </w:t>
      </w:r>
      <w:r w:rsidR="00705A0E">
        <w:t xml:space="preserve">Senator Bell sent out an email to everyone pertaining to the insurance committee, if you didn’t receive the email, she would be more than happy to send it out again. </w:t>
      </w:r>
    </w:p>
    <w:p w:rsidR="005F6804" w:rsidRPr="005F6804" w:rsidRDefault="005F6804" w:rsidP="005F6804">
      <w:pPr>
        <w:numPr>
          <w:ilvl w:val="0"/>
          <w:numId w:val="1"/>
        </w:numPr>
      </w:pPr>
      <w:r w:rsidRPr="005F6804">
        <w:rPr>
          <w:b/>
        </w:rPr>
        <w:t>IT Prioritization and Impact</w:t>
      </w:r>
      <w:r w:rsidRPr="005F6804">
        <w:t xml:space="preserve"> – </w:t>
      </w:r>
      <w:r w:rsidR="00AA79BE">
        <w:t>Senator Crouch reported that this committee met on October 12</w:t>
      </w:r>
      <w:r w:rsidR="00AA79BE" w:rsidRPr="00AA79BE">
        <w:rPr>
          <w:vertAlign w:val="superscript"/>
        </w:rPr>
        <w:t>th</w:t>
      </w:r>
      <w:r w:rsidR="00AA79BE">
        <w:t xml:space="preserve">.  They </w:t>
      </w:r>
      <w:r w:rsidR="001D565E">
        <w:t>discussed</w:t>
      </w:r>
      <w:r w:rsidR="00AA79BE">
        <w:t xml:space="preserve"> the form that was developed for reviewing hardware and software. They’re on track for the move into the illusion cloud in December.  Windstream is pulling out of campus on December 31</w:t>
      </w:r>
      <w:r w:rsidR="00AA79BE" w:rsidRPr="00AA79BE">
        <w:rPr>
          <w:vertAlign w:val="superscript"/>
        </w:rPr>
        <w:t>st</w:t>
      </w:r>
      <w:r w:rsidR="00AA79BE">
        <w:t xml:space="preserve"> and all analog phones will stop working.  They’re working to get extra funds to update some of the analog systems, such as fire alarms in </w:t>
      </w:r>
      <w:r w:rsidR="00705A0E">
        <w:t xml:space="preserve">elevators and the blue light emergency phones on campus. </w:t>
      </w:r>
    </w:p>
    <w:p w:rsidR="005F6804" w:rsidRPr="005F6804" w:rsidRDefault="005F6804" w:rsidP="005F6804">
      <w:pPr>
        <w:numPr>
          <w:ilvl w:val="0"/>
          <w:numId w:val="1"/>
        </w:numPr>
      </w:pPr>
      <w:r w:rsidRPr="005F6804">
        <w:rPr>
          <w:b/>
        </w:rPr>
        <w:t xml:space="preserve">University Communication Working Group – </w:t>
      </w:r>
      <w:r w:rsidRPr="005F6804">
        <w:t>No report</w:t>
      </w:r>
    </w:p>
    <w:p w:rsidR="005F6804" w:rsidRPr="005F6804" w:rsidRDefault="005F6804" w:rsidP="005F6804">
      <w:pPr>
        <w:numPr>
          <w:ilvl w:val="0"/>
          <w:numId w:val="1"/>
        </w:numPr>
        <w:rPr>
          <w:b/>
        </w:rPr>
      </w:pPr>
      <w:r w:rsidRPr="005F6804">
        <w:rPr>
          <w:b/>
        </w:rPr>
        <w:t xml:space="preserve">Campus Space and Utilization – </w:t>
      </w:r>
      <w:r w:rsidRPr="005F6804">
        <w:t>No report</w:t>
      </w:r>
      <w:r w:rsidRPr="005F6804">
        <w:rPr>
          <w:b/>
        </w:rPr>
        <w:t xml:space="preserve"> </w:t>
      </w:r>
    </w:p>
    <w:p w:rsidR="005F6804" w:rsidRPr="005F6804" w:rsidRDefault="005F6804" w:rsidP="005F6804">
      <w:pPr>
        <w:numPr>
          <w:ilvl w:val="0"/>
          <w:numId w:val="1"/>
        </w:numPr>
      </w:pPr>
      <w:r w:rsidRPr="005F6804">
        <w:rPr>
          <w:b/>
        </w:rPr>
        <w:t xml:space="preserve">Green and Gold Cupboard – </w:t>
      </w:r>
      <w:r w:rsidRPr="005F6804">
        <w:t>No report</w:t>
      </w:r>
      <w:r w:rsidRPr="005F6804">
        <w:rPr>
          <w:b/>
        </w:rPr>
        <w:t xml:space="preserve"> </w:t>
      </w:r>
    </w:p>
    <w:p w:rsidR="005F6804" w:rsidRPr="005F6804" w:rsidRDefault="005F6804" w:rsidP="005F6804">
      <w:pPr>
        <w:numPr>
          <w:ilvl w:val="0"/>
          <w:numId w:val="1"/>
        </w:numPr>
      </w:pPr>
      <w:r w:rsidRPr="005F6804">
        <w:rPr>
          <w:b/>
        </w:rPr>
        <w:t xml:space="preserve">Staff Awards – </w:t>
      </w:r>
      <w:r w:rsidRPr="005F6804">
        <w:t>No report</w:t>
      </w:r>
      <w:r w:rsidRPr="005F6804">
        <w:rPr>
          <w:b/>
        </w:rPr>
        <w:t xml:space="preserve"> </w:t>
      </w:r>
    </w:p>
    <w:p w:rsidR="005F6804" w:rsidRPr="005F6804" w:rsidRDefault="005F6804" w:rsidP="005F6804">
      <w:pPr>
        <w:rPr>
          <w:b/>
          <w:u w:val="single"/>
        </w:rPr>
      </w:pPr>
    </w:p>
    <w:p w:rsidR="005F6804" w:rsidRDefault="005F6804" w:rsidP="005F6804">
      <w:pPr>
        <w:rPr>
          <w:b/>
          <w:u w:val="single"/>
        </w:rPr>
      </w:pPr>
      <w:r w:rsidRPr="005F6804">
        <w:rPr>
          <w:b/>
          <w:u w:val="single"/>
        </w:rPr>
        <w:t xml:space="preserve">New Business </w:t>
      </w:r>
    </w:p>
    <w:p w:rsidR="001F7B87" w:rsidRPr="0057700B" w:rsidRDefault="001F7B87" w:rsidP="005F6804">
      <w:r>
        <w:rPr>
          <w:i/>
        </w:rPr>
        <w:t>Representation on Staff Senate-</w:t>
      </w:r>
      <w:r w:rsidR="0057700B">
        <w:rPr>
          <w:i/>
        </w:rPr>
        <w:t xml:space="preserve"> </w:t>
      </w:r>
      <w:r w:rsidR="0057700B">
        <w:t>Se</w:t>
      </w:r>
      <w:r w:rsidR="007C55C1">
        <w:t>nator Beaird reached out to Wyatt and got updated lists of staff members and then she separated those into different divisions. We also discussed in last months meeting about faculty being included in the staff list and used for the number of representatives.  We discussed the need for less senators</w:t>
      </w:r>
      <w:r w:rsidR="00FF2109">
        <w:t xml:space="preserve">.  We also agreed that we would move forward with an At-large position to represent athletics. </w:t>
      </w:r>
    </w:p>
    <w:p w:rsidR="001F7B87" w:rsidRPr="00FF2109" w:rsidRDefault="001F7B87" w:rsidP="005F6804">
      <w:r>
        <w:rPr>
          <w:i/>
        </w:rPr>
        <w:t>Picture for Food Drive-</w:t>
      </w:r>
      <w:r w:rsidR="00FF2109">
        <w:rPr>
          <w:i/>
        </w:rPr>
        <w:t xml:space="preserve"> </w:t>
      </w:r>
      <w:r w:rsidR="00FF2109">
        <w:t>Monday, November 15 in the lobby of Brown.</w:t>
      </w:r>
    </w:p>
    <w:p w:rsidR="001F7B87" w:rsidRPr="00FF2109" w:rsidRDefault="001F7B87" w:rsidP="005F6804">
      <w:r>
        <w:rPr>
          <w:i/>
        </w:rPr>
        <w:t>One off for Wednesday before Thanksgiving?</w:t>
      </w:r>
      <w:r w:rsidR="00FF2109">
        <w:rPr>
          <w:i/>
        </w:rPr>
        <w:t xml:space="preserve"> </w:t>
      </w:r>
      <w:r w:rsidR="00FF2109">
        <w:t xml:space="preserve">President Link stated that she asked about the potential of staff working from home the Wednesday before Thanksgiving and was told no.  The only other solution would be to ask your supervisor. </w:t>
      </w:r>
    </w:p>
    <w:p w:rsidR="005F6804" w:rsidRDefault="005F6804" w:rsidP="005F6804">
      <w:pPr>
        <w:rPr>
          <w:b/>
          <w:u w:val="single"/>
        </w:rPr>
      </w:pPr>
      <w:r w:rsidRPr="005F6804">
        <w:rPr>
          <w:b/>
          <w:u w:val="single"/>
        </w:rPr>
        <w:t>Old Business</w:t>
      </w:r>
    </w:p>
    <w:p w:rsidR="001F7B87" w:rsidRPr="00FF2109" w:rsidRDefault="001F7B87" w:rsidP="005F6804">
      <w:r>
        <w:rPr>
          <w:i/>
        </w:rPr>
        <w:t>Food Drive-</w:t>
      </w:r>
      <w:r w:rsidR="00FF2109">
        <w:rPr>
          <w:i/>
        </w:rPr>
        <w:t xml:space="preserve"> </w:t>
      </w:r>
      <w:r w:rsidR="00FF2109">
        <w:t>Still going on until Monday, November 15</w:t>
      </w:r>
      <w:r w:rsidR="00FF2109" w:rsidRPr="00FF2109">
        <w:rPr>
          <w:vertAlign w:val="superscript"/>
        </w:rPr>
        <w:t>th</w:t>
      </w:r>
      <w:r w:rsidR="00FF2109">
        <w:t xml:space="preserve"> by noon. </w:t>
      </w:r>
    </w:p>
    <w:p w:rsidR="001F7B87" w:rsidRPr="00FF2109" w:rsidRDefault="001F7B87" w:rsidP="005F6804">
      <w:r>
        <w:rPr>
          <w:i/>
        </w:rPr>
        <w:t>Organizational Chart for All Departments/Divisions</w:t>
      </w:r>
      <w:r w:rsidR="00FF2109">
        <w:rPr>
          <w:i/>
        </w:rPr>
        <w:t xml:space="preserve">- </w:t>
      </w:r>
      <w:r w:rsidR="00FF2109">
        <w:t>discussed previously in the meeting.</w:t>
      </w:r>
    </w:p>
    <w:p w:rsidR="005F6804" w:rsidRPr="005F6804" w:rsidRDefault="005F6804" w:rsidP="005F6804">
      <w:pPr>
        <w:rPr>
          <w:b/>
          <w:u w:val="single"/>
        </w:rPr>
      </w:pPr>
      <w:r w:rsidRPr="005F6804">
        <w:rPr>
          <w:b/>
          <w:u w:val="single"/>
        </w:rPr>
        <w:t>Open Forum</w:t>
      </w:r>
    </w:p>
    <w:p w:rsidR="008065EA" w:rsidRPr="005F6804" w:rsidRDefault="00FF2109" w:rsidP="005F6804">
      <w:r>
        <w:t>None</w:t>
      </w:r>
    </w:p>
    <w:p w:rsidR="005F6804" w:rsidRPr="005F6804" w:rsidRDefault="005F6804" w:rsidP="005F6804">
      <w:pPr>
        <w:rPr>
          <w:b/>
          <w:u w:val="single"/>
        </w:rPr>
      </w:pPr>
      <w:r w:rsidRPr="005F6804">
        <w:rPr>
          <w:b/>
          <w:u w:val="single"/>
        </w:rPr>
        <w:lastRenderedPageBreak/>
        <w:t>Announcements</w:t>
      </w:r>
    </w:p>
    <w:p w:rsidR="005F6804" w:rsidRPr="005F6804" w:rsidRDefault="005F6804" w:rsidP="005F6804">
      <w:r w:rsidRPr="005F6804">
        <w:t xml:space="preserve">None </w:t>
      </w:r>
    </w:p>
    <w:p w:rsidR="005F6804" w:rsidRPr="005F6804" w:rsidRDefault="005F6804" w:rsidP="005F6804"/>
    <w:p w:rsidR="005F6804" w:rsidRPr="005F6804" w:rsidRDefault="005F6804" w:rsidP="005F6804">
      <w:pPr>
        <w:rPr>
          <w:b/>
          <w:u w:val="single"/>
        </w:rPr>
      </w:pPr>
      <w:r w:rsidRPr="005F6804">
        <w:rPr>
          <w:b/>
          <w:u w:val="single"/>
        </w:rPr>
        <w:t>Next Meeting</w:t>
      </w:r>
    </w:p>
    <w:p w:rsidR="005F6804" w:rsidRPr="005F6804" w:rsidRDefault="005F6804" w:rsidP="005F6804">
      <w:r w:rsidRPr="005F6804">
        <w:t xml:space="preserve">The next meeting will be on Thursday, </w:t>
      </w:r>
      <w:r w:rsidR="001F7B87">
        <w:t>December 02</w:t>
      </w:r>
      <w:r>
        <w:t xml:space="preserve">, 2021 </w:t>
      </w:r>
      <w:r w:rsidRPr="005F6804">
        <w:t>at 10 a.m.</w:t>
      </w:r>
    </w:p>
    <w:p w:rsidR="005F6804" w:rsidRPr="005F6804" w:rsidRDefault="005F6804" w:rsidP="005F6804"/>
    <w:p w:rsidR="005F6804" w:rsidRPr="005F6804" w:rsidRDefault="005F6804" w:rsidP="005F6804">
      <w:r w:rsidRPr="005F6804">
        <w:rPr>
          <w:b/>
          <w:u w:val="single"/>
        </w:rPr>
        <w:t>Meeting Adjourned</w:t>
      </w:r>
    </w:p>
    <w:p w:rsidR="005F6804" w:rsidRPr="005F6804" w:rsidRDefault="005F6804" w:rsidP="005F6804">
      <w:r w:rsidRPr="005F6804">
        <w:t>Senator</w:t>
      </w:r>
      <w:r w:rsidR="00FF2109">
        <w:t xml:space="preserve"> Williams</w:t>
      </w:r>
      <w:r w:rsidRPr="005F6804">
        <w:t xml:space="preserve"> filed a motion to adjourn the meeting. Senator </w:t>
      </w:r>
      <w:r w:rsidR="00FF2109">
        <w:t>Bell</w:t>
      </w:r>
      <w:r w:rsidRPr="005F6804">
        <w:t xml:space="preserve"> seconded the motion. The Senate voted to adjourn the meeting at </w:t>
      </w:r>
      <w:r w:rsidR="00FF2109">
        <w:t>11:</w:t>
      </w:r>
      <w:r w:rsidR="002F12AA">
        <w:t>14</w:t>
      </w:r>
      <w:r w:rsidRPr="005F6804">
        <w:t xml:space="preserve"> a.m.</w:t>
      </w:r>
    </w:p>
    <w:p w:rsidR="005F6804" w:rsidRPr="005F6804" w:rsidRDefault="005F6804" w:rsidP="005F6804"/>
    <w:p w:rsidR="005F6804" w:rsidRPr="005F6804" w:rsidRDefault="005F6804" w:rsidP="005F6804">
      <w:r w:rsidRPr="005F6804">
        <w:t xml:space="preserve">Respectfully submitted, </w:t>
      </w:r>
      <w:r w:rsidRPr="005F6804">
        <w:br/>
        <w:t xml:space="preserve">Lyndsay Simpson, Secretary </w:t>
      </w:r>
    </w:p>
    <w:p w:rsidR="005F6804" w:rsidRPr="005F6804" w:rsidRDefault="005F6804" w:rsidP="005F6804"/>
    <w:p w:rsidR="008065EA" w:rsidRDefault="008065EA" w:rsidP="008065EA">
      <w:pPr>
        <w:jc w:val="center"/>
        <w:rPr>
          <w:sz w:val="32"/>
          <w:szCs w:val="32"/>
        </w:rPr>
      </w:pPr>
    </w:p>
    <w:p w:rsidR="008065EA" w:rsidRDefault="008065EA" w:rsidP="008065EA">
      <w:pPr>
        <w:jc w:val="center"/>
        <w:rPr>
          <w:sz w:val="32"/>
          <w:szCs w:val="32"/>
        </w:rPr>
      </w:pPr>
    </w:p>
    <w:p w:rsidR="008065EA" w:rsidRDefault="008065EA" w:rsidP="008065EA">
      <w:pPr>
        <w:jc w:val="center"/>
        <w:rPr>
          <w:sz w:val="32"/>
          <w:szCs w:val="32"/>
        </w:rPr>
      </w:pPr>
    </w:p>
    <w:p w:rsidR="008065EA" w:rsidRDefault="008065EA" w:rsidP="008065EA">
      <w:pPr>
        <w:jc w:val="center"/>
        <w:rPr>
          <w:sz w:val="32"/>
          <w:szCs w:val="32"/>
        </w:rPr>
      </w:pPr>
    </w:p>
    <w:p w:rsidR="008065EA" w:rsidRDefault="008065EA" w:rsidP="008065EA">
      <w:pPr>
        <w:jc w:val="center"/>
        <w:rPr>
          <w:sz w:val="32"/>
          <w:szCs w:val="32"/>
        </w:rPr>
      </w:pPr>
    </w:p>
    <w:p w:rsidR="008065EA" w:rsidRDefault="008065EA" w:rsidP="008065EA">
      <w:pPr>
        <w:rPr>
          <w:sz w:val="32"/>
          <w:szCs w:val="32"/>
        </w:rPr>
      </w:pPr>
    </w:p>
    <w:p w:rsidR="00B96337" w:rsidRDefault="00B96337"/>
    <w:sectPr w:rsidR="00B96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363" w:rsidRDefault="00DD2363">
      <w:pPr>
        <w:spacing w:after="0" w:line="240" w:lineRule="auto"/>
      </w:pPr>
      <w:r>
        <w:separator/>
      </w:r>
    </w:p>
  </w:endnote>
  <w:endnote w:type="continuationSeparator" w:id="0">
    <w:p w:rsidR="00DD2363" w:rsidRDefault="00DD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DD2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DD2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DD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363" w:rsidRDefault="00DD2363">
      <w:pPr>
        <w:spacing w:after="0" w:line="240" w:lineRule="auto"/>
      </w:pPr>
      <w:r>
        <w:separator/>
      </w:r>
    </w:p>
  </w:footnote>
  <w:footnote w:type="continuationSeparator" w:id="0">
    <w:p w:rsidR="00DD2363" w:rsidRDefault="00DD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DD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DD2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DD2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48EC"/>
    <w:multiLevelType w:val="hybridMultilevel"/>
    <w:tmpl w:val="9002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F1B2D"/>
    <w:multiLevelType w:val="hybridMultilevel"/>
    <w:tmpl w:val="8A5A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320A71"/>
    <w:multiLevelType w:val="hybridMultilevel"/>
    <w:tmpl w:val="62A0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31F00"/>
    <w:multiLevelType w:val="hybridMultilevel"/>
    <w:tmpl w:val="E190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62F3E"/>
    <w:multiLevelType w:val="hybridMultilevel"/>
    <w:tmpl w:val="1868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3605D"/>
    <w:multiLevelType w:val="hybridMultilevel"/>
    <w:tmpl w:val="2044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005A1"/>
    <w:multiLevelType w:val="hybridMultilevel"/>
    <w:tmpl w:val="465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912D0"/>
    <w:multiLevelType w:val="hybridMultilevel"/>
    <w:tmpl w:val="EB58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E0D95"/>
    <w:multiLevelType w:val="hybridMultilevel"/>
    <w:tmpl w:val="75E69E26"/>
    <w:lvl w:ilvl="0" w:tplc="83B4213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4A78F3"/>
    <w:multiLevelType w:val="hybridMultilevel"/>
    <w:tmpl w:val="2A2C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22143"/>
    <w:multiLevelType w:val="hybridMultilevel"/>
    <w:tmpl w:val="6F3E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22136"/>
    <w:multiLevelType w:val="hybridMultilevel"/>
    <w:tmpl w:val="1FBE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D324B"/>
    <w:multiLevelType w:val="hybridMultilevel"/>
    <w:tmpl w:val="6638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F7BE3"/>
    <w:multiLevelType w:val="hybridMultilevel"/>
    <w:tmpl w:val="FA1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E555B"/>
    <w:multiLevelType w:val="hybridMultilevel"/>
    <w:tmpl w:val="7208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8"/>
  </w:num>
  <w:num w:numId="5">
    <w:abstractNumId w:val="3"/>
  </w:num>
  <w:num w:numId="6">
    <w:abstractNumId w:val="4"/>
  </w:num>
  <w:num w:numId="7">
    <w:abstractNumId w:val="2"/>
  </w:num>
  <w:num w:numId="8">
    <w:abstractNumId w:val="6"/>
  </w:num>
  <w:num w:numId="9">
    <w:abstractNumId w:val="0"/>
  </w:num>
  <w:num w:numId="10">
    <w:abstractNumId w:val="11"/>
  </w:num>
  <w:num w:numId="11">
    <w:abstractNumId w:val="7"/>
  </w:num>
  <w:num w:numId="12">
    <w:abstractNumId w:val="9"/>
  </w:num>
  <w:num w:numId="13">
    <w:abstractNumId w:val="15"/>
  </w:num>
  <w:num w:numId="14">
    <w:abstractNumId w:val="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04"/>
    <w:rsid w:val="00112698"/>
    <w:rsid w:val="00124D9C"/>
    <w:rsid w:val="00127433"/>
    <w:rsid w:val="00176B57"/>
    <w:rsid w:val="001B28BB"/>
    <w:rsid w:val="001D565E"/>
    <w:rsid w:val="001F7B87"/>
    <w:rsid w:val="00222F52"/>
    <w:rsid w:val="0024265B"/>
    <w:rsid w:val="00270395"/>
    <w:rsid w:val="002F12AA"/>
    <w:rsid w:val="00525095"/>
    <w:rsid w:val="005611DD"/>
    <w:rsid w:val="0057700B"/>
    <w:rsid w:val="005824AB"/>
    <w:rsid w:val="005C036E"/>
    <w:rsid w:val="005E6BDC"/>
    <w:rsid w:val="005F6804"/>
    <w:rsid w:val="005F747B"/>
    <w:rsid w:val="00601171"/>
    <w:rsid w:val="006971F6"/>
    <w:rsid w:val="00705A0E"/>
    <w:rsid w:val="007C55C1"/>
    <w:rsid w:val="007E26AF"/>
    <w:rsid w:val="008065EA"/>
    <w:rsid w:val="008818EE"/>
    <w:rsid w:val="008B334D"/>
    <w:rsid w:val="008C55EC"/>
    <w:rsid w:val="00955D08"/>
    <w:rsid w:val="009941A9"/>
    <w:rsid w:val="00AA79BE"/>
    <w:rsid w:val="00B96337"/>
    <w:rsid w:val="00C44753"/>
    <w:rsid w:val="00CB61FA"/>
    <w:rsid w:val="00DD2363"/>
    <w:rsid w:val="00E05DA5"/>
    <w:rsid w:val="00E947D9"/>
    <w:rsid w:val="00EC1C97"/>
    <w:rsid w:val="00FE7E37"/>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C5D1DD-F9E5-486B-85D6-9886F478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5F6804"/>
    <w:rPr>
      <w:rFonts w:ascii="Calibri" w:hAnsi="Calibri" w:cs="Times New Roman"/>
    </w:rPr>
  </w:style>
  <w:style w:type="paragraph" w:styleId="Footer">
    <w:name w:val="footer"/>
    <w:basedOn w:val="Normal"/>
    <w:link w:val="Foot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5F6804"/>
    <w:rPr>
      <w:rFonts w:ascii="Calibri" w:hAnsi="Calibri" w:cs="Times New Roman"/>
    </w:rPr>
  </w:style>
  <w:style w:type="paragraph" w:styleId="ListParagraph">
    <w:name w:val="List Paragraph"/>
    <w:basedOn w:val="Normal"/>
    <w:uiPriority w:val="34"/>
    <w:qFormat/>
    <w:rsid w:val="00127433"/>
    <w:pPr>
      <w:ind w:left="720"/>
      <w:contextualSpacing/>
    </w:pPr>
  </w:style>
  <w:style w:type="character" w:styleId="Hyperlink">
    <w:name w:val="Hyperlink"/>
    <w:basedOn w:val="DefaultParagraphFont"/>
    <w:uiPriority w:val="99"/>
    <w:unhideWhenUsed/>
    <w:rsid w:val="00806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48CF-5D07-4C3F-B7BB-E089BBF3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Lyndsay</dc:creator>
  <cp:keywords/>
  <dc:description/>
  <cp:lastModifiedBy>Simpson, Lyndsay</cp:lastModifiedBy>
  <cp:revision>3</cp:revision>
  <dcterms:created xsi:type="dcterms:W3CDTF">2021-12-02T16:52:00Z</dcterms:created>
  <dcterms:modified xsi:type="dcterms:W3CDTF">2021-12-02T16:52:00Z</dcterms:modified>
</cp:coreProperties>
</file>