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0054" w14:textId="2E413D79" w:rsidR="00582A27" w:rsidRDefault="00022E44" w:rsidP="00022E44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RFP 25-034</w:t>
      </w:r>
    </w:p>
    <w:p w14:paraId="17E02732" w14:textId="6B69558D" w:rsidR="00022E44" w:rsidRDefault="00022E44" w:rsidP="00022E44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Marching Band Uniforms</w:t>
      </w:r>
    </w:p>
    <w:p w14:paraId="3CDAC938" w14:textId="292C555C" w:rsidR="00022E44" w:rsidRDefault="00022E44" w:rsidP="00022E44">
      <w:pPr>
        <w:rPr>
          <w:rFonts w:ascii="Arial Black" w:hAnsi="Arial Black"/>
          <w:sz w:val="24"/>
          <w:szCs w:val="24"/>
        </w:rPr>
      </w:pPr>
    </w:p>
    <w:p w14:paraId="24D380E4" w14:textId="5A6C57AB" w:rsidR="00022E44" w:rsidRDefault="00022E44" w:rsidP="00022E44">
      <w:pPr>
        <w:jc w:val="center"/>
        <w:rPr>
          <w:rFonts w:ascii="Arial" w:hAnsi="Arial" w:cs="Arial"/>
          <w:sz w:val="24"/>
          <w:szCs w:val="24"/>
        </w:rPr>
      </w:pPr>
      <w:r w:rsidRPr="00022E44">
        <w:rPr>
          <w:rFonts w:ascii="Arial" w:hAnsi="Arial" w:cs="Arial"/>
          <w:sz w:val="24"/>
          <w:szCs w:val="24"/>
        </w:rPr>
        <w:t>Submitted Questions and Answers</w:t>
      </w:r>
    </w:p>
    <w:p w14:paraId="096C2AFE" w14:textId="15BA0D05" w:rsidR="00022E44" w:rsidRDefault="00022E44" w:rsidP="00022E44">
      <w:pPr>
        <w:jc w:val="center"/>
        <w:rPr>
          <w:rFonts w:ascii="Arial" w:hAnsi="Arial" w:cs="Arial"/>
          <w:sz w:val="24"/>
          <w:szCs w:val="24"/>
        </w:rPr>
      </w:pPr>
    </w:p>
    <w:p w14:paraId="1D923BE1" w14:textId="2951C5A0" w:rsidR="00022E44" w:rsidRDefault="00022E44" w:rsidP="00022E44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hat design summited with the bid has two separate pieces, should the cost be listed separately?</w:t>
      </w:r>
    </w:p>
    <w:p w14:paraId="41175947" w14:textId="06BB0C46" w:rsidR="00022E44" w:rsidRDefault="00022E44" w:rsidP="00022E4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50D27C45" w14:textId="17AA894E" w:rsidR="00022E44" w:rsidRDefault="00022E44" w:rsidP="00022E4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Answer:  No, the cost should not be separate.  Please price the hat as one unit.</w:t>
      </w:r>
    </w:p>
    <w:p w14:paraId="2A4D7176" w14:textId="780676AF" w:rsidR="00022E44" w:rsidRDefault="00022E44" w:rsidP="00022E44">
      <w:pPr>
        <w:pStyle w:val="ListParagraph"/>
        <w:rPr>
          <w:rFonts w:ascii="Arial" w:hAnsi="Arial" w:cs="Arial"/>
          <w:sz w:val="24"/>
          <w:szCs w:val="24"/>
        </w:rPr>
      </w:pPr>
    </w:p>
    <w:p w14:paraId="2B0407F8" w14:textId="385B801A" w:rsidR="00022E44" w:rsidRDefault="00022E44" w:rsidP="00022E4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hat boxes needed?</w:t>
      </w:r>
    </w:p>
    <w:p w14:paraId="294E3B17" w14:textId="478584D3" w:rsidR="00022E44" w:rsidRDefault="00022E44" w:rsidP="00022E44">
      <w:pPr>
        <w:pStyle w:val="ListParagraph"/>
        <w:rPr>
          <w:rFonts w:ascii="Arial" w:hAnsi="Arial" w:cs="Arial"/>
          <w:sz w:val="24"/>
          <w:szCs w:val="24"/>
        </w:rPr>
      </w:pPr>
    </w:p>
    <w:p w14:paraId="68457DB9" w14:textId="03502FBA" w:rsidR="00022E44" w:rsidRDefault="00022E44" w:rsidP="00022E4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  Yes, please add a price for hat boxes.</w:t>
      </w:r>
    </w:p>
    <w:sectPr w:rsidR="00022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22E5"/>
    <w:multiLevelType w:val="hybridMultilevel"/>
    <w:tmpl w:val="3C96D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4"/>
    <w:rsid w:val="00022E44"/>
    <w:rsid w:val="00582A27"/>
    <w:rsid w:val="00B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6C1F"/>
  <w15:chartTrackingRefBased/>
  <w15:docId w15:val="{77EFD698-396F-4048-91F0-98E2CA51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Kile</dc:creator>
  <cp:keywords/>
  <dc:description/>
  <cp:lastModifiedBy>Deanna Kile</cp:lastModifiedBy>
  <cp:revision>1</cp:revision>
  <dcterms:created xsi:type="dcterms:W3CDTF">2025-06-23T21:26:00Z</dcterms:created>
  <dcterms:modified xsi:type="dcterms:W3CDTF">2025-06-23T21:46:00Z</dcterms:modified>
</cp:coreProperties>
</file>