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4CA53" w14:textId="660BB31E" w:rsidR="00EC6772" w:rsidRPr="00405060" w:rsidRDefault="00EC6772" w:rsidP="00405060">
      <w:pPr>
        <w:jc w:val="center"/>
        <w:rPr>
          <w:rFonts w:cs="Arial"/>
          <w:b/>
          <w:bCs/>
          <w:sz w:val="56"/>
          <w:szCs w:val="56"/>
        </w:rPr>
      </w:pPr>
      <w:r w:rsidRPr="00405060">
        <w:rPr>
          <w:rFonts w:cs="Arial"/>
          <w:b/>
          <w:bCs/>
          <w:sz w:val="56"/>
          <w:szCs w:val="56"/>
        </w:rPr>
        <w:t>Request for Proposal</w:t>
      </w:r>
    </w:p>
    <w:p w14:paraId="3AF2BB81" w14:textId="77777777" w:rsidR="00EC6772" w:rsidRPr="00096546" w:rsidRDefault="00EC6772" w:rsidP="00405060">
      <w:pPr>
        <w:jc w:val="center"/>
        <w:rPr>
          <w:rFonts w:cs="Arial"/>
          <w:sz w:val="40"/>
          <w:szCs w:val="40"/>
        </w:rPr>
      </w:pPr>
    </w:p>
    <w:p w14:paraId="0D10062E" w14:textId="4133ADA1" w:rsidR="00EC6772" w:rsidRPr="00096546" w:rsidRDefault="00EC6772" w:rsidP="00405060">
      <w:pPr>
        <w:jc w:val="center"/>
        <w:rPr>
          <w:rFonts w:cs="Arial"/>
          <w:sz w:val="40"/>
          <w:szCs w:val="40"/>
        </w:rPr>
      </w:pPr>
      <w:r w:rsidRPr="00096546">
        <w:rPr>
          <w:rFonts w:cs="Arial"/>
          <w:sz w:val="40"/>
          <w:szCs w:val="40"/>
        </w:rPr>
        <w:t>for</w:t>
      </w:r>
    </w:p>
    <w:p w14:paraId="3AC9BCAC" w14:textId="77777777" w:rsidR="00EC6772" w:rsidRPr="00096546" w:rsidRDefault="00EC6772" w:rsidP="00405060">
      <w:pPr>
        <w:jc w:val="center"/>
        <w:rPr>
          <w:rFonts w:cs="Arial"/>
          <w:sz w:val="40"/>
          <w:szCs w:val="40"/>
        </w:rPr>
      </w:pPr>
    </w:p>
    <w:p w14:paraId="71987E52" w14:textId="07971582" w:rsidR="00EC6772" w:rsidRDefault="00EC6772" w:rsidP="00405060">
      <w:pPr>
        <w:jc w:val="center"/>
        <w:rPr>
          <w:rFonts w:cs="Arial"/>
          <w:sz w:val="40"/>
          <w:szCs w:val="40"/>
        </w:rPr>
      </w:pPr>
      <w:r w:rsidRPr="00096546">
        <w:rPr>
          <w:rFonts w:cs="Arial"/>
          <w:sz w:val="40"/>
          <w:szCs w:val="40"/>
        </w:rPr>
        <w:t>Prescription Drug Management</w:t>
      </w:r>
    </w:p>
    <w:p w14:paraId="5B079222" w14:textId="79AD0DD8" w:rsidR="00405060" w:rsidRDefault="00405060" w:rsidP="00405060">
      <w:pPr>
        <w:pStyle w:val="BodyText"/>
        <w:kinsoku w:val="0"/>
        <w:overflowPunct w:val="0"/>
        <w:spacing w:before="269"/>
        <w:ind w:left="1263" w:right="1263"/>
        <w:jc w:val="center"/>
        <w:rPr>
          <w:b/>
          <w:bCs/>
          <w:sz w:val="36"/>
          <w:szCs w:val="36"/>
        </w:rPr>
      </w:pPr>
      <w:r>
        <w:rPr>
          <w:b/>
          <w:bCs/>
          <w:sz w:val="36"/>
          <w:szCs w:val="36"/>
        </w:rPr>
        <w:t>RFP# 26-019</w:t>
      </w:r>
    </w:p>
    <w:p w14:paraId="031E3116" w14:textId="53D35DFC" w:rsidR="00405060" w:rsidRDefault="00405060" w:rsidP="00405060">
      <w:pPr>
        <w:pStyle w:val="BodyText"/>
        <w:kinsoku w:val="0"/>
        <w:overflowPunct w:val="0"/>
        <w:spacing w:before="269"/>
        <w:ind w:left="1263" w:right="1263"/>
        <w:jc w:val="center"/>
        <w:rPr>
          <w:b/>
          <w:bCs/>
          <w:sz w:val="36"/>
          <w:szCs w:val="36"/>
        </w:rPr>
      </w:pPr>
      <w:r>
        <w:rPr>
          <w:noProof/>
          <w:sz w:val="20"/>
        </w:rPr>
        <w:drawing>
          <wp:inline distT="0" distB="0" distL="0" distR="0" wp14:anchorId="6EC96290" wp14:editId="3ED71C3C">
            <wp:extent cx="2085975" cy="2867025"/>
            <wp:effectExtent l="0" t="0" r="9525" b="9525"/>
            <wp:docPr id="1848581169" name="Picture 1" descr="A logo of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581169" name="Picture 1" descr="A logo of a university&#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5975" cy="2867025"/>
                    </a:xfrm>
                    <a:prstGeom prst="rect">
                      <a:avLst/>
                    </a:prstGeom>
                    <a:noFill/>
                    <a:ln>
                      <a:noFill/>
                    </a:ln>
                  </pic:spPr>
                </pic:pic>
              </a:graphicData>
            </a:graphic>
          </wp:inline>
        </w:drawing>
      </w:r>
    </w:p>
    <w:p w14:paraId="4C7E0362" w14:textId="1E7F04BF" w:rsidR="00405060" w:rsidRDefault="00405060" w:rsidP="00405060">
      <w:pPr>
        <w:pStyle w:val="BodyText"/>
        <w:kinsoku w:val="0"/>
        <w:overflowPunct w:val="0"/>
        <w:ind w:left="2750"/>
        <w:jc w:val="center"/>
        <w:rPr>
          <w:sz w:val="20"/>
        </w:rPr>
      </w:pPr>
    </w:p>
    <w:p w14:paraId="1954A90F" w14:textId="77777777" w:rsidR="00405060" w:rsidRDefault="00405060" w:rsidP="00405060">
      <w:pPr>
        <w:pStyle w:val="BodyText"/>
        <w:kinsoku w:val="0"/>
        <w:overflowPunct w:val="0"/>
        <w:spacing w:before="5"/>
        <w:jc w:val="center"/>
        <w:rPr>
          <w:b/>
          <w:bCs/>
          <w:sz w:val="45"/>
          <w:szCs w:val="45"/>
        </w:rPr>
      </w:pPr>
    </w:p>
    <w:p w14:paraId="5FE671D9" w14:textId="5FB0D208" w:rsidR="00405060" w:rsidRDefault="00405060" w:rsidP="00405060">
      <w:pPr>
        <w:pStyle w:val="BodyText"/>
        <w:kinsoku w:val="0"/>
        <w:overflowPunct w:val="0"/>
        <w:ind w:left="1260" w:right="1263"/>
        <w:jc w:val="center"/>
        <w:rPr>
          <w:b/>
          <w:bCs/>
          <w:sz w:val="44"/>
          <w:szCs w:val="44"/>
        </w:rPr>
      </w:pPr>
      <w:r>
        <w:rPr>
          <w:b/>
          <w:bCs/>
          <w:sz w:val="44"/>
          <w:szCs w:val="44"/>
        </w:rPr>
        <w:t>Russellville Arkansas</w:t>
      </w:r>
    </w:p>
    <w:p w14:paraId="286E2634" w14:textId="77777777" w:rsidR="00405060" w:rsidRPr="00096546" w:rsidRDefault="00405060">
      <w:pPr>
        <w:jc w:val="center"/>
        <w:rPr>
          <w:rFonts w:cs="Arial"/>
        </w:rPr>
      </w:pPr>
    </w:p>
    <w:p w14:paraId="02330F52" w14:textId="77777777" w:rsidR="00EC6772" w:rsidRPr="00096546" w:rsidRDefault="00EC6772">
      <w:pPr>
        <w:jc w:val="center"/>
        <w:rPr>
          <w:rFonts w:cs="Arial"/>
          <w:color w:val="FF0000"/>
        </w:rPr>
      </w:pPr>
    </w:p>
    <w:p w14:paraId="011E9AF9" w14:textId="08065AB4" w:rsidR="00405060" w:rsidRDefault="00405060" w:rsidP="00405060">
      <w:pPr>
        <w:pStyle w:val="Heading1"/>
        <w:kinsoku w:val="0"/>
        <w:overflowPunct w:val="0"/>
        <w:ind w:left="1267" w:right="544"/>
      </w:pPr>
      <w:r>
        <w:t>Advisors:</w:t>
      </w:r>
    </w:p>
    <w:p w14:paraId="0E2BF470" w14:textId="77777777" w:rsidR="00405060" w:rsidRDefault="00405060" w:rsidP="00405060">
      <w:pPr>
        <w:pStyle w:val="BodyText"/>
        <w:kinsoku w:val="0"/>
        <w:overflowPunct w:val="0"/>
        <w:ind w:left="1045" w:right="1040"/>
        <w:jc w:val="center"/>
        <w:rPr>
          <w:b/>
          <w:bCs/>
          <w:color w:val="0462C1"/>
        </w:rPr>
      </w:pPr>
      <w:r>
        <w:rPr>
          <w:b/>
          <w:bCs/>
        </w:rPr>
        <w:t xml:space="preserve">Tom Kane, Executive Vice President, Director – </w:t>
      </w:r>
      <w:hyperlink r:id="rId9" w:history="1">
        <w:r>
          <w:rPr>
            <w:b/>
            <w:bCs/>
            <w:color w:val="0462C1"/>
            <w:u w:val="single"/>
          </w:rPr>
          <w:t>Tom.Kane@stephens.com</w:t>
        </w:r>
      </w:hyperlink>
      <w:r>
        <w:rPr>
          <w:b/>
          <w:bCs/>
          <w:color w:val="0462C1"/>
          <w:u w:val="single"/>
        </w:rPr>
        <w:t xml:space="preserve"> </w:t>
      </w:r>
      <w:r>
        <w:rPr>
          <w:b/>
          <w:bCs/>
          <w:color w:val="000000"/>
        </w:rPr>
        <w:t xml:space="preserve">Tyler Runnells, Senior Vice President - </w:t>
      </w:r>
      <w:hyperlink r:id="rId10" w:history="1">
        <w:r>
          <w:rPr>
            <w:b/>
            <w:bCs/>
            <w:color w:val="0462C1"/>
            <w:u w:val="single"/>
          </w:rPr>
          <w:t>Tyler.runnells@stephens.com</w:t>
        </w:r>
      </w:hyperlink>
    </w:p>
    <w:p w14:paraId="474D2615" w14:textId="77777777" w:rsidR="00405060" w:rsidRDefault="00405060" w:rsidP="00405060">
      <w:pPr>
        <w:pStyle w:val="BodyText"/>
        <w:kinsoku w:val="0"/>
        <w:overflowPunct w:val="0"/>
        <w:spacing w:before="3"/>
        <w:rPr>
          <w:b/>
          <w:bCs/>
          <w:sz w:val="17"/>
          <w:szCs w:val="17"/>
        </w:rPr>
      </w:pPr>
    </w:p>
    <w:p w14:paraId="75BADE36" w14:textId="77777777" w:rsidR="00405060" w:rsidRDefault="00405060" w:rsidP="00405060">
      <w:pPr>
        <w:pStyle w:val="BodyText"/>
        <w:kinsoku w:val="0"/>
        <w:overflowPunct w:val="0"/>
        <w:spacing w:before="56"/>
        <w:ind w:right="1176"/>
        <w:rPr>
          <w:b/>
          <w:bCs/>
        </w:rPr>
      </w:pPr>
    </w:p>
    <w:p w14:paraId="1CEBB967" w14:textId="77777777" w:rsidR="00405060" w:rsidRDefault="00405060" w:rsidP="00405060">
      <w:pPr>
        <w:pStyle w:val="BodyText"/>
        <w:kinsoku w:val="0"/>
        <w:overflowPunct w:val="0"/>
        <w:spacing w:before="1"/>
        <w:rPr>
          <w:b/>
          <w:bCs/>
          <w:sz w:val="18"/>
          <w:szCs w:val="18"/>
        </w:rPr>
      </w:pPr>
    </w:p>
    <w:p w14:paraId="1A345A98" w14:textId="77777777" w:rsidR="00405060" w:rsidRDefault="00405060" w:rsidP="00405060">
      <w:pPr>
        <w:pStyle w:val="BodyText"/>
        <w:kinsoku w:val="0"/>
        <w:overflowPunct w:val="0"/>
        <w:spacing w:before="1"/>
        <w:ind w:left="3304" w:right="3299"/>
        <w:jc w:val="center"/>
        <w:rPr>
          <w:b/>
          <w:bCs/>
        </w:rPr>
      </w:pPr>
      <w:r>
        <w:rPr>
          <w:b/>
          <w:bCs/>
        </w:rPr>
        <w:t>Stephens Insurance, LLC 111 Center Street</w:t>
      </w:r>
    </w:p>
    <w:p w14:paraId="65843935" w14:textId="725CFD85" w:rsidR="00405060" w:rsidRDefault="00405060" w:rsidP="00405060">
      <w:pPr>
        <w:pStyle w:val="BodyText"/>
        <w:kinsoku w:val="0"/>
        <w:overflowPunct w:val="0"/>
        <w:spacing w:line="717" w:lineRule="auto"/>
        <w:ind w:left="3303" w:right="3299"/>
        <w:jc w:val="center"/>
        <w:rPr>
          <w:b/>
          <w:bCs/>
        </w:rPr>
      </w:pPr>
      <w:r>
        <w:rPr>
          <w:b/>
          <w:bCs/>
        </w:rPr>
        <w:t>Little Rock, AR 72201</w:t>
      </w:r>
    </w:p>
    <w:p w14:paraId="0AE1218D" w14:textId="0E714871" w:rsidR="00405060" w:rsidRDefault="00405060" w:rsidP="00405060">
      <w:pPr>
        <w:pStyle w:val="BodyText"/>
        <w:kinsoku w:val="0"/>
        <w:overflowPunct w:val="0"/>
        <w:spacing w:line="717" w:lineRule="auto"/>
        <w:ind w:left="3303" w:right="3299"/>
        <w:jc w:val="center"/>
        <w:rPr>
          <w:b/>
          <w:bCs/>
        </w:rPr>
      </w:pPr>
      <w:r>
        <w:rPr>
          <w:b/>
          <w:bCs/>
        </w:rPr>
        <w:t>May 8, 2026</w:t>
      </w:r>
    </w:p>
    <w:p w14:paraId="2E79925F" w14:textId="77777777" w:rsidR="00EC6772" w:rsidRPr="00096546" w:rsidRDefault="00EC6772">
      <w:pPr>
        <w:rPr>
          <w:rFonts w:cs="Arial"/>
          <w:szCs w:val="22"/>
        </w:rPr>
      </w:pPr>
    </w:p>
    <w:p w14:paraId="08F118A3" w14:textId="77777777" w:rsidR="00EC6772" w:rsidRPr="00096546" w:rsidRDefault="00EC6772">
      <w:pPr>
        <w:rPr>
          <w:rFonts w:cs="Arial"/>
          <w:szCs w:val="22"/>
        </w:rPr>
      </w:pPr>
    </w:p>
    <w:p w14:paraId="20306840" w14:textId="78C2572A" w:rsidR="00EC6772" w:rsidRPr="00405060" w:rsidRDefault="0030232B" w:rsidP="00405060">
      <w:pPr>
        <w:rPr>
          <w:rFonts w:cs="Arial"/>
          <w:szCs w:val="22"/>
        </w:rPr>
      </w:pPr>
      <w:r>
        <w:rPr>
          <w:rFonts w:cs="Arial"/>
          <w:szCs w:val="22"/>
        </w:rPr>
        <w:tab/>
      </w:r>
      <w:r w:rsidR="00EC6772" w:rsidRPr="00096546">
        <w:rPr>
          <w:rFonts w:cs="Arial"/>
          <w:smallCaps/>
          <w:u w:val="single"/>
        </w:rPr>
        <w:t>TABLE OF CONTENTS</w:t>
      </w:r>
      <w:r w:rsidR="00EC6772" w:rsidRPr="00096546">
        <w:rPr>
          <w:rFonts w:cs="Arial"/>
          <w:smallCaps/>
          <w:u w:val="single"/>
        </w:rPr>
        <w:tab/>
      </w:r>
      <w:r w:rsidR="00EC6772" w:rsidRPr="00096546">
        <w:rPr>
          <w:rFonts w:cs="Arial"/>
          <w:smallCaps/>
          <w:u w:val="single"/>
        </w:rPr>
        <w:tab/>
      </w:r>
      <w:r w:rsidR="00EC6772" w:rsidRPr="00096546">
        <w:rPr>
          <w:rFonts w:cs="Arial"/>
          <w:smallCaps/>
          <w:u w:val="single"/>
        </w:rPr>
        <w:tab/>
      </w:r>
      <w:r w:rsidR="00EC6772" w:rsidRPr="00096546">
        <w:rPr>
          <w:rFonts w:cs="Arial"/>
          <w:smallCaps/>
          <w:u w:val="single"/>
        </w:rPr>
        <w:tab/>
      </w:r>
      <w:r w:rsidR="00EC6772" w:rsidRPr="00096546">
        <w:rPr>
          <w:rFonts w:cs="Arial"/>
          <w:smallCaps/>
          <w:u w:val="single"/>
        </w:rPr>
        <w:tab/>
      </w:r>
      <w:r w:rsidR="00EC6772" w:rsidRPr="00096546">
        <w:rPr>
          <w:rFonts w:cs="Arial"/>
          <w:smallCaps/>
          <w:u w:val="single"/>
        </w:rPr>
        <w:tab/>
      </w:r>
      <w:r w:rsidR="00EC6772" w:rsidRPr="00096546">
        <w:rPr>
          <w:rFonts w:cs="Arial"/>
          <w:smallCaps/>
          <w:u w:val="single"/>
        </w:rPr>
        <w:tab/>
      </w:r>
      <w:r w:rsidR="00EC6772" w:rsidRPr="00096546">
        <w:rPr>
          <w:rFonts w:cs="Arial"/>
          <w:smallCaps/>
          <w:u w:val="single"/>
        </w:rPr>
        <w:tab/>
      </w:r>
      <w:r w:rsidR="00EC6772" w:rsidRPr="00096546">
        <w:rPr>
          <w:rFonts w:cs="Arial"/>
          <w:smallCaps/>
          <w:u w:val="single"/>
        </w:rPr>
        <w:tab/>
      </w:r>
    </w:p>
    <w:p w14:paraId="7C1C1006" w14:textId="77777777" w:rsidR="00EC6772" w:rsidRPr="00096546" w:rsidRDefault="00EC6772">
      <w:pPr>
        <w:rPr>
          <w:rFonts w:cs="Arial"/>
          <w:sz w:val="28"/>
        </w:rPr>
      </w:pPr>
    </w:p>
    <w:p w14:paraId="5B9FBFE6" w14:textId="77777777" w:rsidR="00EC6772" w:rsidRPr="007C49BD" w:rsidRDefault="00EC6772">
      <w:pPr>
        <w:rPr>
          <w:rFonts w:cs="Arial"/>
          <w:color w:val="0070C0"/>
        </w:rPr>
      </w:pPr>
      <w:proofErr w:type="gramStart"/>
      <w:r w:rsidRPr="007C49BD">
        <w:rPr>
          <w:rFonts w:cs="Arial"/>
          <w:color w:val="0070C0"/>
          <w:sz w:val="28"/>
        </w:rPr>
        <w:t>Section  I</w:t>
      </w:r>
      <w:proofErr w:type="gramEnd"/>
      <w:r w:rsidRPr="007C49BD">
        <w:rPr>
          <w:rFonts w:cs="Arial"/>
          <w:color w:val="0070C0"/>
        </w:rPr>
        <w:t xml:space="preserve"> :</w:t>
      </w:r>
      <w:r w:rsidRPr="007C49BD">
        <w:rPr>
          <w:rFonts w:cs="Arial"/>
          <w:color w:val="0070C0"/>
        </w:rPr>
        <w:tab/>
      </w:r>
      <w:r w:rsidRPr="007C49BD">
        <w:rPr>
          <w:rFonts w:cs="Arial"/>
          <w:color w:val="0070C0"/>
          <w:sz w:val="28"/>
        </w:rPr>
        <w:t xml:space="preserve">General Information on RFP and </w:t>
      </w:r>
      <w:r w:rsidR="00495622">
        <w:rPr>
          <w:rFonts w:cs="Arial"/>
          <w:color w:val="0070C0"/>
          <w:sz w:val="28"/>
        </w:rPr>
        <w:t>CLIENT</w:t>
      </w:r>
    </w:p>
    <w:p w14:paraId="1A91AF00" w14:textId="77777777" w:rsidR="00EC6772" w:rsidRPr="00096546" w:rsidRDefault="00EC6772" w:rsidP="00175FDD">
      <w:pPr>
        <w:numPr>
          <w:ilvl w:val="0"/>
          <w:numId w:val="11"/>
        </w:numPr>
        <w:rPr>
          <w:rFonts w:cs="Arial"/>
        </w:rPr>
      </w:pPr>
      <w:r w:rsidRPr="00096546">
        <w:t xml:space="preserve">Introduction to </w:t>
      </w:r>
      <w:r w:rsidR="00495622">
        <w:t>CLIENT</w:t>
      </w:r>
      <w:r w:rsidR="003B330C">
        <w:t xml:space="preserve"> </w:t>
      </w:r>
    </w:p>
    <w:p w14:paraId="61F361AC" w14:textId="77777777" w:rsidR="00EC6772" w:rsidRPr="00096546" w:rsidRDefault="00EC6772" w:rsidP="00175FDD">
      <w:pPr>
        <w:numPr>
          <w:ilvl w:val="0"/>
          <w:numId w:val="11"/>
        </w:numPr>
        <w:rPr>
          <w:rFonts w:cs="Arial"/>
        </w:rPr>
      </w:pPr>
      <w:r w:rsidRPr="00096546">
        <w:t>Intent of Proposal</w:t>
      </w:r>
    </w:p>
    <w:p w14:paraId="50F6F90C" w14:textId="77777777" w:rsidR="00EC6772" w:rsidRPr="00096546" w:rsidRDefault="00EC6772" w:rsidP="00175FDD">
      <w:pPr>
        <w:numPr>
          <w:ilvl w:val="0"/>
          <w:numId w:val="11"/>
        </w:numPr>
        <w:rPr>
          <w:rFonts w:cs="Arial"/>
        </w:rPr>
      </w:pPr>
      <w:r w:rsidRPr="00096546">
        <w:t>Contract Rate Guarantee Period</w:t>
      </w:r>
    </w:p>
    <w:p w14:paraId="2DBD1AFA" w14:textId="77777777" w:rsidR="00EC6772" w:rsidRPr="00096546" w:rsidRDefault="00EC6772" w:rsidP="00175FDD">
      <w:pPr>
        <w:numPr>
          <w:ilvl w:val="0"/>
          <w:numId w:val="11"/>
        </w:numPr>
        <w:rPr>
          <w:rFonts w:cs="Arial"/>
        </w:rPr>
      </w:pPr>
      <w:r w:rsidRPr="00096546">
        <w:t>Proposal Confidential Information</w:t>
      </w:r>
    </w:p>
    <w:p w14:paraId="4AC0A596" w14:textId="77777777" w:rsidR="00EC6772" w:rsidRDefault="00EC6772" w:rsidP="00175FDD">
      <w:pPr>
        <w:numPr>
          <w:ilvl w:val="0"/>
          <w:numId w:val="11"/>
        </w:numPr>
        <w:rPr>
          <w:rFonts w:cs="Arial"/>
        </w:rPr>
      </w:pPr>
      <w:r>
        <w:rPr>
          <w:rFonts w:cs="Arial"/>
        </w:rPr>
        <w:t>Right of Refusal</w:t>
      </w:r>
    </w:p>
    <w:p w14:paraId="5B9D513E" w14:textId="77777777" w:rsidR="00EC6772" w:rsidRPr="00096546" w:rsidRDefault="00EC6772" w:rsidP="00175FDD">
      <w:pPr>
        <w:numPr>
          <w:ilvl w:val="0"/>
          <w:numId w:val="11"/>
        </w:numPr>
        <w:rPr>
          <w:rFonts w:cs="Arial"/>
        </w:rPr>
      </w:pPr>
      <w:r w:rsidRPr="00096546">
        <w:rPr>
          <w:rFonts w:cs="Arial"/>
        </w:rPr>
        <w:t>Proposal Process Information</w:t>
      </w:r>
    </w:p>
    <w:p w14:paraId="3D42AAFD" w14:textId="77777777" w:rsidR="00EC6772" w:rsidRPr="00096546" w:rsidRDefault="00EC6772" w:rsidP="00175FDD">
      <w:pPr>
        <w:numPr>
          <w:ilvl w:val="0"/>
          <w:numId w:val="11"/>
        </w:numPr>
        <w:rPr>
          <w:rFonts w:cs="Arial"/>
        </w:rPr>
      </w:pPr>
      <w:r w:rsidRPr="00096546">
        <w:rPr>
          <w:rFonts w:cs="Arial"/>
        </w:rPr>
        <w:t>Contact Information</w:t>
      </w:r>
    </w:p>
    <w:p w14:paraId="41A6823A" w14:textId="77777777" w:rsidR="00EC6772" w:rsidRPr="00096546" w:rsidRDefault="00EC6772">
      <w:pPr>
        <w:ind w:left="2160"/>
        <w:rPr>
          <w:rFonts w:cs="Arial"/>
        </w:rPr>
      </w:pPr>
    </w:p>
    <w:p w14:paraId="2BDECE80" w14:textId="77777777" w:rsidR="00EC6772" w:rsidRPr="007C49BD" w:rsidRDefault="00EC6772">
      <w:pPr>
        <w:rPr>
          <w:rFonts w:cs="Arial"/>
          <w:color w:val="0070C0"/>
        </w:rPr>
      </w:pPr>
      <w:proofErr w:type="gramStart"/>
      <w:r w:rsidRPr="007C49BD">
        <w:rPr>
          <w:rFonts w:cs="Arial"/>
          <w:color w:val="0070C0"/>
          <w:sz w:val="28"/>
        </w:rPr>
        <w:t>Section  II</w:t>
      </w:r>
      <w:proofErr w:type="gramEnd"/>
      <w:r w:rsidRPr="007C49BD">
        <w:rPr>
          <w:rFonts w:cs="Arial"/>
          <w:color w:val="0070C0"/>
          <w:sz w:val="28"/>
        </w:rPr>
        <w:t>:</w:t>
      </w:r>
      <w:r w:rsidRPr="007C49BD">
        <w:rPr>
          <w:rFonts w:cs="Arial"/>
          <w:color w:val="0070C0"/>
        </w:rPr>
        <w:tab/>
      </w:r>
      <w:r w:rsidRPr="007C49BD">
        <w:rPr>
          <w:rFonts w:cs="Arial"/>
          <w:color w:val="0070C0"/>
          <w:sz w:val="28"/>
        </w:rPr>
        <w:t>Questionnaire</w:t>
      </w:r>
    </w:p>
    <w:p w14:paraId="1DA4DFC4" w14:textId="77777777" w:rsidR="00EC6772" w:rsidRPr="00096546" w:rsidRDefault="00EC6772" w:rsidP="00175FDD">
      <w:pPr>
        <w:numPr>
          <w:ilvl w:val="0"/>
          <w:numId w:val="12"/>
        </w:numPr>
        <w:rPr>
          <w:rFonts w:cs="Arial"/>
        </w:rPr>
      </w:pPr>
      <w:r w:rsidRPr="00096546">
        <w:rPr>
          <w:rFonts w:cs="Arial"/>
        </w:rPr>
        <w:t>General Information</w:t>
      </w:r>
    </w:p>
    <w:p w14:paraId="59291ED2" w14:textId="77777777" w:rsidR="00EC6772" w:rsidRPr="00096546" w:rsidRDefault="00EC6772" w:rsidP="00175FDD">
      <w:pPr>
        <w:numPr>
          <w:ilvl w:val="0"/>
          <w:numId w:val="12"/>
        </w:numPr>
        <w:rPr>
          <w:rFonts w:cs="Arial"/>
        </w:rPr>
      </w:pPr>
      <w:r w:rsidRPr="00096546">
        <w:rPr>
          <w:rFonts w:cs="Arial"/>
        </w:rPr>
        <w:t>Clinical Programs</w:t>
      </w:r>
    </w:p>
    <w:p w14:paraId="1990361C" w14:textId="77777777" w:rsidR="00EC6772" w:rsidRPr="00096546" w:rsidRDefault="00EC6772" w:rsidP="00175FDD">
      <w:pPr>
        <w:numPr>
          <w:ilvl w:val="0"/>
          <w:numId w:val="12"/>
        </w:numPr>
        <w:rPr>
          <w:rFonts w:cs="Arial"/>
        </w:rPr>
      </w:pPr>
      <w:r w:rsidRPr="00096546">
        <w:rPr>
          <w:rFonts w:cs="Arial"/>
        </w:rPr>
        <w:t>Pharmacy Network</w:t>
      </w:r>
    </w:p>
    <w:p w14:paraId="4C787F27" w14:textId="77777777" w:rsidR="00EC6772" w:rsidRPr="00096546" w:rsidRDefault="00EC6772" w:rsidP="00175FDD">
      <w:pPr>
        <w:numPr>
          <w:ilvl w:val="0"/>
          <w:numId w:val="12"/>
        </w:numPr>
        <w:rPr>
          <w:rFonts w:cs="Arial"/>
        </w:rPr>
      </w:pPr>
      <w:r w:rsidRPr="00096546">
        <w:rPr>
          <w:rFonts w:cs="Arial"/>
        </w:rPr>
        <w:t>Claims Processing, Benefit Plan Design and Implementation</w:t>
      </w:r>
    </w:p>
    <w:p w14:paraId="45B2D0BC" w14:textId="77777777" w:rsidR="00EC6772" w:rsidRPr="00096546" w:rsidRDefault="00EC6772" w:rsidP="00175FDD">
      <w:pPr>
        <w:numPr>
          <w:ilvl w:val="0"/>
          <w:numId w:val="12"/>
        </w:numPr>
        <w:rPr>
          <w:rFonts w:cs="Arial"/>
        </w:rPr>
      </w:pPr>
      <w:r w:rsidRPr="00096546">
        <w:rPr>
          <w:rFonts w:cs="Arial"/>
        </w:rPr>
        <w:t>Reporting</w:t>
      </w:r>
    </w:p>
    <w:p w14:paraId="77FEA6C4" w14:textId="77777777" w:rsidR="00EC6772" w:rsidRPr="00096546" w:rsidRDefault="00EC6772" w:rsidP="00175FDD">
      <w:pPr>
        <w:numPr>
          <w:ilvl w:val="0"/>
          <w:numId w:val="12"/>
        </w:numPr>
        <w:rPr>
          <w:rFonts w:cs="Arial"/>
        </w:rPr>
      </w:pPr>
      <w:r w:rsidRPr="00096546">
        <w:rPr>
          <w:rFonts w:cs="Arial"/>
        </w:rPr>
        <w:t>Member Services</w:t>
      </w:r>
    </w:p>
    <w:p w14:paraId="7F50B1AC" w14:textId="77777777" w:rsidR="00EC6772" w:rsidRPr="00096546" w:rsidRDefault="00EC6772" w:rsidP="00175FDD">
      <w:pPr>
        <w:numPr>
          <w:ilvl w:val="0"/>
          <w:numId w:val="12"/>
        </w:numPr>
        <w:rPr>
          <w:rFonts w:cs="Arial"/>
        </w:rPr>
      </w:pPr>
      <w:r w:rsidRPr="00096546">
        <w:rPr>
          <w:rFonts w:cs="Arial"/>
        </w:rPr>
        <w:t>Eligibility</w:t>
      </w:r>
    </w:p>
    <w:p w14:paraId="55BD1915" w14:textId="77777777" w:rsidR="00EC6772" w:rsidRPr="00096546" w:rsidRDefault="00EC6772" w:rsidP="00175FDD">
      <w:pPr>
        <w:numPr>
          <w:ilvl w:val="0"/>
          <w:numId w:val="12"/>
        </w:numPr>
        <w:rPr>
          <w:rFonts w:cs="Arial"/>
        </w:rPr>
      </w:pPr>
      <w:r w:rsidRPr="00096546">
        <w:rPr>
          <w:rFonts w:cs="Arial"/>
        </w:rPr>
        <w:t>Rebates</w:t>
      </w:r>
    </w:p>
    <w:p w14:paraId="52780F5F" w14:textId="77777777" w:rsidR="00EC6772" w:rsidRPr="00096546" w:rsidRDefault="00EC6772" w:rsidP="00175FDD">
      <w:pPr>
        <w:numPr>
          <w:ilvl w:val="0"/>
          <w:numId w:val="12"/>
        </w:numPr>
        <w:rPr>
          <w:rFonts w:cs="Arial"/>
        </w:rPr>
      </w:pPr>
      <w:r w:rsidRPr="00096546">
        <w:rPr>
          <w:rFonts w:cs="Arial"/>
        </w:rPr>
        <w:t>Disease Management / Provider Initiatives</w:t>
      </w:r>
    </w:p>
    <w:p w14:paraId="62F29A0F" w14:textId="77777777" w:rsidR="00EC6772" w:rsidRPr="00096546" w:rsidRDefault="00EC6772" w:rsidP="00175FDD">
      <w:pPr>
        <w:numPr>
          <w:ilvl w:val="0"/>
          <w:numId w:val="12"/>
        </w:numPr>
        <w:rPr>
          <w:rFonts w:cs="Arial"/>
        </w:rPr>
      </w:pPr>
      <w:r w:rsidRPr="00096546">
        <w:rPr>
          <w:rFonts w:cs="Arial"/>
        </w:rPr>
        <w:t>High Deductible &amp; HSA Type Plans</w:t>
      </w:r>
    </w:p>
    <w:p w14:paraId="100D1688" w14:textId="77777777" w:rsidR="00EC6772" w:rsidRPr="00096546" w:rsidRDefault="00EC6772" w:rsidP="00175FDD">
      <w:pPr>
        <w:numPr>
          <w:ilvl w:val="0"/>
          <w:numId w:val="12"/>
        </w:numPr>
        <w:rPr>
          <w:rFonts w:cs="Arial"/>
        </w:rPr>
      </w:pPr>
      <w:r w:rsidRPr="00096546">
        <w:rPr>
          <w:rFonts w:cs="Arial"/>
        </w:rPr>
        <w:t>Medicare Part D</w:t>
      </w:r>
    </w:p>
    <w:p w14:paraId="61261427" w14:textId="77777777" w:rsidR="00EC6772" w:rsidRPr="00096546" w:rsidRDefault="00EC6772" w:rsidP="00175FDD">
      <w:pPr>
        <w:numPr>
          <w:ilvl w:val="0"/>
          <w:numId w:val="12"/>
        </w:numPr>
        <w:rPr>
          <w:rFonts w:cs="Arial"/>
        </w:rPr>
      </w:pPr>
      <w:r w:rsidRPr="00096546">
        <w:rPr>
          <w:rFonts w:cs="Arial"/>
        </w:rPr>
        <w:t>Formulary</w:t>
      </w:r>
    </w:p>
    <w:p w14:paraId="0CE01794" w14:textId="77777777" w:rsidR="00EC6772" w:rsidRDefault="00EC6772" w:rsidP="00175FDD">
      <w:pPr>
        <w:numPr>
          <w:ilvl w:val="0"/>
          <w:numId w:val="12"/>
        </w:numPr>
        <w:rPr>
          <w:rFonts w:cs="Arial"/>
        </w:rPr>
      </w:pPr>
      <w:r w:rsidRPr="00096546">
        <w:rPr>
          <w:rFonts w:cs="Arial"/>
        </w:rPr>
        <w:t>Performance Objectives</w:t>
      </w:r>
    </w:p>
    <w:p w14:paraId="0BF54277" w14:textId="77777777" w:rsidR="00EC6772" w:rsidRDefault="00EC6772" w:rsidP="00175FDD">
      <w:pPr>
        <w:numPr>
          <w:ilvl w:val="0"/>
          <w:numId w:val="12"/>
        </w:numPr>
        <w:rPr>
          <w:rFonts w:cs="Arial"/>
        </w:rPr>
      </w:pPr>
      <w:r>
        <w:rPr>
          <w:rFonts w:cs="Arial"/>
        </w:rPr>
        <w:t>Audit Rights Agreement</w:t>
      </w:r>
    </w:p>
    <w:p w14:paraId="5B037D76" w14:textId="77777777" w:rsidR="00EC6772" w:rsidRDefault="00EC6772" w:rsidP="00175FDD">
      <w:pPr>
        <w:numPr>
          <w:ilvl w:val="0"/>
          <w:numId w:val="12"/>
        </w:numPr>
        <w:rPr>
          <w:rFonts w:cs="Arial"/>
        </w:rPr>
      </w:pPr>
      <w:r>
        <w:rPr>
          <w:rFonts w:cs="Arial"/>
        </w:rPr>
        <w:t>Additional Fees to Consider</w:t>
      </w:r>
    </w:p>
    <w:p w14:paraId="2FF0F47B" w14:textId="77777777" w:rsidR="00EC6772" w:rsidRPr="00096546" w:rsidRDefault="00EC6772" w:rsidP="00175FDD">
      <w:pPr>
        <w:numPr>
          <w:ilvl w:val="0"/>
          <w:numId w:val="12"/>
        </w:numPr>
        <w:rPr>
          <w:rFonts w:cs="Arial"/>
        </w:rPr>
      </w:pPr>
      <w:r>
        <w:rPr>
          <w:rFonts w:cs="Arial"/>
        </w:rPr>
        <w:t>File Distribution to Consultant</w:t>
      </w:r>
    </w:p>
    <w:p w14:paraId="49DFD9A4" w14:textId="77777777" w:rsidR="00EC6772" w:rsidRPr="00096546" w:rsidRDefault="00EC6772">
      <w:pPr>
        <w:rPr>
          <w:rFonts w:cs="Arial"/>
          <w:sz w:val="28"/>
        </w:rPr>
      </w:pPr>
    </w:p>
    <w:p w14:paraId="2BAD42F1" w14:textId="77777777" w:rsidR="00EC6772" w:rsidRPr="007C49BD" w:rsidRDefault="00EC6772">
      <w:pPr>
        <w:rPr>
          <w:rFonts w:cs="Arial"/>
          <w:color w:val="0070C0"/>
          <w:sz w:val="28"/>
        </w:rPr>
      </w:pPr>
      <w:proofErr w:type="gramStart"/>
      <w:r w:rsidRPr="007C49BD">
        <w:rPr>
          <w:rFonts w:cs="Arial"/>
          <w:color w:val="0070C0"/>
          <w:sz w:val="28"/>
        </w:rPr>
        <w:t>Section  III</w:t>
      </w:r>
      <w:proofErr w:type="gramEnd"/>
      <w:r w:rsidRPr="007C49BD">
        <w:rPr>
          <w:rFonts w:cs="Arial"/>
          <w:color w:val="0070C0"/>
          <w:sz w:val="28"/>
        </w:rPr>
        <w:t>: Pricing</w:t>
      </w:r>
    </w:p>
    <w:p w14:paraId="30EDF3A4" w14:textId="77777777" w:rsidR="00EC6772" w:rsidRPr="00096546" w:rsidRDefault="00EC6772" w:rsidP="00175FDD">
      <w:pPr>
        <w:numPr>
          <w:ilvl w:val="0"/>
          <w:numId w:val="13"/>
        </w:numPr>
        <w:rPr>
          <w:rFonts w:cs="Arial"/>
        </w:rPr>
      </w:pPr>
      <w:r w:rsidRPr="00096546">
        <w:rPr>
          <w:rFonts w:cs="Arial"/>
        </w:rPr>
        <w:t>Pricing Quotes</w:t>
      </w:r>
    </w:p>
    <w:p w14:paraId="33A8971F" w14:textId="77777777" w:rsidR="00EC6772" w:rsidRPr="00096546" w:rsidRDefault="00EC6772" w:rsidP="00175FDD">
      <w:pPr>
        <w:numPr>
          <w:ilvl w:val="0"/>
          <w:numId w:val="13"/>
        </w:numPr>
        <w:rPr>
          <w:rFonts w:cs="Arial"/>
        </w:rPr>
      </w:pPr>
      <w:r w:rsidRPr="00096546">
        <w:rPr>
          <w:rFonts w:cs="Arial"/>
        </w:rPr>
        <w:t>Transparency Questions</w:t>
      </w:r>
    </w:p>
    <w:p w14:paraId="65BA511B" w14:textId="77777777" w:rsidR="00EC6772" w:rsidRPr="00096546" w:rsidRDefault="00EC6772">
      <w:pPr>
        <w:rPr>
          <w:rFonts w:cs="Arial"/>
        </w:rPr>
      </w:pPr>
    </w:p>
    <w:p w14:paraId="37C678A3" w14:textId="77777777" w:rsidR="006035D1" w:rsidRDefault="00EC6772">
      <w:pPr>
        <w:rPr>
          <w:rFonts w:cs="Arial"/>
          <w:color w:val="0070C0"/>
          <w:sz w:val="28"/>
        </w:rPr>
      </w:pPr>
      <w:proofErr w:type="gramStart"/>
      <w:r w:rsidRPr="007C49BD">
        <w:rPr>
          <w:rFonts w:cs="Arial"/>
          <w:color w:val="0070C0"/>
          <w:sz w:val="28"/>
        </w:rPr>
        <w:t>Section  IV</w:t>
      </w:r>
      <w:proofErr w:type="gramEnd"/>
      <w:r w:rsidRPr="007C49BD">
        <w:rPr>
          <w:rFonts w:cs="Arial"/>
          <w:color w:val="0070C0"/>
          <w:sz w:val="28"/>
        </w:rPr>
        <w:t xml:space="preserve">: </w:t>
      </w:r>
      <w:r w:rsidR="006035D1">
        <w:rPr>
          <w:rFonts w:cs="Arial"/>
          <w:color w:val="0070C0"/>
          <w:sz w:val="28"/>
        </w:rPr>
        <w:t>Contracting</w:t>
      </w:r>
    </w:p>
    <w:p w14:paraId="540EDA68" w14:textId="77777777" w:rsidR="006035D1" w:rsidRDefault="006035D1" w:rsidP="006035D1">
      <w:pPr>
        <w:ind w:left="1530"/>
        <w:rPr>
          <w:rFonts w:cs="Arial"/>
        </w:rPr>
      </w:pPr>
      <w:r>
        <w:rPr>
          <w:rFonts w:cs="Arial"/>
        </w:rPr>
        <w:t>Specific contract given for review</w:t>
      </w:r>
    </w:p>
    <w:p w14:paraId="58DDB5C6" w14:textId="77777777" w:rsidR="006035D1" w:rsidRPr="00096546" w:rsidRDefault="006035D1" w:rsidP="006035D1">
      <w:pPr>
        <w:ind w:left="1530"/>
        <w:rPr>
          <w:rFonts w:cs="Arial"/>
        </w:rPr>
      </w:pPr>
    </w:p>
    <w:p w14:paraId="4C935FA5" w14:textId="77777777" w:rsidR="00EC6772" w:rsidRPr="007C49BD" w:rsidRDefault="006035D1">
      <w:pPr>
        <w:rPr>
          <w:rFonts w:cs="Arial"/>
          <w:color w:val="0070C0"/>
          <w:sz w:val="28"/>
        </w:rPr>
      </w:pPr>
      <w:r>
        <w:rPr>
          <w:rFonts w:cs="Arial"/>
          <w:color w:val="0070C0"/>
          <w:sz w:val="28"/>
        </w:rPr>
        <w:t>Section V:</w:t>
      </w:r>
      <w:r>
        <w:rPr>
          <w:rFonts w:cs="Arial"/>
          <w:color w:val="0070C0"/>
          <w:sz w:val="28"/>
        </w:rPr>
        <w:tab/>
      </w:r>
      <w:r w:rsidR="00EC6772" w:rsidRPr="007C49BD">
        <w:rPr>
          <w:rFonts w:cs="Arial"/>
          <w:color w:val="0070C0"/>
          <w:sz w:val="28"/>
        </w:rPr>
        <w:t>Summary of Attachments</w:t>
      </w:r>
    </w:p>
    <w:p w14:paraId="4CC91A4D" w14:textId="77777777" w:rsidR="00EC6772" w:rsidRPr="00096546" w:rsidRDefault="00EC6772" w:rsidP="00175FDD">
      <w:pPr>
        <w:numPr>
          <w:ilvl w:val="0"/>
          <w:numId w:val="17"/>
        </w:numPr>
        <w:rPr>
          <w:rFonts w:cs="Arial"/>
        </w:rPr>
      </w:pPr>
      <w:r w:rsidRPr="00096546">
        <w:rPr>
          <w:rFonts w:cs="Arial"/>
        </w:rPr>
        <w:t>Required Attachments</w:t>
      </w:r>
    </w:p>
    <w:p w14:paraId="5A02E240" w14:textId="77777777" w:rsidR="00EC6772" w:rsidRPr="00096546" w:rsidRDefault="00EC6772" w:rsidP="00175FDD">
      <w:pPr>
        <w:numPr>
          <w:ilvl w:val="0"/>
          <w:numId w:val="17"/>
        </w:numPr>
        <w:rPr>
          <w:rFonts w:cs="Arial"/>
        </w:rPr>
      </w:pPr>
      <w:r w:rsidRPr="00096546">
        <w:rPr>
          <w:rFonts w:cs="Arial"/>
        </w:rPr>
        <w:t>Summary of Information Given</w:t>
      </w:r>
    </w:p>
    <w:p w14:paraId="3BAE88C4" w14:textId="77777777" w:rsidR="00EC6772" w:rsidRPr="00096546" w:rsidRDefault="006035D1">
      <w:pPr>
        <w:rPr>
          <w:rFonts w:cs="Arial"/>
        </w:rPr>
      </w:pPr>
      <w:r>
        <w:rPr>
          <w:rFonts w:cs="Arial"/>
          <w:color w:val="0070C0"/>
          <w:sz w:val="28"/>
        </w:rPr>
        <w:t xml:space="preserve">Section </w:t>
      </w:r>
      <w:r w:rsidR="00EC6772" w:rsidRPr="007C49BD">
        <w:rPr>
          <w:rFonts w:cs="Arial"/>
          <w:color w:val="0070C0"/>
          <w:sz w:val="28"/>
        </w:rPr>
        <w:t>V</w:t>
      </w:r>
      <w:r w:rsidR="00800ECE">
        <w:rPr>
          <w:rFonts w:cs="Arial"/>
          <w:color w:val="0070C0"/>
          <w:sz w:val="28"/>
        </w:rPr>
        <w:t>I</w:t>
      </w:r>
      <w:r w:rsidR="00EC6772" w:rsidRPr="007C49BD">
        <w:rPr>
          <w:rFonts w:cs="Arial"/>
          <w:color w:val="0070C0"/>
          <w:sz w:val="28"/>
        </w:rPr>
        <w:t>: Appendix List</w:t>
      </w:r>
    </w:p>
    <w:p w14:paraId="31C1A70A" w14:textId="77777777" w:rsidR="00EC6772" w:rsidRPr="00096546" w:rsidRDefault="00EC6772">
      <w:pPr>
        <w:rPr>
          <w:rFonts w:cs="Arial"/>
        </w:rPr>
      </w:pPr>
      <w:r w:rsidRPr="00096546">
        <w:rPr>
          <w:rFonts w:cs="Arial"/>
        </w:rPr>
        <w:tab/>
      </w:r>
      <w:r w:rsidRPr="00096546">
        <w:rPr>
          <w:rFonts w:cs="Arial"/>
        </w:rPr>
        <w:tab/>
      </w:r>
      <w:r w:rsidR="00672A8A">
        <w:rPr>
          <w:rFonts w:cs="Arial"/>
        </w:rPr>
        <w:t>1</w:t>
      </w:r>
      <w:r w:rsidRPr="00096546">
        <w:rPr>
          <w:rFonts w:cs="Arial"/>
        </w:rPr>
        <w:t>.  Current Benefit Pla</w:t>
      </w:r>
      <w:r w:rsidR="00672A8A">
        <w:rPr>
          <w:rFonts w:cs="Arial"/>
        </w:rPr>
        <w:t>n</w:t>
      </w:r>
    </w:p>
    <w:p w14:paraId="6D31EA52" w14:textId="77777777" w:rsidR="00EC6772" w:rsidRPr="00096546" w:rsidRDefault="00EC6772">
      <w:pPr>
        <w:rPr>
          <w:rFonts w:cs="Arial"/>
        </w:rPr>
      </w:pPr>
      <w:r w:rsidRPr="00096546">
        <w:rPr>
          <w:rFonts w:cs="Arial"/>
        </w:rPr>
        <w:tab/>
      </w:r>
      <w:r w:rsidRPr="00096546">
        <w:rPr>
          <w:rFonts w:cs="Arial"/>
        </w:rPr>
        <w:tab/>
      </w:r>
      <w:r w:rsidR="00672A8A">
        <w:rPr>
          <w:rFonts w:cs="Arial"/>
        </w:rPr>
        <w:t>2</w:t>
      </w:r>
      <w:r w:rsidRPr="00096546">
        <w:rPr>
          <w:rFonts w:cs="Arial"/>
        </w:rPr>
        <w:t>.  Transparency Pricing Request</w:t>
      </w:r>
    </w:p>
    <w:p w14:paraId="2EF734C4" w14:textId="77777777" w:rsidR="00EC6772" w:rsidRDefault="00EC6772">
      <w:pPr>
        <w:rPr>
          <w:rFonts w:cs="Arial"/>
        </w:rPr>
      </w:pPr>
      <w:r w:rsidRPr="00096546">
        <w:rPr>
          <w:rFonts w:cs="Arial"/>
        </w:rPr>
        <w:tab/>
      </w:r>
      <w:r w:rsidRPr="00096546">
        <w:rPr>
          <w:rFonts w:cs="Arial"/>
        </w:rPr>
        <w:tab/>
      </w:r>
      <w:r w:rsidR="00672A8A">
        <w:rPr>
          <w:rFonts w:cs="Arial"/>
        </w:rPr>
        <w:t>3</w:t>
      </w:r>
      <w:r w:rsidRPr="00096546">
        <w:rPr>
          <w:rFonts w:cs="Arial"/>
        </w:rPr>
        <w:t>.  Specialty Drug Pricing Form</w:t>
      </w:r>
    </w:p>
    <w:p w14:paraId="5CB0091C" w14:textId="3ECB37F9" w:rsidR="00BB7D45" w:rsidRDefault="00BB7D45">
      <w:pPr>
        <w:rPr>
          <w:rFonts w:cs="Arial"/>
        </w:rPr>
      </w:pPr>
      <w:r>
        <w:rPr>
          <w:rFonts w:cs="Arial"/>
        </w:rPr>
        <w:tab/>
      </w:r>
      <w:r>
        <w:rPr>
          <w:rFonts w:cs="Arial"/>
        </w:rPr>
        <w:tab/>
      </w:r>
      <w:r w:rsidR="00672A8A">
        <w:rPr>
          <w:rFonts w:cs="Arial"/>
        </w:rPr>
        <w:t>4</w:t>
      </w:r>
      <w:r>
        <w:rPr>
          <w:rFonts w:cs="Arial"/>
        </w:rPr>
        <w:t xml:space="preserve">.  Pass-Through Contract </w:t>
      </w:r>
    </w:p>
    <w:p w14:paraId="152F1C3C" w14:textId="4DF776A6" w:rsidR="00B359B0" w:rsidRDefault="00B359B0">
      <w:pPr>
        <w:rPr>
          <w:rFonts w:cs="Arial"/>
        </w:rPr>
      </w:pPr>
      <w:r>
        <w:rPr>
          <w:rFonts w:cs="Arial"/>
        </w:rPr>
        <w:tab/>
      </w:r>
      <w:r>
        <w:rPr>
          <w:rFonts w:cs="Arial"/>
        </w:rPr>
        <w:tab/>
        <w:t>5.  ATU Preferred Contractual Provisions</w:t>
      </w:r>
    </w:p>
    <w:p w14:paraId="685A6311" w14:textId="77777777" w:rsidR="00EC6772" w:rsidRPr="00096546" w:rsidRDefault="00BB7D45" w:rsidP="002017B5">
      <w:pPr>
        <w:rPr>
          <w:rFonts w:cs="Arial"/>
        </w:rPr>
      </w:pPr>
      <w:r>
        <w:rPr>
          <w:rFonts w:cs="Arial"/>
        </w:rPr>
        <w:tab/>
      </w:r>
      <w:r>
        <w:rPr>
          <w:rFonts w:cs="Arial"/>
        </w:rPr>
        <w:tab/>
      </w:r>
      <w:r w:rsidR="00672A8A" w:rsidDel="00672A8A">
        <w:rPr>
          <w:rFonts w:cs="Arial"/>
        </w:rPr>
        <w:t xml:space="preserve"> </w:t>
      </w:r>
      <w:r w:rsidR="00EC6772" w:rsidRPr="00096546">
        <w:rPr>
          <w:rFonts w:cs="Arial"/>
        </w:rPr>
        <w:br w:type="page"/>
      </w:r>
    </w:p>
    <w:p w14:paraId="6E977297" w14:textId="77777777" w:rsidR="00EC6772" w:rsidRPr="007C49BD" w:rsidRDefault="00EC6772">
      <w:pPr>
        <w:rPr>
          <w:rFonts w:cs="Arial"/>
          <w:b/>
          <w:color w:val="0070C0"/>
          <w:sz w:val="28"/>
          <w:szCs w:val="28"/>
        </w:rPr>
      </w:pPr>
      <w:proofErr w:type="gramStart"/>
      <w:r w:rsidRPr="007C49BD">
        <w:rPr>
          <w:rFonts w:cs="Arial"/>
          <w:b/>
          <w:color w:val="0070C0"/>
          <w:sz w:val="28"/>
          <w:szCs w:val="28"/>
        </w:rPr>
        <w:lastRenderedPageBreak/>
        <w:t>SECTION  I</w:t>
      </w:r>
      <w:proofErr w:type="gramEnd"/>
    </w:p>
    <w:p w14:paraId="43140EE1" w14:textId="77777777" w:rsidR="00EC6772" w:rsidRPr="00096546" w:rsidRDefault="00EC6772">
      <w:pPr>
        <w:tabs>
          <w:tab w:val="left" w:pos="-1440"/>
          <w:tab w:val="left" w:pos="-720"/>
          <w:tab w:val="right" w:leader="dot" w:pos="8520"/>
          <w:tab w:val="right" w:pos="9360"/>
        </w:tabs>
        <w:spacing w:line="220" w:lineRule="auto"/>
        <w:jc w:val="both"/>
      </w:pPr>
    </w:p>
    <w:p w14:paraId="4FF926D1" w14:textId="4640E129" w:rsidR="00BF0C0B" w:rsidRPr="00B359B0" w:rsidRDefault="00B359B0" w:rsidP="00B359B0">
      <w:pPr>
        <w:pStyle w:val="Heading7"/>
        <w:spacing w:after="120"/>
        <w:ind w:left="0"/>
        <w:rPr>
          <w:rFonts w:cs="Arial"/>
          <w:sz w:val="21"/>
          <w:szCs w:val="21"/>
        </w:rPr>
      </w:pPr>
      <w:r>
        <w:rPr>
          <w:rFonts w:cs="Arial"/>
          <w:b w:val="0"/>
          <w:szCs w:val="22"/>
        </w:rPr>
        <w:t xml:space="preserve">A. </w:t>
      </w:r>
      <w:r w:rsidR="00EC6772" w:rsidRPr="00B359B0">
        <w:rPr>
          <w:rFonts w:cs="Arial"/>
          <w:b w:val="0"/>
          <w:sz w:val="21"/>
          <w:szCs w:val="21"/>
        </w:rPr>
        <w:t xml:space="preserve">INTRODUCTION TO </w:t>
      </w:r>
      <w:r w:rsidR="005704E6" w:rsidRPr="00B359B0">
        <w:rPr>
          <w:rFonts w:cs="Arial"/>
          <w:b w:val="0"/>
          <w:sz w:val="21"/>
          <w:szCs w:val="21"/>
        </w:rPr>
        <w:t>Arkansas Tech University</w:t>
      </w:r>
      <w:r w:rsidRPr="00B359B0">
        <w:rPr>
          <w:rFonts w:cs="Arial"/>
          <w:b w:val="0"/>
          <w:sz w:val="21"/>
          <w:szCs w:val="21"/>
        </w:rPr>
        <w:t xml:space="preserve"> (ATU)</w:t>
      </w:r>
    </w:p>
    <w:p w14:paraId="2452F92B" w14:textId="77777777" w:rsidR="00BF0C0B" w:rsidRPr="00B359B0" w:rsidRDefault="00BF0C0B" w:rsidP="00BF0C0B">
      <w:pPr>
        <w:rPr>
          <w:rFonts w:cs="Arial"/>
          <w:sz w:val="21"/>
          <w:szCs w:val="21"/>
          <w:highlight w:val="yellow"/>
        </w:rPr>
      </w:pPr>
    </w:p>
    <w:p w14:paraId="1FE6BE44" w14:textId="77777777" w:rsidR="00B37A4A" w:rsidRPr="00B37A4A" w:rsidRDefault="00B37A4A" w:rsidP="00B37A4A">
      <w:pPr>
        <w:rPr>
          <w:rFonts w:cs="Arial"/>
          <w:color w:val="2C2C2C"/>
          <w:sz w:val="21"/>
          <w:szCs w:val="21"/>
        </w:rPr>
      </w:pPr>
      <w:r w:rsidRPr="00B37A4A">
        <w:rPr>
          <w:rFonts w:cs="Arial"/>
          <w:color w:val="2C2C2C"/>
          <w:sz w:val="21"/>
          <w:szCs w:val="21"/>
        </w:rPr>
        <w:t>Arkansas Tech University is a state university established in 1909 with programs at the technical certification, associate, baccalaureate and graduate levels. The University has campuses in Russellville, Arkansas, and Ozark, Arkansas. The institution also operates Arkansas Tech Career Center (ATCC), a career and technical training initiative headquartered in Russellville with satellite locations at Clarksville, Danville, Ozark and Paris.</w:t>
      </w:r>
    </w:p>
    <w:p w14:paraId="721DF2DE" w14:textId="77777777" w:rsidR="00B37A4A" w:rsidRPr="00B37A4A" w:rsidRDefault="00B37A4A" w:rsidP="00B37A4A">
      <w:pPr>
        <w:rPr>
          <w:rFonts w:cs="Arial"/>
          <w:color w:val="2C2C2C"/>
          <w:sz w:val="21"/>
          <w:szCs w:val="21"/>
        </w:rPr>
      </w:pPr>
    </w:p>
    <w:p w14:paraId="01FB2963" w14:textId="77777777" w:rsidR="00B37A4A" w:rsidRPr="00B37A4A" w:rsidRDefault="00B37A4A" w:rsidP="00B37A4A">
      <w:pPr>
        <w:rPr>
          <w:rFonts w:cs="Arial"/>
          <w:color w:val="2C2C2C"/>
          <w:sz w:val="21"/>
          <w:szCs w:val="21"/>
        </w:rPr>
      </w:pPr>
      <w:r w:rsidRPr="00B37A4A">
        <w:rPr>
          <w:rFonts w:cs="Arial"/>
          <w:color w:val="2C2C2C"/>
          <w:sz w:val="21"/>
          <w:szCs w:val="21"/>
        </w:rPr>
        <w:t>ATU Russellville-Offers 120 undergraduate degree programs and more than 25graduate degree options.</w:t>
      </w:r>
    </w:p>
    <w:p w14:paraId="1B6F5C76" w14:textId="77777777" w:rsidR="00B37A4A" w:rsidRPr="00B37A4A" w:rsidRDefault="00B37A4A" w:rsidP="00B37A4A">
      <w:pPr>
        <w:rPr>
          <w:rFonts w:cs="Arial"/>
          <w:color w:val="2C2C2C"/>
          <w:sz w:val="21"/>
          <w:szCs w:val="21"/>
        </w:rPr>
      </w:pPr>
      <w:r w:rsidRPr="00B37A4A">
        <w:rPr>
          <w:rFonts w:cs="Arial"/>
          <w:color w:val="2C2C2C"/>
          <w:sz w:val="21"/>
          <w:szCs w:val="21"/>
        </w:rPr>
        <w:t>ATCC-Serves over 1,000 students from 19 school districts across 9 program areas.</w:t>
      </w:r>
    </w:p>
    <w:p w14:paraId="1A3AD5C4" w14:textId="77777777" w:rsidR="00B37A4A" w:rsidRPr="00B37A4A" w:rsidRDefault="00B37A4A" w:rsidP="00B37A4A">
      <w:pPr>
        <w:rPr>
          <w:rFonts w:cs="Arial"/>
          <w:color w:val="2C2C2C"/>
          <w:sz w:val="21"/>
          <w:szCs w:val="21"/>
        </w:rPr>
      </w:pPr>
      <w:r w:rsidRPr="00B37A4A">
        <w:rPr>
          <w:rFonts w:cs="Arial"/>
          <w:color w:val="2C2C2C"/>
          <w:sz w:val="21"/>
          <w:szCs w:val="21"/>
        </w:rPr>
        <w:t>ATU Ozark-Serves over 2,100 students in 29 technical and associate programs.</w:t>
      </w:r>
    </w:p>
    <w:p w14:paraId="5E2781D7" w14:textId="77777777" w:rsidR="00B37A4A" w:rsidRPr="00B37A4A" w:rsidRDefault="00B37A4A" w:rsidP="00B37A4A">
      <w:pPr>
        <w:rPr>
          <w:rFonts w:cs="Arial"/>
          <w:color w:val="2C2C2C"/>
          <w:sz w:val="21"/>
          <w:szCs w:val="21"/>
        </w:rPr>
      </w:pPr>
    </w:p>
    <w:p w14:paraId="2CACF371" w14:textId="77777777" w:rsidR="00B37A4A" w:rsidRPr="00B37A4A" w:rsidRDefault="00B37A4A" w:rsidP="00B37A4A">
      <w:pPr>
        <w:rPr>
          <w:rFonts w:cs="Arial"/>
          <w:color w:val="2C2C2C"/>
          <w:sz w:val="21"/>
          <w:szCs w:val="21"/>
        </w:rPr>
      </w:pPr>
      <w:r w:rsidRPr="00B37A4A">
        <w:rPr>
          <w:rFonts w:cs="Arial"/>
          <w:color w:val="2C2C2C"/>
          <w:sz w:val="21"/>
          <w:szCs w:val="21"/>
        </w:rPr>
        <w:t xml:space="preserve">ATU has approximately </w:t>
      </w:r>
      <w:r w:rsidRPr="00B37A4A">
        <w:rPr>
          <w:rFonts w:cs="Arial"/>
          <w:b/>
          <w:bCs/>
          <w:color w:val="2C2C2C"/>
          <w:sz w:val="21"/>
          <w:szCs w:val="21"/>
        </w:rPr>
        <w:t xml:space="preserve">780 full-time employees </w:t>
      </w:r>
      <w:r w:rsidRPr="00B37A4A">
        <w:rPr>
          <w:rFonts w:cs="Arial"/>
          <w:color w:val="2C2C2C"/>
          <w:sz w:val="21"/>
          <w:szCs w:val="21"/>
        </w:rPr>
        <w:t>located on three campuses –Russellville, Ozark and the Arkansas Tech Career Center (ATCC). ATU also provides benefits to pre-65 Retirees and post-65 Retirees.</w:t>
      </w:r>
    </w:p>
    <w:p w14:paraId="4ECCF4D3" w14:textId="77777777" w:rsidR="009E168F" w:rsidRDefault="009E168F" w:rsidP="009E168F"/>
    <w:p w14:paraId="27D9159A" w14:textId="77777777" w:rsidR="009E168F" w:rsidRDefault="009E168F" w:rsidP="009E168F"/>
    <w:p w14:paraId="4E1E6B58" w14:textId="77777777" w:rsidR="009E168F" w:rsidRDefault="009E168F" w:rsidP="009E168F"/>
    <w:p w14:paraId="0008E3DE" w14:textId="77777777" w:rsidR="00062D47" w:rsidRDefault="00062D47">
      <w:pPr>
        <w:rPr>
          <w:rFonts w:cs="Arial"/>
          <w:color w:val="000000"/>
          <w:szCs w:val="22"/>
        </w:rPr>
      </w:pPr>
      <w:r>
        <w:rPr>
          <w:rFonts w:cs="Arial"/>
          <w:b/>
          <w:color w:val="000000"/>
          <w:szCs w:val="22"/>
        </w:rPr>
        <w:br w:type="page"/>
      </w:r>
    </w:p>
    <w:p w14:paraId="701A6767" w14:textId="77777777" w:rsidR="002D517C" w:rsidRPr="00221E98" w:rsidRDefault="002D517C" w:rsidP="00E70071">
      <w:pPr>
        <w:pStyle w:val="Heading4"/>
        <w:ind w:left="720"/>
        <w:rPr>
          <w:b w:val="0"/>
          <w:sz w:val="22"/>
          <w:szCs w:val="22"/>
        </w:rPr>
      </w:pPr>
    </w:p>
    <w:p w14:paraId="3FFDDD9E" w14:textId="77777777" w:rsidR="00EC6772" w:rsidRPr="00BA5B68" w:rsidRDefault="00EC6772" w:rsidP="00175FDD">
      <w:pPr>
        <w:numPr>
          <w:ilvl w:val="0"/>
          <w:numId w:val="18"/>
        </w:numPr>
        <w:rPr>
          <w:rFonts w:cs="Arial"/>
          <w:b/>
          <w:bCs/>
          <w:sz w:val="21"/>
          <w:szCs w:val="21"/>
        </w:rPr>
      </w:pPr>
      <w:r w:rsidRPr="00BA5B68">
        <w:rPr>
          <w:rFonts w:cs="Arial"/>
          <w:b/>
          <w:bCs/>
          <w:sz w:val="21"/>
          <w:szCs w:val="21"/>
        </w:rPr>
        <w:t xml:space="preserve">INTENT OF </w:t>
      </w:r>
      <w:r w:rsidRPr="00BA5B68">
        <w:rPr>
          <w:rFonts w:cs="Arial"/>
          <w:b/>
          <w:bCs/>
          <w:color w:val="FF0000"/>
          <w:sz w:val="21"/>
          <w:szCs w:val="21"/>
        </w:rPr>
        <w:t>PROPOSAL</w:t>
      </w:r>
      <w:r w:rsidRPr="00BA5B68">
        <w:rPr>
          <w:rFonts w:cs="Arial"/>
          <w:b/>
          <w:bCs/>
          <w:sz w:val="21"/>
          <w:szCs w:val="21"/>
        </w:rPr>
        <w:t>:</w:t>
      </w:r>
    </w:p>
    <w:p w14:paraId="092BDFFA" w14:textId="77777777" w:rsidR="00EC6772" w:rsidRPr="00BA5B68" w:rsidRDefault="0077528D">
      <w:pPr>
        <w:ind w:left="720"/>
        <w:rPr>
          <w:rFonts w:cs="Arial"/>
          <w:sz w:val="21"/>
          <w:szCs w:val="21"/>
        </w:rPr>
      </w:pPr>
      <w:r w:rsidRPr="00BA5B68">
        <w:rPr>
          <w:rFonts w:cs="Arial"/>
          <w:b/>
          <w:i/>
          <w:sz w:val="21"/>
          <w:szCs w:val="21"/>
        </w:rPr>
        <w:t>Arkansas Tech Unive</w:t>
      </w:r>
      <w:r w:rsidR="00D210EF" w:rsidRPr="00BA5B68">
        <w:rPr>
          <w:rFonts w:cs="Arial"/>
          <w:b/>
          <w:i/>
          <w:sz w:val="21"/>
          <w:szCs w:val="21"/>
        </w:rPr>
        <w:t>r</w:t>
      </w:r>
      <w:r w:rsidRPr="00BA5B68">
        <w:rPr>
          <w:rFonts w:cs="Arial"/>
          <w:b/>
          <w:i/>
          <w:sz w:val="21"/>
          <w:szCs w:val="21"/>
        </w:rPr>
        <w:t>sity</w:t>
      </w:r>
      <w:r w:rsidR="00DE4D76" w:rsidRPr="00BA5B68">
        <w:rPr>
          <w:rFonts w:cs="Arial"/>
          <w:i/>
          <w:sz w:val="21"/>
          <w:szCs w:val="21"/>
        </w:rPr>
        <w:t xml:space="preserve"> (</w:t>
      </w:r>
      <w:r w:rsidR="00495622" w:rsidRPr="00BA5B68">
        <w:rPr>
          <w:rFonts w:cs="Arial"/>
          <w:i/>
          <w:sz w:val="21"/>
          <w:szCs w:val="21"/>
        </w:rPr>
        <w:t>CLIENT</w:t>
      </w:r>
      <w:r w:rsidR="00DE4D76" w:rsidRPr="00BA5B68">
        <w:rPr>
          <w:rFonts w:cs="Arial"/>
          <w:i/>
          <w:sz w:val="21"/>
          <w:szCs w:val="21"/>
        </w:rPr>
        <w:t>)</w:t>
      </w:r>
      <w:r w:rsidR="00EC6772" w:rsidRPr="00BA5B68">
        <w:rPr>
          <w:rFonts w:cs="Arial"/>
          <w:i/>
          <w:sz w:val="21"/>
          <w:szCs w:val="21"/>
        </w:rPr>
        <w:t xml:space="preserve"> has the desire to </w:t>
      </w:r>
      <w:r w:rsidR="003942A3" w:rsidRPr="00BA5B68">
        <w:rPr>
          <w:rFonts w:cs="Arial"/>
          <w:i/>
          <w:sz w:val="21"/>
          <w:szCs w:val="21"/>
        </w:rPr>
        <w:t>provide its</w:t>
      </w:r>
      <w:r w:rsidR="00260AD1" w:rsidRPr="00BA5B68">
        <w:rPr>
          <w:rFonts w:cs="Arial"/>
          <w:i/>
          <w:sz w:val="21"/>
          <w:szCs w:val="21"/>
        </w:rPr>
        <w:t xml:space="preserve"> approximate </w:t>
      </w:r>
      <w:r w:rsidR="001309C4" w:rsidRPr="00BA5B68">
        <w:rPr>
          <w:rFonts w:cs="Arial"/>
          <w:i/>
          <w:sz w:val="21"/>
          <w:szCs w:val="21"/>
        </w:rPr>
        <w:t>980 eligible employees</w:t>
      </w:r>
      <w:r w:rsidR="00D70D35" w:rsidRPr="00BA5B68">
        <w:rPr>
          <w:rFonts w:cs="Arial"/>
          <w:i/>
          <w:sz w:val="21"/>
          <w:szCs w:val="21"/>
        </w:rPr>
        <w:t xml:space="preserve"> a </w:t>
      </w:r>
      <w:r w:rsidR="003942A3" w:rsidRPr="00BA5B68">
        <w:rPr>
          <w:rFonts w:cs="Arial"/>
          <w:i/>
          <w:sz w:val="21"/>
          <w:szCs w:val="21"/>
        </w:rPr>
        <w:t>“Pass-Through Pricing”</w:t>
      </w:r>
      <w:r w:rsidR="00D70D35" w:rsidRPr="00BA5B68">
        <w:rPr>
          <w:rFonts w:cs="Arial"/>
          <w:i/>
          <w:sz w:val="21"/>
          <w:szCs w:val="21"/>
        </w:rPr>
        <w:t xml:space="preserve"> pharmacy program. </w:t>
      </w:r>
      <w:r w:rsidR="00100250" w:rsidRPr="00BA5B68">
        <w:rPr>
          <w:rFonts w:cs="Arial"/>
          <w:i/>
          <w:sz w:val="21"/>
          <w:szCs w:val="21"/>
        </w:rPr>
        <w:t xml:space="preserve"> </w:t>
      </w:r>
      <w:r w:rsidR="008D05F6" w:rsidRPr="00BA5B68">
        <w:rPr>
          <w:rFonts w:cs="Arial"/>
          <w:sz w:val="21"/>
          <w:szCs w:val="21"/>
        </w:rPr>
        <w:t>Respondents need to cons</w:t>
      </w:r>
      <w:r w:rsidR="00DE4D76" w:rsidRPr="00BA5B68">
        <w:rPr>
          <w:rFonts w:cs="Arial"/>
          <w:sz w:val="21"/>
          <w:szCs w:val="21"/>
        </w:rPr>
        <w:t xml:space="preserve">ider this solicitation is for a two (2) </w:t>
      </w:r>
      <w:r w:rsidR="00E70071" w:rsidRPr="00BA5B68">
        <w:rPr>
          <w:rFonts w:cs="Arial"/>
          <w:sz w:val="21"/>
          <w:szCs w:val="21"/>
        </w:rPr>
        <w:t xml:space="preserve">year transparent contract.  </w:t>
      </w:r>
      <w:r w:rsidR="003942A3" w:rsidRPr="00BA5B68">
        <w:rPr>
          <w:rFonts w:cs="Arial"/>
          <w:sz w:val="21"/>
          <w:szCs w:val="21"/>
        </w:rPr>
        <w:t>By offering this</w:t>
      </w:r>
      <w:r w:rsidR="008D05F6" w:rsidRPr="00BA5B68">
        <w:rPr>
          <w:rFonts w:cs="Arial"/>
          <w:sz w:val="21"/>
          <w:szCs w:val="21"/>
        </w:rPr>
        <w:t xml:space="preserve">, </w:t>
      </w:r>
      <w:r w:rsidR="00495622" w:rsidRPr="00BA5B68">
        <w:rPr>
          <w:rFonts w:cs="Arial"/>
          <w:sz w:val="21"/>
          <w:szCs w:val="21"/>
        </w:rPr>
        <w:t>CLIENT</w:t>
      </w:r>
      <w:r w:rsidR="008D05F6" w:rsidRPr="00BA5B68">
        <w:rPr>
          <w:rFonts w:cs="Arial"/>
          <w:sz w:val="21"/>
          <w:szCs w:val="21"/>
        </w:rPr>
        <w:t xml:space="preserve"> will</w:t>
      </w:r>
      <w:r w:rsidR="0083367C" w:rsidRPr="00BA5B68">
        <w:rPr>
          <w:rFonts w:cs="Arial"/>
          <w:sz w:val="21"/>
          <w:szCs w:val="21"/>
        </w:rPr>
        <w:t xml:space="preserve"> be able to </w:t>
      </w:r>
      <w:r w:rsidR="008D05F6" w:rsidRPr="00BA5B68">
        <w:rPr>
          <w:rFonts w:cs="Arial"/>
          <w:sz w:val="21"/>
          <w:szCs w:val="21"/>
        </w:rPr>
        <w:t>bet</w:t>
      </w:r>
      <w:r w:rsidR="0083367C" w:rsidRPr="00BA5B68">
        <w:rPr>
          <w:rFonts w:cs="Arial"/>
          <w:sz w:val="21"/>
          <w:szCs w:val="21"/>
        </w:rPr>
        <w:t>ter direct its members</w:t>
      </w:r>
      <w:r w:rsidR="008D05F6" w:rsidRPr="00BA5B68">
        <w:rPr>
          <w:rFonts w:cs="Arial"/>
          <w:sz w:val="21"/>
          <w:szCs w:val="21"/>
        </w:rPr>
        <w:t xml:space="preserve"> in controlling </w:t>
      </w:r>
      <w:r w:rsidR="00EC6772" w:rsidRPr="00BA5B68">
        <w:rPr>
          <w:rFonts w:cs="Arial"/>
          <w:sz w:val="21"/>
          <w:szCs w:val="21"/>
        </w:rPr>
        <w:t>the</w:t>
      </w:r>
      <w:r w:rsidR="001B09E7" w:rsidRPr="00BA5B68">
        <w:rPr>
          <w:rFonts w:cs="Arial"/>
          <w:sz w:val="21"/>
          <w:szCs w:val="21"/>
        </w:rPr>
        <w:t>ir</w:t>
      </w:r>
      <w:r w:rsidR="00E70071" w:rsidRPr="00BA5B68">
        <w:rPr>
          <w:rFonts w:cs="Arial"/>
          <w:sz w:val="21"/>
          <w:szCs w:val="21"/>
        </w:rPr>
        <w:t xml:space="preserve"> pharmacy </w:t>
      </w:r>
      <w:r w:rsidR="00EC6772" w:rsidRPr="00BA5B68">
        <w:rPr>
          <w:rFonts w:cs="Arial"/>
          <w:sz w:val="21"/>
          <w:szCs w:val="21"/>
        </w:rPr>
        <w:t xml:space="preserve">expense. With this goal, </w:t>
      </w:r>
      <w:r w:rsidR="00495622" w:rsidRPr="00BA5B68">
        <w:rPr>
          <w:rFonts w:cs="Arial"/>
          <w:sz w:val="21"/>
          <w:szCs w:val="21"/>
        </w:rPr>
        <w:t>CLIENT</w:t>
      </w:r>
      <w:r w:rsidR="00EC6772" w:rsidRPr="00BA5B68">
        <w:rPr>
          <w:rFonts w:cs="Arial"/>
          <w:sz w:val="21"/>
          <w:szCs w:val="21"/>
        </w:rPr>
        <w:t xml:space="preserve"> is seeking the best service and net value through this RFP process. With the intent of a more open arrangement, </w:t>
      </w:r>
      <w:r w:rsidR="00495622" w:rsidRPr="00BA5B68">
        <w:rPr>
          <w:rFonts w:cs="Arial"/>
          <w:sz w:val="21"/>
          <w:szCs w:val="21"/>
        </w:rPr>
        <w:t>CLIENT</w:t>
      </w:r>
      <w:r w:rsidR="00EC6772" w:rsidRPr="00BA5B68">
        <w:rPr>
          <w:rFonts w:cs="Arial"/>
          <w:sz w:val="21"/>
          <w:szCs w:val="21"/>
        </w:rPr>
        <w:t xml:space="preserve"> is requesting quotes with a total Transparent and “Pass-Through” Pricing strategy. </w:t>
      </w:r>
    </w:p>
    <w:p w14:paraId="733C2AAC" w14:textId="77777777" w:rsidR="002F66DF" w:rsidRPr="00BA5B68" w:rsidRDefault="002F66DF">
      <w:pPr>
        <w:ind w:left="720"/>
        <w:rPr>
          <w:rFonts w:cs="Arial"/>
          <w:bCs/>
          <w:sz w:val="21"/>
          <w:szCs w:val="21"/>
        </w:rPr>
      </w:pPr>
    </w:p>
    <w:p w14:paraId="663DF2CE" w14:textId="77777777" w:rsidR="00EC6772" w:rsidRPr="00BA5B68" w:rsidRDefault="00EC6772" w:rsidP="00175FDD">
      <w:pPr>
        <w:numPr>
          <w:ilvl w:val="0"/>
          <w:numId w:val="18"/>
        </w:numPr>
        <w:rPr>
          <w:rFonts w:cs="Arial"/>
          <w:b/>
          <w:sz w:val="21"/>
          <w:szCs w:val="21"/>
        </w:rPr>
      </w:pPr>
      <w:r w:rsidRPr="00BA5B68">
        <w:rPr>
          <w:rFonts w:cs="Arial"/>
          <w:b/>
          <w:bCs/>
          <w:sz w:val="21"/>
          <w:szCs w:val="21"/>
        </w:rPr>
        <w:t>CONTRACT RATE GUARANTEE PERIOD:</w:t>
      </w:r>
    </w:p>
    <w:p w14:paraId="7198BF72" w14:textId="77872A33" w:rsidR="00EC6772" w:rsidRPr="00BA5B68" w:rsidRDefault="00EC6772">
      <w:pPr>
        <w:ind w:left="720"/>
        <w:rPr>
          <w:rFonts w:cs="Arial"/>
          <w:sz w:val="21"/>
          <w:szCs w:val="21"/>
        </w:rPr>
      </w:pPr>
      <w:r w:rsidRPr="00BA5B68">
        <w:rPr>
          <w:rFonts w:cs="Arial"/>
          <w:sz w:val="21"/>
          <w:szCs w:val="21"/>
        </w:rPr>
        <w:t>The period co</w:t>
      </w:r>
      <w:r w:rsidR="0083367C" w:rsidRPr="00BA5B68">
        <w:rPr>
          <w:rFonts w:cs="Arial"/>
          <w:sz w:val="21"/>
          <w:szCs w:val="21"/>
        </w:rPr>
        <w:t>n</w:t>
      </w:r>
      <w:r w:rsidR="00A85A21" w:rsidRPr="00BA5B68">
        <w:rPr>
          <w:rFonts w:cs="Arial"/>
          <w:sz w:val="21"/>
          <w:szCs w:val="21"/>
        </w:rPr>
        <w:t>c</w:t>
      </w:r>
      <w:r w:rsidR="0046565D" w:rsidRPr="00BA5B68">
        <w:rPr>
          <w:rFonts w:cs="Arial"/>
          <w:sz w:val="21"/>
          <w:szCs w:val="21"/>
        </w:rPr>
        <w:t>e</w:t>
      </w:r>
      <w:r w:rsidR="00DE4D76" w:rsidRPr="00BA5B68">
        <w:rPr>
          <w:rFonts w:cs="Arial"/>
          <w:sz w:val="21"/>
          <w:szCs w:val="21"/>
        </w:rPr>
        <w:t>rning</w:t>
      </w:r>
      <w:r w:rsidR="009E168F" w:rsidRPr="00BA5B68">
        <w:rPr>
          <w:rFonts w:cs="Arial"/>
          <w:sz w:val="21"/>
          <w:szCs w:val="21"/>
        </w:rPr>
        <w:t xml:space="preserve"> this RFP begins </w:t>
      </w:r>
      <w:r w:rsidR="002E759E" w:rsidRPr="00BA5B68">
        <w:rPr>
          <w:rFonts w:cs="Arial"/>
          <w:sz w:val="21"/>
          <w:szCs w:val="21"/>
        </w:rPr>
        <w:t>January 1, 202</w:t>
      </w:r>
      <w:r w:rsidR="0030207C">
        <w:rPr>
          <w:rFonts w:cs="Arial"/>
          <w:sz w:val="21"/>
          <w:szCs w:val="21"/>
        </w:rPr>
        <w:t>7</w:t>
      </w:r>
      <w:r w:rsidR="009E168F" w:rsidRPr="00BA5B68">
        <w:rPr>
          <w:rFonts w:cs="Arial"/>
          <w:sz w:val="21"/>
          <w:szCs w:val="21"/>
        </w:rPr>
        <w:t xml:space="preserve"> and ends December 31, 202</w:t>
      </w:r>
      <w:r w:rsidR="0030207C">
        <w:rPr>
          <w:rFonts w:cs="Arial"/>
          <w:sz w:val="21"/>
          <w:szCs w:val="21"/>
        </w:rPr>
        <w:t>8</w:t>
      </w:r>
      <w:r w:rsidRPr="00BA5B68">
        <w:rPr>
          <w:rFonts w:cs="Arial"/>
          <w:sz w:val="21"/>
          <w:szCs w:val="21"/>
        </w:rPr>
        <w:t xml:space="preserve">. There will be potential for continuation </w:t>
      </w:r>
      <w:r w:rsidR="00E70071" w:rsidRPr="00BA5B68">
        <w:rPr>
          <w:rFonts w:cs="Arial"/>
          <w:sz w:val="21"/>
          <w:szCs w:val="21"/>
        </w:rPr>
        <w:t xml:space="preserve">of the contract </w:t>
      </w:r>
      <w:r w:rsidRPr="00BA5B68">
        <w:rPr>
          <w:rFonts w:cs="Arial"/>
          <w:sz w:val="21"/>
          <w:szCs w:val="21"/>
        </w:rPr>
        <w:t xml:space="preserve">through subsequent periods. </w:t>
      </w:r>
    </w:p>
    <w:p w14:paraId="0BF566DD" w14:textId="77777777" w:rsidR="00DE4D76" w:rsidRPr="00BA5B68" w:rsidRDefault="00DE4D76">
      <w:pPr>
        <w:ind w:left="720"/>
        <w:rPr>
          <w:rFonts w:cs="Arial"/>
          <w:sz w:val="21"/>
          <w:szCs w:val="21"/>
        </w:rPr>
      </w:pPr>
    </w:p>
    <w:p w14:paraId="6077D5DE" w14:textId="77777777" w:rsidR="00EC6772" w:rsidRPr="00BA5B68" w:rsidRDefault="00EC6772" w:rsidP="00DE4D76">
      <w:pPr>
        <w:numPr>
          <w:ilvl w:val="0"/>
          <w:numId w:val="18"/>
        </w:numPr>
        <w:rPr>
          <w:rFonts w:cs="Arial"/>
          <w:b/>
          <w:sz w:val="21"/>
          <w:szCs w:val="21"/>
        </w:rPr>
      </w:pPr>
      <w:r w:rsidRPr="00BA5B68">
        <w:rPr>
          <w:rFonts w:cs="Arial"/>
          <w:b/>
          <w:bCs/>
          <w:sz w:val="21"/>
          <w:szCs w:val="21"/>
        </w:rPr>
        <w:t>PROPOSAL CONFIDENTIAL INFORMATION:</w:t>
      </w:r>
    </w:p>
    <w:p w14:paraId="70549E94" w14:textId="77777777" w:rsidR="00EC6772" w:rsidRPr="00BA5B68" w:rsidRDefault="00EC6772" w:rsidP="00DE4D76">
      <w:pPr>
        <w:pStyle w:val="BodyTextIndent"/>
        <w:ind w:left="720"/>
        <w:rPr>
          <w:rFonts w:cs="Arial"/>
          <w:sz w:val="21"/>
          <w:szCs w:val="21"/>
        </w:rPr>
      </w:pPr>
      <w:r w:rsidRPr="00BA5B68">
        <w:rPr>
          <w:rFonts w:cs="Arial"/>
          <w:sz w:val="21"/>
          <w:szCs w:val="21"/>
        </w:rPr>
        <w:t>This is a confidential marketing effort.  All information</w:t>
      </w:r>
      <w:r w:rsidR="002F66DF" w:rsidRPr="00BA5B68">
        <w:rPr>
          <w:rFonts w:cs="Arial"/>
          <w:sz w:val="21"/>
          <w:szCs w:val="21"/>
        </w:rPr>
        <w:t>,</w:t>
      </w:r>
      <w:r w:rsidRPr="00BA5B68">
        <w:rPr>
          <w:rFonts w:cs="Arial"/>
          <w:sz w:val="21"/>
          <w:szCs w:val="21"/>
        </w:rPr>
        <w:t xml:space="preserve"> including the RFP questions and spreadsheets should be treated as confidential business documents and may not be shared with outside parties without the prior written approval of </w:t>
      </w:r>
      <w:r w:rsidR="00B07B2A" w:rsidRPr="00BA5B68">
        <w:rPr>
          <w:rFonts w:cs="Arial"/>
          <w:sz w:val="21"/>
          <w:szCs w:val="21"/>
          <w:highlight w:val="yellow"/>
        </w:rPr>
        <w:t>STEPHENS INSURANCE</w:t>
      </w:r>
      <w:r w:rsidRPr="00BA5B68">
        <w:rPr>
          <w:rFonts w:cs="Arial"/>
          <w:sz w:val="21"/>
          <w:szCs w:val="21"/>
          <w:highlight w:val="yellow"/>
        </w:rPr>
        <w:t xml:space="preserve">.  Do not contact </w:t>
      </w:r>
      <w:r w:rsidR="00495622" w:rsidRPr="00BA5B68">
        <w:rPr>
          <w:rFonts w:cs="Arial"/>
          <w:sz w:val="21"/>
          <w:szCs w:val="21"/>
          <w:highlight w:val="yellow"/>
        </w:rPr>
        <w:t>CLIENT</w:t>
      </w:r>
      <w:r w:rsidR="003A5638" w:rsidRPr="00BA5B68">
        <w:rPr>
          <w:rFonts w:cs="Arial"/>
          <w:sz w:val="21"/>
          <w:szCs w:val="21"/>
          <w:highlight w:val="yellow"/>
        </w:rPr>
        <w:t xml:space="preserve"> or </w:t>
      </w:r>
      <w:r w:rsidRPr="00BA5B68">
        <w:rPr>
          <w:rFonts w:cs="Arial"/>
          <w:sz w:val="21"/>
          <w:szCs w:val="21"/>
          <w:highlight w:val="yellow"/>
        </w:rPr>
        <w:t xml:space="preserve">any employee of </w:t>
      </w:r>
      <w:r w:rsidR="00495622" w:rsidRPr="00BA5B68">
        <w:rPr>
          <w:rFonts w:cs="Arial"/>
          <w:sz w:val="21"/>
          <w:szCs w:val="21"/>
          <w:highlight w:val="yellow"/>
        </w:rPr>
        <w:t>CLIENT</w:t>
      </w:r>
      <w:r w:rsidRPr="00BA5B68">
        <w:rPr>
          <w:rFonts w:cs="Arial"/>
          <w:sz w:val="21"/>
          <w:szCs w:val="21"/>
          <w:highlight w:val="yellow"/>
        </w:rPr>
        <w:t xml:space="preserve"> regarding this RFP or the selection process.</w:t>
      </w:r>
    </w:p>
    <w:p w14:paraId="79549A69" w14:textId="77777777" w:rsidR="00EC6772" w:rsidRPr="00BA5B68" w:rsidRDefault="00EC6772" w:rsidP="00DE4D76">
      <w:pPr>
        <w:pStyle w:val="BodyTextIndent"/>
        <w:ind w:left="360"/>
        <w:rPr>
          <w:rFonts w:cs="Arial"/>
          <w:sz w:val="21"/>
          <w:szCs w:val="21"/>
        </w:rPr>
      </w:pPr>
    </w:p>
    <w:p w14:paraId="3DB497B8" w14:textId="426D4880" w:rsidR="001657E1" w:rsidRDefault="001657E1" w:rsidP="00BA5B68">
      <w:pPr>
        <w:pStyle w:val="BodyText"/>
        <w:numPr>
          <w:ilvl w:val="0"/>
          <w:numId w:val="18"/>
        </w:numPr>
        <w:rPr>
          <w:rFonts w:ascii="Arial" w:hAnsi="Arial" w:cs="Arial"/>
          <w:b/>
          <w:sz w:val="21"/>
          <w:szCs w:val="21"/>
        </w:rPr>
      </w:pPr>
      <w:r w:rsidRPr="00BA5B68">
        <w:rPr>
          <w:rFonts w:ascii="Arial" w:hAnsi="Arial" w:cs="Arial"/>
          <w:b/>
          <w:sz w:val="21"/>
          <w:szCs w:val="21"/>
        </w:rPr>
        <w:t>E</w:t>
      </w:r>
      <w:r w:rsidR="00DE4D76" w:rsidRPr="00BA5B68">
        <w:rPr>
          <w:rFonts w:ascii="Arial" w:hAnsi="Arial" w:cs="Arial"/>
          <w:b/>
          <w:sz w:val="21"/>
          <w:szCs w:val="21"/>
        </w:rPr>
        <w:t>VIDENCE BASED FORMULARY MANAGEMENT</w:t>
      </w:r>
    </w:p>
    <w:p w14:paraId="2EC4088C" w14:textId="77777777" w:rsidR="00BA5B68" w:rsidRPr="00BA5B68" w:rsidRDefault="00BA5B68" w:rsidP="00BA5B68">
      <w:pPr>
        <w:pStyle w:val="BodyText"/>
        <w:ind w:left="720"/>
        <w:rPr>
          <w:rFonts w:ascii="Arial" w:hAnsi="Arial" w:cs="Arial"/>
          <w:b/>
          <w:bCs/>
          <w:iCs/>
          <w:caps/>
          <w:sz w:val="21"/>
          <w:szCs w:val="21"/>
          <w:highlight w:val="yellow"/>
        </w:rPr>
      </w:pPr>
    </w:p>
    <w:p w14:paraId="542D4522" w14:textId="77777777" w:rsidR="001657E1" w:rsidRPr="00BA5B68" w:rsidRDefault="00666F48" w:rsidP="00DE4D76">
      <w:pPr>
        <w:ind w:left="720"/>
        <w:jc w:val="both"/>
        <w:rPr>
          <w:rFonts w:cs="Arial"/>
          <w:sz w:val="21"/>
          <w:szCs w:val="21"/>
        </w:rPr>
      </w:pPr>
      <w:r w:rsidRPr="00BA5B68">
        <w:rPr>
          <w:rFonts w:cs="Arial"/>
          <w:sz w:val="21"/>
          <w:szCs w:val="21"/>
        </w:rPr>
        <w:t xml:space="preserve">Plan Sponsor </w:t>
      </w:r>
      <w:r w:rsidR="002E759E" w:rsidRPr="00BA5B68">
        <w:rPr>
          <w:rFonts w:cs="Arial"/>
          <w:sz w:val="21"/>
          <w:szCs w:val="21"/>
        </w:rPr>
        <w:t xml:space="preserve">or Stephens Insurance </w:t>
      </w:r>
      <w:r w:rsidRPr="00BA5B68">
        <w:rPr>
          <w:rFonts w:cs="Arial"/>
          <w:sz w:val="21"/>
          <w:szCs w:val="21"/>
        </w:rPr>
        <w:t>may implement</w:t>
      </w:r>
      <w:r w:rsidR="001657E1" w:rsidRPr="00BA5B68">
        <w:rPr>
          <w:rFonts w:cs="Arial"/>
          <w:sz w:val="21"/>
          <w:szCs w:val="21"/>
        </w:rPr>
        <w:t xml:space="preserve"> an evidence based formulary management program using</w:t>
      </w:r>
      <w:r w:rsidR="002E759E" w:rsidRPr="00BA5B68">
        <w:rPr>
          <w:rFonts w:cs="Arial"/>
          <w:sz w:val="21"/>
          <w:szCs w:val="21"/>
        </w:rPr>
        <w:t xml:space="preserve"> custom drug exclusions,</w:t>
      </w:r>
      <w:r w:rsidR="001657E1" w:rsidRPr="00BA5B68">
        <w:rPr>
          <w:rFonts w:cs="Arial"/>
          <w:sz w:val="21"/>
          <w:szCs w:val="21"/>
        </w:rPr>
        <w:t xml:space="preserve"> step therapy, prior authorization and dose optimization to save money without sacrificing</w:t>
      </w:r>
      <w:r w:rsidR="00C51EC5" w:rsidRPr="00BA5B68">
        <w:rPr>
          <w:rFonts w:cs="Arial"/>
          <w:sz w:val="21"/>
          <w:szCs w:val="21"/>
        </w:rPr>
        <w:t xml:space="preserve"> patient safety. </w:t>
      </w:r>
      <w:r w:rsidR="001657E1" w:rsidRPr="00BA5B68">
        <w:rPr>
          <w:rFonts w:cs="Arial"/>
          <w:sz w:val="21"/>
          <w:szCs w:val="21"/>
        </w:rPr>
        <w:t xml:space="preserve"> </w:t>
      </w:r>
    </w:p>
    <w:p w14:paraId="67C21AA4" w14:textId="77777777" w:rsidR="001657E1" w:rsidRPr="00BA5B68" w:rsidRDefault="001657E1" w:rsidP="00DE4D76">
      <w:pPr>
        <w:widowControl w:val="0"/>
        <w:autoSpaceDE w:val="0"/>
        <w:autoSpaceDN w:val="0"/>
        <w:spacing w:after="120"/>
        <w:ind w:left="720"/>
        <w:jc w:val="both"/>
        <w:rPr>
          <w:rFonts w:cs="Arial"/>
          <w:sz w:val="21"/>
          <w:szCs w:val="21"/>
        </w:rPr>
      </w:pPr>
    </w:p>
    <w:p w14:paraId="1C84F7FF" w14:textId="77777777" w:rsidR="001657E1" w:rsidRPr="00BA5B68" w:rsidRDefault="001657E1" w:rsidP="00DE4D76">
      <w:pPr>
        <w:widowControl w:val="0"/>
        <w:autoSpaceDE w:val="0"/>
        <w:autoSpaceDN w:val="0"/>
        <w:spacing w:after="120"/>
        <w:ind w:left="720"/>
        <w:jc w:val="both"/>
        <w:rPr>
          <w:rFonts w:cs="Arial"/>
          <w:sz w:val="21"/>
          <w:szCs w:val="21"/>
        </w:rPr>
      </w:pPr>
      <w:r w:rsidRPr="00BA5B68">
        <w:rPr>
          <w:rFonts w:cs="Arial"/>
          <w:sz w:val="21"/>
          <w:szCs w:val="21"/>
        </w:rPr>
        <w:t>Coordi</w:t>
      </w:r>
      <w:r w:rsidR="00495622" w:rsidRPr="00BA5B68">
        <w:rPr>
          <w:rFonts w:cs="Arial"/>
          <w:sz w:val="21"/>
          <w:szCs w:val="21"/>
        </w:rPr>
        <w:t>n</w:t>
      </w:r>
      <w:r w:rsidR="002E759E" w:rsidRPr="00BA5B68">
        <w:rPr>
          <w:rFonts w:cs="Arial"/>
          <w:sz w:val="21"/>
          <w:szCs w:val="21"/>
        </w:rPr>
        <w:t>ated implementation of</w:t>
      </w:r>
      <w:r w:rsidR="00260AD1" w:rsidRPr="00BA5B68">
        <w:rPr>
          <w:rFonts w:cs="Arial"/>
          <w:sz w:val="21"/>
          <w:szCs w:val="21"/>
        </w:rPr>
        <w:t xml:space="preserve"> clinical</w:t>
      </w:r>
      <w:r w:rsidRPr="00BA5B68">
        <w:rPr>
          <w:rFonts w:cs="Arial"/>
          <w:sz w:val="21"/>
          <w:szCs w:val="21"/>
        </w:rPr>
        <w:t xml:space="preserve"> recommendations includes, but is not limited to:</w:t>
      </w:r>
    </w:p>
    <w:p w14:paraId="342AB320" w14:textId="77777777" w:rsidR="001657E1" w:rsidRPr="00BA5B68" w:rsidRDefault="001657E1" w:rsidP="00DE4D76">
      <w:pPr>
        <w:pStyle w:val="ListParagraph"/>
        <w:numPr>
          <w:ilvl w:val="0"/>
          <w:numId w:val="28"/>
        </w:numPr>
        <w:autoSpaceDE w:val="0"/>
        <w:autoSpaceDN w:val="0"/>
        <w:spacing w:after="120"/>
        <w:jc w:val="both"/>
        <w:rPr>
          <w:rFonts w:cs="Arial"/>
          <w:sz w:val="21"/>
          <w:szCs w:val="21"/>
        </w:rPr>
      </w:pPr>
      <w:r w:rsidRPr="00BA5B68">
        <w:rPr>
          <w:rFonts w:cs="Arial"/>
          <w:sz w:val="21"/>
          <w:szCs w:val="21"/>
        </w:rPr>
        <w:t>Applying approved changes into PBM adjudication system and testing for accuracy</w:t>
      </w:r>
    </w:p>
    <w:p w14:paraId="6526A305" w14:textId="77777777" w:rsidR="001657E1" w:rsidRPr="00BA5B68" w:rsidRDefault="001657E1" w:rsidP="00DE4D76">
      <w:pPr>
        <w:pStyle w:val="ListParagraph"/>
        <w:widowControl w:val="0"/>
        <w:numPr>
          <w:ilvl w:val="0"/>
          <w:numId w:val="28"/>
        </w:numPr>
        <w:autoSpaceDE w:val="0"/>
        <w:autoSpaceDN w:val="0"/>
        <w:spacing w:after="120"/>
        <w:jc w:val="both"/>
        <w:rPr>
          <w:rFonts w:cs="Arial"/>
          <w:sz w:val="21"/>
          <w:szCs w:val="21"/>
        </w:rPr>
      </w:pPr>
      <w:r w:rsidRPr="00BA5B68">
        <w:rPr>
          <w:rFonts w:cs="Arial"/>
          <w:sz w:val="21"/>
          <w:szCs w:val="21"/>
        </w:rPr>
        <w:t>Supplying physician/prescriber addresses for physicians of affected members</w:t>
      </w:r>
    </w:p>
    <w:p w14:paraId="1648F333" w14:textId="77777777" w:rsidR="001657E1" w:rsidRPr="00BA5B68" w:rsidRDefault="001657E1" w:rsidP="00DE4D76">
      <w:pPr>
        <w:pStyle w:val="ListParagraph"/>
        <w:widowControl w:val="0"/>
        <w:numPr>
          <w:ilvl w:val="0"/>
          <w:numId w:val="28"/>
        </w:numPr>
        <w:autoSpaceDE w:val="0"/>
        <w:autoSpaceDN w:val="0"/>
        <w:spacing w:after="120"/>
        <w:jc w:val="both"/>
        <w:rPr>
          <w:rFonts w:cs="Arial"/>
          <w:sz w:val="21"/>
          <w:szCs w:val="21"/>
        </w:rPr>
      </w:pPr>
      <w:r w:rsidRPr="00BA5B68">
        <w:rPr>
          <w:rFonts w:cs="Arial"/>
          <w:sz w:val="21"/>
          <w:szCs w:val="21"/>
        </w:rPr>
        <w:t>Providing NCPDP post-adjud</w:t>
      </w:r>
      <w:r w:rsidR="00260AD1" w:rsidRPr="00BA5B68">
        <w:rPr>
          <w:rFonts w:cs="Arial"/>
          <w:sz w:val="21"/>
          <w:szCs w:val="21"/>
        </w:rPr>
        <w:t>icated claims files</w:t>
      </w:r>
    </w:p>
    <w:p w14:paraId="07A6B316" w14:textId="77777777" w:rsidR="001657E1" w:rsidRPr="00BA5B68" w:rsidRDefault="001657E1" w:rsidP="00DE4D76">
      <w:pPr>
        <w:pStyle w:val="ListParagraph"/>
        <w:widowControl w:val="0"/>
        <w:numPr>
          <w:ilvl w:val="0"/>
          <w:numId w:val="28"/>
        </w:numPr>
        <w:autoSpaceDE w:val="0"/>
        <w:autoSpaceDN w:val="0"/>
        <w:spacing w:after="120"/>
        <w:jc w:val="both"/>
        <w:rPr>
          <w:rFonts w:cs="Arial"/>
          <w:sz w:val="21"/>
          <w:szCs w:val="21"/>
        </w:rPr>
      </w:pPr>
      <w:r w:rsidRPr="00BA5B68">
        <w:rPr>
          <w:rFonts w:cs="Arial"/>
          <w:sz w:val="21"/>
          <w:szCs w:val="21"/>
        </w:rPr>
        <w:t xml:space="preserve">Providing prior authorization </w:t>
      </w:r>
      <w:r w:rsidR="00B20E33" w:rsidRPr="00BA5B68">
        <w:rPr>
          <w:rFonts w:cs="Arial"/>
          <w:sz w:val="21"/>
          <w:szCs w:val="21"/>
        </w:rPr>
        <w:t xml:space="preserve">placement </w:t>
      </w:r>
      <w:r w:rsidRPr="00BA5B68">
        <w:rPr>
          <w:rFonts w:cs="Arial"/>
          <w:sz w:val="21"/>
          <w:szCs w:val="21"/>
        </w:rPr>
        <w:t xml:space="preserve">and claims history review functionality via online access to prescription claims adjudication system </w:t>
      </w:r>
    </w:p>
    <w:p w14:paraId="7380FC5B" w14:textId="7524C771" w:rsidR="001657E1" w:rsidRPr="00BA5B68" w:rsidRDefault="001657E1" w:rsidP="00175FDD">
      <w:pPr>
        <w:numPr>
          <w:ilvl w:val="0"/>
          <w:numId w:val="18"/>
        </w:numPr>
        <w:rPr>
          <w:rFonts w:cs="Arial"/>
          <w:b/>
          <w:sz w:val="21"/>
          <w:szCs w:val="21"/>
        </w:rPr>
      </w:pPr>
      <w:r w:rsidRPr="00BA5B68">
        <w:rPr>
          <w:rFonts w:cs="Arial"/>
          <w:b/>
          <w:bCs/>
          <w:sz w:val="21"/>
          <w:szCs w:val="21"/>
        </w:rPr>
        <w:t xml:space="preserve">RIGHT OF REFUSAL:  </w:t>
      </w:r>
    </w:p>
    <w:p w14:paraId="1F044293" w14:textId="77777777" w:rsidR="00BA5B68" w:rsidRPr="00BA5B68" w:rsidRDefault="00BA5B68" w:rsidP="00BA5B68">
      <w:pPr>
        <w:ind w:left="720"/>
        <w:rPr>
          <w:rFonts w:cs="Arial"/>
          <w:b/>
          <w:sz w:val="21"/>
          <w:szCs w:val="21"/>
        </w:rPr>
      </w:pPr>
    </w:p>
    <w:p w14:paraId="365E14F6" w14:textId="06BFC5B0" w:rsidR="00EC6772" w:rsidRPr="00BA5B68" w:rsidRDefault="00495622" w:rsidP="00DA5852">
      <w:pPr>
        <w:ind w:left="720"/>
        <w:rPr>
          <w:rFonts w:cs="Arial"/>
          <w:sz w:val="21"/>
          <w:szCs w:val="21"/>
        </w:rPr>
      </w:pPr>
      <w:r w:rsidRPr="00BA5B68">
        <w:rPr>
          <w:rFonts w:cs="Arial"/>
          <w:bCs/>
          <w:sz w:val="21"/>
          <w:szCs w:val="21"/>
        </w:rPr>
        <w:t>CLIENT</w:t>
      </w:r>
      <w:r w:rsidR="00EC6772" w:rsidRPr="00BA5B68">
        <w:rPr>
          <w:rFonts w:cs="Arial"/>
          <w:sz w:val="21"/>
          <w:szCs w:val="21"/>
        </w:rPr>
        <w:t xml:space="preserve"> reserves the right to accept or reject any and all responses submitted to this RFP.  </w:t>
      </w:r>
      <w:r w:rsidRPr="00BA5B68">
        <w:rPr>
          <w:rFonts w:cs="Arial"/>
          <w:sz w:val="21"/>
          <w:szCs w:val="21"/>
        </w:rPr>
        <w:t>CLIENT</w:t>
      </w:r>
      <w:r w:rsidR="00EC6772" w:rsidRPr="00BA5B68">
        <w:rPr>
          <w:rFonts w:cs="Arial"/>
          <w:sz w:val="21"/>
          <w:szCs w:val="21"/>
        </w:rPr>
        <w:t xml:space="preserve"> reserves the right to withdraw the RFP at any time.  This RFP document should in no way be construed as a commitment to purchase on the part of </w:t>
      </w:r>
      <w:r w:rsidRPr="00BA5B68">
        <w:rPr>
          <w:rFonts w:cs="Arial"/>
          <w:sz w:val="21"/>
          <w:szCs w:val="21"/>
        </w:rPr>
        <w:t>CLIENT</w:t>
      </w:r>
      <w:r w:rsidR="00EC6772" w:rsidRPr="00BA5B68">
        <w:rPr>
          <w:rFonts w:cs="Arial"/>
          <w:sz w:val="21"/>
          <w:szCs w:val="21"/>
        </w:rPr>
        <w:t xml:space="preserve">.  All decisions are made by </w:t>
      </w:r>
      <w:r w:rsidRPr="00BA5B68">
        <w:rPr>
          <w:rFonts w:cs="Arial"/>
          <w:sz w:val="21"/>
          <w:szCs w:val="21"/>
        </w:rPr>
        <w:t>CLIENT</w:t>
      </w:r>
      <w:r w:rsidR="00EC6772" w:rsidRPr="00BA5B68">
        <w:rPr>
          <w:rFonts w:cs="Arial"/>
          <w:sz w:val="21"/>
          <w:szCs w:val="21"/>
        </w:rPr>
        <w:t xml:space="preserve"> and are final.</w:t>
      </w:r>
    </w:p>
    <w:p w14:paraId="060FA877" w14:textId="243D7407" w:rsidR="00BA5B68" w:rsidRPr="00BA5B68" w:rsidRDefault="00BA5B68" w:rsidP="00DA5852">
      <w:pPr>
        <w:ind w:left="720"/>
        <w:rPr>
          <w:rFonts w:cs="Arial"/>
          <w:sz w:val="21"/>
          <w:szCs w:val="21"/>
        </w:rPr>
      </w:pPr>
    </w:p>
    <w:p w14:paraId="3B9A0DBE" w14:textId="77777777" w:rsidR="00EC6772" w:rsidRPr="00BA5B68" w:rsidRDefault="00EC6772" w:rsidP="00175FDD">
      <w:pPr>
        <w:numPr>
          <w:ilvl w:val="0"/>
          <w:numId w:val="18"/>
        </w:numPr>
        <w:rPr>
          <w:rFonts w:cs="Arial"/>
          <w:b/>
          <w:sz w:val="21"/>
          <w:szCs w:val="21"/>
        </w:rPr>
      </w:pPr>
      <w:r w:rsidRPr="00BA5B68">
        <w:rPr>
          <w:rFonts w:cs="Arial"/>
          <w:b/>
          <w:sz w:val="21"/>
          <w:szCs w:val="21"/>
        </w:rPr>
        <w:t>PROPOSAL PROCESS INFORMATION:</w:t>
      </w:r>
    </w:p>
    <w:p w14:paraId="200E0978" w14:textId="77777777" w:rsidR="00EC6772" w:rsidRPr="00BA5B68" w:rsidRDefault="00EC6772">
      <w:pPr>
        <w:rPr>
          <w:sz w:val="21"/>
          <w:szCs w:val="21"/>
        </w:rPr>
      </w:pPr>
    </w:p>
    <w:p w14:paraId="558DF318" w14:textId="77777777" w:rsidR="00EC6772" w:rsidRPr="00BA5B68" w:rsidRDefault="00EC6772">
      <w:pPr>
        <w:pStyle w:val="Header"/>
        <w:tabs>
          <w:tab w:val="clear" w:pos="4320"/>
          <w:tab w:val="clear" w:pos="8640"/>
        </w:tabs>
        <w:ind w:firstLine="720"/>
        <w:rPr>
          <w:b/>
          <w:bCs/>
          <w:sz w:val="21"/>
          <w:szCs w:val="21"/>
        </w:rPr>
      </w:pPr>
      <w:r w:rsidRPr="00BA5B68">
        <w:rPr>
          <w:b/>
          <w:bCs/>
          <w:sz w:val="21"/>
          <w:szCs w:val="21"/>
        </w:rPr>
        <w:t>Timeline Process Event</w:t>
      </w:r>
      <w:r w:rsidRPr="00BA5B68">
        <w:rPr>
          <w:b/>
          <w:bCs/>
          <w:sz w:val="21"/>
          <w:szCs w:val="21"/>
        </w:rPr>
        <w:tab/>
      </w:r>
      <w:r w:rsidRPr="00BA5B68">
        <w:rPr>
          <w:b/>
          <w:bCs/>
          <w:sz w:val="21"/>
          <w:szCs w:val="21"/>
        </w:rPr>
        <w:tab/>
      </w:r>
      <w:r w:rsidRPr="00BA5B68">
        <w:rPr>
          <w:b/>
          <w:bCs/>
          <w:sz w:val="21"/>
          <w:szCs w:val="21"/>
        </w:rPr>
        <w:tab/>
      </w:r>
      <w:r w:rsidRPr="00BA5B68">
        <w:rPr>
          <w:b/>
          <w:bCs/>
          <w:sz w:val="21"/>
          <w:szCs w:val="21"/>
        </w:rPr>
        <w:tab/>
      </w:r>
      <w:r w:rsidRPr="00BA5B68">
        <w:rPr>
          <w:b/>
          <w:bCs/>
          <w:sz w:val="21"/>
          <w:szCs w:val="21"/>
        </w:rPr>
        <w:tab/>
      </w:r>
      <w:r w:rsidRPr="00BA5B68">
        <w:rPr>
          <w:b/>
          <w:bCs/>
          <w:sz w:val="21"/>
          <w:szCs w:val="21"/>
        </w:rPr>
        <w:tab/>
        <w:t>Target Date</w:t>
      </w:r>
    </w:p>
    <w:tbl>
      <w:tblPr>
        <w:tblW w:w="10595" w:type="dxa"/>
        <w:tblInd w:w="365" w:type="dxa"/>
        <w:tblCellMar>
          <w:left w:w="0" w:type="dxa"/>
          <w:right w:w="0" w:type="dxa"/>
        </w:tblCellMar>
        <w:tblLook w:val="0000" w:firstRow="0" w:lastRow="0" w:firstColumn="0" w:lastColumn="0" w:noHBand="0" w:noVBand="0"/>
      </w:tblPr>
      <w:tblGrid>
        <w:gridCol w:w="6235"/>
        <w:gridCol w:w="2180"/>
        <w:gridCol w:w="2180"/>
      </w:tblGrid>
      <w:tr w:rsidR="00EC6772" w:rsidRPr="00BA5B68" w14:paraId="4096FD51" w14:textId="77777777" w:rsidTr="00BA5B68">
        <w:trPr>
          <w:gridAfter w:val="1"/>
          <w:wAfter w:w="2180" w:type="dxa"/>
          <w:trHeight w:val="315"/>
        </w:trPr>
        <w:tc>
          <w:tcPr>
            <w:tcW w:w="6235" w:type="dxa"/>
            <w:tcBorders>
              <w:top w:val="single" w:sz="4" w:space="0" w:color="C0C0C0"/>
              <w:left w:val="single" w:sz="4" w:space="0" w:color="C0C0C0"/>
              <w:bottom w:val="single" w:sz="4" w:space="0" w:color="C0C0C0"/>
              <w:right w:val="single" w:sz="4" w:space="0" w:color="C0C0C0"/>
            </w:tcBorders>
          </w:tcPr>
          <w:p w14:paraId="41B3C9E4" w14:textId="77777777" w:rsidR="00EC6772" w:rsidRPr="00BA5B68" w:rsidRDefault="00EC6772">
            <w:pPr>
              <w:pStyle w:val="Sub-Headline3-Arial"/>
              <w:autoSpaceDE/>
              <w:autoSpaceDN/>
              <w:adjustRightInd/>
              <w:textAlignment w:val="auto"/>
              <w:rPr>
                <w:rFonts w:eastAsia="Arial Unicode MS" w:cs="Arial"/>
                <w:b w:val="0"/>
                <w:sz w:val="21"/>
                <w:szCs w:val="21"/>
              </w:rPr>
            </w:pPr>
            <w:r w:rsidRPr="00BA5B68">
              <w:rPr>
                <w:rFonts w:cs="Arial"/>
                <w:b w:val="0"/>
                <w:sz w:val="21"/>
                <w:szCs w:val="21"/>
              </w:rPr>
              <w:t>Issue RFP</w:t>
            </w:r>
            <w:r w:rsidR="00FE7443" w:rsidRPr="00BA5B68">
              <w:rPr>
                <w:rFonts w:cs="Arial"/>
                <w:b w:val="0"/>
                <w:sz w:val="21"/>
                <w:szCs w:val="21"/>
              </w:rPr>
              <w:t xml:space="preserve"> with Data</w:t>
            </w:r>
          </w:p>
        </w:tc>
        <w:tc>
          <w:tcPr>
            <w:tcW w:w="2180" w:type="dxa"/>
            <w:tcBorders>
              <w:top w:val="single" w:sz="4" w:space="0" w:color="C0C0C0"/>
              <w:left w:val="nil"/>
              <w:bottom w:val="single" w:sz="4" w:space="0" w:color="C0C0C0"/>
              <w:right w:val="single" w:sz="4" w:space="0" w:color="C0C0C0"/>
            </w:tcBorders>
            <w:shd w:val="clear" w:color="auto" w:fill="D9D9D9" w:themeFill="background1" w:themeFillShade="D9"/>
          </w:tcPr>
          <w:p w14:paraId="2955186E" w14:textId="587F86A4" w:rsidR="00EC6772" w:rsidRPr="00BA5B68" w:rsidRDefault="00982F57" w:rsidP="00D44868">
            <w:pPr>
              <w:tabs>
                <w:tab w:val="left" w:pos="510"/>
              </w:tabs>
              <w:jc w:val="center"/>
              <w:rPr>
                <w:rFonts w:eastAsia="Arial Unicode MS" w:cs="Arial"/>
                <w:color w:val="000000"/>
                <w:sz w:val="21"/>
                <w:szCs w:val="21"/>
              </w:rPr>
            </w:pPr>
            <w:r>
              <w:rPr>
                <w:rFonts w:eastAsia="Arial Unicode MS" w:cs="Arial"/>
                <w:color w:val="000000"/>
                <w:sz w:val="21"/>
                <w:szCs w:val="21"/>
              </w:rPr>
              <w:t>May 8, 2026</w:t>
            </w:r>
          </w:p>
        </w:tc>
      </w:tr>
      <w:tr w:rsidR="00EC6772" w:rsidRPr="00BA5B68" w14:paraId="424ABC12" w14:textId="77777777" w:rsidTr="00BA5B68">
        <w:trPr>
          <w:gridAfter w:val="1"/>
          <w:wAfter w:w="2180" w:type="dxa"/>
          <w:trHeight w:val="315"/>
        </w:trPr>
        <w:tc>
          <w:tcPr>
            <w:tcW w:w="6235" w:type="dxa"/>
            <w:tcBorders>
              <w:top w:val="single" w:sz="4" w:space="0" w:color="C0C0C0"/>
              <w:left w:val="single" w:sz="4" w:space="0" w:color="C0C0C0"/>
              <w:bottom w:val="single" w:sz="4" w:space="0" w:color="C0C0C0"/>
              <w:right w:val="single" w:sz="4" w:space="0" w:color="C0C0C0"/>
            </w:tcBorders>
          </w:tcPr>
          <w:p w14:paraId="7B80DF98" w14:textId="2264335D" w:rsidR="00EC6772" w:rsidRPr="00BA5B68" w:rsidRDefault="00EC6772" w:rsidP="00D44868">
            <w:pPr>
              <w:rPr>
                <w:rFonts w:eastAsia="Arial Unicode MS" w:cs="Arial"/>
                <w:bCs/>
                <w:color w:val="000000"/>
                <w:sz w:val="21"/>
                <w:szCs w:val="21"/>
              </w:rPr>
            </w:pPr>
            <w:r w:rsidRPr="00BA5B68">
              <w:rPr>
                <w:rFonts w:cs="Arial"/>
                <w:bCs/>
                <w:color w:val="000000"/>
                <w:sz w:val="21"/>
                <w:szCs w:val="21"/>
              </w:rPr>
              <w:t xml:space="preserve">Questions </w:t>
            </w:r>
            <w:r w:rsidR="00D44868" w:rsidRPr="00BA5B68">
              <w:rPr>
                <w:rFonts w:cs="Arial"/>
                <w:bCs/>
                <w:color w:val="000000"/>
                <w:sz w:val="21"/>
                <w:szCs w:val="21"/>
              </w:rPr>
              <w:t>due from PBMs</w:t>
            </w:r>
            <w:r w:rsidR="0030571D">
              <w:rPr>
                <w:rFonts w:cs="Arial"/>
                <w:bCs/>
                <w:color w:val="000000"/>
                <w:sz w:val="21"/>
                <w:szCs w:val="21"/>
              </w:rPr>
              <w:t xml:space="preserve"> by</w:t>
            </w:r>
          </w:p>
        </w:tc>
        <w:tc>
          <w:tcPr>
            <w:tcW w:w="2180" w:type="dxa"/>
            <w:tcBorders>
              <w:top w:val="nil"/>
              <w:left w:val="nil"/>
              <w:bottom w:val="single" w:sz="4" w:space="0" w:color="C0C0C0"/>
              <w:right w:val="single" w:sz="4" w:space="0" w:color="C0C0C0"/>
            </w:tcBorders>
            <w:shd w:val="clear" w:color="auto" w:fill="D9D9D9" w:themeFill="background1" w:themeFillShade="D9"/>
          </w:tcPr>
          <w:p w14:paraId="1A0EBBE3" w14:textId="07173870" w:rsidR="00EC6772" w:rsidRPr="00BA5B68" w:rsidRDefault="0030207C" w:rsidP="002017B5">
            <w:pPr>
              <w:jc w:val="center"/>
              <w:rPr>
                <w:rFonts w:eastAsia="Arial Unicode MS" w:cs="Arial"/>
                <w:color w:val="000000"/>
                <w:sz w:val="21"/>
                <w:szCs w:val="21"/>
              </w:rPr>
            </w:pPr>
            <w:r>
              <w:rPr>
                <w:rFonts w:eastAsia="Arial Unicode MS" w:cs="Arial"/>
                <w:color w:val="000000"/>
                <w:sz w:val="21"/>
                <w:szCs w:val="21"/>
              </w:rPr>
              <w:t>May 15, 2026</w:t>
            </w:r>
          </w:p>
        </w:tc>
      </w:tr>
      <w:tr w:rsidR="00EC6772" w:rsidRPr="00BA5B68" w14:paraId="7AC21F7C" w14:textId="77777777" w:rsidTr="00BA5B68">
        <w:trPr>
          <w:gridAfter w:val="1"/>
          <w:wAfter w:w="2180" w:type="dxa"/>
          <w:trHeight w:val="98"/>
        </w:trPr>
        <w:tc>
          <w:tcPr>
            <w:tcW w:w="6235" w:type="dxa"/>
            <w:tcBorders>
              <w:top w:val="single" w:sz="4" w:space="0" w:color="C0C0C0"/>
              <w:left w:val="single" w:sz="4" w:space="0" w:color="C0C0C0"/>
              <w:bottom w:val="single" w:sz="4" w:space="0" w:color="C0C0C0"/>
              <w:right w:val="single" w:sz="4" w:space="0" w:color="C0C0C0"/>
            </w:tcBorders>
          </w:tcPr>
          <w:p w14:paraId="481DD8C1" w14:textId="77777777" w:rsidR="00EC6772" w:rsidRPr="00BA5B68" w:rsidRDefault="00D44868">
            <w:pPr>
              <w:rPr>
                <w:rFonts w:eastAsia="Arial Unicode MS" w:cs="Arial"/>
                <w:bCs/>
                <w:color w:val="000000"/>
                <w:sz w:val="21"/>
                <w:szCs w:val="21"/>
              </w:rPr>
            </w:pPr>
            <w:r w:rsidRPr="00BA5B68">
              <w:rPr>
                <w:rFonts w:eastAsia="Arial Unicode MS" w:cs="Arial"/>
                <w:bCs/>
                <w:color w:val="000000"/>
                <w:sz w:val="21"/>
                <w:szCs w:val="21"/>
              </w:rPr>
              <w:t>Response to PBM questions due</w:t>
            </w:r>
          </w:p>
        </w:tc>
        <w:tc>
          <w:tcPr>
            <w:tcW w:w="2180" w:type="dxa"/>
            <w:tcBorders>
              <w:top w:val="nil"/>
              <w:left w:val="nil"/>
              <w:bottom w:val="single" w:sz="4" w:space="0" w:color="C0C0C0"/>
              <w:right w:val="single" w:sz="4" w:space="0" w:color="C0C0C0"/>
            </w:tcBorders>
            <w:shd w:val="clear" w:color="auto" w:fill="D9D9D9" w:themeFill="background1" w:themeFillShade="D9"/>
          </w:tcPr>
          <w:p w14:paraId="3C113244" w14:textId="58C72970" w:rsidR="00EC6772" w:rsidRPr="00BA5B68" w:rsidRDefault="0030207C" w:rsidP="00C06A2A">
            <w:pPr>
              <w:jc w:val="center"/>
              <w:rPr>
                <w:rFonts w:eastAsia="Arial Unicode MS" w:cs="Arial"/>
                <w:color w:val="000000"/>
                <w:sz w:val="21"/>
                <w:szCs w:val="21"/>
              </w:rPr>
            </w:pPr>
            <w:r>
              <w:rPr>
                <w:rFonts w:eastAsia="Arial Unicode MS" w:cs="Arial"/>
                <w:color w:val="000000"/>
                <w:sz w:val="21"/>
                <w:szCs w:val="21"/>
              </w:rPr>
              <w:t>May 20, 2026</w:t>
            </w:r>
          </w:p>
        </w:tc>
      </w:tr>
      <w:tr w:rsidR="00CD1C04" w:rsidRPr="00BA5B68" w14:paraId="28D4B136" w14:textId="77777777" w:rsidTr="00BA5B68">
        <w:trPr>
          <w:gridAfter w:val="1"/>
          <w:wAfter w:w="2180" w:type="dxa"/>
          <w:trHeight w:val="315"/>
        </w:trPr>
        <w:tc>
          <w:tcPr>
            <w:tcW w:w="6235" w:type="dxa"/>
            <w:tcBorders>
              <w:top w:val="single" w:sz="4" w:space="0" w:color="C0C0C0"/>
              <w:left w:val="single" w:sz="4" w:space="0" w:color="C0C0C0"/>
              <w:bottom w:val="single" w:sz="4" w:space="0" w:color="C0C0C0"/>
              <w:right w:val="single" w:sz="4" w:space="0" w:color="C0C0C0"/>
            </w:tcBorders>
          </w:tcPr>
          <w:p w14:paraId="043ECE83" w14:textId="77777777" w:rsidR="00CD1C04" w:rsidRPr="00BA5B68" w:rsidRDefault="00CD1C04" w:rsidP="00D44868">
            <w:pPr>
              <w:rPr>
                <w:rFonts w:eastAsia="Arial Unicode MS" w:cs="Arial"/>
                <w:bCs/>
                <w:color w:val="000000"/>
                <w:sz w:val="21"/>
                <w:szCs w:val="21"/>
              </w:rPr>
            </w:pPr>
            <w:r w:rsidRPr="00BA5B68">
              <w:rPr>
                <w:rFonts w:cs="Arial"/>
                <w:bCs/>
                <w:color w:val="000000"/>
                <w:sz w:val="21"/>
                <w:szCs w:val="21"/>
              </w:rPr>
              <w:t>Proposals Due</w:t>
            </w:r>
            <w:r w:rsidR="00695DAD" w:rsidRPr="00BA5B68">
              <w:rPr>
                <w:rFonts w:cs="Arial"/>
                <w:bCs/>
                <w:color w:val="000000"/>
                <w:sz w:val="21"/>
                <w:szCs w:val="21"/>
              </w:rPr>
              <w:t xml:space="preserve"> </w:t>
            </w:r>
          </w:p>
        </w:tc>
        <w:tc>
          <w:tcPr>
            <w:tcW w:w="2180" w:type="dxa"/>
            <w:tcBorders>
              <w:top w:val="nil"/>
              <w:left w:val="nil"/>
              <w:bottom w:val="single" w:sz="4" w:space="0" w:color="C0C0C0"/>
              <w:right w:val="single" w:sz="4" w:space="0" w:color="C0C0C0"/>
            </w:tcBorders>
            <w:shd w:val="clear" w:color="auto" w:fill="D9D9D9" w:themeFill="background1" w:themeFillShade="D9"/>
          </w:tcPr>
          <w:p w14:paraId="788531CE" w14:textId="0AC0F357" w:rsidR="00CD1C04" w:rsidRPr="00BA5B68" w:rsidRDefault="00D44868" w:rsidP="00260AD1">
            <w:pPr>
              <w:rPr>
                <w:rFonts w:eastAsia="Arial Unicode MS" w:cs="Arial"/>
                <w:color w:val="000000"/>
                <w:sz w:val="21"/>
                <w:szCs w:val="21"/>
              </w:rPr>
            </w:pPr>
            <w:r w:rsidRPr="00BA5B68">
              <w:rPr>
                <w:rFonts w:eastAsia="Arial Unicode MS" w:cs="Arial"/>
                <w:color w:val="000000"/>
                <w:sz w:val="21"/>
                <w:szCs w:val="21"/>
              </w:rPr>
              <w:t xml:space="preserve">       </w:t>
            </w:r>
            <w:r w:rsidR="0030207C">
              <w:rPr>
                <w:rFonts w:eastAsia="Arial Unicode MS" w:cs="Arial"/>
                <w:color w:val="000000"/>
                <w:sz w:val="21"/>
                <w:szCs w:val="21"/>
              </w:rPr>
              <w:t xml:space="preserve">June </w:t>
            </w:r>
            <w:r w:rsidR="00B37A4A">
              <w:rPr>
                <w:rFonts w:eastAsia="Arial Unicode MS" w:cs="Arial"/>
                <w:color w:val="000000"/>
                <w:sz w:val="21"/>
                <w:szCs w:val="21"/>
              </w:rPr>
              <w:t>8</w:t>
            </w:r>
            <w:r w:rsidR="0030207C">
              <w:rPr>
                <w:rFonts w:eastAsia="Arial Unicode MS" w:cs="Arial"/>
                <w:color w:val="000000"/>
                <w:sz w:val="21"/>
                <w:szCs w:val="21"/>
              </w:rPr>
              <w:t>, 2026</w:t>
            </w:r>
          </w:p>
        </w:tc>
      </w:tr>
      <w:tr w:rsidR="00CD1C04" w:rsidRPr="00BA5B68" w14:paraId="46C6EC53" w14:textId="77777777" w:rsidTr="00BA5B68">
        <w:trPr>
          <w:trHeight w:val="315"/>
          <w:hidden/>
        </w:trPr>
        <w:tc>
          <w:tcPr>
            <w:tcW w:w="6235" w:type="dxa"/>
            <w:tcBorders>
              <w:top w:val="single" w:sz="4" w:space="0" w:color="C0C0C0"/>
              <w:left w:val="single" w:sz="4" w:space="0" w:color="C0C0C0"/>
              <w:bottom w:val="single" w:sz="4" w:space="0" w:color="C0C0C0"/>
              <w:right w:val="single" w:sz="4" w:space="0" w:color="C0C0C0"/>
            </w:tcBorders>
          </w:tcPr>
          <w:p w14:paraId="029F2463" w14:textId="77777777" w:rsidR="00CD1C04" w:rsidRPr="00BA5B68" w:rsidRDefault="00CD1C04" w:rsidP="00CD1C04">
            <w:pPr>
              <w:rPr>
                <w:rFonts w:eastAsia="Arial Unicode MS" w:cs="Arial"/>
                <w:bCs/>
                <w:vanish/>
                <w:sz w:val="21"/>
                <w:szCs w:val="21"/>
              </w:rPr>
            </w:pPr>
            <w:r w:rsidRPr="00BA5B68">
              <w:rPr>
                <w:rFonts w:cs="Arial"/>
                <w:bCs/>
                <w:vanish/>
                <w:color w:val="000000"/>
                <w:sz w:val="21"/>
                <w:szCs w:val="21"/>
              </w:rPr>
              <w:t>Finalist Interviews/Site Visits (Optional)</w:t>
            </w:r>
          </w:p>
        </w:tc>
        <w:tc>
          <w:tcPr>
            <w:tcW w:w="2180" w:type="dxa"/>
            <w:tcBorders>
              <w:top w:val="nil"/>
              <w:left w:val="nil"/>
              <w:bottom w:val="single" w:sz="4" w:space="0" w:color="C0C0C0"/>
              <w:right w:val="single" w:sz="4" w:space="0" w:color="C0C0C0"/>
            </w:tcBorders>
            <w:shd w:val="clear" w:color="auto" w:fill="D9D9D9" w:themeFill="background1" w:themeFillShade="D9"/>
            <w:vAlign w:val="bottom"/>
          </w:tcPr>
          <w:p w14:paraId="2E438D2F" w14:textId="77777777" w:rsidR="00CD1C04" w:rsidRPr="00BA5B68" w:rsidRDefault="00CD1C04" w:rsidP="00CD1C04">
            <w:pPr>
              <w:rPr>
                <w:rFonts w:eastAsia="Arial Unicode MS" w:cs="Arial"/>
                <w:bCs/>
                <w:vanish/>
                <w:sz w:val="21"/>
                <w:szCs w:val="21"/>
              </w:rPr>
            </w:pPr>
            <w:r w:rsidRPr="00BA5B68">
              <w:rPr>
                <w:rFonts w:cs="Arial"/>
                <w:bCs/>
                <w:vanish/>
                <w:sz w:val="21"/>
                <w:szCs w:val="21"/>
              </w:rPr>
              <w:t> </w:t>
            </w:r>
          </w:p>
        </w:tc>
        <w:tc>
          <w:tcPr>
            <w:tcW w:w="2180" w:type="dxa"/>
          </w:tcPr>
          <w:p w14:paraId="708C05C9" w14:textId="77777777" w:rsidR="00CD1C04" w:rsidRPr="00BA5B68" w:rsidRDefault="00CD1C04" w:rsidP="00CD1C04">
            <w:pPr>
              <w:jc w:val="right"/>
              <w:rPr>
                <w:rFonts w:eastAsia="Arial Unicode MS" w:cs="Arial"/>
                <w:vanish/>
                <w:sz w:val="21"/>
                <w:szCs w:val="21"/>
              </w:rPr>
            </w:pPr>
          </w:p>
        </w:tc>
      </w:tr>
      <w:tr w:rsidR="00CD1C04" w:rsidRPr="00BA5B68" w14:paraId="117D9410" w14:textId="77777777" w:rsidTr="00BA5B68">
        <w:trPr>
          <w:gridAfter w:val="1"/>
          <w:wAfter w:w="2180" w:type="dxa"/>
          <w:trHeight w:val="315"/>
        </w:trPr>
        <w:tc>
          <w:tcPr>
            <w:tcW w:w="6235" w:type="dxa"/>
            <w:tcBorders>
              <w:top w:val="single" w:sz="4" w:space="0" w:color="C0C0C0"/>
              <w:left w:val="single" w:sz="4" w:space="0" w:color="C0C0C0"/>
              <w:bottom w:val="single" w:sz="4" w:space="0" w:color="C0C0C0"/>
              <w:right w:val="single" w:sz="4" w:space="0" w:color="C0C0C0"/>
            </w:tcBorders>
          </w:tcPr>
          <w:p w14:paraId="5865132D" w14:textId="77777777" w:rsidR="00CD1C04" w:rsidRPr="00BA5B68" w:rsidRDefault="00CD1C04" w:rsidP="00CD1C04">
            <w:pPr>
              <w:rPr>
                <w:rFonts w:eastAsia="Arial Unicode MS" w:cs="Arial"/>
                <w:bCs/>
                <w:color w:val="000000"/>
                <w:sz w:val="21"/>
                <w:szCs w:val="21"/>
              </w:rPr>
            </w:pPr>
            <w:r w:rsidRPr="00BA5B68">
              <w:rPr>
                <w:rFonts w:cs="Arial"/>
                <w:bCs/>
                <w:color w:val="000000"/>
                <w:sz w:val="21"/>
                <w:szCs w:val="21"/>
              </w:rPr>
              <w:t>Finalist Interviews</w:t>
            </w:r>
          </w:p>
        </w:tc>
        <w:tc>
          <w:tcPr>
            <w:tcW w:w="2180" w:type="dxa"/>
            <w:tcBorders>
              <w:top w:val="nil"/>
              <w:left w:val="nil"/>
              <w:bottom w:val="single" w:sz="4" w:space="0" w:color="C0C0C0"/>
              <w:right w:val="single" w:sz="4" w:space="0" w:color="C0C0C0"/>
            </w:tcBorders>
            <w:shd w:val="clear" w:color="auto" w:fill="D9D9D9" w:themeFill="background1" w:themeFillShade="D9"/>
          </w:tcPr>
          <w:p w14:paraId="389D9C2F" w14:textId="77777777" w:rsidR="00CD1C04" w:rsidRPr="00BA5B68" w:rsidRDefault="00C37439" w:rsidP="00695DAD">
            <w:pPr>
              <w:jc w:val="center"/>
              <w:rPr>
                <w:rFonts w:eastAsia="Arial Unicode MS" w:cs="Arial"/>
                <w:color w:val="000000"/>
                <w:sz w:val="21"/>
                <w:szCs w:val="21"/>
              </w:rPr>
            </w:pPr>
            <w:r w:rsidRPr="00BA5B68">
              <w:rPr>
                <w:rFonts w:eastAsia="Arial Unicode MS" w:cs="Arial"/>
                <w:color w:val="000000"/>
                <w:sz w:val="21"/>
                <w:szCs w:val="21"/>
              </w:rPr>
              <w:t>As needed</w:t>
            </w:r>
          </w:p>
        </w:tc>
      </w:tr>
      <w:tr w:rsidR="00CD1C04" w:rsidRPr="00BA5B68" w14:paraId="3A3B08B0" w14:textId="77777777" w:rsidTr="00BA5B68">
        <w:trPr>
          <w:gridAfter w:val="1"/>
          <w:wAfter w:w="2180" w:type="dxa"/>
          <w:trHeight w:val="315"/>
        </w:trPr>
        <w:tc>
          <w:tcPr>
            <w:tcW w:w="6235" w:type="dxa"/>
            <w:tcBorders>
              <w:top w:val="single" w:sz="4" w:space="0" w:color="C0C0C0"/>
              <w:left w:val="single" w:sz="4" w:space="0" w:color="C0C0C0"/>
              <w:bottom w:val="single" w:sz="4" w:space="0" w:color="C0C0C0"/>
              <w:right w:val="single" w:sz="4" w:space="0" w:color="C0C0C0"/>
            </w:tcBorders>
          </w:tcPr>
          <w:p w14:paraId="19A5ED40" w14:textId="77777777" w:rsidR="00CD1C04" w:rsidRPr="00BA5B68" w:rsidRDefault="00CD1C04">
            <w:pPr>
              <w:rPr>
                <w:rFonts w:eastAsia="Arial Unicode MS" w:cs="Arial"/>
                <w:bCs/>
                <w:color w:val="000000"/>
                <w:sz w:val="21"/>
                <w:szCs w:val="21"/>
              </w:rPr>
            </w:pPr>
            <w:r w:rsidRPr="00BA5B68">
              <w:rPr>
                <w:rFonts w:cs="Arial"/>
                <w:bCs/>
                <w:color w:val="000000"/>
                <w:sz w:val="21"/>
                <w:szCs w:val="21"/>
              </w:rPr>
              <w:t>Contract Effective Date</w:t>
            </w:r>
          </w:p>
        </w:tc>
        <w:tc>
          <w:tcPr>
            <w:tcW w:w="2180" w:type="dxa"/>
            <w:tcBorders>
              <w:top w:val="nil"/>
              <w:left w:val="nil"/>
              <w:bottom w:val="single" w:sz="4" w:space="0" w:color="C0C0C0"/>
              <w:right w:val="single" w:sz="4" w:space="0" w:color="C0C0C0"/>
            </w:tcBorders>
            <w:shd w:val="clear" w:color="auto" w:fill="D9D9D9" w:themeFill="background1" w:themeFillShade="D9"/>
          </w:tcPr>
          <w:p w14:paraId="0D8B7603" w14:textId="4C0511A9" w:rsidR="00CD1C04" w:rsidRPr="00BA5B68" w:rsidRDefault="00B800C6" w:rsidP="009E168F">
            <w:pPr>
              <w:jc w:val="center"/>
              <w:rPr>
                <w:rFonts w:eastAsia="Arial Unicode MS" w:cs="Arial"/>
                <w:color w:val="000000"/>
                <w:sz w:val="21"/>
                <w:szCs w:val="21"/>
              </w:rPr>
            </w:pPr>
            <w:r w:rsidRPr="00BA5B68">
              <w:rPr>
                <w:rFonts w:eastAsia="Arial Unicode MS" w:cs="Arial"/>
                <w:color w:val="000000"/>
                <w:sz w:val="21"/>
                <w:szCs w:val="21"/>
              </w:rPr>
              <w:t>January</w:t>
            </w:r>
            <w:r w:rsidR="00CD1C04" w:rsidRPr="00BA5B68">
              <w:rPr>
                <w:rFonts w:eastAsia="Arial Unicode MS" w:cs="Arial"/>
                <w:color w:val="000000"/>
                <w:sz w:val="21"/>
                <w:szCs w:val="21"/>
              </w:rPr>
              <w:t xml:space="preserve"> 1,</w:t>
            </w:r>
            <w:r w:rsidR="00405060">
              <w:rPr>
                <w:rFonts w:eastAsia="Arial Unicode MS" w:cs="Arial"/>
                <w:color w:val="000000"/>
                <w:sz w:val="21"/>
                <w:szCs w:val="21"/>
              </w:rPr>
              <w:t xml:space="preserve"> </w:t>
            </w:r>
            <w:r w:rsidR="00D44868" w:rsidRPr="00BA5B68">
              <w:rPr>
                <w:rFonts w:eastAsia="Arial Unicode MS" w:cs="Arial"/>
                <w:color w:val="000000"/>
                <w:sz w:val="21"/>
                <w:szCs w:val="21"/>
              </w:rPr>
              <w:t>202</w:t>
            </w:r>
            <w:r w:rsidR="00405060">
              <w:rPr>
                <w:rFonts w:eastAsia="Arial Unicode MS" w:cs="Arial"/>
                <w:color w:val="000000"/>
                <w:sz w:val="21"/>
                <w:szCs w:val="21"/>
              </w:rPr>
              <w:t>7</w:t>
            </w:r>
          </w:p>
        </w:tc>
      </w:tr>
    </w:tbl>
    <w:p w14:paraId="0ED9EFB6" w14:textId="77777777" w:rsidR="00666F48" w:rsidRPr="003A46A8" w:rsidRDefault="00666F48">
      <w:pPr>
        <w:ind w:firstLine="720"/>
        <w:rPr>
          <w:rFonts w:cs="Arial"/>
          <w:bCs/>
        </w:rPr>
      </w:pPr>
    </w:p>
    <w:p w14:paraId="1340B4B5" w14:textId="77777777" w:rsidR="006968CD" w:rsidRPr="003A46A8" w:rsidRDefault="00EC6772" w:rsidP="00E05456">
      <w:pPr>
        <w:ind w:left="720"/>
        <w:rPr>
          <w:rFonts w:cs="Arial"/>
          <w:bCs/>
        </w:rPr>
      </w:pPr>
      <w:r w:rsidRPr="003A46A8">
        <w:rPr>
          <w:rFonts w:cs="Arial"/>
          <w:bCs/>
        </w:rPr>
        <w:t>All questions regarding this</w:t>
      </w:r>
      <w:r w:rsidR="00E05456" w:rsidRPr="003A46A8">
        <w:rPr>
          <w:rFonts w:cs="Arial"/>
          <w:bCs/>
        </w:rPr>
        <w:t xml:space="preserve"> proposal should be directed to David Keisner. </w:t>
      </w:r>
    </w:p>
    <w:p w14:paraId="5792164D" w14:textId="77777777" w:rsidR="006968CD" w:rsidRPr="003A46A8" w:rsidRDefault="006968CD" w:rsidP="00E05456">
      <w:pPr>
        <w:ind w:left="720"/>
        <w:rPr>
          <w:rFonts w:cs="Arial"/>
          <w:bCs/>
        </w:rPr>
      </w:pPr>
    </w:p>
    <w:p w14:paraId="2C1692E7" w14:textId="77777777" w:rsidR="000807F1" w:rsidRPr="003A46A8" w:rsidRDefault="00EC6772" w:rsidP="000807F1">
      <w:pPr>
        <w:rPr>
          <w:rFonts w:ascii="Century Gothic" w:hAnsi="Century Gothic"/>
          <w:b/>
          <w:bCs/>
          <w:color w:val="042B48"/>
          <w:sz w:val="20"/>
        </w:rPr>
      </w:pPr>
      <w:r w:rsidRPr="003A46A8">
        <w:rPr>
          <w:rFonts w:cs="Arial"/>
          <w:bCs/>
        </w:rPr>
        <w:tab/>
      </w:r>
      <w:r w:rsidR="000807F1" w:rsidRPr="003A46A8">
        <w:rPr>
          <w:rFonts w:ascii="Century Gothic" w:hAnsi="Century Gothic"/>
          <w:b/>
          <w:bCs/>
          <w:color w:val="042B48"/>
          <w:sz w:val="20"/>
        </w:rPr>
        <w:t>David Keisner, PharmD</w:t>
      </w:r>
    </w:p>
    <w:p w14:paraId="790E7311" w14:textId="77777777" w:rsidR="000807F1" w:rsidRPr="003A46A8" w:rsidRDefault="000807F1" w:rsidP="000807F1">
      <w:pPr>
        <w:ind w:firstLine="720"/>
        <w:rPr>
          <w:rFonts w:ascii="Century Gothic" w:hAnsi="Century Gothic"/>
          <w:color w:val="65656A"/>
          <w:sz w:val="20"/>
        </w:rPr>
      </w:pPr>
      <w:r w:rsidRPr="003A46A8">
        <w:rPr>
          <w:rFonts w:ascii="Century Gothic" w:hAnsi="Century Gothic"/>
          <w:color w:val="65656A"/>
          <w:sz w:val="20"/>
        </w:rPr>
        <w:t xml:space="preserve">Vice President | Pharmacy Benefits Analyst </w:t>
      </w:r>
    </w:p>
    <w:p w14:paraId="3A615A7F" w14:textId="77777777" w:rsidR="000807F1" w:rsidRPr="003A46A8" w:rsidRDefault="000807F1" w:rsidP="000807F1">
      <w:pPr>
        <w:spacing w:line="120" w:lineRule="auto"/>
        <w:rPr>
          <w:rFonts w:ascii="Century Gothic" w:hAnsi="Century Gothic"/>
          <w:color w:val="17365D"/>
          <w:sz w:val="20"/>
        </w:rPr>
      </w:pPr>
    </w:p>
    <w:p w14:paraId="43D995C6" w14:textId="77777777" w:rsidR="000807F1" w:rsidRPr="003A46A8" w:rsidRDefault="000807F1" w:rsidP="000807F1">
      <w:pPr>
        <w:ind w:firstLine="720"/>
        <w:rPr>
          <w:rFonts w:ascii="Century Gothic" w:hAnsi="Century Gothic"/>
          <w:b/>
          <w:bCs/>
          <w:color w:val="042B48"/>
          <w:sz w:val="20"/>
        </w:rPr>
      </w:pPr>
      <w:r w:rsidRPr="003A46A8">
        <w:rPr>
          <w:rFonts w:ascii="Century Gothic" w:hAnsi="Century Gothic"/>
          <w:b/>
          <w:bCs/>
          <w:color w:val="042B48"/>
          <w:sz w:val="20"/>
        </w:rPr>
        <w:t>Stephens Insurance, LLC</w:t>
      </w:r>
    </w:p>
    <w:p w14:paraId="0D53AC64" w14:textId="77777777" w:rsidR="000807F1" w:rsidRPr="003A46A8" w:rsidRDefault="000807F1" w:rsidP="000807F1">
      <w:pPr>
        <w:ind w:firstLine="720"/>
        <w:rPr>
          <w:rFonts w:ascii="Century Gothic" w:hAnsi="Century Gothic"/>
          <w:color w:val="65656A"/>
          <w:sz w:val="20"/>
        </w:rPr>
      </w:pPr>
      <w:r w:rsidRPr="003A46A8">
        <w:rPr>
          <w:rFonts w:ascii="Century Gothic" w:hAnsi="Century Gothic"/>
          <w:color w:val="65656A"/>
          <w:sz w:val="20"/>
        </w:rPr>
        <w:t>111 Center Street, Suite 100 | Little Rock, AR 72201</w:t>
      </w:r>
    </w:p>
    <w:p w14:paraId="5E093B8A" w14:textId="77777777" w:rsidR="000807F1" w:rsidRPr="003A46A8" w:rsidRDefault="000807F1" w:rsidP="000807F1">
      <w:pPr>
        <w:ind w:firstLine="720"/>
        <w:rPr>
          <w:rFonts w:ascii="Century Gothic" w:hAnsi="Century Gothic"/>
          <w:color w:val="65656A"/>
          <w:sz w:val="20"/>
        </w:rPr>
      </w:pPr>
      <w:r w:rsidRPr="003A46A8">
        <w:rPr>
          <w:rFonts w:ascii="Century Gothic" w:hAnsi="Century Gothic"/>
          <w:color w:val="65656A"/>
          <w:sz w:val="20"/>
        </w:rPr>
        <w:t xml:space="preserve">Direct (501) 377-8208 </w:t>
      </w:r>
      <w:proofErr w:type="gramStart"/>
      <w:r w:rsidRPr="003A46A8">
        <w:rPr>
          <w:rFonts w:ascii="Century Gothic" w:hAnsi="Century Gothic"/>
          <w:color w:val="65656A"/>
          <w:sz w:val="20"/>
        </w:rPr>
        <w:t>|  Toll</w:t>
      </w:r>
      <w:proofErr w:type="gramEnd"/>
      <w:r w:rsidRPr="003A46A8">
        <w:rPr>
          <w:rFonts w:ascii="Century Gothic" w:hAnsi="Century Gothic"/>
          <w:color w:val="65656A"/>
          <w:sz w:val="20"/>
        </w:rPr>
        <w:t xml:space="preserve"> Free  (800) 852-5053</w:t>
      </w:r>
    </w:p>
    <w:p w14:paraId="233DF45A" w14:textId="77777777" w:rsidR="000807F1" w:rsidRPr="003A46A8" w:rsidRDefault="00B37A4A" w:rsidP="000807F1">
      <w:pPr>
        <w:ind w:firstLine="720"/>
        <w:rPr>
          <w:rFonts w:ascii="Century Gothic" w:hAnsi="Century Gothic"/>
          <w:color w:val="042B48"/>
          <w:sz w:val="20"/>
        </w:rPr>
      </w:pPr>
      <w:hyperlink r:id="rId11" w:history="1">
        <w:r w:rsidR="000807F1" w:rsidRPr="003A46A8">
          <w:rPr>
            <w:rStyle w:val="Hyperlink"/>
            <w:rFonts w:ascii="Century Gothic" w:hAnsi="Century Gothic"/>
            <w:color w:val="042B48"/>
            <w:sz w:val="20"/>
          </w:rPr>
          <w:t>david.keisner@stephens.com</w:t>
        </w:r>
      </w:hyperlink>
      <w:r w:rsidR="000807F1" w:rsidRPr="003A46A8">
        <w:rPr>
          <w:rFonts w:ascii="Century Gothic" w:hAnsi="Century Gothic"/>
          <w:color w:val="042B48"/>
          <w:sz w:val="20"/>
        </w:rPr>
        <w:t xml:space="preserve"> | </w:t>
      </w:r>
      <w:hyperlink r:id="rId12" w:history="1">
        <w:r w:rsidR="000807F1" w:rsidRPr="003A46A8">
          <w:rPr>
            <w:rStyle w:val="Hyperlink"/>
            <w:rFonts w:ascii="Century Gothic" w:hAnsi="Century Gothic"/>
            <w:color w:val="042B48"/>
            <w:sz w:val="20"/>
          </w:rPr>
          <w:t>stephensinsurance.com</w:t>
        </w:r>
      </w:hyperlink>
    </w:p>
    <w:p w14:paraId="1AD3E4A8" w14:textId="77777777" w:rsidR="000807F1" w:rsidRPr="003A46A8" w:rsidRDefault="000807F1" w:rsidP="000807F1">
      <w:pPr>
        <w:spacing w:line="120" w:lineRule="auto"/>
        <w:rPr>
          <w:rFonts w:ascii="Century Gothic" w:hAnsi="Century Gothic"/>
          <w:color w:val="042B48"/>
          <w:sz w:val="20"/>
        </w:rPr>
      </w:pPr>
    </w:p>
    <w:p w14:paraId="4DF7D134" w14:textId="77777777" w:rsidR="000807F1" w:rsidRPr="003A46A8" w:rsidRDefault="000807F1" w:rsidP="000807F1">
      <w:pPr>
        <w:ind w:firstLine="720"/>
        <w:rPr>
          <w:rFonts w:ascii="Century Gothic" w:hAnsi="Century Gothic"/>
          <w:color w:val="65656A"/>
          <w:sz w:val="20"/>
        </w:rPr>
      </w:pPr>
      <w:r w:rsidRPr="003A46A8">
        <w:rPr>
          <w:rFonts w:ascii="Century Gothic" w:hAnsi="Century Gothic"/>
          <w:color w:val="65656A"/>
          <w:sz w:val="20"/>
        </w:rPr>
        <w:t xml:space="preserve">Secure </w:t>
      </w:r>
      <w:proofErr w:type="gramStart"/>
      <w:r w:rsidRPr="003A46A8">
        <w:rPr>
          <w:rFonts w:ascii="Century Gothic" w:hAnsi="Century Gothic"/>
          <w:color w:val="65656A"/>
          <w:sz w:val="20"/>
        </w:rPr>
        <w:t>Fax  (</w:t>
      </w:r>
      <w:proofErr w:type="gramEnd"/>
      <w:r w:rsidRPr="003A46A8">
        <w:rPr>
          <w:rFonts w:ascii="Century Gothic" w:hAnsi="Century Gothic"/>
          <w:color w:val="65656A"/>
          <w:sz w:val="20"/>
        </w:rPr>
        <w:t>501) 537-6059</w:t>
      </w:r>
    </w:p>
    <w:p w14:paraId="37219F5E" w14:textId="77777777" w:rsidR="00495622" w:rsidRPr="003A46A8" w:rsidRDefault="00495622" w:rsidP="00134C58">
      <w:pPr>
        <w:rPr>
          <w:rFonts w:cs="Arial"/>
          <w:bCs/>
        </w:rPr>
      </w:pPr>
    </w:p>
    <w:p w14:paraId="57B22EF8" w14:textId="743A6095" w:rsidR="006968CD" w:rsidRPr="00B359B0" w:rsidRDefault="006968CD" w:rsidP="006968CD">
      <w:pPr>
        <w:ind w:left="720"/>
        <w:rPr>
          <w:rFonts w:cs="Arial"/>
          <w:bCs/>
        </w:rPr>
      </w:pPr>
      <w:r w:rsidRPr="00B359B0">
        <w:rPr>
          <w:rFonts w:cs="Arial"/>
          <w:bCs/>
        </w:rPr>
        <w:t>Please provide an electronic copy of your r</w:t>
      </w:r>
      <w:r w:rsidR="005E477B" w:rsidRPr="00B359B0">
        <w:rPr>
          <w:rFonts w:cs="Arial"/>
          <w:bCs/>
        </w:rPr>
        <w:t>espons</w:t>
      </w:r>
      <w:r w:rsidR="00517B1B" w:rsidRPr="00B359B0">
        <w:rPr>
          <w:rFonts w:cs="Arial"/>
          <w:bCs/>
        </w:rPr>
        <w:t>e</w:t>
      </w:r>
      <w:r w:rsidRPr="00B359B0">
        <w:rPr>
          <w:rFonts w:cs="Arial"/>
          <w:bCs/>
        </w:rPr>
        <w:t xml:space="preserve"> via email to:</w:t>
      </w:r>
    </w:p>
    <w:p w14:paraId="30F02EE2" w14:textId="77777777" w:rsidR="00B359B0" w:rsidRPr="00B359B0" w:rsidRDefault="00B359B0" w:rsidP="006968CD">
      <w:pPr>
        <w:ind w:left="720"/>
        <w:rPr>
          <w:rFonts w:cs="Arial"/>
          <w:bCs/>
        </w:rPr>
      </w:pPr>
    </w:p>
    <w:p w14:paraId="0E8BF793" w14:textId="4951489E" w:rsidR="00B359B0" w:rsidRPr="00B359B0" w:rsidRDefault="00B359B0" w:rsidP="006968CD">
      <w:pPr>
        <w:ind w:left="720"/>
        <w:rPr>
          <w:rFonts w:cs="Arial"/>
          <w:bCs/>
        </w:rPr>
      </w:pPr>
      <w:r w:rsidRPr="00B359B0">
        <w:rPr>
          <w:rFonts w:cs="Arial"/>
          <w:bCs/>
        </w:rPr>
        <w:t>David Keisner</w:t>
      </w:r>
    </w:p>
    <w:p w14:paraId="4E5BB681" w14:textId="197A0336" w:rsidR="00B359B0" w:rsidRPr="00B359B0" w:rsidRDefault="00B359B0" w:rsidP="006968CD">
      <w:pPr>
        <w:ind w:left="720"/>
        <w:rPr>
          <w:rFonts w:cs="Arial"/>
          <w:bCs/>
        </w:rPr>
      </w:pPr>
      <w:r w:rsidRPr="00B359B0">
        <w:rPr>
          <w:rFonts w:cs="Arial"/>
          <w:bCs/>
        </w:rPr>
        <w:t>Stephens</w:t>
      </w:r>
    </w:p>
    <w:p w14:paraId="78D9DD4B" w14:textId="617686B4" w:rsidR="00B359B0" w:rsidRPr="00B359B0" w:rsidRDefault="00B37A4A" w:rsidP="006968CD">
      <w:pPr>
        <w:ind w:left="720"/>
        <w:rPr>
          <w:rFonts w:cs="Arial"/>
          <w:bCs/>
        </w:rPr>
      </w:pPr>
      <w:hyperlink r:id="rId13" w:history="1">
        <w:r w:rsidR="00B359B0" w:rsidRPr="00B359B0">
          <w:rPr>
            <w:rStyle w:val="Hyperlink"/>
            <w:rFonts w:cs="Arial"/>
            <w:bCs/>
          </w:rPr>
          <w:t>david.keisner@stephens.com</w:t>
        </w:r>
      </w:hyperlink>
    </w:p>
    <w:p w14:paraId="0087596A" w14:textId="78BDE690" w:rsidR="00B359B0" w:rsidRPr="00B359B0" w:rsidRDefault="00B359B0" w:rsidP="006968CD">
      <w:pPr>
        <w:ind w:left="720"/>
        <w:rPr>
          <w:rFonts w:cs="Arial"/>
          <w:bCs/>
        </w:rPr>
      </w:pPr>
    </w:p>
    <w:p w14:paraId="28432BF5" w14:textId="2E838F50" w:rsidR="00B359B0" w:rsidRPr="00BA5B68" w:rsidRDefault="00B359B0" w:rsidP="006968CD">
      <w:pPr>
        <w:ind w:left="720"/>
        <w:rPr>
          <w:rFonts w:cs="Arial"/>
          <w:b/>
          <w:bCs/>
        </w:rPr>
      </w:pPr>
      <w:r w:rsidRPr="00BA5B68">
        <w:rPr>
          <w:rFonts w:cs="Arial"/>
          <w:b/>
          <w:bCs/>
        </w:rPr>
        <w:t>AND</w:t>
      </w:r>
    </w:p>
    <w:p w14:paraId="7813E5E4" w14:textId="77777777" w:rsidR="00B359B0" w:rsidRPr="00B359B0" w:rsidRDefault="00B359B0" w:rsidP="006968CD">
      <w:pPr>
        <w:ind w:left="720"/>
        <w:rPr>
          <w:rFonts w:cs="Arial"/>
          <w:bCs/>
        </w:rPr>
      </w:pPr>
    </w:p>
    <w:p w14:paraId="4F5054CB" w14:textId="5F108DF7" w:rsidR="006968CD" w:rsidRPr="00B359B0" w:rsidRDefault="00B37A4A" w:rsidP="006968CD">
      <w:pPr>
        <w:ind w:left="720"/>
        <w:rPr>
          <w:rFonts w:cs="Arial"/>
          <w:bCs/>
        </w:rPr>
      </w:pPr>
      <w:r>
        <w:rPr>
          <w:rFonts w:cs="Arial"/>
          <w:bCs/>
        </w:rPr>
        <w:t>Jennifer Warren</w:t>
      </w:r>
    </w:p>
    <w:p w14:paraId="7E570F3E" w14:textId="4D783F56" w:rsidR="006968CD" w:rsidRPr="00B359B0" w:rsidRDefault="00B37A4A" w:rsidP="006968CD">
      <w:pPr>
        <w:ind w:left="720"/>
        <w:rPr>
          <w:rStyle w:val="Hyperlink"/>
          <w:rFonts w:cs="Arial"/>
          <w:u w:val="none"/>
        </w:rPr>
      </w:pPr>
      <w:r w:rsidRPr="00B37A4A">
        <w:rPr>
          <w:rFonts w:cs="Arial"/>
        </w:rPr>
        <w:t>jwarren2@atu.edu</w:t>
      </w:r>
      <w:r>
        <w:rPr>
          <w:rFonts w:cs="Arial"/>
        </w:rPr>
        <w:t xml:space="preserve"> </w:t>
      </w:r>
    </w:p>
    <w:p w14:paraId="3B47E8FB" w14:textId="44E1C21D" w:rsidR="003A46A8" w:rsidRPr="00B359B0" w:rsidRDefault="003A46A8" w:rsidP="006968CD">
      <w:pPr>
        <w:ind w:left="720"/>
        <w:rPr>
          <w:rStyle w:val="Hyperlink"/>
          <w:rFonts w:cs="Arial"/>
        </w:rPr>
      </w:pPr>
    </w:p>
    <w:p w14:paraId="0F42C41A" w14:textId="77777777" w:rsidR="00EC6772" w:rsidRPr="001562E0" w:rsidRDefault="00EC6772">
      <w:pPr>
        <w:pStyle w:val="Heading3"/>
        <w:rPr>
          <w:bCs/>
        </w:rPr>
      </w:pPr>
      <w:r>
        <w:rPr>
          <w:rFonts w:cs="Arial"/>
          <w:sz w:val="24"/>
        </w:rPr>
        <w:t>G</w:t>
      </w:r>
      <w:r w:rsidRPr="001562E0">
        <w:rPr>
          <w:rFonts w:cs="Arial"/>
          <w:sz w:val="24"/>
        </w:rPr>
        <w:t>.</w:t>
      </w:r>
      <w:r w:rsidRPr="001562E0">
        <w:rPr>
          <w:rFonts w:cs="Arial"/>
          <w:sz w:val="24"/>
        </w:rPr>
        <w:tab/>
        <w:t>CONTACT INFORMATION:</w:t>
      </w:r>
    </w:p>
    <w:p w14:paraId="0F69CF9F" w14:textId="77777777" w:rsidR="00EC6772" w:rsidRPr="00096546" w:rsidRDefault="00EC6772">
      <w:pPr>
        <w:rPr>
          <w:bCs/>
        </w:rPr>
      </w:pPr>
    </w:p>
    <w:p w14:paraId="694EC6C0" w14:textId="77777777" w:rsidR="00EC6772" w:rsidRPr="00096546" w:rsidRDefault="00EC6772">
      <w:pPr>
        <w:pStyle w:val="BodyText3"/>
        <w:rPr>
          <w:rFonts w:cs="Arial"/>
          <w:bCs/>
        </w:rPr>
      </w:pPr>
      <w:r w:rsidRPr="00096546">
        <w:rPr>
          <w:rFonts w:cs="Arial"/>
          <w:bCs/>
        </w:rPr>
        <w:t>Please provide the following responses about your organization.  Provide separate responses for retail, specialty and mail service if applicable.</w:t>
      </w:r>
    </w:p>
    <w:p w14:paraId="0E2B923D" w14:textId="77777777" w:rsidR="00EC6772" w:rsidRPr="00096546" w:rsidRDefault="00EC6772">
      <w:pPr>
        <w:rPr>
          <w:rFonts w:cs="Arial"/>
          <w:bC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5400"/>
      </w:tblGrid>
      <w:tr w:rsidR="00EC6772" w:rsidRPr="00096546" w14:paraId="3795641F" w14:textId="77777777">
        <w:trPr>
          <w:trHeight w:val="397"/>
        </w:trPr>
        <w:tc>
          <w:tcPr>
            <w:tcW w:w="2880" w:type="dxa"/>
            <w:shd w:val="clear" w:color="auto" w:fill="C0C0C0"/>
          </w:tcPr>
          <w:p w14:paraId="3895E383" w14:textId="77777777" w:rsidR="00EC6772" w:rsidRPr="00096546" w:rsidRDefault="00EC6772">
            <w:pPr>
              <w:pStyle w:val="Heading9"/>
              <w:rPr>
                <w:rFonts w:cs="Arial"/>
                <w:b w:val="0"/>
                <w:sz w:val="20"/>
              </w:rPr>
            </w:pPr>
            <w:r w:rsidRPr="00096546">
              <w:rPr>
                <w:rFonts w:cs="Arial"/>
                <w:b w:val="0"/>
                <w:sz w:val="20"/>
              </w:rPr>
              <w:t>Name</w:t>
            </w:r>
          </w:p>
        </w:tc>
        <w:tc>
          <w:tcPr>
            <w:tcW w:w="5400" w:type="dxa"/>
            <w:shd w:val="clear" w:color="auto" w:fill="C0C0C0"/>
          </w:tcPr>
          <w:p w14:paraId="6945D8A7" w14:textId="77777777" w:rsidR="00EC6772" w:rsidRPr="00096546" w:rsidRDefault="00EC6772">
            <w:pPr>
              <w:pStyle w:val="BodyCopy-Arial"/>
              <w:autoSpaceDE/>
              <w:autoSpaceDN/>
              <w:adjustRightInd/>
              <w:spacing w:after="0"/>
              <w:jc w:val="center"/>
              <w:textAlignment w:val="auto"/>
              <w:rPr>
                <w:rFonts w:cs="Arial"/>
                <w:sz w:val="22"/>
              </w:rPr>
            </w:pPr>
          </w:p>
        </w:tc>
      </w:tr>
      <w:tr w:rsidR="00EC6772" w:rsidRPr="00096546" w14:paraId="23981592" w14:textId="77777777">
        <w:tc>
          <w:tcPr>
            <w:tcW w:w="2880" w:type="dxa"/>
          </w:tcPr>
          <w:p w14:paraId="792ED0DA" w14:textId="77777777" w:rsidR="00EC6772" w:rsidRPr="00096546" w:rsidRDefault="00EC6772">
            <w:pPr>
              <w:pStyle w:val="Heading7"/>
              <w:ind w:left="0"/>
              <w:rPr>
                <w:rFonts w:cs="Arial"/>
                <w:b w:val="0"/>
                <w:sz w:val="20"/>
              </w:rPr>
            </w:pPr>
            <w:bookmarkStart w:id="0" w:name="_Toc91494662"/>
            <w:r w:rsidRPr="00096546">
              <w:rPr>
                <w:rFonts w:cs="Arial"/>
                <w:b w:val="0"/>
                <w:sz w:val="20"/>
              </w:rPr>
              <w:t>Street Address</w:t>
            </w:r>
            <w:bookmarkEnd w:id="0"/>
          </w:p>
        </w:tc>
        <w:tc>
          <w:tcPr>
            <w:tcW w:w="5400" w:type="dxa"/>
          </w:tcPr>
          <w:p w14:paraId="140F2200" w14:textId="77777777" w:rsidR="00EC6772" w:rsidRPr="00096546" w:rsidRDefault="00EC6772">
            <w:pPr>
              <w:jc w:val="center"/>
              <w:rPr>
                <w:rFonts w:cs="Arial"/>
                <w:color w:val="000000"/>
              </w:rPr>
            </w:pPr>
          </w:p>
        </w:tc>
      </w:tr>
      <w:tr w:rsidR="00EC6772" w:rsidRPr="00096546" w14:paraId="0A6CA4E3" w14:textId="77777777">
        <w:tc>
          <w:tcPr>
            <w:tcW w:w="2880" w:type="dxa"/>
          </w:tcPr>
          <w:p w14:paraId="1C804507" w14:textId="77777777" w:rsidR="00EC6772" w:rsidRPr="00096546" w:rsidRDefault="00EC6772">
            <w:pPr>
              <w:rPr>
                <w:rFonts w:cs="Arial"/>
                <w:sz w:val="20"/>
              </w:rPr>
            </w:pPr>
            <w:r w:rsidRPr="00096546">
              <w:rPr>
                <w:rFonts w:cs="Arial"/>
                <w:sz w:val="20"/>
              </w:rPr>
              <w:t>City</w:t>
            </w:r>
          </w:p>
        </w:tc>
        <w:tc>
          <w:tcPr>
            <w:tcW w:w="5400" w:type="dxa"/>
          </w:tcPr>
          <w:p w14:paraId="7FE4DFDA" w14:textId="77777777" w:rsidR="00EC6772" w:rsidRPr="00096546" w:rsidRDefault="00EC6772">
            <w:pPr>
              <w:jc w:val="center"/>
              <w:rPr>
                <w:rFonts w:cs="Arial"/>
                <w:color w:val="000000"/>
              </w:rPr>
            </w:pPr>
          </w:p>
        </w:tc>
      </w:tr>
      <w:tr w:rsidR="00EC6772" w:rsidRPr="00096546" w14:paraId="55C289D7" w14:textId="77777777">
        <w:tc>
          <w:tcPr>
            <w:tcW w:w="2880" w:type="dxa"/>
          </w:tcPr>
          <w:p w14:paraId="04FE4128" w14:textId="77777777" w:rsidR="00EC6772" w:rsidRPr="00096546" w:rsidRDefault="00EC6772">
            <w:pPr>
              <w:rPr>
                <w:rFonts w:cs="Arial"/>
                <w:sz w:val="20"/>
              </w:rPr>
            </w:pPr>
            <w:r w:rsidRPr="00096546">
              <w:rPr>
                <w:rFonts w:cs="Arial"/>
                <w:sz w:val="20"/>
              </w:rPr>
              <w:t>State</w:t>
            </w:r>
          </w:p>
        </w:tc>
        <w:tc>
          <w:tcPr>
            <w:tcW w:w="5400" w:type="dxa"/>
          </w:tcPr>
          <w:p w14:paraId="291640D9" w14:textId="77777777" w:rsidR="00EC6772" w:rsidRPr="00096546" w:rsidRDefault="00EC6772">
            <w:pPr>
              <w:jc w:val="center"/>
              <w:rPr>
                <w:rFonts w:cs="Arial"/>
                <w:color w:val="000000"/>
              </w:rPr>
            </w:pPr>
          </w:p>
        </w:tc>
      </w:tr>
      <w:tr w:rsidR="00EC6772" w:rsidRPr="00096546" w14:paraId="51D59C97" w14:textId="77777777">
        <w:tc>
          <w:tcPr>
            <w:tcW w:w="2880" w:type="dxa"/>
          </w:tcPr>
          <w:p w14:paraId="232EE21C" w14:textId="77777777" w:rsidR="00EC6772" w:rsidRPr="00096546" w:rsidRDefault="00EC6772">
            <w:pPr>
              <w:rPr>
                <w:rFonts w:cs="Arial"/>
                <w:sz w:val="20"/>
              </w:rPr>
            </w:pPr>
            <w:r w:rsidRPr="00096546">
              <w:rPr>
                <w:rFonts w:cs="Arial"/>
                <w:sz w:val="20"/>
              </w:rPr>
              <w:t>Zip Code</w:t>
            </w:r>
          </w:p>
        </w:tc>
        <w:tc>
          <w:tcPr>
            <w:tcW w:w="5400" w:type="dxa"/>
          </w:tcPr>
          <w:p w14:paraId="58A52051" w14:textId="77777777" w:rsidR="00EC6772" w:rsidRPr="00096546" w:rsidRDefault="00EC6772">
            <w:pPr>
              <w:jc w:val="center"/>
              <w:rPr>
                <w:rFonts w:cs="Arial"/>
                <w:color w:val="000000"/>
              </w:rPr>
            </w:pPr>
          </w:p>
        </w:tc>
      </w:tr>
      <w:tr w:rsidR="00EC6772" w:rsidRPr="00096546" w14:paraId="03939C1B" w14:textId="77777777">
        <w:tc>
          <w:tcPr>
            <w:tcW w:w="2880" w:type="dxa"/>
          </w:tcPr>
          <w:p w14:paraId="0AE52C8B" w14:textId="77777777" w:rsidR="00EC6772" w:rsidRPr="00096546" w:rsidRDefault="00EC6772">
            <w:pPr>
              <w:rPr>
                <w:rFonts w:cs="Arial"/>
                <w:sz w:val="20"/>
              </w:rPr>
            </w:pPr>
            <w:r w:rsidRPr="00096546">
              <w:rPr>
                <w:rFonts w:cs="Arial"/>
                <w:sz w:val="20"/>
              </w:rPr>
              <w:t>Web Address</w:t>
            </w:r>
          </w:p>
        </w:tc>
        <w:tc>
          <w:tcPr>
            <w:tcW w:w="5400" w:type="dxa"/>
          </w:tcPr>
          <w:p w14:paraId="14EA8240" w14:textId="77777777" w:rsidR="00EC6772" w:rsidRPr="00096546" w:rsidRDefault="00EC6772">
            <w:pPr>
              <w:jc w:val="center"/>
              <w:rPr>
                <w:rFonts w:cs="Arial"/>
                <w:color w:val="000000"/>
              </w:rPr>
            </w:pPr>
          </w:p>
        </w:tc>
      </w:tr>
      <w:tr w:rsidR="00EC6772" w:rsidRPr="00096546" w14:paraId="4A0FE27F" w14:textId="77777777">
        <w:tc>
          <w:tcPr>
            <w:tcW w:w="2880" w:type="dxa"/>
          </w:tcPr>
          <w:p w14:paraId="50D87CE4" w14:textId="77777777" w:rsidR="00EC6772" w:rsidRPr="00096546" w:rsidRDefault="00EC6772">
            <w:pPr>
              <w:rPr>
                <w:rFonts w:cs="Arial"/>
                <w:sz w:val="20"/>
              </w:rPr>
            </w:pPr>
            <w:r w:rsidRPr="00096546">
              <w:rPr>
                <w:rFonts w:cs="Arial"/>
                <w:sz w:val="20"/>
              </w:rPr>
              <w:t>Contact for this Proposal</w:t>
            </w:r>
          </w:p>
        </w:tc>
        <w:tc>
          <w:tcPr>
            <w:tcW w:w="5400" w:type="dxa"/>
          </w:tcPr>
          <w:p w14:paraId="1C3C22CD" w14:textId="77777777" w:rsidR="00EC6772" w:rsidRPr="00096546" w:rsidRDefault="00EC6772">
            <w:pPr>
              <w:jc w:val="center"/>
              <w:rPr>
                <w:rFonts w:cs="Arial"/>
                <w:color w:val="000000"/>
              </w:rPr>
            </w:pPr>
          </w:p>
        </w:tc>
      </w:tr>
      <w:tr w:rsidR="00EC6772" w:rsidRPr="00096546" w14:paraId="0EFE4E9B" w14:textId="77777777">
        <w:tc>
          <w:tcPr>
            <w:tcW w:w="2880" w:type="dxa"/>
          </w:tcPr>
          <w:p w14:paraId="5E70FBAD" w14:textId="77777777" w:rsidR="00EC6772" w:rsidRPr="00096546" w:rsidRDefault="00EC6772">
            <w:pPr>
              <w:pStyle w:val="Footer"/>
              <w:tabs>
                <w:tab w:val="clear" w:pos="4320"/>
                <w:tab w:val="clear" w:pos="8640"/>
              </w:tabs>
              <w:rPr>
                <w:rFonts w:ascii="Arial" w:hAnsi="Arial" w:cs="Arial"/>
                <w:sz w:val="20"/>
              </w:rPr>
            </w:pPr>
            <w:r w:rsidRPr="00096546">
              <w:rPr>
                <w:rFonts w:ascii="Arial" w:hAnsi="Arial" w:cs="Arial"/>
                <w:sz w:val="20"/>
              </w:rPr>
              <w:t>Contact E-mail Address</w:t>
            </w:r>
          </w:p>
        </w:tc>
        <w:tc>
          <w:tcPr>
            <w:tcW w:w="5400" w:type="dxa"/>
          </w:tcPr>
          <w:p w14:paraId="2F73F803" w14:textId="77777777" w:rsidR="00EC6772" w:rsidRPr="00096546" w:rsidRDefault="00EC6772">
            <w:pPr>
              <w:jc w:val="center"/>
              <w:rPr>
                <w:rFonts w:cs="Arial"/>
                <w:color w:val="000000"/>
              </w:rPr>
            </w:pPr>
          </w:p>
        </w:tc>
      </w:tr>
      <w:tr w:rsidR="00EC6772" w:rsidRPr="00096546" w14:paraId="6153C7D3" w14:textId="77777777">
        <w:tc>
          <w:tcPr>
            <w:tcW w:w="2880" w:type="dxa"/>
          </w:tcPr>
          <w:p w14:paraId="4D1A36AC" w14:textId="77777777" w:rsidR="00EC6772" w:rsidRPr="00096546" w:rsidRDefault="00EC6772">
            <w:pPr>
              <w:rPr>
                <w:rFonts w:cs="Arial"/>
                <w:sz w:val="20"/>
              </w:rPr>
            </w:pPr>
            <w:r w:rsidRPr="00096546">
              <w:rPr>
                <w:rFonts w:cs="Arial"/>
                <w:sz w:val="20"/>
              </w:rPr>
              <w:t>Contact Phone Number</w:t>
            </w:r>
          </w:p>
        </w:tc>
        <w:tc>
          <w:tcPr>
            <w:tcW w:w="5400" w:type="dxa"/>
          </w:tcPr>
          <w:p w14:paraId="01B03E54" w14:textId="77777777" w:rsidR="00EC6772" w:rsidRPr="00096546" w:rsidRDefault="00EC6772">
            <w:pPr>
              <w:pStyle w:val="Question"/>
              <w:ind w:left="0" w:firstLine="0"/>
              <w:jc w:val="center"/>
              <w:rPr>
                <w:rFonts w:ascii="Arial" w:hAnsi="Arial" w:cs="Arial"/>
                <w:color w:val="000000"/>
                <w:sz w:val="22"/>
              </w:rPr>
            </w:pPr>
          </w:p>
        </w:tc>
      </w:tr>
    </w:tbl>
    <w:p w14:paraId="6625C30B" w14:textId="77777777" w:rsidR="00EC6772" w:rsidRPr="00096546" w:rsidRDefault="00EC6772">
      <w:pPr>
        <w:rPr>
          <w:rFonts w:cs="Arial"/>
        </w:rPr>
      </w:pPr>
    </w:p>
    <w:p w14:paraId="48032D7F" w14:textId="13E765B0" w:rsidR="00EC6772" w:rsidRPr="003A46A8" w:rsidRDefault="00EC6772" w:rsidP="003A46A8">
      <w:pPr>
        <w:jc w:val="both"/>
        <w:rPr>
          <w:rFonts w:cs="Arial"/>
          <w:bCs/>
        </w:rPr>
      </w:pPr>
      <w:bookmarkStart w:id="1" w:name="RFP_Q1"/>
      <w:r w:rsidRPr="00096546">
        <w:rPr>
          <w:rFonts w:cs="Arial"/>
          <w:bCs/>
        </w:rPr>
        <w:t>Please list any companies and complete contact information as outlined above to which you subcontract services, this includes but is not limited to Specialty Pharmacy services</w:t>
      </w:r>
      <w:r w:rsidR="008868AA">
        <w:rPr>
          <w:rFonts w:cs="Arial"/>
          <w:bCs/>
        </w:rPr>
        <w:t>, Rebate Services</w:t>
      </w:r>
      <w:r w:rsidRPr="00096546">
        <w:rPr>
          <w:rFonts w:cs="Arial"/>
          <w:bCs/>
        </w:rPr>
        <w:t xml:space="preserve"> and Mail-Order facilities.</w:t>
      </w:r>
      <w:bookmarkStart w:id="2" w:name="OLE_LINK4"/>
    </w:p>
    <w:bookmarkEnd w:id="1"/>
    <w:bookmarkEnd w:id="2"/>
    <w:p w14:paraId="6F0F0A23" w14:textId="77777777" w:rsidR="00BA5B68" w:rsidRDefault="00BA5B68">
      <w:pPr>
        <w:rPr>
          <w:rFonts w:cs="Arial"/>
          <w:b/>
          <w:color w:val="0070C0"/>
          <w:sz w:val="28"/>
          <w:szCs w:val="28"/>
        </w:rPr>
      </w:pPr>
    </w:p>
    <w:p w14:paraId="6FF79674" w14:textId="77777777" w:rsidR="00BA5B68" w:rsidRDefault="00BA5B68">
      <w:pPr>
        <w:rPr>
          <w:rFonts w:cs="Arial"/>
          <w:b/>
          <w:color w:val="0070C0"/>
          <w:sz w:val="28"/>
          <w:szCs w:val="28"/>
        </w:rPr>
      </w:pPr>
    </w:p>
    <w:p w14:paraId="56EEC87A" w14:textId="77777777" w:rsidR="00BA5B68" w:rsidRDefault="00BA5B68">
      <w:pPr>
        <w:rPr>
          <w:rFonts w:cs="Arial"/>
          <w:b/>
          <w:color w:val="0070C0"/>
          <w:sz w:val="28"/>
          <w:szCs w:val="28"/>
        </w:rPr>
      </w:pPr>
    </w:p>
    <w:p w14:paraId="67B9DA31" w14:textId="77777777" w:rsidR="00BA5B68" w:rsidRDefault="00BA5B68">
      <w:pPr>
        <w:rPr>
          <w:rFonts w:cs="Arial"/>
          <w:b/>
          <w:color w:val="0070C0"/>
          <w:sz w:val="28"/>
          <w:szCs w:val="28"/>
        </w:rPr>
      </w:pPr>
    </w:p>
    <w:p w14:paraId="0EBC372B" w14:textId="77777777" w:rsidR="00BA5B68" w:rsidRDefault="00BA5B68">
      <w:pPr>
        <w:rPr>
          <w:rFonts w:cs="Arial"/>
          <w:b/>
          <w:color w:val="0070C0"/>
          <w:sz w:val="28"/>
          <w:szCs w:val="28"/>
        </w:rPr>
      </w:pPr>
    </w:p>
    <w:p w14:paraId="5E2DC435" w14:textId="77777777" w:rsidR="00BA5B68" w:rsidRDefault="00BA5B68">
      <w:pPr>
        <w:rPr>
          <w:rFonts w:cs="Arial"/>
          <w:b/>
          <w:color w:val="0070C0"/>
          <w:sz w:val="28"/>
          <w:szCs w:val="28"/>
        </w:rPr>
      </w:pPr>
    </w:p>
    <w:p w14:paraId="0F5E3FB1" w14:textId="77777777" w:rsidR="00BA5B68" w:rsidRDefault="00BA5B68">
      <w:pPr>
        <w:rPr>
          <w:rFonts w:cs="Arial"/>
          <w:b/>
          <w:color w:val="0070C0"/>
          <w:sz w:val="28"/>
          <w:szCs w:val="28"/>
        </w:rPr>
      </w:pPr>
    </w:p>
    <w:p w14:paraId="3CF53AE7" w14:textId="0911EA82" w:rsidR="00EC6772" w:rsidRPr="007C49BD" w:rsidRDefault="00EC6772">
      <w:pPr>
        <w:rPr>
          <w:rFonts w:cs="Arial"/>
          <w:b/>
          <w:color w:val="0070C0"/>
          <w:sz w:val="28"/>
          <w:szCs w:val="28"/>
        </w:rPr>
      </w:pPr>
      <w:r w:rsidRPr="007C49BD">
        <w:rPr>
          <w:rFonts w:cs="Arial"/>
          <w:b/>
          <w:color w:val="0070C0"/>
          <w:sz w:val="28"/>
          <w:szCs w:val="28"/>
        </w:rPr>
        <w:lastRenderedPageBreak/>
        <w:t>SECTION II</w:t>
      </w:r>
      <w:r w:rsidRPr="007C49BD">
        <w:rPr>
          <w:rFonts w:cs="Arial"/>
          <w:b/>
          <w:color w:val="0070C0"/>
          <w:sz w:val="28"/>
          <w:szCs w:val="28"/>
        </w:rPr>
        <w:tab/>
        <w:t>QUESTIONNAIRE</w:t>
      </w:r>
    </w:p>
    <w:p w14:paraId="26E191A0" w14:textId="77777777" w:rsidR="00EC6772" w:rsidRPr="00096546" w:rsidRDefault="00EC6772">
      <w:pPr>
        <w:rPr>
          <w:rFonts w:cs="Arial"/>
          <w:szCs w:val="22"/>
        </w:rPr>
      </w:pPr>
    </w:p>
    <w:p w14:paraId="369C7B92" w14:textId="77777777" w:rsidR="00EC6772" w:rsidRPr="00096546" w:rsidRDefault="00EC6772">
      <w:pPr>
        <w:rPr>
          <w:rFonts w:cs="Arial"/>
          <w:szCs w:val="22"/>
        </w:rPr>
      </w:pPr>
    </w:p>
    <w:p w14:paraId="2C3D5EB7" w14:textId="77777777" w:rsidR="00EC6772" w:rsidRPr="001562E0" w:rsidRDefault="00EC6772">
      <w:pPr>
        <w:pStyle w:val="Heading3"/>
        <w:rPr>
          <w:rFonts w:cs="Arial"/>
          <w:sz w:val="24"/>
        </w:rPr>
      </w:pPr>
      <w:r w:rsidRPr="001562E0">
        <w:rPr>
          <w:rFonts w:cs="Arial"/>
          <w:sz w:val="24"/>
        </w:rPr>
        <w:t>A.</w:t>
      </w:r>
      <w:r w:rsidRPr="001562E0">
        <w:rPr>
          <w:rFonts w:cs="Arial"/>
          <w:sz w:val="24"/>
        </w:rPr>
        <w:tab/>
        <w:t>GENERAL INFORMATION:</w:t>
      </w:r>
    </w:p>
    <w:p w14:paraId="496761AE" w14:textId="77777777" w:rsidR="00EC6772" w:rsidRPr="00096546" w:rsidRDefault="00EC6772">
      <w:pPr>
        <w:rPr>
          <w:rFonts w:cs="Arial"/>
        </w:rPr>
      </w:pPr>
    </w:p>
    <w:p w14:paraId="1E1B29D4" w14:textId="77777777" w:rsidR="00EC6772" w:rsidRPr="00096546" w:rsidRDefault="00EC6772" w:rsidP="00175FDD">
      <w:pPr>
        <w:numPr>
          <w:ilvl w:val="0"/>
          <w:numId w:val="15"/>
        </w:numPr>
        <w:jc w:val="both"/>
        <w:rPr>
          <w:rFonts w:cs="Arial"/>
          <w:bCs/>
          <w:szCs w:val="22"/>
        </w:rPr>
      </w:pPr>
      <w:bookmarkStart w:id="3" w:name="RFP_Q2"/>
      <w:r w:rsidRPr="00096546">
        <w:rPr>
          <w:rFonts w:cs="Arial"/>
          <w:bCs/>
          <w:szCs w:val="22"/>
        </w:rPr>
        <w:t xml:space="preserve">List the information </w:t>
      </w:r>
      <w:r w:rsidR="00495622">
        <w:rPr>
          <w:rFonts w:cs="Arial"/>
          <w:bCs/>
          <w:szCs w:val="22"/>
        </w:rPr>
        <w:t>CLIENT</w:t>
      </w:r>
      <w:r w:rsidRPr="00096546">
        <w:rPr>
          <w:rFonts w:cs="Arial"/>
          <w:bCs/>
          <w:szCs w:val="22"/>
        </w:rPr>
        <w:t xml:space="preserve"> is required to provide for implementation of an account</w:t>
      </w:r>
      <w:bookmarkEnd w:id="3"/>
      <w:r w:rsidRPr="00096546">
        <w:rPr>
          <w:rFonts w:cs="Arial"/>
          <w:bCs/>
          <w:szCs w:val="22"/>
        </w:rPr>
        <w:t>.</w:t>
      </w:r>
    </w:p>
    <w:p w14:paraId="132066C9" w14:textId="77777777" w:rsidR="00EC6772" w:rsidRPr="00096546" w:rsidRDefault="00EC6772">
      <w:pPr>
        <w:jc w:val="both"/>
        <w:rPr>
          <w:rFonts w:cs="Arial"/>
          <w:szCs w:val="22"/>
        </w:rPr>
      </w:pPr>
    </w:p>
    <w:p w14:paraId="5D13EC68" w14:textId="77777777" w:rsidR="00EC6772" w:rsidRPr="00096546" w:rsidRDefault="00EC6772" w:rsidP="00175FDD">
      <w:pPr>
        <w:numPr>
          <w:ilvl w:val="0"/>
          <w:numId w:val="15"/>
        </w:numPr>
        <w:jc w:val="both"/>
        <w:rPr>
          <w:rFonts w:cs="Arial"/>
          <w:bCs/>
          <w:szCs w:val="22"/>
        </w:rPr>
      </w:pPr>
      <w:bookmarkStart w:id="4" w:name="RFP_Q3"/>
      <w:r w:rsidRPr="00096546">
        <w:rPr>
          <w:rFonts w:cs="Arial"/>
          <w:bCs/>
          <w:szCs w:val="22"/>
        </w:rPr>
        <w:t>Do you process your own claims?  Ple</w:t>
      </w:r>
      <w:r w:rsidR="00B20E33">
        <w:rPr>
          <w:rFonts w:cs="Arial"/>
          <w:bCs/>
          <w:szCs w:val="22"/>
        </w:rPr>
        <w:t>ase describe your claims adjudication</w:t>
      </w:r>
      <w:r w:rsidRPr="00096546">
        <w:rPr>
          <w:rFonts w:cs="Arial"/>
          <w:bCs/>
          <w:szCs w:val="22"/>
        </w:rPr>
        <w:t xml:space="preserve"> process.  What softwa</w:t>
      </w:r>
      <w:r w:rsidR="00E75057">
        <w:rPr>
          <w:rFonts w:cs="Arial"/>
          <w:bCs/>
          <w:szCs w:val="22"/>
        </w:rPr>
        <w:t>re do you use to process claims?</w:t>
      </w:r>
      <w:r w:rsidR="00B20E33">
        <w:rPr>
          <w:rFonts w:cs="Arial"/>
          <w:bCs/>
          <w:szCs w:val="22"/>
        </w:rPr>
        <w:t xml:space="preserve">  Do you own your own claims adjudication software</w:t>
      </w:r>
      <w:r w:rsidR="00975DDE">
        <w:rPr>
          <w:rFonts w:cs="Arial"/>
          <w:bCs/>
          <w:szCs w:val="22"/>
        </w:rPr>
        <w:t>?</w:t>
      </w:r>
      <w:r w:rsidR="00B20E33">
        <w:rPr>
          <w:rFonts w:cs="Arial"/>
          <w:bCs/>
          <w:szCs w:val="22"/>
        </w:rPr>
        <w:t xml:space="preserve">  If not please explain in detail who owns the software and what part you play in the plan set up, changes in plan set up and where the software resides. If you do not own your claim adjudication software please describe in detail what arrangement you have to access t</w:t>
      </w:r>
      <w:r w:rsidR="00975DDE">
        <w:rPr>
          <w:rFonts w:cs="Arial"/>
          <w:bCs/>
          <w:szCs w:val="22"/>
        </w:rPr>
        <w:t>he claims adjudication software and the claims data produced by the adjudicated claims.</w:t>
      </w:r>
    </w:p>
    <w:p w14:paraId="6061453E" w14:textId="77777777" w:rsidR="00EC6772" w:rsidRPr="00096546" w:rsidRDefault="00EC6772">
      <w:pPr>
        <w:jc w:val="both"/>
        <w:rPr>
          <w:rFonts w:cs="Arial"/>
          <w:bCs/>
          <w:szCs w:val="22"/>
        </w:rPr>
      </w:pPr>
    </w:p>
    <w:p w14:paraId="0EAA5835" w14:textId="77777777" w:rsidR="00975DDE" w:rsidRDefault="00EC6772" w:rsidP="00975DDE">
      <w:pPr>
        <w:numPr>
          <w:ilvl w:val="0"/>
          <w:numId w:val="15"/>
        </w:numPr>
        <w:jc w:val="both"/>
        <w:rPr>
          <w:rFonts w:cs="Arial"/>
          <w:bCs/>
          <w:szCs w:val="22"/>
        </w:rPr>
      </w:pPr>
      <w:r w:rsidRPr="00096546">
        <w:rPr>
          <w:rFonts w:cs="Arial"/>
          <w:bCs/>
          <w:szCs w:val="22"/>
        </w:rPr>
        <w:t xml:space="preserve">Do you process your own rebates?  </w:t>
      </w:r>
      <w:r w:rsidR="00B20E33">
        <w:rPr>
          <w:rFonts w:cs="Arial"/>
          <w:bCs/>
          <w:szCs w:val="22"/>
        </w:rPr>
        <w:t>Do you hold manufacturer rebate contracts with drug manufacturers?  Do you utilize a rebate aggregator to process rebates?  If so, who is your rebate aggregator</w:t>
      </w:r>
      <w:r w:rsidR="00B20E33" w:rsidRPr="008A38E9">
        <w:rPr>
          <w:rFonts w:cs="Arial"/>
          <w:bCs/>
          <w:szCs w:val="22"/>
        </w:rPr>
        <w:t xml:space="preserve">? </w:t>
      </w:r>
      <w:r w:rsidR="009F6BB4" w:rsidRPr="008A38E9">
        <w:rPr>
          <w:rFonts w:cs="Arial"/>
          <w:bCs/>
          <w:szCs w:val="22"/>
        </w:rPr>
        <w:t xml:space="preserve"> </w:t>
      </w:r>
      <w:r w:rsidR="009F6BB4" w:rsidRPr="00BC3196">
        <w:rPr>
          <w:rFonts w:cs="Arial"/>
          <w:bCs/>
          <w:szCs w:val="22"/>
        </w:rPr>
        <w:t>Are you able to provide NDC level rebate data?</w:t>
      </w:r>
      <w:r w:rsidR="00B20E33">
        <w:rPr>
          <w:rFonts w:cs="Arial"/>
          <w:bCs/>
          <w:szCs w:val="22"/>
        </w:rPr>
        <w:t xml:space="preserve"> </w:t>
      </w:r>
      <w:r w:rsidRPr="00096546">
        <w:rPr>
          <w:rFonts w:cs="Arial"/>
          <w:bCs/>
          <w:szCs w:val="22"/>
        </w:rPr>
        <w:t>Please describe your rebate collection and payment process.</w:t>
      </w:r>
      <w:r w:rsidR="00975DDE">
        <w:rPr>
          <w:rFonts w:cs="Arial"/>
          <w:bCs/>
          <w:szCs w:val="22"/>
        </w:rPr>
        <w:t xml:space="preserve">  Please provide a detail timeline.</w:t>
      </w:r>
      <w:r w:rsidR="009F6BB4">
        <w:rPr>
          <w:rFonts w:cs="Arial"/>
          <w:bCs/>
          <w:szCs w:val="22"/>
        </w:rPr>
        <w:t xml:space="preserve"> </w:t>
      </w:r>
    </w:p>
    <w:p w14:paraId="3806A652" w14:textId="77777777" w:rsidR="00975DDE" w:rsidRDefault="00975DDE" w:rsidP="00975DDE">
      <w:pPr>
        <w:pStyle w:val="ListParagraph"/>
        <w:rPr>
          <w:rFonts w:cs="Arial"/>
          <w:bCs/>
          <w:szCs w:val="22"/>
        </w:rPr>
      </w:pPr>
    </w:p>
    <w:p w14:paraId="7227730D" w14:textId="77777777" w:rsidR="00EC6772" w:rsidRPr="00096546" w:rsidRDefault="00EC6772" w:rsidP="00175FDD">
      <w:pPr>
        <w:numPr>
          <w:ilvl w:val="0"/>
          <w:numId w:val="15"/>
        </w:numPr>
        <w:jc w:val="both"/>
        <w:rPr>
          <w:rFonts w:cs="Arial"/>
          <w:bCs/>
          <w:szCs w:val="22"/>
        </w:rPr>
      </w:pPr>
      <w:r w:rsidRPr="00096546">
        <w:rPr>
          <w:rFonts w:cs="Arial"/>
          <w:bCs/>
          <w:szCs w:val="22"/>
        </w:rPr>
        <w:t xml:space="preserve">Do you own your mail order facility?  If not, who do you contract with for that component?  </w:t>
      </w:r>
    </w:p>
    <w:bookmarkEnd w:id="4"/>
    <w:p w14:paraId="6E759CB3" w14:textId="77777777" w:rsidR="00EC6772" w:rsidRPr="00096546" w:rsidRDefault="00EC6772">
      <w:pPr>
        <w:jc w:val="both"/>
        <w:rPr>
          <w:rFonts w:cs="Arial"/>
          <w:szCs w:val="22"/>
        </w:rPr>
      </w:pPr>
    </w:p>
    <w:p w14:paraId="31097D48" w14:textId="77777777" w:rsidR="00EC6772" w:rsidRPr="00096546" w:rsidRDefault="00EC6772" w:rsidP="00175FDD">
      <w:pPr>
        <w:numPr>
          <w:ilvl w:val="0"/>
          <w:numId w:val="15"/>
        </w:numPr>
        <w:jc w:val="both"/>
        <w:rPr>
          <w:rFonts w:cs="Arial"/>
          <w:bCs/>
          <w:szCs w:val="22"/>
        </w:rPr>
      </w:pPr>
      <w:bookmarkStart w:id="5" w:name="RFP_Q4"/>
      <w:r w:rsidRPr="00096546">
        <w:rPr>
          <w:rFonts w:cs="Arial"/>
          <w:bCs/>
          <w:szCs w:val="22"/>
        </w:rPr>
        <w:t>How do you facilitate/implement the conversion fro</w:t>
      </w:r>
      <w:r w:rsidR="00975DDE">
        <w:rPr>
          <w:rFonts w:cs="Arial"/>
          <w:bCs/>
          <w:szCs w:val="22"/>
        </w:rPr>
        <w:t>m a group’s current PBM to you</w:t>
      </w:r>
      <w:r w:rsidRPr="00096546">
        <w:rPr>
          <w:rFonts w:cs="Arial"/>
          <w:bCs/>
          <w:szCs w:val="22"/>
        </w:rPr>
        <w:t>?</w:t>
      </w:r>
    </w:p>
    <w:p w14:paraId="54180F8B" w14:textId="77777777" w:rsidR="00EC6772" w:rsidRPr="00096546" w:rsidRDefault="00EC6772">
      <w:pPr>
        <w:jc w:val="both"/>
        <w:rPr>
          <w:rFonts w:cs="Arial"/>
          <w:bCs/>
          <w:szCs w:val="22"/>
        </w:rPr>
      </w:pPr>
    </w:p>
    <w:p w14:paraId="3A191FEA" w14:textId="77777777" w:rsidR="00EC6772" w:rsidRPr="00096546" w:rsidRDefault="00EC6772" w:rsidP="00175FDD">
      <w:pPr>
        <w:numPr>
          <w:ilvl w:val="0"/>
          <w:numId w:val="15"/>
        </w:numPr>
        <w:jc w:val="both"/>
        <w:rPr>
          <w:rFonts w:cs="Arial"/>
          <w:bCs/>
          <w:szCs w:val="22"/>
        </w:rPr>
      </w:pPr>
      <w:r w:rsidRPr="00096546">
        <w:rPr>
          <w:rFonts w:cs="Arial"/>
          <w:bCs/>
          <w:szCs w:val="22"/>
        </w:rPr>
        <w:t>Are you willing to pay an implementation fee to cover cost of implementation</w:t>
      </w:r>
      <w:r w:rsidR="00B20E33">
        <w:rPr>
          <w:rFonts w:cs="Arial"/>
          <w:bCs/>
          <w:szCs w:val="22"/>
        </w:rPr>
        <w:t xml:space="preserve"> to be determined</w:t>
      </w:r>
      <w:r w:rsidR="008868AA">
        <w:rPr>
          <w:rFonts w:cs="Arial"/>
          <w:bCs/>
          <w:szCs w:val="22"/>
        </w:rPr>
        <w:t xml:space="preserve"> at the discretion of </w:t>
      </w:r>
      <w:r w:rsidR="00495622">
        <w:rPr>
          <w:rFonts w:cs="Arial"/>
          <w:bCs/>
          <w:szCs w:val="22"/>
        </w:rPr>
        <w:t>CLIENT</w:t>
      </w:r>
      <w:r w:rsidR="008868AA">
        <w:rPr>
          <w:rFonts w:cs="Arial"/>
          <w:bCs/>
          <w:szCs w:val="22"/>
        </w:rPr>
        <w:t xml:space="preserve"> </w:t>
      </w:r>
      <w:r w:rsidRPr="00096546">
        <w:rPr>
          <w:rFonts w:cs="Arial"/>
          <w:bCs/>
          <w:szCs w:val="22"/>
        </w:rPr>
        <w:t>including but not limited to mailing of ID cards and implementation packets?</w:t>
      </w:r>
    </w:p>
    <w:p w14:paraId="70EA145E" w14:textId="77777777" w:rsidR="00EC6772" w:rsidRPr="00096546" w:rsidRDefault="00EC6772">
      <w:pPr>
        <w:jc w:val="both"/>
        <w:rPr>
          <w:rFonts w:cs="Arial"/>
          <w:bCs/>
          <w:szCs w:val="22"/>
        </w:rPr>
      </w:pPr>
    </w:p>
    <w:p w14:paraId="5F1C5B79" w14:textId="77777777" w:rsidR="00EC6772" w:rsidRDefault="008B7193" w:rsidP="00175FDD">
      <w:pPr>
        <w:numPr>
          <w:ilvl w:val="0"/>
          <w:numId w:val="15"/>
        </w:numPr>
        <w:jc w:val="both"/>
        <w:rPr>
          <w:rFonts w:cs="Arial"/>
          <w:bCs/>
          <w:szCs w:val="22"/>
        </w:rPr>
      </w:pPr>
      <w:r>
        <w:rPr>
          <w:rFonts w:cs="Arial"/>
          <w:bCs/>
          <w:szCs w:val="22"/>
        </w:rPr>
        <w:t>You will be required to provide</w:t>
      </w:r>
      <w:r w:rsidR="00EC6772" w:rsidRPr="002017B5">
        <w:rPr>
          <w:rFonts w:cs="Arial"/>
          <w:bCs/>
          <w:szCs w:val="22"/>
        </w:rPr>
        <w:t xml:space="preserve"> network and/or formulary disruption rep</w:t>
      </w:r>
      <w:r w:rsidR="002D754F">
        <w:rPr>
          <w:rFonts w:cs="Arial"/>
          <w:bCs/>
          <w:szCs w:val="22"/>
        </w:rPr>
        <w:t>orts prior to award of contract.</w:t>
      </w:r>
      <w:r w:rsidR="00EC6772" w:rsidRPr="002017B5">
        <w:rPr>
          <w:rFonts w:cs="Arial"/>
          <w:bCs/>
          <w:szCs w:val="22"/>
        </w:rPr>
        <w:t xml:space="preserve">  Please outline in detail this process and the data necessary to perform the disruption reports.</w:t>
      </w:r>
      <w:r w:rsidR="00B20E33">
        <w:rPr>
          <w:rFonts w:cs="Arial"/>
          <w:bCs/>
          <w:szCs w:val="22"/>
        </w:rPr>
        <w:t xml:space="preserve">  Are you able to utilize Pharmacy NABP and/or NPI numbers?</w:t>
      </w:r>
    </w:p>
    <w:p w14:paraId="5DEE1E93" w14:textId="77777777" w:rsidR="00EC6772" w:rsidRPr="00096546" w:rsidRDefault="00EC6772">
      <w:pPr>
        <w:jc w:val="both"/>
        <w:rPr>
          <w:rFonts w:cs="Arial"/>
          <w:bCs/>
          <w:szCs w:val="22"/>
        </w:rPr>
      </w:pPr>
    </w:p>
    <w:p w14:paraId="1317E3A4" w14:textId="77777777" w:rsidR="00EC6772" w:rsidRPr="00096546" w:rsidRDefault="008868AA" w:rsidP="00175FDD">
      <w:pPr>
        <w:numPr>
          <w:ilvl w:val="0"/>
          <w:numId w:val="15"/>
        </w:numPr>
        <w:jc w:val="both"/>
        <w:rPr>
          <w:rFonts w:cs="Arial"/>
          <w:bCs/>
          <w:szCs w:val="22"/>
        </w:rPr>
      </w:pPr>
      <w:r>
        <w:rPr>
          <w:rFonts w:cs="Arial"/>
          <w:bCs/>
          <w:szCs w:val="22"/>
        </w:rPr>
        <w:t>Will you provide at no charge a member ID card where the medical and pharmacy is</w:t>
      </w:r>
      <w:r w:rsidR="00EC6772" w:rsidRPr="00096546">
        <w:rPr>
          <w:rFonts w:cs="Arial"/>
          <w:bCs/>
          <w:szCs w:val="22"/>
        </w:rPr>
        <w:t xml:space="preserve"> combined</w:t>
      </w:r>
      <w:r>
        <w:rPr>
          <w:rFonts w:cs="Arial"/>
          <w:bCs/>
          <w:szCs w:val="22"/>
        </w:rPr>
        <w:t>?  Will you allow</w:t>
      </w:r>
      <w:r w:rsidR="00EC6772" w:rsidRPr="00096546">
        <w:rPr>
          <w:rFonts w:cs="Arial"/>
          <w:bCs/>
          <w:szCs w:val="22"/>
        </w:rPr>
        <w:t xml:space="preserve"> </w:t>
      </w:r>
      <w:r w:rsidR="00495622">
        <w:rPr>
          <w:rFonts w:cs="Arial"/>
          <w:bCs/>
          <w:szCs w:val="22"/>
        </w:rPr>
        <w:t>CLIENT</w:t>
      </w:r>
      <w:r w:rsidR="00D51548">
        <w:rPr>
          <w:rFonts w:cs="Arial"/>
          <w:bCs/>
          <w:szCs w:val="22"/>
        </w:rPr>
        <w:t xml:space="preserve"> to print their</w:t>
      </w:r>
      <w:r w:rsidR="00EC6772" w:rsidRPr="00096546">
        <w:rPr>
          <w:rFonts w:cs="Arial"/>
          <w:bCs/>
          <w:szCs w:val="22"/>
        </w:rPr>
        <w:t xml:space="preserve"> ID Cards containing PBM information in-house</w:t>
      </w:r>
      <w:r w:rsidR="00B20E33">
        <w:rPr>
          <w:rFonts w:cs="Arial"/>
          <w:bCs/>
          <w:szCs w:val="22"/>
        </w:rPr>
        <w:t xml:space="preserve"> or via the TPA</w:t>
      </w:r>
      <w:r w:rsidR="00EC6772" w:rsidRPr="00096546">
        <w:rPr>
          <w:rFonts w:cs="Arial"/>
          <w:bCs/>
          <w:szCs w:val="22"/>
        </w:rPr>
        <w:t>?  If so, how do you assist in that process?</w:t>
      </w:r>
    </w:p>
    <w:p w14:paraId="1684D62F" w14:textId="77777777" w:rsidR="00EC6772" w:rsidRPr="00096546" w:rsidRDefault="00EC6772">
      <w:pPr>
        <w:jc w:val="both"/>
        <w:rPr>
          <w:rFonts w:cs="Arial"/>
          <w:bCs/>
          <w:szCs w:val="22"/>
        </w:rPr>
      </w:pPr>
    </w:p>
    <w:p w14:paraId="0119871E" w14:textId="77777777" w:rsidR="008868AA" w:rsidRDefault="00EC6772" w:rsidP="00175FDD">
      <w:pPr>
        <w:numPr>
          <w:ilvl w:val="0"/>
          <w:numId w:val="15"/>
        </w:numPr>
        <w:jc w:val="both"/>
        <w:rPr>
          <w:rFonts w:cs="Arial"/>
          <w:bCs/>
          <w:szCs w:val="22"/>
        </w:rPr>
      </w:pPr>
      <w:r w:rsidRPr="008868AA">
        <w:rPr>
          <w:rFonts w:cs="Arial"/>
          <w:bCs/>
          <w:szCs w:val="22"/>
        </w:rPr>
        <w:t>Please describe your Account Team set-up</w:t>
      </w:r>
      <w:r w:rsidR="008868AA">
        <w:rPr>
          <w:rFonts w:cs="Arial"/>
          <w:bCs/>
          <w:szCs w:val="22"/>
        </w:rPr>
        <w:t xml:space="preserve"> and management hierarchy.  Please include names and contact information.</w:t>
      </w:r>
    </w:p>
    <w:p w14:paraId="4B614CA9" w14:textId="77777777" w:rsidR="00EC6772" w:rsidRPr="00096546" w:rsidRDefault="008868AA" w:rsidP="008868AA">
      <w:pPr>
        <w:ind w:left="720"/>
        <w:jc w:val="both"/>
        <w:rPr>
          <w:rFonts w:cs="Arial"/>
          <w:bCs/>
          <w:szCs w:val="22"/>
        </w:rPr>
      </w:pPr>
      <w:r w:rsidRPr="008868AA">
        <w:rPr>
          <w:rFonts w:cs="Arial"/>
          <w:bCs/>
          <w:szCs w:val="22"/>
        </w:rPr>
        <w:t xml:space="preserve"> </w:t>
      </w:r>
    </w:p>
    <w:p w14:paraId="6EC6C32A" w14:textId="77777777" w:rsidR="00EC6772" w:rsidRPr="00096546" w:rsidRDefault="00EC6772" w:rsidP="00175FDD">
      <w:pPr>
        <w:numPr>
          <w:ilvl w:val="0"/>
          <w:numId w:val="15"/>
        </w:numPr>
        <w:jc w:val="both"/>
        <w:rPr>
          <w:rFonts w:cs="Arial"/>
          <w:bCs/>
          <w:szCs w:val="22"/>
        </w:rPr>
      </w:pPr>
      <w:r w:rsidRPr="00096546">
        <w:rPr>
          <w:rFonts w:cs="Arial"/>
          <w:bCs/>
          <w:szCs w:val="22"/>
        </w:rPr>
        <w:t xml:space="preserve">Post go-live implementation, </w:t>
      </w:r>
      <w:r w:rsidR="008B7193">
        <w:rPr>
          <w:rFonts w:cs="Arial"/>
          <w:bCs/>
          <w:szCs w:val="22"/>
        </w:rPr>
        <w:t xml:space="preserve">please certify that you will provide </w:t>
      </w:r>
      <w:r w:rsidRPr="00096546">
        <w:rPr>
          <w:rFonts w:cs="Arial"/>
          <w:bCs/>
          <w:szCs w:val="22"/>
        </w:rPr>
        <w:t>a dedicated PBM representative be available t</w:t>
      </w:r>
      <w:r w:rsidR="00E75057">
        <w:rPr>
          <w:rFonts w:cs="Arial"/>
          <w:bCs/>
          <w:szCs w:val="22"/>
        </w:rPr>
        <w:t>riaging calls the first 30 days.</w:t>
      </w:r>
    </w:p>
    <w:p w14:paraId="5A3A0A68" w14:textId="77777777" w:rsidR="00EC6772" w:rsidRPr="00096546" w:rsidRDefault="00EC6772">
      <w:pPr>
        <w:jc w:val="both"/>
        <w:rPr>
          <w:rFonts w:cs="Arial"/>
          <w:bCs/>
          <w:szCs w:val="22"/>
        </w:rPr>
      </w:pPr>
    </w:p>
    <w:p w14:paraId="7FAE2433" w14:textId="77777777" w:rsidR="00795CFD" w:rsidRPr="00795CFD" w:rsidRDefault="00795CFD" w:rsidP="00175FDD">
      <w:pPr>
        <w:pStyle w:val="PlainText"/>
        <w:numPr>
          <w:ilvl w:val="0"/>
          <w:numId w:val="15"/>
        </w:numPr>
        <w:rPr>
          <w:rFonts w:ascii="Arial" w:hAnsi="Arial" w:cs="Arial"/>
          <w:color w:val="000000"/>
          <w:sz w:val="22"/>
          <w:szCs w:val="22"/>
        </w:rPr>
      </w:pPr>
      <w:r w:rsidRPr="00795CFD">
        <w:rPr>
          <w:rFonts w:ascii="Arial" w:hAnsi="Arial" w:cs="Arial"/>
          <w:color w:val="000000"/>
          <w:sz w:val="22"/>
          <w:szCs w:val="22"/>
        </w:rPr>
        <w:t>Please confirm that you will assist with member communication materials including bu</w:t>
      </w:r>
      <w:r w:rsidR="00EE1DF8">
        <w:rPr>
          <w:rFonts w:ascii="Arial" w:hAnsi="Arial" w:cs="Arial"/>
          <w:color w:val="000000"/>
          <w:sz w:val="22"/>
          <w:szCs w:val="22"/>
        </w:rPr>
        <w:t>t not limited to any SPD</w:t>
      </w:r>
      <w:r w:rsidRPr="00795CFD">
        <w:rPr>
          <w:rFonts w:ascii="Arial" w:hAnsi="Arial" w:cs="Arial"/>
          <w:color w:val="000000"/>
          <w:sz w:val="22"/>
          <w:szCs w:val="22"/>
        </w:rPr>
        <w:t xml:space="preserve"> language requested by Sponsor at no additional charge.</w:t>
      </w:r>
    </w:p>
    <w:p w14:paraId="56AFB25C" w14:textId="77777777" w:rsidR="00795CFD" w:rsidRDefault="00795CFD" w:rsidP="00795CFD">
      <w:pPr>
        <w:pStyle w:val="ListParagraph"/>
        <w:rPr>
          <w:rFonts w:cs="Arial"/>
          <w:bCs/>
          <w:szCs w:val="22"/>
        </w:rPr>
      </w:pPr>
    </w:p>
    <w:p w14:paraId="2D5A5AC0" w14:textId="2FB224BE" w:rsidR="00EC6772" w:rsidRPr="00096546" w:rsidRDefault="00EC6772" w:rsidP="00175FDD">
      <w:pPr>
        <w:numPr>
          <w:ilvl w:val="0"/>
          <w:numId w:val="15"/>
        </w:numPr>
        <w:jc w:val="both"/>
        <w:rPr>
          <w:rFonts w:cs="Arial"/>
          <w:bCs/>
          <w:szCs w:val="22"/>
        </w:rPr>
      </w:pPr>
      <w:r w:rsidRPr="00096546">
        <w:rPr>
          <w:rFonts w:cs="Arial"/>
          <w:bCs/>
          <w:szCs w:val="22"/>
        </w:rPr>
        <w:t xml:space="preserve">How many </w:t>
      </w:r>
      <w:r w:rsidR="00206784">
        <w:rPr>
          <w:rFonts w:cs="Arial"/>
          <w:bCs/>
          <w:szCs w:val="22"/>
        </w:rPr>
        <w:t>clients</w:t>
      </w:r>
      <w:r w:rsidRPr="00096546">
        <w:rPr>
          <w:rFonts w:cs="Arial"/>
          <w:bCs/>
          <w:szCs w:val="22"/>
        </w:rPr>
        <w:t xml:space="preserve"> and lives do you have under ad</w:t>
      </w:r>
      <w:r w:rsidR="00D51548">
        <w:rPr>
          <w:rFonts w:cs="Arial"/>
          <w:bCs/>
          <w:szCs w:val="22"/>
        </w:rPr>
        <w:t>ministration, broken down among client</w:t>
      </w:r>
      <w:r w:rsidR="007409AA">
        <w:rPr>
          <w:rFonts w:cs="Arial"/>
          <w:bCs/>
          <w:szCs w:val="22"/>
        </w:rPr>
        <w:t xml:space="preserve"> </w:t>
      </w:r>
      <w:r w:rsidRPr="00096546">
        <w:rPr>
          <w:rFonts w:cs="Arial"/>
          <w:bCs/>
          <w:szCs w:val="22"/>
        </w:rPr>
        <w:t>t</w:t>
      </w:r>
      <w:r w:rsidR="006B4883">
        <w:rPr>
          <w:rFonts w:cs="Arial"/>
          <w:bCs/>
          <w:szCs w:val="22"/>
        </w:rPr>
        <w:t>ype:</w:t>
      </w:r>
      <w:r w:rsidR="00B359B0">
        <w:rPr>
          <w:rFonts w:cs="Arial"/>
          <w:bCs/>
          <w:szCs w:val="22"/>
        </w:rPr>
        <w:t xml:space="preserve"> employer, TPA, health plan </w:t>
      </w:r>
      <w:proofErr w:type="spellStart"/>
      <w:r w:rsidR="00B359B0">
        <w:rPr>
          <w:rFonts w:cs="Arial"/>
          <w:bCs/>
          <w:szCs w:val="22"/>
        </w:rPr>
        <w:t>etc</w:t>
      </w:r>
      <w:proofErr w:type="spellEnd"/>
      <w:r w:rsidR="00B359B0">
        <w:rPr>
          <w:rFonts w:cs="Arial"/>
          <w:bCs/>
          <w:szCs w:val="22"/>
        </w:rPr>
        <w:t>?</w:t>
      </w:r>
    </w:p>
    <w:p w14:paraId="7E583DBB" w14:textId="77777777" w:rsidR="00EC6772" w:rsidRPr="00096546" w:rsidRDefault="00EC6772">
      <w:pPr>
        <w:jc w:val="both"/>
        <w:rPr>
          <w:rFonts w:cs="Arial"/>
          <w:bCs/>
          <w:szCs w:val="22"/>
        </w:rPr>
      </w:pPr>
    </w:p>
    <w:p w14:paraId="1A4521CD" w14:textId="77777777" w:rsidR="00EC6772" w:rsidRDefault="00EC6772">
      <w:pPr>
        <w:pStyle w:val="BodyText"/>
        <w:rPr>
          <w:rFonts w:ascii="Arial" w:hAnsi="Arial" w:cs="Arial"/>
        </w:rPr>
      </w:pPr>
      <w:bookmarkStart w:id="6" w:name="AnID1506TxFA"/>
      <w:bookmarkEnd w:id="5"/>
    </w:p>
    <w:p w14:paraId="692E7A7B" w14:textId="77777777" w:rsidR="008B7193" w:rsidRDefault="008B7193">
      <w:pPr>
        <w:pStyle w:val="BodyText"/>
        <w:rPr>
          <w:rFonts w:ascii="Arial" w:hAnsi="Arial" w:cs="Arial"/>
        </w:rPr>
      </w:pPr>
    </w:p>
    <w:p w14:paraId="371DA5B0" w14:textId="77777777" w:rsidR="008B7193" w:rsidRDefault="008B7193">
      <w:pPr>
        <w:pStyle w:val="BodyText"/>
        <w:rPr>
          <w:rFonts w:ascii="Arial" w:hAnsi="Arial" w:cs="Arial"/>
        </w:rPr>
      </w:pPr>
    </w:p>
    <w:p w14:paraId="076A2516" w14:textId="77777777" w:rsidR="008B7193" w:rsidRDefault="008B7193">
      <w:pPr>
        <w:pStyle w:val="BodyText"/>
        <w:rPr>
          <w:rFonts w:ascii="Arial" w:hAnsi="Arial" w:cs="Arial"/>
        </w:rPr>
      </w:pPr>
    </w:p>
    <w:bookmarkEnd w:id="6"/>
    <w:p w14:paraId="0E1D6FCC" w14:textId="77777777" w:rsidR="00EC6772" w:rsidRPr="001562E0" w:rsidRDefault="00EC6772">
      <w:pPr>
        <w:pStyle w:val="Heading3"/>
        <w:rPr>
          <w:rFonts w:cs="Arial"/>
          <w:sz w:val="24"/>
        </w:rPr>
      </w:pPr>
      <w:r w:rsidRPr="001562E0">
        <w:rPr>
          <w:rFonts w:cs="Arial"/>
          <w:sz w:val="24"/>
        </w:rPr>
        <w:t>B.</w:t>
      </w:r>
      <w:r w:rsidRPr="001562E0">
        <w:rPr>
          <w:rFonts w:cs="Arial"/>
          <w:sz w:val="24"/>
        </w:rPr>
        <w:tab/>
        <w:t>CLINICAL PROGRAMS:</w:t>
      </w:r>
    </w:p>
    <w:p w14:paraId="1A569E6F" w14:textId="77777777" w:rsidR="00EC6772" w:rsidRPr="00096546" w:rsidRDefault="00EC6772">
      <w:pPr>
        <w:tabs>
          <w:tab w:val="left" w:pos="720"/>
        </w:tabs>
        <w:ind w:left="720" w:hanging="720"/>
        <w:jc w:val="both"/>
        <w:rPr>
          <w:rFonts w:cs="Arial"/>
          <w:szCs w:val="22"/>
        </w:rPr>
      </w:pPr>
    </w:p>
    <w:p w14:paraId="51D75C1E" w14:textId="77777777" w:rsidR="00EC6772" w:rsidRPr="00096546" w:rsidRDefault="00EC6772">
      <w:pPr>
        <w:pStyle w:val="BodyTextIndent3"/>
        <w:ind w:left="0" w:firstLine="0"/>
        <w:rPr>
          <w:rFonts w:ascii="Arial" w:hAnsi="Arial" w:cs="Arial"/>
        </w:rPr>
      </w:pPr>
    </w:p>
    <w:p w14:paraId="4DF5D658" w14:textId="77777777" w:rsidR="00EC6772" w:rsidRPr="00096546" w:rsidRDefault="00EC6772">
      <w:pPr>
        <w:tabs>
          <w:tab w:val="left" w:pos="720"/>
        </w:tabs>
        <w:jc w:val="both"/>
        <w:rPr>
          <w:rFonts w:cs="Arial"/>
          <w:szCs w:val="22"/>
        </w:rPr>
      </w:pPr>
    </w:p>
    <w:p w14:paraId="6B2CD9F0" w14:textId="77777777" w:rsidR="00EC6772" w:rsidRPr="00096546" w:rsidRDefault="00EC6772" w:rsidP="00175FDD">
      <w:pPr>
        <w:numPr>
          <w:ilvl w:val="0"/>
          <w:numId w:val="16"/>
        </w:numPr>
        <w:jc w:val="both"/>
        <w:rPr>
          <w:rFonts w:cs="Arial"/>
          <w:bCs/>
          <w:szCs w:val="22"/>
        </w:rPr>
      </w:pPr>
      <w:bookmarkStart w:id="7" w:name="RFP_Q10"/>
      <w:r w:rsidRPr="00096546">
        <w:rPr>
          <w:rFonts w:cs="Arial"/>
          <w:bCs/>
          <w:szCs w:val="22"/>
        </w:rPr>
        <w:t xml:space="preserve">Provide a description of your Drug Utilization Review (DUR) programs to include retrospective, concurrent, and prospective programs.  </w:t>
      </w:r>
      <w:bookmarkEnd w:id="7"/>
      <w:r w:rsidRPr="00096546">
        <w:rPr>
          <w:rFonts w:cs="Arial"/>
          <w:bCs/>
          <w:szCs w:val="22"/>
        </w:rPr>
        <w:t>Are there additional fees for any of thes</w:t>
      </w:r>
      <w:r w:rsidR="00EE703E">
        <w:rPr>
          <w:rFonts w:cs="Arial"/>
          <w:bCs/>
          <w:szCs w:val="22"/>
        </w:rPr>
        <w:t>e services?  Please be specific.  Please include any additional fees in Exhibit B of the services Agreement.</w:t>
      </w:r>
    </w:p>
    <w:p w14:paraId="32B1C293" w14:textId="77777777" w:rsidR="00EC6772" w:rsidRPr="00096546" w:rsidRDefault="00EC6772"/>
    <w:p w14:paraId="68825AF1" w14:textId="77777777" w:rsidR="00EC6772" w:rsidRPr="00096546" w:rsidRDefault="00EC6772" w:rsidP="00175FDD">
      <w:pPr>
        <w:numPr>
          <w:ilvl w:val="0"/>
          <w:numId w:val="16"/>
        </w:numPr>
        <w:jc w:val="both"/>
        <w:rPr>
          <w:rFonts w:cs="Arial"/>
          <w:bCs/>
          <w:szCs w:val="22"/>
        </w:rPr>
      </w:pPr>
      <w:r w:rsidRPr="00096546">
        <w:rPr>
          <w:rFonts w:cs="Arial"/>
          <w:bCs/>
          <w:szCs w:val="22"/>
        </w:rPr>
        <w:t>What other programs do you have that promote cost-effectiveness? Please provide sample reports demonstrating your ability to substantiate savings and associated costs</w:t>
      </w:r>
      <w:r w:rsidRPr="00096546">
        <w:t>.</w:t>
      </w:r>
    </w:p>
    <w:p w14:paraId="6BE7ABB6" w14:textId="77777777" w:rsidR="00EC6772" w:rsidRPr="00096546" w:rsidRDefault="00EC6772">
      <w:pPr>
        <w:jc w:val="both"/>
        <w:rPr>
          <w:rFonts w:cs="Arial"/>
          <w:bCs/>
          <w:szCs w:val="22"/>
        </w:rPr>
      </w:pPr>
    </w:p>
    <w:p w14:paraId="31B34EFE" w14:textId="77777777" w:rsidR="00EC6772" w:rsidRPr="00096546" w:rsidRDefault="00EC6772" w:rsidP="00175FDD">
      <w:pPr>
        <w:numPr>
          <w:ilvl w:val="0"/>
          <w:numId w:val="16"/>
        </w:numPr>
        <w:jc w:val="both"/>
        <w:rPr>
          <w:rFonts w:cs="Arial"/>
          <w:bCs/>
          <w:szCs w:val="22"/>
        </w:rPr>
      </w:pPr>
      <w:r w:rsidRPr="00096546">
        <w:rPr>
          <w:rFonts w:cs="Arial"/>
          <w:bCs/>
          <w:szCs w:val="22"/>
        </w:rPr>
        <w:t xml:space="preserve"> Can you develop a </w:t>
      </w:r>
      <w:r w:rsidR="00495622">
        <w:rPr>
          <w:rFonts w:cs="Arial"/>
          <w:bCs/>
          <w:szCs w:val="22"/>
        </w:rPr>
        <w:t>CLIENT</w:t>
      </w:r>
      <w:r w:rsidRPr="00096546">
        <w:rPr>
          <w:rFonts w:cs="Arial"/>
          <w:bCs/>
          <w:szCs w:val="22"/>
        </w:rPr>
        <w:t xml:space="preserve"> specific formulary?</w:t>
      </w:r>
      <w:r w:rsidR="002B7FDF">
        <w:rPr>
          <w:rFonts w:cs="Arial"/>
          <w:bCs/>
          <w:szCs w:val="22"/>
        </w:rPr>
        <w:t xml:space="preserve"> Will you be able to conduct a </w:t>
      </w:r>
      <w:r w:rsidR="00D51548">
        <w:rPr>
          <w:rFonts w:cs="Arial"/>
          <w:bCs/>
          <w:szCs w:val="22"/>
        </w:rPr>
        <w:t xml:space="preserve">formulary </w:t>
      </w:r>
      <w:r w:rsidR="002B7FDF">
        <w:rPr>
          <w:rFonts w:cs="Arial"/>
          <w:bCs/>
          <w:szCs w:val="22"/>
        </w:rPr>
        <w:t>disruption report p</w:t>
      </w:r>
      <w:r w:rsidR="008B7193">
        <w:rPr>
          <w:rFonts w:cs="Arial"/>
          <w:bCs/>
          <w:szCs w:val="22"/>
        </w:rPr>
        <w:t xml:space="preserve">rior to changes? This report must </w:t>
      </w:r>
      <w:r w:rsidR="002B7FDF">
        <w:rPr>
          <w:rFonts w:cs="Arial"/>
          <w:bCs/>
          <w:szCs w:val="22"/>
        </w:rPr>
        <w:t>verify and communica</w:t>
      </w:r>
      <w:r w:rsidR="008B7193">
        <w:rPr>
          <w:rFonts w:cs="Arial"/>
          <w:bCs/>
          <w:szCs w:val="22"/>
        </w:rPr>
        <w:t>te any changes to rebate guarantees.</w:t>
      </w:r>
    </w:p>
    <w:p w14:paraId="46EA3313" w14:textId="77777777" w:rsidR="00EC6772" w:rsidRPr="00096546" w:rsidRDefault="00EC6772">
      <w:pPr>
        <w:jc w:val="both"/>
        <w:rPr>
          <w:rFonts w:cs="Arial"/>
          <w:bCs/>
          <w:szCs w:val="22"/>
        </w:rPr>
      </w:pPr>
    </w:p>
    <w:p w14:paraId="21B640B6" w14:textId="77777777" w:rsidR="00EC6772" w:rsidRPr="00096546" w:rsidRDefault="00EC6772" w:rsidP="00175FDD">
      <w:pPr>
        <w:numPr>
          <w:ilvl w:val="0"/>
          <w:numId w:val="16"/>
        </w:numPr>
        <w:jc w:val="both"/>
        <w:rPr>
          <w:rFonts w:cs="Arial"/>
          <w:bCs/>
          <w:szCs w:val="22"/>
        </w:rPr>
      </w:pPr>
      <w:r w:rsidRPr="00096546">
        <w:rPr>
          <w:rFonts w:cs="Arial"/>
          <w:bCs/>
          <w:szCs w:val="22"/>
        </w:rPr>
        <w:t xml:space="preserve">Can you provide </w:t>
      </w:r>
      <w:r w:rsidR="008B7193">
        <w:rPr>
          <w:rFonts w:cs="Arial"/>
          <w:bCs/>
          <w:szCs w:val="22"/>
        </w:rPr>
        <w:t xml:space="preserve">online </w:t>
      </w:r>
      <w:r w:rsidRPr="00096546">
        <w:rPr>
          <w:rFonts w:cs="Arial"/>
          <w:bCs/>
          <w:szCs w:val="22"/>
        </w:rPr>
        <w:t>member access to a specific formulary?</w:t>
      </w:r>
    </w:p>
    <w:p w14:paraId="67DD53AA" w14:textId="77777777" w:rsidR="00EC6772" w:rsidRPr="00096546" w:rsidRDefault="00EC6772">
      <w:pPr>
        <w:jc w:val="both"/>
        <w:rPr>
          <w:rFonts w:cs="Arial"/>
          <w:bCs/>
          <w:szCs w:val="22"/>
        </w:rPr>
      </w:pPr>
    </w:p>
    <w:p w14:paraId="30DFA0E3" w14:textId="77777777" w:rsidR="00EC6772" w:rsidRPr="00BC3196" w:rsidRDefault="00EC6772" w:rsidP="00175FDD">
      <w:pPr>
        <w:numPr>
          <w:ilvl w:val="0"/>
          <w:numId w:val="16"/>
        </w:numPr>
        <w:jc w:val="both"/>
        <w:rPr>
          <w:rFonts w:cs="Arial"/>
          <w:bCs/>
          <w:szCs w:val="22"/>
        </w:rPr>
      </w:pPr>
      <w:r w:rsidRPr="00AB7ECB">
        <w:rPr>
          <w:rFonts w:cs="Arial"/>
          <w:bCs/>
          <w:szCs w:val="22"/>
        </w:rPr>
        <w:t>Will a specific formulary chang</w:t>
      </w:r>
      <w:r w:rsidR="008B7193" w:rsidRPr="00AB7ECB">
        <w:rPr>
          <w:rFonts w:cs="Arial"/>
          <w:bCs/>
          <w:szCs w:val="22"/>
        </w:rPr>
        <w:t>e the rebate guarantees</w:t>
      </w:r>
      <w:r w:rsidRPr="00420ED3">
        <w:rPr>
          <w:rFonts w:cs="Arial"/>
          <w:bCs/>
          <w:szCs w:val="22"/>
        </w:rPr>
        <w:t>?</w:t>
      </w:r>
      <w:r w:rsidR="002B7FDF" w:rsidRPr="00420ED3">
        <w:rPr>
          <w:rFonts w:cs="Arial"/>
          <w:bCs/>
          <w:szCs w:val="22"/>
        </w:rPr>
        <w:t xml:space="preserve"> If so, please explain.</w:t>
      </w:r>
      <w:r w:rsidR="009F6BB4" w:rsidRPr="00420ED3">
        <w:rPr>
          <w:rFonts w:cs="Arial"/>
          <w:bCs/>
          <w:szCs w:val="22"/>
        </w:rPr>
        <w:t xml:space="preserve"> </w:t>
      </w:r>
      <w:r w:rsidR="009F6BB4" w:rsidRPr="00BC3196">
        <w:rPr>
          <w:rFonts w:cs="Arial"/>
          <w:bCs/>
          <w:szCs w:val="22"/>
        </w:rPr>
        <w:t>Are you able to document relative rebate difference between medications within a therapeutic category?</w:t>
      </w:r>
    </w:p>
    <w:p w14:paraId="0E2BEF2C" w14:textId="77777777" w:rsidR="00EC6772" w:rsidRPr="00096546" w:rsidRDefault="00EC6772">
      <w:pPr>
        <w:jc w:val="both"/>
        <w:rPr>
          <w:rFonts w:cs="Arial"/>
          <w:bCs/>
          <w:szCs w:val="22"/>
        </w:rPr>
      </w:pPr>
    </w:p>
    <w:p w14:paraId="46832222" w14:textId="77777777" w:rsidR="00EC6772" w:rsidRPr="00096546" w:rsidRDefault="00EC6772" w:rsidP="00175FDD">
      <w:pPr>
        <w:numPr>
          <w:ilvl w:val="0"/>
          <w:numId w:val="16"/>
        </w:numPr>
        <w:jc w:val="both"/>
        <w:rPr>
          <w:rFonts w:cs="Arial"/>
          <w:bCs/>
          <w:szCs w:val="22"/>
        </w:rPr>
      </w:pPr>
      <w:r w:rsidRPr="00096546">
        <w:rPr>
          <w:rFonts w:cs="Arial"/>
          <w:bCs/>
          <w:szCs w:val="22"/>
        </w:rPr>
        <w:t xml:space="preserve">What are the limitations </w:t>
      </w:r>
      <w:r w:rsidR="007409AA">
        <w:rPr>
          <w:rFonts w:cs="Arial"/>
          <w:bCs/>
          <w:szCs w:val="22"/>
        </w:rPr>
        <w:t>to</w:t>
      </w:r>
      <w:r w:rsidRPr="00096546">
        <w:rPr>
          <w:rFonts w:cs="Arial"/>
          <w:bCs/>
          <w:szCs w:val="22"/>
        </w:rPr>
        <w:t xml:space="preserve"> </w:t>
      </w:r>
      <w:r w:rsidR="00495622">
        <w:rPr>
          <w:rFonts w:cs="Arial"/>
          <w:bCs/>
          <w:szCs w:val="22"/>
        </w:rPr>
        <w:t>CLIENT</w:t>
      </w:r>
      <w:r w:rsidRPr="00096546">
        <w:rPr>
          <w:rFonts w:cs="Arial"/>
          <w:bCs/>
          <w:szCs w:val="22"/>
        </w:rPr>
        <w:t xml:space="preserve">'s ability to customize quantity limits or </w:t>
      </w:r>
      <w:proofErr w:type="spellStart"/>
      <w:r w:rsidRPr="00096546">
        <w:rPr>
          <w:rFonts w:cs="Arial"/>
          <w:bCs/>
          <w:szCs w:val="22"/>
        </w:rPr>
        <w:t>days</w:t>
      </w:r>
      <w:proofErr w:type="spellEnd"/>
      <w:r w:rsidRPr="00096546">
        <w:rPr>
          <w:rFonts w:cs="Arial"/>
          <w:bCs/>
          <w:szCs w:val="22"/>
        </w:rPr>
        <w:t xml:space="preserve"> supply for specific medications?</w:t>
      </w:r>
    </w:p>
    <w:p w14:paraId="2FC14034" w14:textId="77777777" w:rsidR="00EC6772" w:rsidRPr="00096546" w:rsidRDefault="00EC6772">
      <w:pPr>
        <w:jc w:val="both"/>
        <w:rPr>
          <w:rFonts w:cs="Arial"/>
          <w:bCs/>
          <w:szCs w:val="22"/>
        </w:rPr>
      </w:pPr>
    </w:p>
    <w:p w14:paraId="23C8DA2B" w14:textId="77777777" w:rsidR="00EC6772" w:rsidRDefault="00EC6772" w:rsidP="00175FDD">
      <w:pPr>
        <w:numPr>
          <w:ilvl w:val="0"/>
          <w:numId w:val="16"/>
        </w:numPr>
        <w:jc w:val="both"/>
        <w:rPr>
          <w:rFonts w:cs="Arial"/>
          <w:bCs/>
          <w:szCs w:val="22"/>
        </w:rPr>
      </w:pPr>
      <w:r w:rsidRPr="00096546">
        <w:rPr>
          <w:rFonts w:cs="Arial"/>
          <w:bCs/>
          <w:szCs w:val="22"/>
        </w:rPr>
        <w:t>How will clinical criteria be applied to mail order?</w:t>
      </w:r>
    </w:p>
    <w:p w14:paraId="6B665DD7" w14:textId="77777777" w:rsidR="009F6BB4" w:rsidRDefault="009F6BB4" w:rsidP="009F6BB4">
      <w:pPr>
        <w:pStyle w:val="ListParagraph"/>
        <w:rPr>
          <w:rFonts w:cs="Arial"/>
          <w:bCs/>
          <w:szCs w:val="22"/>
        </w:rPr>
      </w:pPr>
    </w:p>
    <w:p w14:paraId="512AE01D" w14:textId="77777777" w:rsidR="009F6BB4" w:rsidRPr="00BC3196" w:rsidRDefault="009F6BB4" w:rsidP="00175FDD">
      <w:pPr>
        <w:numPr>
          <w:ilvl w:val="0"/>
          <w:numId w:val="16"/>
        </w:numPr>
        <w:jc w:val="both"/>
        <w:rPr>
          <w:rFonts w:cs="Arial"/>
          <w:bCs/>
          <w:szCs w:val="22"/>
        </w:rPr>
      </w:pPr>
      <w:r w:rsidRPr="00BC3196">
        <w:rPr>
          <w:rFonts w:cs="Arial"/>
          <w:bCs/>
          <w:szCs w:val="22"/>
        </w:rPr>
        <w:t>What is your prior authorization approval percentage as it applies to your book of business? If possible, provide approval percentage by type of PA (administrative, therapeutic, etc.)</w:t>
      </w:r>
    </w:p>
    <w:p w14:paraId="74E49EA9" w14:textId="77777777" w:rsidR="00EC6772" w:rsidRPr="00096546" w:rsidRDefault="00EC6772">
      <w:pPr>
        <w:jc w:val="both"/>
        <w:rPr>
          <w:rFonts w:cs="Arial"/>
          <w:bCs/>
          <w:szCs w:val="22"/>
        </w:rPr>
      </w:pPr>
    </w:p>
    <w:p w14:paraId="01A7A957" w14:textId="77777777" w:rsidR="00695DAD" w:rsidRPr="00D5235B" w:rsidRDefault="00EC6772" w:rsidP="00175FDD">
      <w:pPr>
        <w:numPr>
          <w:ilvl w:val="0"/>
          <w:numId w:val="16"/>
        </w:numPr>
        <w:jc w:val="both"/>
        <w:rPr>
          <w:rFonts w:cs="Arial"/>
          <w:bCs/>
          <w:szCs w:val="22"/>
        </w:rPr>
      </w:pPr>
      <w:r w:rsidRPr="00096546">
        <w:rPr>
          <w:rFonts w:cs="Arial"/>
          <w:bCs/>
          <w:szCs w:val="22"/>
        </w:rPr>
        <w:t xml:space="preserve">Please list the clinical reports that are available and at what intervals they will be provided to </w:t>
      </w:r>
      <w:r w:rsidR="00495622">
        <w:rPr>
          <w:rFonts w:cs="Arial"/>
          <w:bCs/>
          <w:szCs w:val="22"/>
        </w:rPr>
        <w:t>CLIENT</w:t>
      </w:r>
      <w:r w:rsidRPr="00096546">
        <w:rPr>
          <w:rFonts w:cs="Arial"/>
          <w:bCs/>
          <w:szCs w:val="22"/>
        </w:rPr>
        <w:t xml:space="preserve"> and </w:t>
      </w:r>
      <w:r w:rsidR="00DB7F8B">
        <w:rPr>
          <w:rFonts w:cs="Arial"/>
          <w:bCs/>
          <w:szCs w:val="22"/>
        </w:rPr>
        <w:t>STEPHENS</w:t>
      </w:r>
      <w:r w:rsidRPr="00096546">
        <w:rPr>
          <w:rFonts w:cs="Arial"/>
          <w:bCs/>
          <w:szCs w:val="22"/>
        </w:rPr>
        <w:t xml:space="preserve">.  Please provide sample Reports and </w:t>
      </w:r>
      <w:r w:rsidRPr="00D5235B">
        <w:rPr>
          <w:rFonts w:cs="Arial"/>
          <w:bCs/>
          <w:szCs w:val="22"/>
        </w:rPr>
        <w:t xml:space="preserve">include in </w:t>
      </w:r>
      <w:r w:rsidRPr="00D5235B">
        <w:rPr>
          <w:rFonts w:cs="Arial"/>
          <w:bCs/>
          <w:i/>
          <w:szCs w:val="22"/>
        </w:rPr>
        <w:t xml:space="preserve">Attachment </w:t>
      </w:r>
      <w:r w:rsidR="00420ED3" w:rsidRPr="00D5235B">
        <w:rPr>
          <w:rFonts w:cs="Arial"/>
          <w:bCs/>
          <w:i/>
          <w:szCs w:val="22"/>
        </w:rPr>
        <w:t>12</w:t>
      </w:r>
      <w:r w:rsidRPr="00D5235B">
        <w:rPr>
          <w:rFonts w:cs="Arial"/>
          <w:bCs/>
          <w:szCs w:val="22"/>
        </w:rPr>
        <w:t>.</w:t>
      </w:r>
      <w:r w:rsidR="00695DAD" w:rsidRPr="00D5235B">
        <w:rPr>
          <w:rFonts w:cs="Arial"/>
          <w:bCs/>
          <w:szCs w:val="22"/>
        </w:rPr>
        <w:t xml:space="preserve">  Are there additional fees for any of these services?  Please be specific.</w:t>
      </w:r>
    </w:p>
    <w:p w14:paraId="18183078" w14:textId="77777777" w:rsidR="00A84445" w:rsidRDefault="00A84445" w:rsidP="00A84445">
      <w:pPr>
        <w:ind w:left="720"/>
        <w:jc w:val="both"/>
        <w:rPr>
          <w:rFonts w:cs="Arial"/>
          <w:bCs/>
          <w:szCs w:val="22"/>
        </w:rPr>
      </w:pPr>
    </w:p>
    <w:p w14:paraId="73083878" w14:textId="77777777" w:rsidR="001B1B08" w:rsidRPr="00AB7ECB" w:rsidRDefault="00A84445" w:rsidP="00175FDD">
      <w:pPr>
        <w:numPr>
          <w:ilvl w:val="0"/>
          <w:numId w:val="16"/>
        </w:numPr>
        <w:jc w:val="both"/>
        <w:rPr>
          <w:rFonts w:cs="Arial"/>
          <w:bCs/>
          <w:szCs w:val="22"/>
        </w:rPr>
      </w:pPr>
      <w:r>
        <w:rPr>
          <w:rFonts w:cs="Arial"/>
          <w:bCs/>
          <w:szCs w:val="22"/>
        </w:rPr>
        <w:t xml:space="preserve"> </w:t>
      </w:r>
      <w:r w:rsidRPr="00BC3196">
        <w:rPr>
          <w:rFonts w:cs="Arial"/>
          <w:bCs/>
          <w:szCs w:val="22"/>
        </w:rPr>
        <w:t xml:space="preserve">What programs are available to maximize saving to plan via manufacture coupons? </w:t>
      </w:r>
    </w:p>
    <w:p w14:paraId="1D6B46E0" w14:textId="77777777" w:rsidR="00A84445" w:rsidRDefault="00A84445" w:rsidP="001B1B08">
      <w:pPr>
        <w:ind w:left="720"/>
        <w:jc w:val="both"/>
        <w:rPr>
          <w:rFonts w:cs="Arial"/>
          <w:bCs/>
          <w:szCs w:val="22"/>
        </w:rPr>
      </w:pPr>
      <w:r w:rsidRPr="00BC3196">
        <w:rPr>
          <w:rFonts w:cs="Arial"/>
          <w:bCs/>
          <w:szCs w:val="22"/>
        </w:rPr>
        <w:t>Please describe the program and any cost associated with it.</w:t>
      </w:r>
      <w:r>
        <w:rPr>
          <w:rFonts w:cs="Arial"/>
          <w:bCs/>
          <w:szCs w:val="22"/>
        </w:rPr>
        <w:t xml:space="preserve"> </w:t>
      </w:r>
      <w:r w:rsidR="001B1B08">
        <w:rPr>
          <w:rFonts w:cs="Arial"/>
          <w:bCs/>
          <w:szCs w:val="22"/>
        </w:rPr>
        <w:t xml:space="preserve"> </w:t>
      </w:r>
    </w:p>
    <w:p w14:paraId="378AB134" w14:textId="77777777" w:rsidR="001B1B08" w:rsidRDefault="001B1B08" w:rsidP="001B1B08">
      <w:pPr>
        <w:ind w:left="720"/>
        <w:jc w:val="both"/>
        <w:rPr>
          <w:rFonts w:cs="Arial"/>
          <w:bCs/>
          <w:szCs w:val="22"/>
        </w:rPr>
      </w:pPr>
    </w:p>
    <w:p w14:paraId="5EBCE9B6" w14:textId="5939464B" w:rsidR="001B1B08" w:rsidRDefault="001B1B08" w:rsidP="003A46A8">
      <w:pPr>
        <w:ind w:left="810" w:hanging="375"/>
        <w:jc w:val="both"/>
        <w:rPr>
          <w:rFonts w:cs="Arial"/>
          <w:bCs/>
          <w:szCs w:val="22"/>
        </w:rPr>
      </w:pPr>
      <w:r>
        <w:rPr>
          <w:rFonts w:cs="Arial"/>
          <w:bCs/>
          <w:szCs w:val="22"/>
        </w:rPr>
        <w:t xml:space="preserve">11.  What other programs are available to maximize cost savings? Provide a description and                 </w:t>
      </w:r>
      <w:r w:rsidR="003A46A8">
        <w:rPr>
          <w:rFonts w:cs="Arial"/>
          <w:bCs/>
          <w:szCs w:val="22"/>
        </w:rPr>
        <w:t xml:space="preserve"> </w:t>
      </w:r>
      <w:r>
        <w:rPr>
          <w:rFonts w:cs="Arial"/>
          <w:bCs/>
          <w:szCs w:val="22"/>
        </w:rPr>
        <w:t xml:space="preserve">estimated savings if possible. </w:t>
      </w:r>
    </w:p>
    <w:p w14:paraId="105ED272" w14:textId="77777777" w:rsidR="001B1B08" w:rsidRDefault="001B1B08" w:rsidP="001B1B08">
      <w:pPr>
        <w:jc w:val="both"/>
        <w:rPr>
          <w:rFonts w:cs="Arial"/>
          <w:bCs/>
          <w:szCs w:val="22"/>
        </w:rPr>
      </w:pPr>
    </w:p>
    <w:p w14:paraId="20BC2566" w14:textId="746C1283" w:rsidR="001B1B08" w:rsidRDefault="001B1B08" w:rsidP="001B1B08">
      <w:pPr>
        <w:jc w:val="both"/>
        <w:rPr>
          <w:rFonts w:cs="Arial"/>
          <w:bCs/>
          <w:szCs w:val="22"/>
        </w:rPr>
      </w:pPr>
    </w:p>
    <w:p w14:paraId="710F27F8" w14:textId="0A4A6666" w:rsidR="00907847" w:rsidRDefault="00907847" w:rsidP="001B1B08">
      <w:pPr>
        <w:jc w:val="both"/>
        <w:rPr>
          <w:rFonts w:cs="Arial"/>
          <w:bCs/>
          <w:szCs w:val="22"/>
        </w:rPr>
      </w:pPr>
    </w:p>
    <w:p w14:paraId="63471398" w14:textId="593FB2D8" w:rsidR="00907847" w:rsidRDefault="00907847" w:rsidP="001B1B08">
      <w:pPr>
        <w:jc w:val="both"/>
        <w:rPr>
          <w:rFonts w:cs="Arial"/>
          <w:bCs/>
          <w:szCs w:val="22"/>
        </w:rPr>
      </w:pPr>
    </w:p>
    <w:p w14:paraId="7BBD00CD" w14:textId="1FFE2B45" w:rsidR="00907847" w:rsidRDefault="00907847" w:rsidP="001B1B08">
      <w:pPr>
        <w:jc w:val="both"/>
        <w:rPr>
          <w:rFonts w:cs="Arial"/>
          <w:bCs/>
          <w:szCs w:val="22"/>
        </w:rPr>
      </w:pPr>
    </w:p>
    <w:p w14:paraId="74CEA857" w14:textId="77777777" w:rsidR="00907847" w:rsidRDefault="00907847" w:rsidP="001B1B08">
      <w:pPr>
        <w:jc w:val="both"/>
        <w:rPr>
          <w:rFonts w:cs="Arial"/>
          <w:bCs/>
          <w:szCs w:val="22"/>
        </w:rPr>
      </w:pPr>
    </w:p>
    <w:p w14:paraId="6CF3868E" w14:textId="77777777" w:rsidR="00A84445" w:rsidRPr="00096546" w:rsidRDefault="00A84445" w:rsidP="00A84445">
      <w:pPr>
        <w:jc w:val="both"/>
        <w:rPr>
          <w:rFonts w:cs="Arial"/>
          <w:bCs/>
          <w:szCs w:val="22"/>
        </w:rPr>
      </w:pPr>
    </w:p>
    <w:p w14:paraId="557DE0E2" w14:textId="77777777" w:rsidR="00EC6772" w:rsidRDefault="001B1B08" w:rsidP="00695DAD">
      <w:pPr>
        <w:ind w:left="720"/>
        <w:jc w:val="both"/>
        <w:rPr>
          <w:rFonts w:cs="Arial"/>
          <w:bCs/>
          <w:szCs w:val="22"/>
        </w:rPr>
      </w:pPr>
      <w:r>
        <w:rPr>
          <w:rFonts w:cs="Arial"/>
          <w:bCs/>
          <w:szCs w:val="22"/>
        </w:rPr>
        <w:t xml:space="preserve">   </w:t>
      </w:r>
    </w:p>
    <w:p w14:paraId="59291C23" w14:textId="77777777" w:rsidR="00154668" w:rsidRDefault="00154668"/>
    <w:p w14:paraId="192942FC" w14:textId="77777777" w:rsidR="00154668" w:rsidRDefault="00154668"/>
    <w:p w14:paraId="5EFB6FF9" w14:textId="77777777" w:rsidR="00154668" w:rsidRPr="00096546" w:rsidRDefault="00154668"/>
    <w:p w14:paraId="6F0386A9" w14:textId="77777777" w:rsidR="00EC6772" w:rsidRPr="001562E0" w:rsidRDefault="00EC6772">
      <w:pPr>
        <w:pStyle w:val="Heading3"/>
        <w:rPr>
          <w:rFonts w:cs="Arial"/>
          <w:szCs w:val="22"/>
        </w:rPr>
      </w:pPr>
      <w:r w:rsidRPr="001562E0">
        <w:rPr>
          <w:rFonts w:cs="Arial"/>
          <w:sz w:val="24"/>
        </w:rPr>
        <w:lastRenderedPageBreak/>
        <w:t>C.</w:t>
      </w:r>
      <w:r w:rsidRPr="001562E0">
        <w:rPr>
          <w:rFonts w:cs="Arial"/>
          <w:sz w:val="24"/>
        </w:rPr>
        <w:tab/>
        <w:t>PHARMACY NETWORK:</w:t>
      </w:r>
    </w:p>
    <w:p w14:paraId="7551EE1D" w14:textId="77777777" w:rsidR="00EC6772" w:rsidRPr="00096546" w:rsidRDefault="00EC6772">
      <w:pPr>
        <w:tabs>
          <w:tab w:val="left" w:pos="720"/>
        </w:tabs>
        <w:ind w:left="720" w:hanging="720"/>
        <w:jc w:val="both"/>
        <w:rPr>
          <w:rFonts w:cs="Arial"/>
          <w:szCs w:val="22"/>
          <w:u w:val="single"/>
        </w:rPr>
      </w:pPr>
    </w:p>
    <w:p w14:paraId="6328BDF4" w14:textId="77777777" w:rsidR="00CD28EA" w:rsidRDefault="006B4883" w:rsidP="00206784">
      <w:pPr>
        <w:tabs>
          <w:tab w:val="left" w:pos="720"/>
        </w:tabs>
        <w:ind w:left="1440" w:hanging="1440"/>
        <w:jc w:val="both"/>
        <w:rPr>
          <w:rFonts w:cs="Arial"/>
          <w:bCs/>
          <w:szCs w:val="22"/>
        </w:rPr>
      </w:pPr>
      <w:r>
        <w:rPr>
          <w:rFonts w:cs="Arial"/>
          <w:bCs/>
          <w:szCs w:val="22"/>
        </w:rPr>
        <w:tab/>
        <w:t xml:space="preserve">1. </w:t>
      </w:r>
      <w:r>
        <w:rPr>
          <w:rFonts w:cs="Arial"/>
          <w:bCs/>
          <w:szCs w:val="22"/>
        </w:rPr>
        <w:tab/>
      </w:r>
      <w:r w:rsidR="00EC6772" w:rsidRPr="00096546">
        <w:rPr>
          <w:rFonts w:cs="Arial"/>
          <w:bCs/>
          <w:szCs w:val="22"/>
        </w:rPr>
        <w:t xml:space="preserve">Describe your </w:t>
      </w:r>
      <w:r w:rsidR="008B7193">
        <w:rPr>
          <w:rFonts w:cs="Arial"/>
          <w:bCs/>
          <w:szCs w:val="22"/>
        </w:rPr>
        <w:t xml:space="preserve">proposed </w:t>
      </w:r>
      <w:r w:rsidR="00EC6772" w:rsidRPr="00096546">
        <w:rPr>
          <w:rFonts w:cs="Arial"/>
          <w:bCs/>
          <w:szCs w:val="22"/>
        </w:rPr>
        <w:t>pharmacy network in terms of size and nationwide coverage.</w:t>
      </w:r>
    </w:p>
    <w:p w14:paraId="2D0C1761" w14:textId="77777777" w:rsidR="00CD28EA" w:rsidRDefault="00CD28EA" w:rsidP="00206784">
      <w:pPr>
        <w:tabs>
          <w:tab w:val="left" w:pos="720"/>
        </w:tabs>
        <w:ind w:left="1440" w:hanging="1440"/>
        <w:jc w:val="both"/>
        <w:rPr>
          <w:rFonts w:cs="Arial"/>
          <w:bCs/>
          <w:szCs w:val="22"/>
        </w:rPr>
      </w:pPr>
    </w:p>
    <w:p w14:paraId="43E9A0A1" w14:textId="77777777" w:rsidR="00EC6772" w:rsidRPr="00096546" w:rsidRDefault="00CD28EA" w:rsidP="00206784">
      <w:pPr>
        <w:tabs>
          <w:tab w:val="left" w:pos="720"/>
        </w:tabs>
        <w:ind w:left="1440" w:hanging="1440"/>
        <w:jc w:val="both"/>
        <w:rPr>
          <w:rFonts w:cs="Arial"/>
          <w:bCs/>
        </w:rPr>
      </w:pPr>
      <w:r>
        <w:rPr>
          <w:rFonts w:cs="Arial"/>
          <w:bCs/>
          <w:szCs w:val="22"/>
        </w:rPr>
        <w:t xml:space="preserve">            </w:t>
      </w:r>
      <w:r w:rsidRPr="00BC3196">
        <w:rPr>
          <w:rFonts w:cs="Arial"/>
          <w:bCs/>
          <w:szCs w:val="22"/>
        </w:rPr>
        <w:t xml:space="preserve">2. </w:t>
      </w:r>
      <w:r w:rsidR="005F7133" w:rsidRPr="00BC3196">
        <w:rPr>
          <w:rFonts w:cs="Arial"/>
          <w:bCs/>
          <w:szCs w:val="22"/>
        </w:rPr>
        <w:t xml:space="preserve">        </w:t>
      </w:r>
      <w:r w:rsidR="00246AED" w:rsidRPr="00BC3196">
        <w:rPr>
          <w:rFonts w:cs="Arial"/>
          <w:bCs/>
          <w:szCs w:val="22"/>
        </w:rPr>
        <w:t xml:space="preserve">Please detail the number of Arkansas pharmacies currently in the network. </w:t>
      </w:r>
      <w:r w:rsidR="00344F74" w:rsidRPr="00BC3196">
        <w:rPr>
          <w:rFonts w:cs="Arial"/>
          <w:bCs/>
          <w:szCs w:val="22"/>
        </w:rPr>
        <w:t>What Percentage of Arkansas pharmacies are in your available networks?</w:t>
      </w:r>
      <w:r w:rsidR="00344F74">
        <w:rPr>
          <w:rFonts w:cs="Arial"/>
          <w:bCs/>
          <w:szCs w:val="22"/>
        </w:rPr>
        <w:t xml:space="preserve"> </w:t>
      </w:r>
    </w:p>
    <w:p w14:paraId="74C429C2" w14:textId="77777777" w:rsidR="00EC6772" w:rsidRPr="00096546" w:rsidRDefault="00EC6772" w:rsidP="00CD28EA">
      <w:pPr>
        <w:jc w:val="both"/>
      </w:pPr>
      <w:bookmarkStart w:id="8" w:name="AnID772TxFA"/>
    </w:p>
    <w:bookmarkEnd w:id="8"/>
    <w:p w14:paraId="2482FF8C" w14:textId="77777777" w:rsidR="00EC6772" w:rsidRPr="00246AED" w:rsidRDefault="00EC6772" w:rsidP="00246AED">
      <w:pPr>
        <w:tabs>
          <w:tab w:val="left" w:pos="720"/>
        </w:tabs>
        <w:ind w:left="1440" w:hanging="1440"/>
        <w:rPr>
          <w:rFonts w:cs="Arial"/>
          <w:szCs w:val="22"/>
        </w:rPr>
      </w:pPr>
      <w:r w:rsidRPr="00096546">
        <w:rPr>
          <w:rFonts w:cs="Arial"/>
          <w:bCs/>
          <w:szCs w:val="22"/>
        </w:rPr>
        <w:tab/>
        <w:t xml:space="preserve">3. </w:t>
      </w:r>
      <w:r w:rsidRPr="00096546">
        <w:rPr>
          <w:rFonts w:cs="Arial"/>
          <w:bCs/>
          <w:szCs w:val="22"/>
        </w:rPr>
        <w:tab/>
      </w:r>
      <w:bookmarkStart w:id="9" w:name="RFP_Q13"/>
      <w:r w:rsidRPr="00096546">
        <w:rPr>
          <w:rFonts w:cs="Arial"/>
          <w:bCs/>
          <w:szCs w:val="22"/>
        </w:rPr>
        <w:t>Describe any unique network options, e.g., regional, nationwide, narrow, a specific network for one</w:t>
      </w:r>
      <w:bookmarkEnd w:id="9"/>
      <w:r w:rsidR="00EE703E">
        <w:rPr>
          <w:rFonts w:cs="Arial"/>
          <w:bCs/>
          <w:szCs w:val="22"/>
        </w:rPr>
        <w:t xml:space="preserve"> client</w:t>
      </w:r>
      <w:r w:rsidRPr="00096546">
        <w:rPr>
          <w:rFonts w:cs="Arial"/>
          <w:bCs/>
          <w:szCs w:val="22"/>
        </w:rPr>
        <w:t>.</w:t>
      </w:r>
      <w:bookmarkStart w:id="10" w:name="RFP_Q19"/>
    </w:p>
    <w:bookmarkEnd w:id="10"/>
    <w:p w14:paraId="5092724E" w14:textId="77777777" w:rsidR="00EC6772" w:rsidRPr="00096546" w:rsidRDefault="00EC6772">
      <w:pPr>
        <w:tabs>
          <w:tab w:val="left" w:pos="720"/>
        </w:tabs>
        <w:jc w:val="both"/>
        <w:rPr>
          <w:rFonts w:cs="Arial"/>
          <w:szCs w:val="22"/>
        </w:rPr>
      </w:pPr>
    </w:p>
    <w:p w14:paraId="1D37E903" w14:textId="77777777" w:rsidR="00EC6772" w:rsidRPr="00096546" w:rsidRDefault="00246AED">
      <w:pPr>
        <w:tabs>
          <w:tab w:val="left" w:pos="720"/>
        </w:tabs>
        <w:ind w:left="1440" w:hanging="1440"/>
        <w:jc w:val="both"/>
        <w:rPr>
          <w:rFonts w:cs="Arial"/>
          <w:bCs/>
        </w:rPr>
      </w:pPr>
      <w:r>
        <w:rPr>
          <w:rFonts w:cs="Arial"/>
          <w:bCs/>
          <w:szCs w:val="22"/>
        </w:rPr>
        <w:tab/>
        <w:t>4</w:t>
      </w:r>
      <w:r w:rsidR="00EC6772" w:rsidRPr="00096546">
        <w:rPr>
          <w:rFonts w:cs="Arial"/>
          <w:bCs/>
          <w:szCs w:val="22"/>
        </w:rPr>
        <w:t xml:space="preserve">. </w:t>
      </w:r>
      <w:r w:rsidR="00EC6772" w:rsidRPr="00096546">
        <w:rPr>
          <w:rFonts w:cs="Arial"/>
          <w:bCs/>
          <w:szCs w:val="22"/>
        </w:rPr>
        <w:tab/>
        <w:t>Describe the function of your Customer Service Department, times available, training, certified pharmacy techs and contact info for head of department.</w:t>
      </w:r>
    </w:p>
    <w:p w14:paraId="04F2E74B" w14:textId="77777777" w:rsidR="00EC6772" w:rsidRPr="00096546" w:rsidRDefault="00EC6772">
      <w:pPr>
        <w:tabs>
          <w:tab w:val="left" w:pos="720"/>
        </w:tabs>
        <w:jc w:val="both"/>
        <w:rPr>
          <w:rFonts w:cs="Arial"/>
          <w:szCs w:val="22"/>
        </w:rPr>
      </w:pPr>
    </w:p>
    <w:p w14:paraId="759FDB7E" w14:textId="77777777" w:rsidR="00EC6772" w:rsidRPr="00096546" w:rsidRDefault="00246AED">
      <w:pPr>
        <w:tabs>
          <w:tab w:val="left" w:pos="720"/>
        </w:tabs>
        <w:jc w:val="both"/>
        <w:rPr>
          <w:rFonts w:cs="Arial"/>
          <w:bCs/>
          <w:szCs w:val="22"/>
        </w:rPr>
      </w:pPr>
      <w:r>
        <w:rPr>
          <w:rFonts w:cs="Arial"/>
          <w:bCs/>
          <w:szCs w:val="22"/>
        </w:rPr>
        <w:tab/>
        <w:t>5</w:t>
      </w:r>
      <w:r w:rsidR="00EC6772" w:rsidRPr="00096546">
        <w:rPr>
          <w:rFonts w:cs="Arial"/>
          <w:bCs/>
          <w:szCs w:val="22"/>
        </w:rPr>
        <w:t xml:space="preserve">. </w:t>
      </w:r>
      <w:r w:rsidR="00EC6772" w:rsidRPr="00096546">
        <w:rPr>
          <w:rFonts w:cs="Arial"/>
          <w:bCs/>
          <w:szCs w:val="22"/>
        </w:rPr>
        <w:tab/>
        <w:t>What is your position on the following pharmacy network pricing criteria?</w:t>
      </w:r>
    </w:p>
    <w:p w14:paraId="10B47A45" w14:textId="77777777" w:rsidR="00EC6772" w:rsidRPr="00096546" w:rsidRDefault="00EC6772">
      <w:pPr>
        <w:tabs>
          <w:tab w:val="left" w:pos="720"/>
        </w:tabs>
        <w:ind w:left="720" w:hanging="720"/>
        <w:jc w:val="both"/>
        <w:rPr>
          <w:rFonts w:cs="Arial"/>
          <w:szCs w:val="22"/>
        </w:rPr>
      </w:pPr>
    </w:p>
    <w:p w14:paraId="76C36887" w14:textId="77777777" w:rsidR="00EC6772" w:rsidRPr="00096546" w:rsidRDefault="00EC6772" w:rsidP="00175FDD">
      <w:pPr>
        <w:numPr>
          <w:ilvl w:val="0"/>
          <w:numId w:val="8"/>
        </w:numPr>
        <w:spacing w:after="120"/>
        <w:jc w:val="both"/>
        <w:rPr>
          <w:rFonts w:cs="Arial"/>
          <w:bCs/>
          <w:szCs w:val="22"/>
        </w:rPr>
      </w:pPr>
      <w:bookmarkStart w:id="11" w:name="RFP_Q27"/>
      <w:r w:rsidRPr="00096546">
        <w:rPr>
          <w:rFonts w:cs="Arial"/>
          <w:bCs/>
          <w:szCs w:val="22"/>
        </w:rPr>
        <w:t>Do you use more than one source of AWP</w:t>
      </w:r>
      <w:bookmarkEnd w:id="11"/>
      <w:r w:rsidRPr="00096546">
        <w:rPr>
          <w:rFonts w:cs="Arial"/>
          <w:bCs/>
          <w:szCs w:val="22"/>
        </w:rPr>
        <w:t xml:space="preserve">?  What references are used and what criteria </w:t>
      </w:r>
      <w:r w:rsidR="00881129">
        <w:rPr>
          <w:rFonts w:cs="Arial"/>
          <w:bCs/>
          <w:szCs w:val="22"/>
        </w:rPr>
        <w:t>are</w:t>
      </w:r>
      <w:r w:rsidRPr="00096546">
        <w:rPr>
          <w:rFonts w:cs="Arial"/>
          <w:bCs/>
          <w:szCs w:val="22"/>
        </w:rPr>
        <w:t xml:space="preserve"> used to select a specific AWP among sources?</w:t>
      </w:r>
    </w:p>
    <w:p w14:paraId="418DFD7A" w14:textId="77777777" w:rsidR="00EC6772" w:rsidRPr="00096546" w:rsidRDefault="00EC6772" w:rsidP="00175FDD">
      <w:pPr>
        <w:numPr>
          <w:ilvl w:val="0"/>
          <w:numId w:val="8"/>
        </w:numPr>
        <w:spacing w:after="120"/>
        <w:jc w:val="both"/>
        <w:rPr>
          <w:rFonts w:cs="Arial"/>
          <w:bCs/>
          <w:szCs w:val="22"/>
        </w:rPr>
      </w:pPr>
      <w:bookmarkStart w:id="12" w:name="RFP_Q15"/>
      <w:r w:rsidRPr="00096546">
        <w:rPr>
          <w:rFonts w:cs="Arial"/>
          <w:bCs/>
          <w:szCs w:val="22"/>
        </w:rPr>
        <w:t>Can you support different pharmacy network pricing for the same employer group?</w:t>
      </w:r>
    </w:p>
    <w:p w14:paraId="7F4203AA" w14:textId="77777777" w:rsidR="00EC6772" w:rsidRPr="00096546" w:rsidRDefault="00EC6772" w:rsidP="00175FDD">
      <w:pPr>
        <w:numPr>
          <w:ilvl w:val="0"/>
          <w:numId w:val="8"/>
        </w:numPr>
        <w:spacing w:after="120"/>
        <w:jc w:val="both"/>
        <w:rPr>
          <w:rFonts w:cs="Arial"/>
          <w:bCs/>
          <w:szCs w:val="22"/>
        </w:rPr>
      </w:pPr>
      <w:bookmarkStart w:id="13" w:name="RFP_Q21"/>
      <w:bookmarkEnd w:id="12"/>
      <w:r w:rsidRPr="00096546">
        <w:rPr>
          <w:rFonts w:cs="Arial"/>
          <w:bCs/>
          <w:szCs w:val="22"/>
        </w:rPr>
        <w:t>Can you support unique contract parameters, i.e., $2.50 minimum reimbursement or a 50% co-payment plan</w:t>
      </w:r>
      <w:bookmarkEnd w:id="13"/>
      <w:r w:rsidRPr="00096546">
        <w:rPr>
          <w:rFonts w:cs="Arial"/>
          <w:bCs/>
          <w:szCs w:val="22"/>
        </w:rPr>
        <w:t xml:space="preserve">?  </w:t>
      </w:r>
    </w:p>
    <w:p w14:paraId="22938280" w14:textId="77777777" w:rsidR="00EC6772" w:rsidRPr="00096546" w:rsidRDefault="00EC6772" w:rsidP="00175FDD">
      <w:pPr>
        <w:numPr>
          <w:ilvl w:val="0"/>
          <w:numId w:val="8"/>
        </w:numPr>
        <w:spacing w:after="120"/>
        <w:jc w:val="both"/>
        <w:rPr>
          <w:rFonts w:cs="Arial"/>
          <w:bCs/>
          <w:szCs w:val="22"/>
        </w:rPr>
      </w:pPr>
      <w:bookmarkStart w:id="14" w:name="RFP_Q28"/>
      <w:r w:rsidRPr="00096546">
        <w:rPr>
          <w:rFonts w:cs="Arial"/>
          <w:bCs/>
          <w:szCs w:val="22"/>
        </w:rPr>
        <w:t>Are there any system limits to calculating lesser prices between</w:t>
      </w:r>
      <w:bookmarkEnd w:id="14"/>
      <w:r w:rsidRPr="00096546">
        <w:rPr>
          <w:rFonts w:cs="Arial"/>
          <w:bCs/>
          <w:szCs w:val="22"/>
        </w:rPr>
        <w:t>?</w:t>
      </w:r>
    </w:p>
    <w:p w14:paraId="10023827" w14:textId="77777777" w:rsidR="00EC6772" w:rsidRPr="00096546" w:rsidRDefault="00EC6772" w:rsidP="00175FDD">
      <w:pPr>
        <w:numPr>
          <w:ilvl w:val="1"/>
          <w:numId w:val="8"/>
        </w:numPr>
        <w:jc w:val="both"/>
        <w:rPr>
          <w:rFonts w:cs="Arial"/>
          <w:bCs/>
          <w:szCs w:val="22"/>
        </w:rPr>
      </w:pPr>
      <w:r w:rsidRPr="00096546">
        <w:rPr>
          <w:rFonts w:cs="Arial"/>
          <w:bCs/>
          <w:szCs w:val="22"/>
        </w:rPr>
        <w:t>AWP discount and dispensing fee</w:t>
      </w:r>
    </w:p>
    <w:p w14:paraId="4030E6DE" w14:textId="77777777" w:rsidR="00EC6772" w:rsidRPr="00096546" w:rsidRDefault="00EC6772">
      <w:pPr>
        <w:ind w:left="1440"/>
        <w:jc w:val="both"/>
        <w:rPr>
          <w:rFonts w:cs="Arial"/>
          <w:szCs w:val="22"/>
        </w:rPr>
      </w:pPr>
    </w:p>
    <w:p w14:paraId="2F159D0E" w14:textId="77777777" w:rsidR="00EC6772" w:rsidRPr="00096546" w:rsidRDefault="00EC6772" w:rsidP="00175FDD">
      <w:pPr>
        <w:numPr>
          <w:ilvl w:val="1"/>
          <w:numId w:val="8"/>
        </w:numPr>
        <w:jc w:val="both"/>
        <w:rPr>
          <w:rFonts w:cs="Arial"/>
          <w:bCs/>
          <w:szCs w:val="22"/>
        </w:rPr>
      </w:pPr>
      <w:r w:rsidRPr="00096546">
        <w:rPr>
          <w:rFonts w:cs="Arial"/>
          <w:bCs/>
          <w:szCs w:val="22"/>
        </w:rPr>
        <w:t>Usual and Customary Pricing</w:t>
      </w:r>
    </w:p>
    <w:p w14:paraId="6B36E3B9" w14:textId="77777777" w:rsidR="00EC6772" w:rsidRPr="00096546" w:rsidRDefault="00EC6772">
      <w:pPr>
        <w:ind w:left="1440"/>
        <w:jc w:val="both"/>
        <w:rPr>
          <w:rFonts w:cs="Arial"/>
          <w:szCs w:val="22"/>
        </w:rPr>
      </w:pPr>
    </w:p>
    <w:p w14:paraId="33CB0E8B" w14:textId="77777777" w:rsidR="00EC6772" w:rsidRPr="00096546" w:rsidRDefault="00EC6772" w:rsidP="00175FDD">
      <w:pPr>
        <w:numPr>
          <w:ilvl w:val="1"/>
          <w:numId w:val="8"/>
        </w:numPr>
        <w:jc w:val="both"/>
        <w:rPr>
          <w:rFonts w:cs="Arial"/>
          <w:bCs/>
          <w:szCs w:val="22"/>
        </w:rPr>
      </w:pPr>
      <w:r w:rsidRPr="00096546">
        <w:rPr>
          <w:rFonts w:cs="Arial"/>
          <w:bCs/>
          <w:szCs w:val="22"/>
        </w:rPr>
        <w:t>Maximum Allowable Cost (MAC) and dispensing fee</w:t>
      </w:r>
    </w:p>
    <w:p w14:paraId="0FF9B85A" w14:textId="77777777" w:rsidR="00EC6772" w:rsidRPr="00096546" w:rsidRDefault="00EC6772">
      <w:pPr>
        <w:tabs>
          <w:tab w:val="left" w:pos="720"/>
        </w:tabs>
        <w:ind w:left="720"/>
        <w:jc w:val="both"/>
      </w:pPr>
    </w:p>
    <w:p w14:paraId="7A21FD9A" w14:textId="77777777" w:rsidR="00EC6772" w:rsidRPr="00096546" w:rsidRDefault="00EC6772">
      <w:pPr>
        <w:pStyle w:val="BodyTextIndent3"/>
        <w:ind w:left="1260" w:hanging="1260"/>
        <w:rPr>
          <w:rFonts w:ascii="Arial" w:hAnsi="Arial" w:cs="Arial"/>
          <w:bCs/>
          <w:sz w:val="16"/>
          <w:szCs w:val="16"/>
        </w:rPr>
      </w:pPr>
      <w:r w:rsidRPr="00096546">
        <w:rPr>
          <w:rFonts w:ascii="Arial" w:hAnsi="Arial" w:cs="Arial"/>
          <w:bCs/>
        </w:rPr>
        <w:tab/>
      </w:r>
      <w:bookmarkStart w:id="15" w:name="RFP_Q23"/>
      <w:r w:rsidRPr="00096546">
        <w:rPr>
          <w:rFonts w:ascii="Arial" w:hAnsi="Arial" w:cs="Arial"/>
          <w:bCs/>
        </w:rPr>
        <w:tab/>
      </w:r>
      <w:r w:rsidR="00246AED">
        <w:rPr>
          <w:rFonts w:ascii="Arial" w:hAnsi="Arial" w:cs="Arial"/>
          <w:bCs/>
        </w:rPr>
        <w:t>6</w:t>
      </w:r>
      <w:r w:rsidRPr="00096546">
        <w:rPr>
          <w:rFonts w:ascii="Arial" w:hAnsi="Arial" w:cs="Arial"/>
          <w:bCs/>
        </w:rPr>
        <w:t>.</w:t>
      </w:r>
      <w:r w:rsidRPr="00096546">
        <w:rPr>
          <w:rFonts w:ascii="Arial" w:hAnsi="Arial" w:cs="Arial"/>
          <w:bCs/>
        </w:rPr>
        <w:tab/>
        <w:t>What options do you have for pricing prescriptions less than the member’s copay</w:t>
      </w:r>
      <w:bookmarkEnd w:id="15"/>
      <w:r w:rsidRPr="00096546">
        <w:rPr>
          <w:rFonts w:ascii="Arial" w:hAnsi="Arial" w:cs="Arial"/>
          <w:bCs/>
        </w:rPr>
        <w:t>?</w:t>
      </w:r>
    </w:p>
    <w:p w14:paraId="050B03E5" w14:textId="77777777" w:rsidR="00EC6772" w:rsidRPr="00096546" w:rsidRDefault="00EC6772">
      <w:pPr>
        <w:tabs>
          <w:tab w:val="left" w:pos="360"/>
          <w:tab w:val="left" w:pos="810"/>
          <w:tab w:val="left" w:pos="900"/>
          <w:tab w:val="left" w:pos="1260"/>
          <w:tab w:val="left" w:pos="4410"/>
          <w:tab w:val="left" w:pos="5040"/>
          <w:tab w:val="left" w:pos="5400"/>
          <w:tab w:val="left" w:pos="6570"/>
          <w:tab w:val="left" w:pos="7830"/>
          <w:tab w:val="left" w:pos="8010"/>
        </w:tabs>
        <w:autoSpaceDE w:val="0"/>
        <w:autoSpaceDN w:val="0"/>
        <w:adjustRightInd w:val="0"/>
        <w:spacing w:line="240" w:lineRule="atLeast"/>
        <w:ind w:left="720"/>
        <w:rPr>
          <w:rFonts w:cs="Arial"/>
          <w:szCs w:val="22"/>
        </w:rPr>
      </w:pPr>
    </w:p>
    <w:p w14:paraId="12A120EA" w14:textId="77777777" w:rsidR="00EC6772" w:rsidRPr="00096546" w:rsidRDefault="00246AED">
      <w:pPr>
        <w:tabs>
          <w:tab w:val="left" w:pos="720"/>
        </w:tabs>
        <w:ind w:left="1440" w:hanging="1440"/>
        <w:jc w:val="both"/>
        <w:rPr>
          <w:rFonts w:cs="Arial"/>
          <w:bCs/>
          <w:szCs w:val="22"/>
        </w:rPr>
      </w:pPr>
      <w:r>
        <w:rPr>
          <w:rFonts w:cs="Arial"/>
          <w:bCs/>
          <w:szCs w:val="22"/>
        </w:rPr>
        <w:tab/>
        <w:t>7</w:t>
      </w:r>
      <w:r w:rsidR="00EC6772" w:rsidRPr="00096546">
        <w:rPr>
          <w:rFonts w:cs="Arial"/>
          <w:bCs/>
          <w:szCs w:val="22"/>
        </w:rPr>
        <w:t xml:space="preserve">. </w:t>
      </w:r>
      <w:r w:rsidR="00EC6772" w:rsidRPr="00096546">
        <w:rPr>
          <w:rFonts w:cs="Arial"/>
          <w:bCs/>
          <w:szCs w:val="22"/>
        </w:rPr>
        <w:tab/>
      </w:r>
      <w:bookmarkStart w:id="16" w:name="RFP_Q16"/>
      <w:r w:rsidR="00EC6772" w:rsidRPr="00096546">
        <w:rPr>
          <w:rFonts w:cs="Arial"/>
          <w:bCs/>
          <w:szCs w:val="22"/>
        </w:rPr>
        <w:t>Do you capture and compare the usual and customary charge with each retail</w:t>
      </w:r>
      <w:r w:rsidR="00EC6772" w:rsidRPr="00096546">
        <w:rPr>
          <w:rFonts w:cs="Arial"/>
          <w:bCs/>
          <w:color w:val="008000"/>
          <w:szCs w:val="22"/>
        </w:rPr>
        <w:t xml:space="preserve"> </w:t>
      </w:r>
      <w:r w:rsidR="00EC6772" w:rsidRPr="00096546">
        <w:rPr>
          <w:rFonts w:cs="Arial"/>
          <w:bCs/>
          <w:szCs w:val="22"/>
        </w:rPr>
        <w:t>claims submission</w:t>
      </w:r>
      <w:bookmarkEnd w:id="16"/>
      <w:r w:rsidR="00EC6772" w:rsidRPr="00096546">
        <w:rPr>
          <w:rFonts w:cs="Arial"/>
          <w:bCs/>
          <w:szCs w:val="22"/>
        </w:rPr>
        <w:t>?</w:t>
      </w:r>
    </w:p>
    <w:p w14:paraId="4A7877BD" w14:textId="77777777" w:rsidR="00EC6772" w:rsidRPr="00096546" w:rsidRDefault="00EC6772">
      <w:pPr>
        <w:tabs>
          <w:tab w:val="left" w:pos="720"/>
        </w:tabs>
        <w:ind w:left="720"/>
        <w:jc w:val="both"/>
        <w:rPr>
          <w:rFonts w:cs="Arial"/>
          <w:color w:val="FF0000"/>
          <w:szCs w:val="22"/>
        </w:rPr>
      </w:pPr>
    </w:p>
    <w:p w14:paraId="0A96797C" w14:textId="77777777" w:rsidR="00EC6772" w:rsidRPr="00096546" w:rsidRDefault="00246AED">
      <w:pPr>
        <w:tabs>
          <w:tab w:val="left" w:pos="720"/>
        </w:tabs>
        <w:ind w:left="1440" w:hanging="1440"/>
        <w:jc w:val="both"/>
        <w:rPr>
          <w:rFonts w:cs="Arial"/>
          <w:bCs/>
          <w:szCs w:val="22"/>
        </w:rPr>
      </w:pPr>
      <w:r>
        <w:rPr>
          <w:rFonts w:cs="Arial"/>
          <w:bCs/>
          <w:szCs w:val="22"/>
        </w:rPr>
        <w:tab/>
        <w:t>8</w:t>
      </w:r>
      <w:r w:rsidR="00EC6772" w:rsidRPr="00096546">
        <w:rPr>
          <w:rFonts w:cs="Arial"/>
          <w:bCs/>
          <w:szCs w:val="22"/>
        </w:rPr>
        <w:t>.</w:t>
      </w:r>
      <w:r w:rsidR="00EC6772" w:rsidRPr="00096546">
        <w:rPr>
          <w:rFonts w:cs="Arial"/>
          <w:bCs/>
          <w:szCs w:val="22"/>
        </w:rPr>
        <w:tab/>
      </w:r>
      <w:bookmarkStart w:id="17" w:name="RFP_Q24"/>
      <w:r w:rsidR="00EC6772" w:rsidRPr="00096546">
        <w:rPr>
          <w:rFonts w:cs="Arial"/>
          <w:bCs/>
          <w:szCs w:val="22"/>
        </w:rPr>
        <w:t>How do your mail-order and retail prescription claims processing systems integrate?</w:t>
      </w:r>
      <w:r w:rsidR="00EE703E">
        <w:rPr>
          <w:rFonts w:cs="Arial"/>
          <w:bCs/>
          <w:szCs w:val="22"/>
        </w:rPr>
        <w:t xml:space="preserve">  Please be specific how retail and mail services integrate concerning Refill Too Soon parameters.</w:t>
      </w:r>
    </w:p>
    <w:bookmarkEnd w:id="17"/>
    <w:p w14:paraId="49BF4C22" w14:textId="77777777" w:rsidR="00EC6772" w:rsidRPr="00096546" w:rsidRDefault="00EC6772">
      <w:pPr>
        <w:tabs>
          <w:tab w:val="left" w:pos="720"/>
        </w:tabs>
        <w:ind w:left="720" w:hanging="720"/>
        <w:jc w:val="both"/>
        <w:rPr>
          <w:rFonts w:cs="Arial"/>
          <w:bCs/>
          <w:szCs w:val="22"/>
        </w:rPr>
      </w:pPr>
    </w:p>
    <w:p w14:paraId="4AD89622" w14:textId="77777777" w:rsidR="00EC6772" w:rsidRPr="00096546" w:rsidRDefault="00246AED">
      <w:pPr>
        <w:tabs>
          <w:tab w:val="left" w:pos="720"/>
        </w:tabs>
        <w:ind w:left="1440" w:hanging="1440"/>
        <w:jc w:val="both"/>
        <w:rPr>
          <w:rFonts w:cs="Arial"/>
          <w:bCs/>
          <w:szCs w:val="22"/>
        </w:rPr>
      </w:pPr>
      <w:r>
        <w:rPr>
          <w:rFonts w:cs="Arial"/>
          <w:bCs/>
          <w:szCs w:val="22"/>
        </w:rPr>
        <w:tab/>
        <w:t>9</w:t>
      </w:r>
      <w:r w:rsidR="00EC6772" w:rsidRPr="00096546">
        <w:rPr>
          <w:rFonts w:cs="Arial"/>
          <w:bCs/>
          <w:szCs w:val="22"/>
        </w:rPr>
        <w:t>.</w:t>
      </w:r>
      <w:r w:rsidR="00EC6772" w:rsidRPr="00096546">
        <w:rPr>
          <w:rFonts w:cs="Arial"/>
          <w:bCs/>
          <w:szCs w:val="22"/>
        </w:rPr>
        <w:tab/>
      </w:r>
      <w:bookmarkStart w:id="18" w:name="RFP_Q17"/>
      <w:r w:rsidR="00EC6772" w:rsidRPr="00246AED">
        <w:rPr>
          <w:rFonts w:cs="Arial"/>
          <w:bCs/>
          <w:szCs w:val="22"/>
        </w:rPr>
        <w:t>Can you support non-traditional dispensing units, i.e., home infusion companies</w:t>
      </w:r>
      <w:bookmarkEnd w:id="18"/>
      <w:r w:rsidR="00EC6772" w:rsidRPr="00246AED">
        <w:rPr>
          <w:rFonts w:cs="Arial"/>
          <w:bCs/>
          <w:szCs w:val="22"/>
        </w:rPr>
        <w:t>?</w:t>
      </w:r>
    </w:p>
    <w:p w14:paraId="720471C3" w14:textId="77777777" w:rsidR="00EC6772" w:rsidRPr="00096546" w:rsidRDefault="00EC6772">
      <w:pPr>
        <w:tabs>
          <w:tab w:val="left" w:pos="720"/>
        </w:tabs>
        <w:ind w:left="720" w:hanging="720"/>
        <w:jc w:val="both"/>
        <w:rPr>
          <w:rFonts w:cs="Arial"/>
          <w:bCs/>
          <w:szCs w:val="22"/>
        </w:rPr>
      </w:pPr>
    </w:p>
    <w:p w14:paraId="2F8D36C2" w14:textId="77777777" w:rsidR="00EC6772" w:rsidRDefault="00246AED">
      <w:pPr>
        <w:tabs>
          <w:tab w:val="left" w:pos="720"/>
        </w:tabs>
        <w:ind w:left="1440" w:hanging="1440"/>
        <w:jc w:val="both"/>
        <w:rPr>
          <w:rFonts w:cs="Arial"/>
          <w:bCs/>
        </w:rPr>
      </w:pPr>
      <w:r>
        <w:rPr>
          <w:rFonts w:cs="Arial"/>
          <w:bCs/>
          <w:szCs w:val="22"/>
        </w:rPr>
        <w:tab/>
        <w:t>10</w:t>
      </w:r>
      <w:r w:rsidR="00EC6772" w:rsidRPr="00096546">
        <w:rPr>
          <w:rFonts w:cs="Arial"/>
          <w:bCs/>
          <w:szCs w:val="22"/>
        </w:rPr>
        <w:t>.</w:t>
      </w:r>
      <w:r w:rsidR="00EC6772" w:rsidRPr="00096546">
        <w:rPr>
          <w:rFonts w:cs="Arial"/>
          <w:bCs/>
          <w:szCs w:val="22"/>
        </w:rPr>
        <w:tab/>
      </w:r>
      <w:r w:rsidR="00EC6772" w:rsidRPr="00096546">
        <w:rPr>
          <w:rFonts w:cs="Arial"/>
          <w:bCs/>
        </w:rPr>
        <w:t>Is your specialty pharmacy program in-house or outsourced?  If it is outsourced, who is the provider?</w:t>
      </w:r>
      <w:r w:rsidR="00EE703E">
        <w:rPr>
          <w:rFonts w:cs="Arial"/>
          <w:bCs/>
        </w:rPr>
        <w:t xml:space="preserve">  If multiple provides please list all providers.</w:t>
      </w:r>
    </w:p>
    <w:p w14:paraId="577A8020" w14:textId="77777777" w:rsidR="002B7FDF" w:rsidRDefault="002B7FDF">
      <w:pPr>
        <w:tabs>
          <w:tab w:val="left" w:pos="720"/>
        </w:tabs>
        <w:ind w:left="1440" w:hanging="1440"/>
        <w:jc w:val="both"/>
        <w:rPr>
          <w:rFonts w:cs="Arial"/>
          <w:bCs/>
        </w:rPr>
      </w:pPr>
      <w:r>
        <w:rPr>
          <w:rFonts w:cs="Arial"/>
          <w:bCs/>
        </w:rPr>
        <w:tab/>
      </w:r>
    </w:p>
    <w:p w14:paraId="119228B0" w14:textId="77777777" w:rsidR="002B7FDF" w:rsidRPr="00096546" w:rsidRDefault="002B7FDF">
      <w:pPr>
        <w:tabs>
          <w:tab w:val="left" w:pos="720"/>
        </w:tabs>
        <w:ind w:left="1440" w:hanging="1440"/>
        <w:jc w:val="both"/>
        <w:rPr>
          <w:rFonts w:cs="Arial"/>
          <w:bCs/>
        </w:rPr>
      </w:pPr>
      <w:r>
        <w:rPr>
          <w:rFonts w:cs="Arial"/>
          <w:bCs/>
        </w:rPr>
        <w:tab/>
      </w:r>
      <w:r w:rsidR="00246AED">
        <w:rPr>
          <w:rFonts w:cs="Arial"/>
          <w:bCs/>
        </w:rPr>
        <w:t>11</w:t>
      </w:r>
      <w:r>
        <w:rPr>
          <w:rFonts w:cs="Arial"/>
          <w:bCs/>
        </w:rPr>
        <w:t>.</w:t>
      </w:r>
      <w:r>
        <w:rPr>
          <w:rFonts w:cs="Arial"/>
          <w:bCs/>
        </w:rPr>
        <w:tab/>
      </w:r>
      <w:r w:rsidRPr="00246AED">
        <w:rPr>
          <w:rFonts w:cs="Arial"/>
          <w:bCs/>
        </w:rPr>
        <w:t xml:space="preserve">Please describe any pricing advantages available </w:t>
      </w:r>
      <w:r w:rsidR="00A81521" w:rsidRPr="00246AED">
        <w:rPr>
          <w:rFonts w:cs="Arial"/>
          <w:bCs/>
        </w:rPr>
        <w:t>by using an exclusive Specialty Pharmacy.</w:t>
      </w:r>
    </w:p>
    <w:p w14:paraId="2F2FB258" w14:textId="77777777" w:rsidR="00EC6772" w:rsidRPr="00096546" w:rsidRDefault="00EC6772">
      <w:pPr>
        <w:tabs>
          <w:tab w:val="left" w:pos="720"/>
        </w:tabs>
        <w:ind w:left="720" w:hanging="720"/>
        <w:jc w:val="both"/>
        <w:rPr>
          <w:rFonts w:cs="Arial"/>
          <w:szCs w:val="22"/>
        </w:rPr>
      </w:pPr>
    </w:p>
    <w:p w14:paraId="53D99B9B" w14:textId="77777777" w:rsidR="00EC6772" w:rsidRPr="00096546" w:rsidRDefault="00EC6772">
      <w:pPr>
        <w:pStyle w:val="Header"/>
        <w:tabs>
          <w:tab w:val="clear" w:pos="4320"/>
          <w:tab w:val="clear" w:pos="8640"/>
        </w:tabs>
        <w:ind w:left="1440" w:hanging="720"/>
        <w:rPr>
          <w:rFonts w:cs="Arial"/>
          <w:bCs/>
        </w:rPr>
      </w:pPr>
      <w:bookmarkStart w:id="19" w:name="DB1AnID945TxFA"/>
      <w:r w:rsidRPr="00096546">
        <w:rPr>
          <w:rFonts w:cs="Arial"/>
          <w:bCs/>
          <w:szCs w:val="22"/>
        </w:rPr>
        <w:t>1</w:t>
      </w:r>
      <w:r w:rsidR="00246AED">
        <w:rPr>
          <w:rFonts w:cs="Arial"/>
          <w:bCs/>
          <w:szCs w:val="22"/>
        </w:rPr>
        <w:t>2</w:t>
      </w:r>
      <w:r w:rsidRPr="00096546">
        <w:rPr>
          <w:rFonts w:cs="Arial"/>
          <w:bCs/>
          <w:szCs w:val="22"/>
        </w:rPr>
        <w:t>.</w:t>
      </w:r>
      <w:r w:rsidRPr="00096546">
        <w:rPr>
          <w:rFonts w:cs="Arial"/>
          <w:bCs/>
          <w:szCs w:val="22"/>
        </w:rPr>
        <w:tab/>
      </w:r>
      <w:r w:rsidRPr="00246AED">
        <w:rPr>
          <w:rFonts w:cs="Arial"/>
          <w:bCs/>
          <w:szCs w:val="22"/>
        </w:rPr>
        <w:t xml:space="preserve">Please </w:t>
      </w:r>
      <w:r w:rsidRPr="00246AED">
        <w:rPr>
          <w:rFonts w:cs="Arial"/>
          <w:bCs/>
        </w:rPr>
        <w:t>describe the process a member would undergo to utilize the specialty pharmacy program.</w:t>
      </w:r>
    </w:p>
    <w:bookmarkEnd w:id="19"/>
    <w:p w14:paraId="5E3367A4" w14:textId="77777777" w:rsidR="00EC6772" w:rsidRPr="00096546" w:rsidRDefault="00EC6772">
      <w:pPr>
        <w:tabs>
          <w:tab w:val="left" w:pos="720"/>
        </w:tabs>
        <w:jc w:val="both"/>
        <w:rPr>
          <w:rFonts w:cs="Arial"/>
          <w:szCs w:val="22"/>
        </w:rPr>
      </w:pPr>
    </w:p>
    <w:p w14:paraId="751BF2B7" w14:textId="77777777" w:rsidR="00EC6772" w:rsidRPr="00096546" w:rsidRDefault="00EC6772">
      <w:pPr>
        <w:tabs>
          <w:tab w:val="left" w:pos="720"/>
        </w:tabs>
        <w:ind w:left="1440" w:hanging="1440"/>
        <w:jc w:val="both"/>
        <w:rPr>
          <w:rFonts w:cs="Arial"/>
          <w:szCs w:val="22"/>
        </w:rPr>
      </w:pPr>
      <w:r w:rsidRPr="00096546">
        <w:rPr>
          <w:rFonts w:cs="Arial"/>
          <w:bCs/>
          <w:szCs w:val="22"/>
        </w:rPr>
        <w:lastRenderedPageBreak/>
        <w:tab/>
        <w:t>1</w:t>
      </w:r>
      <w:r w:rsidR="00246AED">
        <w:rPr>
          <w:rFonts w:cs="Arial"/>
          <w:bCs/>
          <w:szCs w:val="22"/>
        </w:rPr>
        <w:t>3</w:t>
      </w:r>
      <w:r w:rsidRPr="00096546">
        <w:rPr>
          <w:rFonts w:cs="Arial"/>
          <w:bCs/>
          <w:szCs w:val="22"/>
        </w:rPr>
        <w:t>.</w:t>
      </w:r>
      <w:r w:rsidRPr="00096546">
        <w:rPr>
          <w:rFonts w:cs="Arial"/>
          <w:bCs/>
          <w:szCs w:val="22"/>
        </w:rPr>
        <w:tab/>
        <w:t>Describe the audit process of the provider pharmacies in your Retail Network.</w:t>
      </w:r>
      <w:r w:rsidR="00A81521">
        <w:rPr>
          <w:rFonts w:cs="Arial"/>
          <w:bCs/>
          <w:szCs w:val="22"/>
        </w:rPr>
        <w:t xml:space="preserve"> How are discrepancies reported and </w:t>
      </w:r>
      <w:r w:rsidR="00495622">
        <w:rPr>
          <w:rFonts w:cs="Arial"/>
          <w:bCs/>
          <w:szCs w:val="22"/>
        </w:rPr>
        <w:t>CLIENT</w:t>
      </w:r>
      <w:r w:rsidR="00A81521">
        <w:rPr>
          <w:rFonts w:cs="Arial"/>
          <w:bCs/>
          <w:szCs w:val="22"/>
        </w:rPr>
        <w:t xml:space="preserve"> reimbursements made?</w:t>
      </w:r>
      <w:r w:rsidR="006B4883">
        <w:rPr>
          <w:rFonts w:cs="Arial"/>
          <w:bCs/>
          <w:szCs w:val="22"/>
        </w:rPr>
        <w:t xml:space="preserve">  Please verif</w:t>
      </w:r>
      <w:r w:rsidR="00B032B4">
        <w:rPr>
          <w:rFonts w:cs="Arial"/>
          <w:bCs/>
          <w:szCs w:val="22"/>
        </w:rPr>
        <w:t xml:space="preserve">y that you will audit at least </w:t>
      </w:r>
      <w:r w:rsidR="001920B8">
        <w:rPr>
          <w:rFonts w:cs="Arial"/>
          <w:bCs/>
          <w:szCs w:val="22"/>
        </w:rPr>
        <w:t>3</w:t>
      </w:r>
      <w:r w:rsidR="006B4883">
        <w:rPr>
          <w:rFonts w:cs="Arial"/>
          <w:bCs/>
          <w:szCs w:val="22"/>
        </w:rPr>
        <w:t>% of your pharmacy network per year.</w:t>
      </w:r>
    </w:p>
    <w:p w14:paraId="4C3B4526" w14:textId="77777777" w:rsidR="00EC6772" w:rsidRPr="00096546" w:rsidRDefault="00EC6772">
      <w:pPr>
        <w:tabs>
          <w:tab w:val="left" w:pos="720"/>
        </w:tabs>
        <w:jc w:val="both"/>
        <w:rPr>
          <w:rFonts w:cs="Arial"/>
          <w:szCs w:val="22"/>
        </w:rPr>
      </w:pPr>
    </w:p>
    <w:p w14:paraId="18D8A796" w14:textId="77777777" w:rsidR="00EC6772" w:rsidRPr="00096546" w:rsidRDefault="00EC6772">
      <w:pPr>
        <w:pStyle w:val="Heading3"/>
        <w:rPr>
          <w:rFonts w:cs="Arial"/>
          <w:b w:val="0"/>
          <w:sz w:val="24"/>
        </w:rPr>
      </w:pPr>
    </w:p>
    <w:p w14:paraId="4AA1E4BB" w14:textId="77777777" w:rsidR="00EC6772" w:rsidRPr="001562E0" w:rsidRDefault="00EC6772">
      <w:pPr>
        <w:pStyle w:val="Heading3"/>
        <w:rPr>
          <w:rFonts w:cs="Arial"/>
          <w:szCs w:val="22"/>
        </w:rPr>
      </w:pPr>
      <w:r w:rsidRPr="001562E0">
        <w:rPr>
          <w:rFonts w:cs="Arial"/>
          <w:sz w:val="24"/>
        </w:rPr>
        <w:t>D.</w:t>
      </w:r>
      <w:r w:rsidRPr="001562E0">
        <w:rPr>
          <w:rFonts w:cs="Arial"/>
          <w:sz w:val="24"/>
        </w:rPr>
        <w:tab/>
        <w:t>CLAIMS PROCESSING &amp; BENEFIT PLAN DESIGN AND IMPLEMENTATION:</w:t>
      </w:r>
    </w:p>
    <w:p w14:paraId="464DF06D" w14:textId="77777777" w:rsidR="00EC6772" w:rsidRPr="00096546" w:rsidRDefault="00EC6772">
      <w:pPr>
        <w:tabs>
          <w:tab w:val="left" w:pos="720"/>
        </w:tabs>
        <w:ind w:left="1440" w:hanging="1440"/>
        <w:jc w:val="both"/>
        <w:rPr>
          <w:rFonts w:cs="Arial"/>
          <w:bCs/>
          <w:szCs w:val="22"/>
        </w:rPr>
      </w:pPr>
    </w:p>
    <w:p w14:paraId="18664E1A" w14:textId="77777777" w:rsidR="00EC6772" w:rsidRPr="00096546" w:rsidRDefault="00BD3C26">
      <w:pPr>
        <w:tabs>
          <w:tab w:val="left" w:pos="720"/>
        </w:tabs>
        <w:ind w:left="720" w:hanging="720"/>
        <w:jc w:val="both"/>
        <w:rPr>
          <w:rFonts w:cs="Arial"/>
          <w:bCs/>
          <w:color w:val="FF0000"/>
        </w:rPr>
      </w:pPr>
      <w:r>
        <w:rPr>
          <w:rFonts w:cs="Arial"/>
          <w:bCs/>
          <w:szCs w:val="22"/>
        </w:rPr>
        <w:tab/>
        <w:t>1</w:t>
      </w:r>
      <w:r w:rsidR="00EC6772" w:rsidRPr="00096546">
        <w:rPr>
          <w:rFonts w:cs="Arial"/>
          <w:bCs/>
          <w:szCs w:val="22"/>
        </w:rPr>
        <w:t xml:space="preserve">. </w:t>
      </w:r>
      <w:r w:rsidR="00EC6772" w:rsidRPr="00096546">
        <w:rPr>
          <w:rFonts w:cs="Arial"/>
          <w:bCs/>
          <w:szCs w:val="22"/>
        </w:rPr>
        <w:tab/>
      </w:r>
      <w:bookmarkStart w:id="20" w:name="RFP_Q31"/>
      <w:r w:rsidR="00EC6772" w:rsidRPr="00096546">
        <w:rPr>
          <w:rFonts w:cs="Arial"/>
          <w:bCs/>
          <w:szCs w:val="22"/>
        </w:rPr>
        <w:t xml:space="preserve">Describe how long it takes to set up a new benefit design </w:t>
      </w:r>
      <w:bookmarkEnd w:id="20"/>
      <w:r w:rsidR="00EC6772" w:rsidRPr="00096546">
        <w:rPr>
          <w:rFonts w:cs="Arial"/>
          <w:bCs/>
          <w:szCs w:val="22"/>
        </w:rPr>
        <w:t xml:space="preserve">with: </w:t>
      </w:r>
    </w:p>
    <w:p w14:paraId="27CEFAE9" w14:textId="77777777" w:rsidR="00EC6772" w:rsidRPr="00096546" w:rsidRDefault="00EC6772">
      <w:pPr>
        <w:pStyle w:val="BodyTextIndent3"/>
        <w:tabs>
          <w:tab w:val="clear" w:pos="360"/>
          <w:tab w:val="left" w:pos="630"/>
        </w:tabs>
        <w:ind w:left="720" w:firstLine="0"/>
        <w:jc w:val="both"/>
        <w:rPr>
          <w:rFonts w:ascii="Arial" w:hAnsi="Arial" w:cs="Arial"/>
          <w:color w:val="FF0000"/>
        </w:rPr>
      </w:pPr>
    </w:p>
    <w:p w14:paraId="4A7C90B7" w14:textId="77777777" w:rsidR="00EC6772" w:rsidRPr="00096546" w:rsidRDefault="00EC6772" w:rsidP="00175FDD">
      <w:pPr>
        <w:numPr>
          <w:ilvl w:val="2"/>
          <w:numId w:val="14"/>
        </w:numPr>
        <w:tabs>
          <w:tab w:val="left" w:pos="720"/>
        </w:tabs>
        <w:jc w:val="both"/>
        <w:rPr>
          <w:rFonts w:cs="Arial"/>
          <w:bCs/>
          <w:szCs w:val="22"/>
        </w:rPr>
      </w:pPr>
      <w:r w:rsidRPr="00096546">
        <w:rPr>
          <w:rFonts w:cs="Arial"/>
          <w:bCs/>
          <w:szCs w:val="22"/>
        </w:rPr>
        <w:t>Initial benefit design</w:t>
      </w:r>
    </w:p>
    <w:p w14:paraId="27C88EAE" w14:textId="77777777" w:rsidR="00EC6772" w:rsidRPr="00096546" w:rsidRDefault="00EC6772">
      <w:pPr>
        <w:autoSpaceDE w:val="0"/>
        <w:autoSpaceDN w:val="0"/>
        <w:adjustRightInd w:val="0"/>
        <w:spacing w:line="240" w:lineRule="atLeast"/>
        <w:rPr>
          <w:rFonts w:ascii="Helv" w:hAnsi="Helv"/>
          <w:color w:val="000000"/>
          <w:sz w:val="20"/>
        </w:rPr>
      </w:pPr>
    </w:p>
    <w:p w14:paraId="541666A7" w14:textId="77777777" w:rsidR="00EC6772" w:rsidRPr="00096546" w:rsidRDefault="00EC6772" w:rsidP="00175FDD">
      <w:pPr>
        <w:numPr>
          <w:ilvl w:val="2"/>
          <w:numId w:val="14"/>
        </w:numPr>
        <w:tabs>
          <w:tab w:val="left" w:pos="720"/>
        </w:tabs>
        <w:jc w:val="both"/>
        <w:rPr>
          <w:rFonts w:cs="Arial"/>
          <w:bCs/>
          <w:szCs w:val="22"/>
        </w:rPr>
      </w:pPr>
      <w:bookmarkStart w:id="21" w:name="RFP_Q32"/>
      <w:r w:rsidRPr="00096546">
        <w:rPr>
          <w:rFonts w:cs="Arial"/>
          <w:bCs/>
          <w:szCs w:val="22"/>
        </w:rPr>
        <w:t>One change compared to an existing plan</w:t>
      </w:r>
      <w:bookmarkEnd w:id="21"/>
      <w:r w:rsidRPr="00096546">
        <w:rPr>
          <w:rFonts w:cs="Arial"/>
          <w:bCs/>
          <w:szCs w:val="22"/>
        </w:rPr>
        <w:t xml:space="preserve"> </w:t>
      </w:r>
    </w:p>
    <w:p w14:paraId="7A6CEC68" w14:textId="77777777" w:rsidR="00EC6772" w:rsidRPr="00096546" w:rsidRDefault="00EC6772">
      <w:pPr>
        <w:ind w:left="720"/>
        <w:jc w:val="both"/>
        <w:rPr>
          <w:rFonts w:cs="Arial"/>
          <w:bCs/>
          <w:szCs w:val="22"/>
        </w:rPr>
      </w:pPr>
      <w:bookmarkStart w:id="22" w:name="DB2AnID345TxFA"/>
    </w:p>
    <w:p w14:paraId="3FB64685" w14:textId="77777777" w:rsidR="00EC6772" w:rsidRPr="00096546" w:rsidRDefault="00EC6772" w:rsidP="00175FDD">
      <w:pPr>
        <w:numPr>
          <w:ilvl w:val="2"/>
          <w:numId w:val="14"/>
        </w:numPr>
        <w:tabs>
          <w:tab w:val="left" w:pos="720"/>
        </w:tabs>
        <w:jc w:val="both"/>
        <w:rPr>
          <w:rFonts w:cs="Arial"/>
          <w:bCs/>
          <w:szCs w:val="22"/>
        </w:rPr>
      </w:pPr>
      <w:r w:rsidRPr="00096546">
        <w:rPr>
          <w:rFonts w:cs="Arial"/>
          <w:bCs/>
          <w:szCs w:val="22"/>
        </w:rPr>
        <w:t>Multiple changes</w:t>
      </w:r>
    </w:p>
    <w:bookmarkEnd w:id="22"/>
    <w:p w14:paraId="4B6E9A48" w14:textId="530C8EB2" w:rsidR="00EC6772" w:rsidRPr="00096546" w:rsidRDefault="00EC6772">
      <w:pPr>
        <w:ind w:left="720"/>
        <w:jc w:val="both"/>
        <w:rPr>
          <w:rFonts w:cs="Arial"/>
          <w:szCs w:val="22"/>
        </w:rPr>
      </w:pPr>
    </w:p>
    <w:p w14:paraId="6D218A61" w14:textId="77777777" w:rsidR="00EE703E" w:rsidRPr="00096546" w:rsidRDefault="00BD3C26" w:rsidP="00EE703E">
      <w:pPr>
        <w:ind w:left="1440" w:hanging="720"/>
        <w:jc w:val="both"/>
        <w:rPr>
          <w:rFonts w:cs="Arial"/>
          <w:bCs/>
          <w:szCs w:val="22"/>
        </w:rPr>
      </w:pPr>
      <w:r>
        <w:rPr>
          <w:rFonts w:cs="Arial"/>
          <w:bCs/>
          <w:szCs w:val="22"/>
        </w:rPr>
        <w:t>2</w:t>
      </w:r>
      <w:r w:rsidR="00EC6772" w:rsidRPr="00096546">
        <w:rPr>
          <w:rFonts w:cs="Arial"/>
          <w:bCs/>
          <w:szCs w:val="22"/>
        </w:rPr>
        <w:t>.</w:t>
      </w:r>
      <w:r w:rsidR="00EC6772" w:rsidRPr="00096546">
        <w:rPr>
          <w:rFonts w:cs="Arial"/>
          <w:bCs/>
          <w:szCs w:val="22"/>
        </w:rPr>
        <w:tab/>
      </w:r>
      <w:bookmarkStart w:id="23" w:name="RFP_Q33"/>
      <w:r w:rsidR="00EC6772" w:rsidRPr="00096546">
        <w:rPr>
          <w:rFonts w:cs="Arial"/>
          <w:bCs/>
          <w:szCs w:val="22"/>
        </w:rPr>
        <w:t xml:space="preserve">Can your system </w:t>
      </w:r>
      <w:r w:rsidR="00695DAD">
        <w:rPr>
          <w:rFonts w:cs="Arial"/>
          <w:bCs/>
          <w:szCs w:val="22"/>
        </w:rPr>
        <w:t>support</w:t>
      </w:r>
      <w:r w:rsidR="00EC6772" w:rsidRPr="00096546">
        <w:rPr>
          <w:rFonts w:cs="Arial"/>
          <w:bCs/>
          <w:szCs w:val="22"/>
        </w:rPr>
        <w:t xml:space="preserve"> ma</w:t>
      </w:r>
      <w:r w:rsidR="00EE703E">
        <w:rPr>
          <w:rFonts w:cs="Arial"/>
          <w:bCs/>
          <w:szCs w:val="22"/>
        </w:rPr>
        <w:t>ximum out-of-pocket per member and</w:t>
      </w:r>
      <w:r w:rsidR="00EC6772" w:rsidRPr="00096546">
        <w:rPr>
          <w:rFonts w:cs="Arial"/>
          <w:bCs/>
          <w:szCs w:val="22"/>
        </w:rPr>
        <w:t xml:space="preserve"> per family plan designs</w:t>
      </w:r>
      <w:bookmarkEnd w:id="23"/>
      <w:r w:rsidR="00EC6772" w:rsidRPr="00096546">
        <w:rPr>
          <w:rFonts w:cs="Arial"/>
          <w:bCs/>
          <w:szCs w:val="22"/>
        </w:rPr>
        <w:t>?</w:t>
      </w:r>
      <w:r w:rsidR="00EE703E">
        <w:rPr>
          <w:rFonts w:cs="Arial"/>
          <w:bCs/>
          <w:szCs w:val="22"/>
        </w:rPr>
        <w:t xml:space="preserve">  Please describe</w:t>
      </w:r>
      <w:r w:rsidR="00A73FA9">
        <w:rPr>
          <w:rFonts w:cs="Arial"/>
          <w:bCs/>
          <w:szCs w:val="22"/>
        </w:rPr>
        <w:t xml:space="preserve"> in detail how you work with TPA</w:t>
      </w:r>
      <w:r w:rsidR="00EE703E">
        <w:rPr>
          <w:rFonts w:cs="Arial"/>
          <w:bCs/>
          <w:szCs w:val="22"/>
        </w:rPr>
        <w:t xml:space="preserve">’s or other third parties to integrate medical and pharmacy out-of-pocket.  </w:t>
      </w:r>
      <w:r w:rsidR="00EE703E" w:rsidRPr="00096546">
        <w:rPr>
          <w:rFonts w:cs="Arial"/>
          <w:bCs/>
          <w:szCs w:val="22"/>
        </w:rPr>
        <w:t>Are there additional fees for any of these services?  Please be specific.</w:t>
      </w:r>
      <w:r w:rsidR="00EE703E">
        <w:rPr>
          <w:rFonts w:cs="Arial"/>
          <w:bCs/>
          <w:szCs w:val="22"/>
        </w:rPr>
        <w:t xml:space="preserve"> Please include any additional fees in Exhibit B of the services Agreement.</w:t>
      </w:r>
    </w:p>
    <w:p w14:paraId="708F781C" w14:textId="77777777" w:rsidR="00EC6772" w:rsidRPr="00096546" w:rsidRDefault="00EC6772">
      <w:pPr>
        <w:autoSpaceDE w:val="0"/>
        <w:autoSpaceDN w:val="0"/>
        <w:adjustRightInd w:val="0"/>
        <w:spacing w:line="240" w:lineRule="atLeast"/>
        <w:ind w:left="720"/>
        <w:rPr>
          <w:rFonts w:cs="Arial"/>
          <w:color w:val="000000"/>
          <w:szCs w:val="22"/>
        </w:rPr>
      </w:pPr>
    </w:p>
    <w:p w14:paraId="4AFFB206" w14:textId="77777777" w:rsidR="00EC6772" w:rsidRPr="00096546" w:rsidRDefault="00BD3C26">
      <w:pPr>
        <w:tabs>
          <w:tab w:val="left" w:pos="720"/>
        </w:tabs>
        <w:ind w:left="1440" w:hanging="1440"/>
        <w:jc w:val="both"/>
        <w:rPr>
          <w:rFonts w:cs="Arial"/>
          <w:bCs/>
          <w:szCs w:val="22"/>
        </w:rPr>
      </w:pPr>
      <w:r>
        <w:rPr>
          <w:rFonts w:cs="Arial"/>
          <w:bCs/>
          <w:szCs w:val="22"/>
        </w:rPr>
        <w:tab/>
        <w:t>3</w:t>
      </w:r>
      <w:r w:rsidR="00EC6772" w:rsidRPr="00096546">
        <w:rPr>
          <w:rFonts w:cs="Arial"/>
          <w:bCs/>
          <w:szCs w:val="22"/>
        </w:rPr>
        <w:t xml:space="preserve">. </w:t>
      </w:r>
      <w:r w:rsidR="00EC6772" w:rsidRPr="00096546">
        <w:rPr>
          <w:rFonts w:cs="Arial"/>
          <w:bCs/>
          <w:szCs w:val="22"/>
        </w:rPr>
        <w:tab/>
      </w:r>
      <w:bookmarkStart w:id="24" w:name="RFP_Q35"/>
      <w:r w:rsidR="00EC6772" w:rsidRPr="00096546">
        <w:rPr>
          <w:rFonts w:cs="Arial"/>
          <w:bCs/>
          <w:szCs w:val="22"/>
        </w:rPr>
        <w:t>Can your system support maximum quantity edits for quantity or dose unit limitations</w:t>
      </w:r>
      <w:bookmarkEnd w:id="24"/>
      <w:r w:rsidR="00EC6772" w:rsidRPr="00096546">
        <w:rPr>
          <w:rFonts w:cs="Arial"/>
          <w:bCs/>
          <w:szCs w:val="22"/>
        </w:rPr>
        <w:t>?</w:t>
      </w:r>
    </w:p>
    <w:p w14:paraId="4E5D60BA" w14:textId="77777777" w:rsidR="00EC6772" w:rsidRPr="00096546" w:rsidRDefault="00EC6772">
      <w:pPr>
        <w:pStyle w:val="BodyTextIndent3"/>
        <w:jc w:val="both"/>
        <w:rPr>
          <w:rFonts w:ascii="Arial" w:hAnsi="Arial" w:cs="Arial"/>
        </w:rPr>
      </w:pPr>
    </w:p>
    <w:p w14:paraId="6F54A386" w14:textId="77777777" w:rsidR="00EC6772" w:rsidRPr="00096546" w:rsidRDefault="00BD3C26">
      <w:pPr>
        <w:tabs>
          <w:tab w:val="left" w:pos="720"/>
        </w:tabs>
        <w:ind w:left="720" w:hanging="720"/>
        <w:jc w:val="both"/>
        <w:rPr>
          <w:rFonts w:cs="Arial"/>
          <w:bCs/>
        </w:rPr>
      </w:pPr>
      <w:r>
        <w:rPr>
          <w:rFonts w:cs="Arial"/>
          <w:bCs/>
          <w:szCs w:val="22"/>
        </w:rPr>
        <w:tab/>
        <w:t>4</w:t>
      </w:r>
      <w:r w:rsidR="00EC6772" w:rsidRPr="00096546">
        <w:rPr>
          <w:rFonts w:cs="Arial"/>
          <w:bCs/>
          <w:szCs w:val="22"/>
        </w:rPr>
        <w:t>.</w:t>
      </w:r>
      <w:r w:rsidR="00EC6772" w:rsidRPr="00096546">
        <w:rPr>
          <w:rFonts w:cs="Arial"/>
          <w:bCs/>
          <w:szCs w:val="22"/>
        </w:rPr>
        <w:tab/>
      </w:r>
      <w:bookmarkStart w:id="25" w:name="RFP_Q37"/>
      <w:r w:rsidR="00EC6772" w:rsidRPr="00096546">
        <w:rPr>
          <w:rFonts w:cs="Arial"/>
          <w:bCs/>
          <w:szCs w:val="22"/>
        </w:rPr>
        <w:t>Can you maintain a tier co-payment for maintenance supply of 90 days</w:t>
      </w:r>
      <w:bookmarkEnd w:id="25"/>
      <w:r w:rsidR="00EC6772" w:rsidRPr="00096546">
        <w:rPr>
          <w:rFonts w:cs="Arial"/>
          <w:bCs/>
          <w:szCs w:val="22"/>
        </w:rPr>
        <w:t>?</w:t>
      </w:r>
    </w:p>
    <w:p w14:paraId="1D12315C" w14:textId="77777777" w:rsidR="00EC6772" w:rsidRPr="00096546" w:rsidRDefault="00EC6772">
      <w:pPr>
        <w:tabs>
          <w:tab w:val="left" w:pos="720"/>
        </w:tabs>
        <w:jc w:val="both"/>
        <w:rPr>
          <w:rFonts w:cs="Arial"/>
          <w:szCs w:val="22"/>
        </w:rPr>
      </w:pPr>
    </w:p>
    <w:p w14:paraId="5DFC5CA1" w14:textId="77777777" w:rsidR="00EC6772" w:rsidRPr="00096546" w:rsidRDefault="00BD3C26">
      <w:pPr>
        <w:tabs>
          <w:tab w:val="left" w:pos="720"/>
        </w:tabs>
        <w:ind w:left="1440" w:hanging="1440"/>
        <w:jc w:val="both"/>
        <w:rPr>
          <w:rFonts w:cs="Arial"/>
          <w:bCs/>
          <w:szCs w:val="22"/>
        </w:rPr>
      </w:pPr>
      <w:r>
        <w:rPr>
          <w:rFonts w:cs="Arial"/>
          <w:bCs/>
          <w:szCs w:val="22"/>
        </w:rPr>
        <w:tab/>
        <w:t>5</w:t>
      </w:r>
      <w:r w:rsidR="00EC6772" w:rsidRPr="00096546">
        <w:rPr>
          <w:rFonts w:cs="Arial"/>
          <w:bCs/>
          <w:szCs w:val="22"/>
        </w:rPr>
        <w:t>.</w:t>
      </w:r>
      <w:r w:rsidR="00EC6772" w:rsidRPr="00096546">
        <w:rPr>
          <w:rFonts w:cs="Arial"/>
          <w:bCs/>
          <w:szCs w:val="22"/>
        </w:rPr>
        <w:tab/>
      </w:r>
      <w:bookmarkStart w:id="26" w:name="RFP_Q39"/>
      <w:r w:rsidR="00EC6772" w:rsidRPr="00096546">
        <w:rPr>
          <w:rFonts w:cs="Arial"/>
          <w:bCs/>
          <w:szCs w:val="22"/>
        </w:rPr>
        <w:t xml:space="preserve">How much paid history do you retain, for reporting, clinical editing and for third party claims audit purposes? </w:t>
      </w:r>
    </w:p>
    <w:p w14:paraId="357A6DE5" w14:textId="77777777" w:rsidR="00EC6772" w:rsidRPr="00096546" w:rsidRDefault="00EC6772">
      <w:pPr>
        <w:tabs>
          <w:tab w:val="left" w:pos="720"/>
        </w:tabs>
        <w:ind w:left="720" w:hanging="720"/>
        <w:jc w:val="both"/>
        <w:rPr>
          <w:rFonts w:cs="Arial"/>
          <w:bCs/>
          <w:szCs w:val="22"/>
        </w:rPr>
      </w:pPr>
    </w:p>
    <w:p w14:paraId="34D6C920" w14:textId="77777777" w:rsidR="00EC6772" w:rsidRPr="00096546" w:rsidRDefault="00EC6772">
      <w:pPr>
        <w:tabs>
          <w:tab w:val="left" w:pos="720"/>
        </w:tabs>
        <w:ind w:left="1440" w:hanging="1440"/>
        <w:jc w:val="both"/>
        <w:rPr>
          <w:rFonts w:cs="Arial"/>
          <w:bCs/>
          <w:szCs w:val="22"/>
        </w:rPr>
      </w:pPr>
      <w:r w:rsidRPr="00096546">
        <w:rPr>
          <w:rFonts w:cs="Arial"/>
          <w:bCs/>
          <w:szCs w:val="22"/>
        </w:rPr>
        <w:tab/>
      </w:r>
      <w:r w:rsidR="00BD3C26">
        <w:rPr>
          <w:rFonts w:cs="Arial"/>
          <w:bCs/>
          <w:szCs w:val="22"/>
        </w:rPr>
        <w:t>6</w:t>
      </w:r>
      <w:r w:rsidRPr="00096546">
        <w:rPr>
          <w:rFonts w:cs="Arial"/>
          <w:bCs/>
          <w:szCs w:val="22"/>
        </w:rPr>
        <w:t>.</w:t>
      </w:r>
      <w:r w:rsidRPr="00096546">
        <w:rPr>
          <w:rFonts w:cs="Arial"/>
          <w:bCs/>
          <w:szCs w:val="22"/>
        </w:rPr>
        <w:tab/>
        <w:t xml:space="preserve">Describe your use of MAC Lists. How many drugs are listed and what is the effective percentage of all generics covered? Do you use multiple MAC Lists and if so, which will be used for </w:t>
      </w:r>
      <w:r w:rsidR="00495622">
        <w:rPr>
          <w:rFonts w:cs="Arial"/>
          <w:bCs/>
          <w:szCs w:val="22"/>
        </w:rPr>
        <w:t>CLIENT</w:t>
      </w:r>
      <w:r w:rsidRPr="00096546">
        <w:rPr>
          <w:rFonts w:cs="Arial"/>
          <w:bCs/>
          <w:szCs w:val="22"/>
        </w:rPr>
        <w:t xml:space="preserve">? </w:t>
      </w:r>
      <w:r w:rsidR="00A81521">
        <w:rPr>
          <w:rFonts w:cs="Arial"/>
          <w:bCs/>
          <w:szCs w:val="22"/>
        </w:rPr>
        <w:t>MAC List Name?</w:t>
      </w:r>
      <w:r w:rsidRPr="00096546">
        <w:rPr>
          <w:rFonts w:cs="Arial"/>
          <w:bCs/>
          <w:szCs w:val="22"/>
        </w:rPr>
        <w:t xml:space="preserve">  Please </w:t>
      </w:r>
      <w:r w:rsidR="00A81521">
        <w:rPr>
          <w:rFonts w:cs="Arial"/>
          <w:bCs/>
          <w:szCs w:val="22"/>
        </w:rPr>
        <w:t>be specific</w:t>
      </w:r>
      <w:r w:rsidRPr="00096546">
        <w:rPr>
          <w:rFonts w:cs="Arial"/>
          <w:bCs/>
          <w:szCs w:val="22"/>
        </w:rPr>
        <w:t>.</w:t>
      </w:r>
    </w:p>
    <w:p w14:paraId="2EEEAFC9" w14:textId="77777777" w:rsidR="00EC6772" w:rsidRPr="00096546" w:rsidRDefault="00EC6772">
      <w:pPr>
        <w:tabs>
          <w:tab w:val="left" w:pos="720"/>
        </w:tabs>
        <w:ind w:left="720" w:hanging="720"/>
        <w:jc w:val="both"/>
        <w:rPr>
          <w:rFonts w:cs="Arial"/>
          <w:bCs/>
          <w:szCs w:val="22"/>
        </w:rPr>
      </w:pPr>
    </w:p>
    <w:p w14:paraId="15DA7FB9" w14:textId="77777777" w:rsidR="00EC6772" w:rsidRPr="008B7193" w:rsidRDefault="00BD3C26" w:rsidP="008B7193">
      <w:pPr>
        <w:tabs>
          <w:tab w:val="left" w:pos="720"/>
        </w:tabs>
        <w:ind w:left="1440" w:hanging="1440"/>
        <w:jc w:val="both"/>
        <w:rPr>
          <w:rFonts w:cs="Arial"/>
          <w:bCs/>
          <w:szCs w:val="22"/>
        </w:rPr>
      </w:pPr>
      <w:r>
        <w:rPr>
          <w:rFonts w:cs="Arial"/>
          <w:bCs/>
          <w:szCs w:val="22"/>
        </w:rPr>
        <w:tab/>
        <w:t>7</w:t>
      </w:r>
      <w:r w:rsidR="00EC6772" w:rsidRPr="00096546">
        <w:rPr>
          <w:rFonts w:cs="Arial"/>
          <w:bCs/>
          <w:szCs w:val="22"/>
        </w:rPr>
        <w:t>.</w:t>
      </w:r>
      <w:r w:rsidR="00EC6772" w:rsidRPr="00096546">
        <w:rPr>
          <w:rFonts w:cs="Arial"/>
          <w:bCs/>
          <w:szCs w:val="22"/>
        </w:rPr>
        <w:tab/>
      </w:r>
      <w:r w:rsidR="008B7193" w:rsidRPr="00BD3C26">
        <w:rPr>
          <w:rFonts w:cs="Arial"/>
          <w:bCs/>
          <w:szCs w:val="22"/>
          <w:shd w:val="clear" w:color="auto" w:fill="FFFFFF" w:themeFill="background1"/>
        </w:rPr>
        <w:t xml:space="preserve">Please certify you are </w:t>
      </w:r>
      <w:r w:rsidR="00EC6772" w:rsidRPr="00BD3C26">
        <w:rPr>
          <w:rFonts w:cs="Arial"/>
          <w:bCs/>
          <w:szCs w:val="22"/>
          <w:shd w:val="clear" w:color="auto" w:fill="FFFFFF" w:themeFill="background1"/>
        </w:rPr>
        <w:t>willing to implemen</w:t>
      </w:r>
      <w:r w:rsidR="008B7193" w:rsidRPr="00BD3C26">
        <w:rPr>
          <w:rFonts w:cs="Arial"/>
          <w:bCs/>
          <w:szCs w:val="22"/>
          <w:shd w:val="clear" w:color="auto" w:fill="FFFFFF" w:themeFill="background1"/>
        </w:rPr>
        <w:t xml:space="preserve">t </w:t>
      </w:r>
      <w:r w:rsidR="00070977" w:rsidRPr="00BD3C26">
        <w:rPr>
          <w:rFonts w:cs="Arial"/>
          <w:bCs/>
          <w:szCs w:val="22"/>
          <w:shd w:val="clear" w:color="auto" w:fill="FFFFFF" w:themeFill="background1"/>
        </w:rPr>
        <w:t>one</w:t>
      </w:r>
      <w:r w:rsidR="003E5BE0" w:rsidRPr="00BD3C26">
        <w:rPr>
          <w:rFonts w:cs="Arial"/>
          <w:bCs/>
          <w:szCs w:val="22"/>
          <w:shd w:val="clear" w:color="auto" w:fill="FFFFFF" w:themeFill="background1"/>
        </w:rPr>
        <w:t xml:space="preserve"> MAC Price Each</w:t>
      </w:r>
      <w:r w:rsidR="008B7193" w:rsidRPr="00BD3C26">
        <w:rPr>
          <w:rFonts w:cs="Arial"/>
          <w:bCs/>
          <w:szCs w:val="22"/>
          <w:shd w:val="clear" w:color="auto" w:fill="FFFFFF" w:themeFill="background1"/>
        </w:rPr>
        <w:t xml:space="preserve"> for</w:t>
      </w:r>
      <w:r w:rsidR="00070977" w:rsidRPr="00BD3C26">
        <w:rPr>
          <w:rFonts w:cs="Arial"/>
          <w:bCs/>
          <w:szCs w:val="22"/>
          <w:shd w:val="clear" w:color="auto" w:fill="FFFFFF" w:themeFill="background1"/>
        </w:rPr>
        <w:t xml:space="preserve"> each GCN, GSN or GPI for all network pharmacies and it will be utilized in all channels of distribution.</w:t>
      </w:r>
      <w:r w:rsidR="00EC6772" w:rsidRPr="00BD3C26">
        <w:rPr>
          <w:rFonts w:cs="Arial"/>
          <w:bCs/>
          <w:szCs w:val="22"/>
          <w:shd w:val="clear" w:color="auto" w:fill="FFFFFF" w:themeFill="background1"/>
        </w:rPr>
        <w:t xml:space="preserve"> </w:t>
      </w:r>
      <w:r w:rsidRPr="00BD3C26">
        <w:rPr>
          <w:rFonts w:cs="Arial"/>
          <w:bCs/>
          <w:szCs w:val="22"/>
          <w:shd w:val="clear" w:color="auto" w:fill="FFFFFF" w:themeFill="background1"/>
        </w:rPr>
        <w:t xml:space="preserve"> If not, please explain why.</w:t>
      </w:r>
      <w:r>
        <w:rPr>
          <w:rFonts w:cs="Arial"/>
          <w:bCs/>
          <w:szCs w:val="22"/>
        </w:rPr>
        <w:t xml:space="preserve"> </w:t>
      </w:r>
    </w:p>
    <w:p w14:paraId="7A629D8B" w14:textId="77777777" w:rsidR="00EC6772" w:rsidRPr="00096546" w:rsidRDefault="00EC6772">
      <w:pPr>
        <w:tabs>
          <w:tab w:val="left" w:pos="720"/>
        </w:tabs>
        <w:ind w:left="720" w:hanging="720"/>
        <w:jc w:val="both"/>
        <w:rPr>
          <w:rFonts w:cs="Arial"/>
          <w:bCs/>
          <w:szCs w:val="22"/>
        </w:rPr>
      </w:pPr>
    </w:p>
    <w:p w14:paraId="3442C652" w14:textId="77777777" w:rsidR="00EC6772" w:rsidRPr="00096546" w:rsidRDefault="00EC6772">
      <w:pPr>
        <w:tabs>
          <w:tab w:val="left" w:pos="720"/>
        </w:tabs>
        <w:ind w:left="1440" w:hanging="1440"/>
        <w:jc w:val="both"/>
        <w:rPr>
          <w:rFonts w:cs="Arial"/>
          <w:bCs/>
          <w:szCs w:val="22"/>
        </w:rPr>
      </w:pPr>
      <w:r w:rsidRPr="00096546">
        <w:rPr>
          <w:rFonts w:cs="Arial"/>
          <w:bCs/>
          <w:szCs w:val="22"/>
        </w:rPr>
        <w:tab/>
      </w:r>
      <w:r w:rsidR="00BD3C26">
        <w:rPr>
          <w:rFonts w:cs="Arial"/>
          <w:bCs/>
          <w:szCs w:val="22"/>
        </w:rPr>
        <w:t>8</w:t>
      </w:r>
      <w:r w:rsidRPr="00096546">
        <w:rPr>
          <w:rFonts w:cs="Arial"/>
          <w:bCs/>
          <w:szCs w:val="22"/>
        </w:rPr>
        <w:t>.</w:t>
      </w:r>
      <w:r w:rsidRPr="00096546">
        <w:rPr>
          <w:rFonts w:cs="Arial"/>
          <w:bCs/>
          <w:szCs w:val="22"/>
        </w:rPr>
        <w:tab/>
        <w:t>This response requires an estimated effective AWP % discount for MAC pricing and an effective AWP % discount for generics. Verify you willing to guarantee an overall generic discount.</w:t>
      </w:r>
    </w:p>
    <w:p w14:paraId="00BF1621" w14:textId="77777777" w:rsidR="00EC6772" w:rsidRPr="00096546" w:rsidRDefault="00EC6772">
      <w:pPr>
        <w:tabs>
          <w:tab w:val="left" w:pos="720"/>
        </w:tabs>
        <w:ind w:left="720" w:hanging="720"/>
        <w:jc w:val="both"/>
        <w:rPr>
          <w:rFonts w:cs="Arial"/>
          <w:bCs/>
          <w:szCs w:val="22"/>
        </w:rPr>
      </w:pPr>
      <w:r w:rsidRPr="00096546">
        <w:rPr>
          <w:rFonts w:cs="Arial"/>
          <w:bCs/>
          <w:szCs w:val="22"/>
        </w:rPr>
        <w:tab/>
      </w:r>
    </w:p>
    <w:p w14:paraId="3DC09767" w14:textId="77777777" w:rsidR="00EC6772" w:rsidRPr="00096546" w:rsidRDefault="00EC6772" w:rsidP="00A81521">
      <w:pPr>
        <w:tabs>
          <w:tab w:val="left" w:pos="720"/>
        </w:tabs>
        <w:ind w:left="1440" w:hanging="1440"/>
        <w:jc w:val="both"/>
        <w:rPr>
          <w:rFonts w:cs="Arial"/>
          <w:bCs/>
          <w:szCs w:val="22"/>
        </w:rPr>
      </w:pPr>
      <w:r w:rsidRPr="00096546">
        <w:rPr>
          <w:rFonts w:cs="Arial"/>
          <w:bCs/>
          <w:szCs w:val="22"/>
        </w:rPr>
        <w:tab/>
      </w:r>
      <w:r w:rsidR="00BD3C26">
        <w:rPr>
          <w:rFonts w:cs="Arial"/>
          <w:bCs/>
          <w:szCs w:val="22"/>
        </w:rPr>
        <w:t>9</w:t>
      </w:r>
      <w:r w:rsidRPr="00096546">
        <w:rPr>
          <w:rFonts w:cs="Arial"/>
          <w:bCs/>
          <w:szCs w:val="22"/>
        </w:rPr>
        <w:t>.</w:t>
      </w:r>
      <w:r w:rsidRPr="00096546">
        <w:rPr>
          <w:rFonts w:cs="Arial"/>
          <w:bCs/>
          <w:szCs w:val="22"/>
        </w:rPr>
        <w:tab/>
      </w:r>
      <w:r w:rsidR="008B7193">
        <w:rPr>
          <w:rFonts w:cs="Arial"/>
          <w:bCs/>
          <w:szCs w:val="22"/>
        </w:rPr>
        <w:t>Please certify</w:t>
      </w:r>
      <w:r w:rsidR="00A81521">
        <w:rPr>
          <w:rFonts w:cs="Arial"/>
          <w:bCs/>
          <w:szCs w:val="22"/>
        </w:rPr>
        <w:t xml:space="preserve"> that</w:t>
      </w:r>
      <w:r w:rsidRPr="00096546">
        <w:rPr>
          <w:rFonts w:cs="Arial"/>
          <w:bCs/>
          <w:szCs w:val="22"/>
        </w:rPr>
        <w:t xml:space="preserve"> an historical MAC List</w:t>
      </w:r>
      <w:r w:rsidR="008B7193">
        <w:rPr>
          <w:rFonts w:cs="Arial"/>
          <w:bCs/>
          <w:szCs w:val="22"/>
        </w:rPr>
        <w:t xml:space="preserve"> including MAC price each</w:t>
      </w:r>
      <w:r w:rsidR="00A81521">
        <w:rPr>
          <w:rFonts w:cs="Arial"/>
          <w:bCs/>
          <w:szCs w:val="22"/>
        </w:rPr>
        <w:t>, with GCN, GSN or GPI</w:t>
      </w:r>
      <w:r w:rsidRPr="00096546">
        <w:rPr>
          <w:rFonts w:cs="Arial"/>
          <w:bCs/>
          <w:szCs w:val="22"/>
        </w:rPr>
        <w:t xml:space="preserve"> </w:t>
      </w:r>
      <w:r w:rsidR="000D47C3">
        <w:rPr>
          <w:rFonts w:cs="Arial"/>
          <w:bCs/>
          <w:szCs w:val="22"/>
        </w:rPr>
        <w:t xml:space="preserve">will </w:t>
      </w:r>
      <w:r w:rsidR="006B4883">
        <w:rPr>
          <w:rFonts w:cs="Arial"/>
          <w:bCs/>
          <w:szCs w:val="22"/>
        </w:rPr>
        <w:t xml:space="preserve">be available </w:t>
      </w:r>
      <w:r w:rsidR="003E5BE0">
        <w:rPr>
          <w:rFonts w:cs="Arial"/>
          <w:bCs/>
          <w:szCs w:val="22"/>
        </w:rPr>
        <w:t xml:space="preserve">within 15 days of request </w:t>
      </w:r>
      <w:r w:rsidR="006B4883">
        <w:rPr>
          <w:rFonts w:cs="Arial"/>
          <w:bCs/>
          <w:szCs w:val="22"/>
        </w:rPr>
        <w:t>for audit purposes as outlined in Appendix 7.</w:t>
      </w:r>
    </w:p>
    <w:p w14:paraId="207D12BA" w14:textId="77777777" w:rsidR="00EC6772" w:rsidRPr="00096546" w:rsidRDefault="00EC6772">
      <w:pPr>
        <w:tabs>
          <w:tab w:val="left" w:pos="720"/>
        </w:tabs>
        <w:ind w:left="720" w:hanging="720"/>
        <w:jc w:val="both"/>
        <w:rPr>
          <w:rFonts w:cs="Arial"/>
          <w:bCs/>
          <w:szCs w:val="22"/>
        </w:rPr>
      </w:pPr>
    </w:p>
    <w:p w14:paraId="7944335F" w14:textId="2DBEAC71" w:rsidR="00EC6772" w:rsidRPr="003A46A8" w:rsidRDefault="00F60D6B" w:rsidP="003A46A8">
      <w:pPr>
        <w:pStyle w:val="ListParagraph"/>
        <w:numPr>
          <w:ilvl w:val="0"/>
          <w:numId w:val="16"/>
        </w:numPr>
        <w:tabs>
          <w:tab w:val="left" w:pos="720"/>
        </w:tabs>
        <w:jc w:val="both"/>
        <w:rPr>
          <w:rFonts w:cs="Arial"/>
          <w:bCs/>
          <w:szCs w:val="22"/>
        </w:rPr>
      </w:pPr>
      <w:r w:rsidRPr="003A46A8">
        <w:rPr>
          <w:rFonts w:cs="Arial"/>
          <w:bCs/>
          <w:szCs w:val="22"/>
        </w:rPr>
        <w:t>Given</w:t>
      </w:r>
      <w:r w:rsidR="00EC6772" w:rsidRPr="003A46A8">
        <w:rPr>
          <w:rFonts w:cs="Arial"/>
          <w:bCs/>
          <w:szCs w:val="22"/>
        </w:rPr>
        <w:t xml:space="preserve"> </w:t>
      </w:r>
      <w:r w:rsidR="00495622" w:rsidRPr="003A46A8">
        <w:rPr>
          <w:rFonts w:cs="Arial"/>
          <w:bCs/>
          <w:szCs w:val="22"/>
        </w:rPr>
        <w:t>CLIENT</w:t>
      </w:r>
      <w:r w:rsidR="00EC6772" w:rsidRPr="003A46A8">
        <w:rPr>
          <w:rFonts w:cs="Arial"/>
          <w:bCs/>
          <w:szCs w:val="22"/>
        </w:rPr>
        <w:t xml:space="preserve"> requests a total “Mandatory Generic” plan design, meaning </w:t>
      </w:r>
      <w:r w:rsidR="00495622" w:rsidRPr="003A46A8">
        <w:rPr>
          <w:rFonts w:cs="Arial"/>
          <w:bCs/>
          <w:szCs w:val="22"/>
        </w:rPr>
        <w:t>CLIENT</w:t>
      </w:r>
      <w:r w:rsidR="00EC6772" w:rsidRPr="003A46A8">
        <w:rPr>
          <w:rFonts w:cs="Arial"/>
          <w:bCs/>
          <w:szCs w:val="22"/>
        </w:rPr>
        <w:t xml:space="preserve"> would be responsible only for the generic cost of any substitutable brand claim, please describe </w:t>
      </w:r>
      <w:r w:rsidRPr="003A46A8">
        <w:rPr>
          <w:rFonts w:cs="Arial"/>
          <w:bCs/>
          <w:szCs w:val="22"/>
        </w:rPr>
        <w:t xml:space="preserve">in detail </w:t>
      </w:r>
      <w:r w:rsidR="00EC6772" w:rsidRPr="003A46A8">
        <w:rPr>
          <w:rFonts w:cs="Arial"/>
          <w:bCs/>
          <w:szCs w:val="22"/>
        </w:rPr>
        <w:t xml:space="preserve">your processing and pricing procedure for both </w:t>
      </w:r>
      <w:r w:rsidR="00EC6772" w:rsidRPr="003A46A8">
        <w:rPr>
          <w:rFonts w:cs="Arial"/>
          <w:bCs/>
          <w:szCs w:val="22"/>
          <w:u w:val="single"/>
        </w:rPr>
        <w:t>retail and mail claims</w:t>
      </w:r>
      <w:r w:rsidR="00EC6772" w:rsidRPr="003A46A8">
        <w:rPr>
          <w:rFonts w:cs="Arial"/>
          <w:bCs/>
          <w:szCs w:val="22"/>
        </w:rPr>
        <w:t xml:space="preserve"> with the following criteria: </w:t>
      </w:r>
    </w:p>
    <w:p w14:paraId="02AA9DA6" w14:textId="77777777" w:rsidR="003A46A8" w:rsidRPr="003A46A8" w:rsidRDefault="003A46A8" w:rsidP="003A46A8">
      <w:pPr>
        <w:pStyle w:val="ListParagraph"/>
        <w:tabs>
          <w:tab w:val="left" w:pos="720"/>
        </w:tabs>
        <w:jc w:val="both"/>
        <w:rPr>
          <w:rFonts w:cs="Arial"/>
          <w:bCs/>
          <w:szCs w:val="22"/>
        </w:rPr>
      </w:pPr>
    </w:p>
    <w:p w14:paraId="4873C07E" w14:textId="77777777" w:rsidR="00EC6772" w:rsidRPr="00096546" w:rsidRDefault="00EC6772">
      <w:pPr>
        <w:tabs>
          <w:tab w:val="left" w:pos="720"/>
        </w:tabs>
        <w:ind w:left="720" w:hanging="720"/>
        <w:jc w:val="both"/>
        <w:rPr>
          <w:rFonts w:cs="Arial"/>
          <w:bCs/>
          <w:szCs w:val="22"/>
        </w:rPr>
      </w:pPr>
      <w:r w:rsidRPr="00096546">
        <w:rPr>
          <w:rFonts w:cs="Arial"/>
          <w:bCs/>
          <w:szCs w:val="22"/>
        </w:rPr>
        <w:tab/>
      </w:r>
      <w:r w:rsidRPr="00096546">
        <w:rPr>
          <w:rFonts w:cs="Arial"/>
          <w:bCs/>
          <w:szCs w:val="22"/>
        </w:rPr>
        <w:tab/>
      </w:r>
    </w:p>
    <w:p w14:paraId="1BAC7AB7" w14:textId="597FF662" w:rsidR="00EC6772" w:rsidRPr="00096546" w:rsidRDefault="00B359B0">
      <w:pPr>
        <w:tabs>
          <w:tab w:val="left" w:pos="720"/>
        </w:tabs>
        <w:ind w:left="2160" w:hanging="2160"/>
        <w:jc w:val="both"/>
        <w:rPr>
          <w:rFonts w:cs="Arial"/>
          <w:bCs/>
          <w:szCs w:val="22"/>
        </w:rPr>
      </w:pPr>
      <w:r>
        <w:rPr>
          <w:rFonts w:cs="Arial"/>
          <w:bCs/>
          <w:szCs w:val="22"/>
        </w:rPr>
        <w:lastRenderedPageBreak/>
        <w:tab/>
      </w:r>
      <w:r>
        <w:rPr>
          <w:rFonts w:cs="Arial"/>
          <w:bCs/>
          <w:szCs w:val="22"/>
        </w:rPr>
        <w:tab/>
        <w:t xml:space="preserve">a). </w:t>
      </w:r>
      <w:r w:rsidR="00EC6772" w:rsidRPr="00096546">
        <w:rPr>
          <w:rFonts w:cs="Arial"/>
          <w:bCs/>
          <w:szCs w:val="22"/>
        </w:rPr>
        <w:t>DAW 0, 1 or 2 claim for a substitutable brand</w:t>
      </w:r>
      <w:r w:rsidR="00EC6772">
        <w:rPr>
          <w:rFonts w:cs="Arial"/>
          <w:bCs/>
          <w:szCs w:val="22"/>
        </w:rPr>
        <w:t>,</w:t>
      </w:r>
      <w:r w:rsidR="00EC6772" w:rsidRPr="00096546">
        <w:rPr>
          <w:rFonts w:cs="Arial"/>
          <w:bCs/>
          <w:szCs w:val="22"/>
        </w:rPr>
        <w:t xml:space="preserve"> </w:t>
      </w:r>
      <w:r w:rsidR="00EC6772" w:rsidRPr="00DA5852">
        <w:rPr>
          <w:rFonts w:cs="Arial"/>
          <w:bCs/>
          <w:szCs w:val="22"/>
          <w:u w:val="single"/>
        </w:rPr>
        <w:t>not</w:t>
      </w:r>
      <w:r w:rsidR="00EC6772" w:rsidRPr="00096546">
        <w:rPr>
          <w:rFonts w:cs="Arial"/>
          <w:bCs/>
          <w:szCs w:val="22"/>
        </w:rPr>
        <w:t xml:space="preserve"> on the MAC List.</w:t>
      </w:r>
    </w:p>
    <w:p w14:paraId="42EC8942" w14:textId="77777777" w:rsidR="00EC6772" w:rsidRPr="00096546" w:rsidRDefault="00EC6772">
      <w:pPr>
        <w:tabs>
          <w:tab w:val="left" w:pos="720"/>
        </w:tabs>
        <w:ind w:left="2160" w:hanging="2160"/>
        <w:jc w:val="both"/>
        <w:rPr>
          <w:rFonts w:cs="Arial"/>
          <w:bCs/>
          <w:szCs w:val="22"/>
        </w:rPr>
      </w:pPr>
    </w:p>
    <w:p w14:paraId="075A8D76" w14:textId="56843433" w:rsidR="00EC6772" w:rsidRPr="00096546" w:rsidRDefault="00B359B0">
      <w:pPr>
        <w:tabs>
          <w:tab w:val="left" w:pos="720"/>
        </w:tabs>
        <w:ind w:left="2160" w:hanging="2160"/>
        <w:jc w:val="both"/>
        <w:rPr>
          <w:rFonts w:cs="Arial"/>
          <w:bCs/>
          <w:szCs w:val="22"/>
        </w:rPr>
      </w:pPr>
      <w:r>
        <w:rPr>
          <w:rFonts w:cs="Arial"/>
          <w:bCs/>
          <w:szCs w:val="22"/>
        </w:rPr>
        <w:tab/>
      </w:r>
      <w:r>
        <w:rPr>
          <w:rFonts w:cs="Arial"/>
          <w:bCs/>
          <w:szCs w:val="22"/>
        </w:rPr>
        <w:tab/>
        <w:t xml:space="preserve">b). </w:t>
      </w:r>
      <w:r w:rsidR="00EC6772" w:rsidRPr="00096546">
        <w:rPr>
          <w:rFonts w:cs="Arial"/>
          <w:bCs/>
          <w:szCs w:val="22"/>
        </w:rPr>
        <w:t xml:space="preserve">DAW 0, 1 or 2 claim for a substitutable brand </w:t>
      </w:r>
      <w:r w:rsidR="00EC6772" w:rsidRPr="00DA5852">
        <w:rPr>
          <w:rFonts w:cs="Arial"/>
          <w:bCs/>
          <w:szCs w:val="22"/>
          <w:u w:val="single"/>
        </w:rPr>
        <w:t>on</w:t>
      </w:r>
      <w:r w:rsidR="00EC6772" w:rsidRPr="00096546">
        <w:rPr>
          <w:rFonts w:cs="Arial"/>
          <w:bCs/>
          <w:szCs w:val="22"/>
        </w:rPr>
        <w:t xml:space="preserve"> the MAC List.</w:t>
      </w:r>
    </w:p>
    <w:p w14:paraId="37F18B3C" w14:textId="77777777" w:rsidR="00EC6772" w:rsidRPr="00096546" w:rsidRDefault="00EC6772">
      <w:pPr>
        <w:tabs>
          <w:tab w:val="left" w:pos="720"/>
        </w:tabs>
        <w:ind w:left="2160" w:hanging="2160"/>
        <w:jc w:val="both"/>
        <w:rPr>
          <w:rFonts w:cs="Arial"/>
          <w:bCs/>
          <w:szCs w:val="22"/>
        </w:rPr>
      </w:pPr>
      <w:r w:rsidRPr="00096546">
        <w:rPr>
          <w:rFonts w:cs="Arial"/>
          <w:bCs/>
          <w:szCs w:val="22"/>
        </w:rPr>
        <w:tab/>
      </w:r>
      <w:r w:rsidRPr="00096546">
        <w:rPr>
          <w:rFonts w:cs="Arial"/>
          <w:bCs/>
          <w:szCs w:val="22"/>
        </w:rPr>
        <w:tab/>
      </w:r>
    </w:p>
    <w:p w14:paraId="48774C72" w14:textId="1039C1CC" w:rsidR="00EC6772" w:rsidRPr="00096546" w:rsidRDefault="00B359B0">
      <w:pPr>
        <w:tabs>
          <w:tab w:val="left" w:pos="720"/>
        </w:tabs>
        <w:ind w:left="2160" w:hanging="2160"/>
        <w:jc w:val="both"/>
        <w:rPr>
          <w:rFonts w:cs="Arial"/>
          <w:bCs/>
          <w:szCs w:val="22"/>
        </w:rPr>
      </w:pPr>
      <w:r>
        <w:rPr>
          <w:rFonts w:cs="Arial"/>
          <w:bCs/>
          <w:szCs w:val="22"/>
        </w:rPr>
        <w:tab/>
      </w:r>
      <w:r>
        <w:rPr>
          <w:rFonts w:cs="Arial"/>
          <w:bCs/>
          <w:szCs w:val="22"/>
        </w:rPr>
        <w:tab/>
        <w:t xml:space="preserve">c). </w:t>
      </w:r>
      <w:r w:rsidR="00EC6772" w:rsidRPr="00096546">
        <w:rPr>
          <w:rFonts w:cs="Arial"/>
          <w:bCs/>
          <w:szCs w:val="22"/>
        </w:rPr>
        <w:t xml:space="preserve">DAW 0, 1, or 2 claim for a substitutable brand that will result in a “zero net balance” to </w:t>
      </w:r>
      <w:r w:rsidR="00495622">
        <w:rPr>
          <w:rFonts w:cs="Arial"/>
          <w:bCs/>
          <w:szCs w:val="22"/>
        </w:rPr>
        <w:t>CLIENT</w:t>
      </w:r>
      <w:r w:rsidR="00EC6772" w:rsidRPr="00096546">
        <w:rPr>
          <w:rFonts w:cs="Arial"/>
          <w:bCs/>
          <w:szCs w:val="22"/>
        </w:rPr>
        <w:t>.</w:t>
      </w:r>
    </w:p>
    <w:p w14:paraId="23BC8E7A" w14:textId="77777777" w:rsidR="00EC6772" w:rsidRPr="00096546" w:rsidRDefault="00EC6772">
      <w:pPr>
        <w:tabs>
          <w:tab w:val="left" w:pos="720"/>
        </w:tabs>
        <w:ind w:left="2160" w:hanging="2160"/>
        <w:jc w:val="both"/>
        <w:rPr>
          <w:rFonts w:cs="Arial"/>
          <w:bCs/>
          <w:szCs w:val="22"/>
        </w:rPr>
      </w:pPr>
    </w:p>
    <w:bookmarkEnd w:id="26"/>
    <w:p w14:paraId="13B2A8BA" w14:textId="77777777" w:rsidR="00EC6772" w:rsidRPr="00096546" w:rsidRDefault="00BD3C26">
      <w:pPr>
        <w:tabs>
          <w:tab w:val="left" w:pos="720"/>
        </w:tabs>
        <w:ind w:left="1440" w:hanging="1440"/>
        <w:jc w:val="both"/>
        <w:rPr>
          <w:rFonts w:cs="Arial"/>
          <w:bCs/>
          <w:szCs w:val="22"/>
        </w:rPr>
      </w:pPr>
      <w:r>
        <w:rPr>
          <w:rFonts w:cs="Arial"/>
          <w:bCs/>
          <w:szCs w:val="22"/>
        </w:rPr>
        <w:tab/>
        <w:t>11</w:t>
      </w:r>
      <w:r w:rsidR="00EC6772" w:rsidRPr="00096546">
        <w:rPr>
          <w:rFonts w:cs="Arial"/>
          <w:bCs/>
          <w:szCs w:val="22"/>
        </w:rPr>
        <w:t>.</w:t>
      </w:r>
      <w:r w:rsidR="00EC6772" w:rsidRPr="00096546">
        <w:rPr>
          <w:rFonts w:cs="Arial"/>
          <w:bCs/>
          <w:szCs w:val="22"/>
        </w:rPr>
        <w:tab/>
        <w:t>With a Mandatory Generic Logic plan, does your system have the potential to reject a DAW 0 submission for a substitutable brand, requiring the assignment of DAW 1 or 2?</w:t>
      </w:r>
    </w:p>
    <w:p w14:paraId="47FFA935" w14:textId="77777777" w:rsidR="00EC6772" w:rsidRPr="00096546" w:rsidRDefault="00EC6772">
      <w:pPr>
        <w:tabs>
          <w:tab w:val="left" w:pos="720"/>
        </w:tabs>
        <w:jc w:val="both"/>
        <w:rPr>
          <w:rFonts w:cs="Arial"/>
          <w:bCs/>
          <w:szCs w:val="22"/>
        </w:rPr>
      </w:pPr>
    </w:p>
    <w:p w14:paraId="360B3497" w14:textId="77777777" w:rsidR="00EC6772" w:rsidRPr="00096546" w:rsidRDefault="00BD3C26">
      <w:pPr>
        <w:tabs>
          <w:tab w:val="left" w:pos="720"/>
        </w:tabs>
        <w:ind w:left="1440" w:hanging="1440"/>
        <w:jc w:val="both"/>
        <w:rPr>
          <w:rFonts w:cs="Arial"/>
          <w:bCs/>
          <w:szCs w:val="22"/>
        </w:rPr>
      </w:pPr>
      <w:r>
        <w:rPr>
          <w:rFonts w:cs="Arial"/>
          <w:bCs/>
          <w:szCs w:val="22"/>
        </w:rPr>
        <w:tab/>
        <w:t>12</w:t>
      </w:r>
      <w:r w:rsidR="00EC6772" w:rsidRPr="00096546">
        <w:rPr>
          <w:rFonts w:cs="Arial"/>
          <w:bCs/>
          <w:szCs w:val="22"/>
        </w:rPr>
        <w:t>.</w:t>
      </w:r>
      <w:r w:rsidR="00EC6772" w:rsidRPr="00096546">
        <w:rPr>
          <w:rFonts w:cs="Arial"/>
          <w:bCs/>
          <w:szCs w:val="22"/>
        </w:rPr>
        <w:tab/>
      </w:r>
      <w:r w:rsidR="00EC6772" w:rsidRPr="00BD3C26">
        <w:rPr>
          <w:rFonts w:cs="Arial"/>
          <w:bCs/>
          <w:szCs w:val="22"/>
        </w:rPr>
        <w:t xml:space="preserve">After a new benefit plan is designed and implemented, what audit steps are taken to verify proper design and how much </w:t>
      </w:r>
      <w:r w:rsidR="00436DA6" w:rsidRPr="00BD3C26">
        <w:rPr>
          <w:rFonts w:cs="Arial"/>
          <w:bCs/>
          <w:szCs w:val="22"/>
        </w:rPr>
        <w:t>will</w:t>
      </w:r>
      <w:r w:rsidR="00EC6772" w:rsidRPr="00BD3C26">
        <w:rPr>
          <w:rFonts w:cs="Arial"/>
          <w:bCs/>
          <w:szCs w:val="22"/>
        </w:rPr>
        <w:t xml:space="preserve"> </w:t>
      </w:r>
      <w:r w:rsidR="00495622" w:rsidRPr="00BD3C26">
        <w:rPr>
          <w:rFonts w:cs="Arial"/>
          <w:bCs/>
          <w:szCs w:val="22"/>
        </w:rPr>
        <w:t>CLIENT</w:t>
      </w:r>
      <w:r w:rsidR="00EC6772" w:rsidRPr="00BD3C26">
        <w:rPr>
          <w:rFonts w:cs="Arial"/>
          <w:bCs/>
          <w:szCs w:val="22"/>
        </w:rPr>
        <w:t xml:space="preserve"> </w:t>
      </w:r>
      <w:r w:rsidR="00436DA6" w:rsidRPr="00BD3C26">
        <w:rPr>
          <w:rFonts w:cs="Arial"/>
          <w:bCs/>
          <w:szCs w:val="22"/>
        </w:rPr>
        <w:t xml:space="preserve">be </w:t>
      </w:r>
      <w:r w:rsidR="00EC6772" w:rsidRPr="00BD3C26">
        <w:rPr>
          <w:rFonts w:cs="Arial"/>
          <w:bCs/>
          <w:szCs w:val="22"/>
        </w:rPr>
        <w:t xml:space="preserve">involved </w:t>
      </w:r>
      <w:r w:rsidR="00436DA6" w:rsidRPr="00BD3C26">
        <w:rPr>
          <w:rFonts w:cs="Arial"/>
          <w:bCs/>
          <w:szCs w:val="22"/>
        </w:rPr>
        <w:t>in</w:t>
      </w:r>
      <w:r w:rsidR="00EC6772" w:rsidRPr="00BD3C26">
        <w:rPr>
          <w:rFonts w:cs="Arial"/>
          <w:bCs/>
          <w:szCs w:val="22"/>
        </w:rPr>
        <w:t xml:space="preserve"> this audit process.</w:t>
      </w:r>
    </w:p>
    <w:p w14:paraId="66ED52A1" w14:textId="77777777" w:rsidR="00EC6772" w:rsidRPr="00096546" w:rsidRDefault="00EC6772">
      <w:pPr>
        <w:tabs>
          <w:tab w:val="left" w:pos="720"/>
        </w:tabs>
        <w:ind w:left="720" w:hanging="720"/>
        <w:jc w:val="both"/>
        <w:rPr>
          <w:rFonts w:cs="Arial"/>
          <w:bCs/>
          <w:szCs w:val="22"/>
        </w:rPr>
      </w:pPr>
    </w:p>
    <w:p w14:paraId="3987D928" w14:textId="77777777" w:rsidR="00EC6772" w:rsidRDefault="00BD3C26">
      <w:pPr>
        <w:tabs>
          <w:tab w:val="left" w:pos="720"/>
        </w:tabs>
        <w:ind w:left="1440" w:hanging="1440"/>
        <w:jc w:val="both"/>
        <w:rPr>
          <w:rFonts w:cs="Arial"/>
          <w:bCs/>
          <w:szCs w:val="22"/>
        </w:rPr>
      </w:pPr>
      <w:r>
        <w:rPr>
          <w:rFonts w:cs="Arial"/>
          <w:bCs/>
          <w:szCs w:val="22"/>
        </w:rPr>
        <w:tab/>
        <w:t>13</w:t>
      </w:r>
      <w:r w:rsidR="00EC6772" w:rsidRPr="00096546">
        <w:rPr>
          <w:rFonts w:cs="Arial"/>
          <w:bCs/>
          <w:szCs w:val="22"/>
        </w:rPr>
        <w:t>.</w:t>
      </w:r>
      <w:r w:rsidR="00EC6772" w:rsidRPr="00096546">
        <w:rPr>
          <w:rFonts w:cs="Arial"/>
          <w:bCs/>
          <w:szCs w:val="22"/>
        </w:rPr>
        <w:tab/>
      </w:r>
      <w:r w:rsidR="00EC6772" w:rsidRPr="00BD3C26">
        <w:rPr>
          <w:rFonts w:cs="Arial"/>
          <w:bCs/>
        </w:rPr>
        <w:t xml:space="preserve">Will </w:t>
      </w:r>
      <w:r w:rsidR="00495622" w:rsidRPr="00BD3C26">
        <w:rPr>
          <w:rFonts w:cs="Arial"/>
          <w:bCs/>
        </w:rPr>
        <w:t>CLIENT</w:t>
      </w:r>
      <w:r w:rsidR="00EC6772" w:rsidRPr="00BD3C26">
        <w:rPr>
          <w:rFonts w:cs="Arial"/>
          <w:bCs/>
        </w:rPr>
        <w:t xml:space="preserve"> have the capability of viewing on-line how plans are configured?  </w:t>
      </w:r>
      <w:r w:rsidR="00EC6772" w:rsidRPr="00BD3C26">
        <w:rPr>
          <w:rFonts w:cs="Arial"/>
          <w:bCs/>
          <w:szCs w:val="22"/>
        </w:rPr>
        <w:t>Are there additional fees for any of these services?  Please be specific.</w:t>
      </w:r>
    </w:p>
    <w:p w14:paraId="2BA2B83D" w14:textId="77777777" w:rsidR="00EC6772" w:rsidRPr="00096546" w:rsidRDefault="00EC6772">
      <w:pPr>
        <w:tabs>
          <w:tab w:val="left" w:pos="720"/>
        </w:tabs>
        <w:ind w:left="1440" w:hanging="1440"/>
        <w:jc w:val="both"/>
        <w:rPr>
          <w:rFonts w:cs="Arial"/>
          <w:bCs/>
          <w:szCs w:val="22"/>
        </w:rPr>
      </w:pPr>
    </w:p>
    <w:p w14:paraId="1C82B46F" w14:textId="77777777" w:rsidR="00EC6772" w:rsidRDefault="00BD3C26">
      <w:pPr>
        <w:tabs>
          <w:tab w:val="left" w:pos="720"/>
        </w:tabs>
        <w:ind w:left="1440" w:hanging="1440"/>
        <w:jc w:val="both"/>
        <w:rPr>
          <w:rFonts w:cs="Arial"/>
          <w:bCs/>
          <w:szCs w:val="22"/>
        </w:rPr>
      </w:pPr>
      <w:r>
        <w:rPr>
          <w:rFonts w:cs="Arial"/>
          <w:bCs/>
          <w:szCs w:val="22"/>
        </w:rPr>
        <w:tab/>
        <w:t>14</w:t>
      </w:r>
      <w:r w:rsidR="003E5BE0">
        <w:rPr>
          <w:rFonts w:cs="Arial"/>
          <w:bCs/>
          <w:szCs w:val="22"/>
        </w:rPr>
        <w:t>.</w:t>
      </w:r>
      <w:r w:rsidR="003E5BE0">
        <w:rPr>
          <w:rFonts w:cs="Arial"/>
          <w:bCs/>
          <w:szCs w:val="22"/>
        </w:rPr>
        <w:tab/>
        <w:t>Please certify</w:t>
      </w:r>
      <w:r w:rsidR="00AB7436">
        <w:rPr>
          <w:rFonts w:cs="Arial"/>
          <w:bCs/>
          <w:szCs w:val="22"/>
        </w:rPr>
        <w:t xml:space="preserve"> t</w:t>
      </w:r>
      <w:r w:rsidR="00436DA6">
        <w:rPr>
          <w:rFonts w:cs="Arial"/>
          <w:bCs/>
          <w:szCs w:val="22"/>
        </w:rPr>
        <w:t>hat the prici</w:t>
      </w:r>
      <w:r w:rsidR="00AB7436">
        <w:rPr>
          <w:rFonts w:cs="Arial"/>
          <w:bCs/>
          <w:szCs w:val="22"/>
        </w:rPr>
        <w:t>ng quote for this RFP utilizes</w:t>
      </w:r>
      <w:r w:rsidR="00436DA6">
        <w:rPr>
          <w:rFonts w:cs="Arial"/>
          <w:bCs/>
          <w:szCs w:val="22"/>
        </w:rPr>
        <w:t xml:space="preserve"> the AWP values </w:t>
      </w:r>
      <w:r w:rsidR="00AB7436">
        <w:rPr>
          <w:rFonts w:cs="Arial"/>
          <w:bCs/>
          <w:szCs w:val="22"/>
        </w:rPr>
        <w:t xml:space="preserve">provided by </w:t>
      </w:r>
      <w:proofErr w:type="spellStart"/>
      <w:r w:rsidR="00AB7436">
        <w:rPr>
          <w:rFonts w:cs="Arial"/>
          <w:bCs/>
          <w:szCs w:val="22"/>
        </w:rPr>
        <w:t>Medispan</w:t>
      </w:r>
      <w:proofErr w:type="spellEnd"/>
      <w:r w:rsidR="00AB7436">
        <w:rPr>
          <w:rFonts w:cs="Arial"/>
          <w:bCs/>
          <w:szCs w:val="22"/>
        </w:rPr>
        <w:t xml:space="preserve"> after September </w:t>
      </w:r>
      <w:r w:rsidR="003E5BE0">
        <w:rPr>
          <w:rFonts w:cs="Arial"/>
          <w:bCs/>
          <w:szCs w:val="22"/>
        </w:rPr>
        <w:t xml:space="preserve">26, 2009.  Please verify </w:t>
      </w:r>
      <w:proofErr w:type="spellStart"/>
      <w:r w:rsidR="003E5BE0">
        <w:rPr>
          <w:rFonts w:cs="Arial"/>
          <w:bCs/>
          <w:szCs w:val="22"/>
        </w:rPr>
        <w:t>Medispan</w:t>
      </w:r>
      <w:proofErr w:type="spellEnd"/>
      <w:r w:rsidR="003E5BE0">
        <w:rPr>
          <w:rFonts w:cs="Arial"/>
          <w:bCs/>
          <w:szCs w:val="22"/>
        </w:rPr>
        <w:t xml:space="preserve"> is your current</w:t>
      </w:r>
      <w:r w:rsidR="00AB7436">
        <w:rPr>
          <w:rFonts w:cs="Arial"/>
          <w:bCs/>
          <w:szCs w:val="22"/>
        </w:rPr>
        <w:t xml:space="preserve"> AWP </w:t>
      </w:r>
      <w:r w:rsidR="00AB7436" w:rsidRPr="00BD3C26">
        <w:rPr>
          <w:rFonts w:cs="Arial"/>
          <w:bCs/>
          <w:szCs w:val="22"/>
        </w:rPr>
        <w:t>source</w:t>
      </w:r>
      <w:r w:rsidR="003E5BE0">
        <w:rPr>
          <w:rFonts w:cs="Arial"/>
          <w:bCs/>
          <w:szCs w:val="22"/>
        </w:rPr>
        <w:t xml:space="preserve"> and that</w:t>
      </w:r>
      <w:r w:rsidR="00AB7436">
        <w:rPr>
          <w:rFonts w:cs="Arial"/>
          <w:bCs/>
          <w:szCs w:val="22"/>
        </w:rPr>
        <w:t xml:space="preserve"> you would use </w:t>
      </w:r>
      <w:proofErr w:type="spellStart"/>
      <w:r w:rsidR="003E5BE0">
        <w:rPr>
          <w:rFonts w:cs="Arial"/>
          <w:bCs/>
          <w:szCs w:val="22"/>
        </w:rPr>
        <w:t>Medispan</w:t>
      </w:r>
      <w:proofErr w:type="spellEnd"/>
      <w:r w:rsidR="003E5BE0">
        <w:rPr>
          <w:rFonts w:cs="Arial"/>
          <w:bCs/>
          <w:szCs w:val="22"/>
        </w:rPr>
        <w:t xml:space="preserve"> </w:t>
      </w:r>
      <w:r w:rsidR="00AB7436">
        <w:rPr>
          <w:rFonts w:cs="Arial"/>
          <w:bCs/>
          <w:szCs w:val="22"/>
        </w:rPr>
        <w:t>if awarded this contract.</w:t>
      </w:r>
    </w:p>
    <w:p w14:paraId="5D50C99C" w14:textId="77777777" w:rsidR="00EC6772" w:rsidRDefault="00EC6772">
      <w:pPr>
        <w:tabs>
          <w:tab w:val="left" w:pos="720"/>
        </w:tabs>
        <w:ind w:left="1440" w:hanging="1440"/>
        <w:jc w:val="both"/>
        <w:rPr>
          <w:rFonts w:cs="Arial"/>
          <w:bCs/>
          <w:szCs w:val="22"/>
        </w:rPr>
      </w:pPr>
    </w:p>
    <w:p w14:paraId="7F5343DA" w14:textId="77777777" w:rsidR="00EC6772" w:rsidRDefault="00BD3C26">
      <w:pPr>
        <w:tabs>
          <w:tab w:val="left" w:pos="720"/>
        </w:tabs>
        <w:ind w:left="1440" w:hanging="1440"/>
        <w:jc w:val="both"/>
        <w:rPr>
          <w:rFonts w:cs="Arial"/>
          <w:bCs/>
          <w:szCs w:val="22"/>
        </w:rPr>
      </w:pPr>
      <w:r>
        <w:rPr>
          <w:rFonts w:cs="Arial"/>
          <w:bCs/>
          <w:szCs w:val="22"/>
        </w:rPr>
        <w:tab/>
        <w:t>15</w:t>
      </w:r>
      <w:r w:rsidR="00EC6772">
        <w:rPr>
          <w:rFonts w:cs="Arial"/>
          <w:bCs/>
          <w:szCs w:val="22"/>
        </w:rPr>
        <w:t>.</w:t>
      </w:r>
      <w:r w:rsidR="00EC6772">
        <w:rPr>
          <w:rFonts w:cs="Arial"/>
          <w:bCs/>
          <w:szCs w:val="22"/>
        </w:rPr>
        <w:tab/>
        <w:t>Describe your pricing methodology for compounded medications.</w:t>
      </w:r>
      <w:r w:rsidR="003E5BE0">
        <w:rPr>
          <w:rFonts w:cs="Arial"/>
          <w:bCs/>
          <w:szCs w:val="22"/>
        </w:rPr>
        <w:t xml:space="preserve">  </w:t>
      </w:r>
      <w:r w:rsidR="003E5BE0" w:rsidRPr="00BD3C26">
        <w:rPr>
          <w:rFonts w:cs="Arial"/>
          <w:bCs/>
          <w:szCs w:val="22"/>
        </w:rPr>
        <w:t xml:space="preserve">Please provide detail of the fields provided to audit compound </w:t>
      </w:r>
      <w:r w:rsidR="003E5BE0" w:rsidRPr="00AB7ECB">
        <w:rPr>
          <w:rFonts w:cs="Arial"/>
          <w:bCs/>
          <w:szCs w:val="22"/>
        </w:rPr>
        <w:t>claims.</w:t>
      </w:r>
      <w:r w:rsidR="009F6BB4" w:rsidRPr="00AB7ECB">
        <w:rPr>
          <w:rFonts w:cs="Arial"/>
          <w:bCs/>
          <w:szCs w:val="22"/>
        </w:rPr>
        <w:t xml:space="preserve"> </w:t>
      </w:r>
      <w:r w:rsidR="009F6BB4" w:rsidRPr="00BC3196">
        <w:rPr>
          <w:rFonts w:cs="Arial"/>
          <w:bCs/>
          <w:szCs w:val="22"/>
        </w:rPr>
        <w:t>Is compound ingredient detail provided on clinical reports?</w:t>
      </w:r>
    </w:p>
    <w:p w14:paraId="385F0EC3" w14:textId="77777777" w:rsidR="00EC6772" w:rsidRDefault="00EC6772">
      <w:pPr>
        <w:tabs>
          <w:tab w:val="left" w:pos="720"/>
        </w:tabs>
        <w:ind w:left="1440" w:hanging="1440"/>
        <w:jc w:val="both"/>
        <w:rPr>
          <w:rFonts w:cs="Arial"/>
          <w:bCs/>
          <w:szCs w:val="22"/>
        </w:rPr>
      </w:pPr>
    </w:p>
    <w:p w14:paraId="31C61F64" w14:textId="77777777" w:rsidR="00EC6772" w:rsidRDefault="00EC6772" w:rsidP="00070977">
      <w:pPr>
        <w:tabs>
          <w:tab w:val="left" w:pos="720"/>
        </w:tabs>
        <w:ind w:left="1440" w:hanging="1440"/>
        <w:jc w:val="both"/>
        <w:rPr>
          <w:rFonts w:cs="Arial"/>
          <w:bCs/>
          <w:szCs w:val="22"/>
        </w:rPr>
      </w:pPr>
      <w:r>
        <w:rPr>
          <w:rFonts w:cs="Arial"/>
          <w:bCs/>
          <w:szCs w:val="22"/>
        </w:rPr>
        <w:tab/>
      </w:r>
      <w:r w:rsidR="00BD3C26">
        <w:rPr>
          <w:rFonts w:cs="Arial"/>
          <w:bCs/>
          <w:szCs w:val="22"/>
        </w:rPr>
        <w:t>16</w:t>
      </w:r>
      <w:r w:rsidRPr="00BD3C26">
        <w:rPr>
          <w:rFonts w:cs="Arial"/>
          <w:bCs/>
          <w:szCs w:val="22"/>
        </w:rPr>
        <w:t>.</w:t>
      </w:r>
      <w:r w:rsidRPr="00BD3C26">
        <w:rPr>
          <w:rFonts w:cs="Arial"/>
          <w:bCs/>
          <w:szCs w:val="22"/>
        </w:rPr>
        <w:tab/>
      </w:r>
      <w:r w:rsidR="008B7193" w:rsidRPr="00BD3C26">
        <w:rPr>
          <w:rFonts w:cs="Arial"/>
          <w:bCs/>
          <w:szCs w:val="22"/>
        </w:rPr>
        <w:t xml:space="preserve">Please certify your acceptance of the </w:t>
      </w:r>
      <w:r w:rsidRPr="00BD3C26">
        <w:rPr>
          <w:rFonts w:cs="Arial"/>
          <w:bCs/>
          <w:szCs w:val="22"/>
        </w:rPr>
        <w:t>m</w:t>
      </w:r>
      <w:r w:rsidR="00F50F9D" w:rsidRPr="00BD3C26">
        <w:rPr>
          <w:rFonts w:cs="Arial"/>
          <w:bCs/>
          <w:szCs w:val="22"/>
        </w:rPr>
        <w:t xml:space="preserve">ethodology of calculating </w:t>
      </w:r>
      <w:r w:rsidR="008B7193" w:rsidRPr="00BD3C26">
        <w:rPr>
          <w:rFonts w:cs="Arial"/>
          <w:bCs/>
          <w:szCs w:val="22"/>
        </w:rPr>
        <w:t>”</w:t>
      </w:r>
      <w:r w:rsidR="00F50F9D" w:rsidRPr="00BD3C26">
        <w:rPr>
          <w:rFonts w:cs="Arial"/>
          <w:bCs/>
          <w:szCs w:val="22"/>
        </w:rPr>
        <w:t>Discount Guarantees”</w:t>
      </w:r>
      <w:r w:rsidR="008B7193" w:rsidRPr="00BD3C26">
        <w:rPr>
          <w:rFonts w:cs="Arial"/>
          <w:bCs/>
          <w:szCs w:val="22"/>
        </w:rPr>
        <w:t xml:space="preserve"> as </w:t>
      </w:r>
      <w:r w:rsidR="00070977" w:rsidRPr="00BD3C26">
        <w:rPr>
          <w:rFonts w:cs="Arial"/>
          <w:bCs/>
          <w:szCs w:val="22"/>
        </w:rPr>
        <w:t xml:space="preserve">shown below and as </w:t>
      </w:r>
      <w:r w:rsidR="008B7193" w:rsidRPr="00BD3C26">
        <w:rPr>
          <w:rFonts w:cs="Arial"/>
          <w:bCs/>
          <w:szCs w:val="22"/>
        </w:rPr>
        <w:t>outlined in the accompanying services agreement.</w:t>
      </w:r>
    </w:p>
    <w:p w14:paraId="18AEFCEC" w14:textId="77777777" w:rsidR="00070977" w:rsidRDefault="00070977">
      <w:pPr>
        <w:tabs>
          <w:tab w:val="left" w:pos="720"/>
        </w:tabs>
        <w:ind w:left="1440" w:hanging="1440"/>
        <w:jc w:val="both"/>
        <w:rPr>
          <w:rFonts w:cs="Arial"/>
          <w:bCs/>
          <w:szCs w:val="22"/>
        </w:rPr>
      </w:pPr>
    </w:p>
    <w:p w14:paraId="0C29A90D" w14:textId="77777777" w:rsidR="00070977" w:rsidRDefault="00070977" w:rsidP="000709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rsidRPr="00251645">
        <w:t>The Guaranteed Average Retail</w:t>
      </w:r>
      <w:r>
        <w:t xml:space="preserve"> 30 Rates</w:t>
      </w:r>
      <w:r w:rsidRPr="00A77D51">
        <w:rPr>
          <w:color w:val="000000"/>
        </w:rPr>
        <w:t xml:space="preserve">, Guaranteed Average </w:t>
      </w:r>
      <w:r>
        <w:rPr>
          <w:color w:val="000000"/>
        </w:rPr>
        <w:t xml:space="preserve">Retail </w:t>
      </w:r>
      <w:r w:rsidRPr="00A77D51">
        <w:rPr>
          <w:color w:val="000000"/>
        </w:rPr>
        <w:t>90 Rate</w:t>
      </w:r>
      <w:r>
        <w:rPr>
          <w:color w:val="000000"/>
        </w:rPr>
        <w:t>s,</w:t>
      </w:r>
      <w:r>
        <w:t xml:space="preserve"> </w:t>
      </w:r>
      <w:r w:rsidRPr="00251645">
        <w:t xml:space="preserve">and </w:t>
      </w:r>
      <w:r>
        <w:t xml:space="preserve">Guaranteed Average </w:t>
      </w:r>
      <w:r w:rsidRPr="00251645">
        <w:t xml:space="preserve">Mail </w:t>
      </w:r>
      <w:r>
        <w:t xml:space="preserve">Order </w:t>
      </w:r>
      <w:r w:rsidRPr="00251645">
        <w:t xml:space="preserve">Rates shall </w:t>
      </w:r>
      <w:r>
        <w:t xml:space="preserve">be calculated based on </w:t>
      </w:r>
      <w:r w:rsidRPr="00251645">
        <w:t xml:space="preserve">all drugs dispensed through Participating Pharmacies </w:t>
      </w:r>
      <w:r>
        <w:t>except those:</w:t>
      </w:r>
      <w:r w:rsidRPr="00251645">
        <w:t xml:space="preserve"> </w:t>
      </w:r>
      <w:r>
        <w:t>(</w:t>
      </w:r>
      <w:proofErr w:type="spellStart"/>
      <w:r>
        <w:t>i</w:t>
      </w:r>
      <w:proofErr w:type="spellEnd"/>
      <w:r>
        <w:t xml:space="preserve">) </w:t>
      </w:r>
      <w:r w:rsidRPr="00251645">
        <w:t>priced based on U&amp;C.</w:t>
      </w:r>
      <w:r>
        <w:t xml:space="preserve">  </w:t>
      </w:r>
      <w:r w:rsidRPr="00251645">
        <w:t xml:space="preserve">Drugs shall only be priced based on U&amp;C if said U&amp;C price is lower than the same drug’s price based on </w:t>
      </w:r>
      <w:r>
        <w:t>the contractually agreed</w:t>
      </w:r>
      <w:r w:rsidRPr="00251645">
        <w:t xml:space="preserve"> discounted </w:t>
      </w:r>
      <w:r>
        <w:t>AWP for that pharmacy, or PBM’s MAC; (ii) over-the-counter products; (iii) compound drug products; and (iv) Specialty Drugs</w:t>
      </w:r>
      <w:r w:rsidRPr="00251645">
        <w:t>.</w:t>
      </w:r>
      <w:r>
        <w:t xml:space="preserve">  Drugs shall only be priced based on MAC if the MAC is lower than the same drug’s price based on AWP discount.</w:t>
      </w:r>
      <w:r w:rsidRPr="00251645">
        <w:t xml:space="preserve">   </w:t>
      </w:r>
      <w:r>
        <w:t>No Member shall pay in excess of the appropriate contract rate and no Member shall be subject to a minimum charge amount.</w:t>
      </w:r>
      <w:r w:rsidRPr="00251645">
        <w:t xml:space="preserve">   </w:t>
      </w:r>
    </w:p>
    <w:p w14:paraId="35471DDB" w14:textId="77777777" w:rsidR="00070977" w:rsidRDefault="00070977" w:rsidP="000709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04513500" w14:textId="77777777" w:rsidR="00070977" w:rsidRDefault="00070977" w:rsidP="00070977">
      <w:pPr>
        <w:autoSpaceDE w:val="0"/>
        <w:autoSpaceDN w:val="0"/>
        <w:adjustRightInd w:val="0"/>
        <w:ind w:left="720"/>
        <w:jc w:val="both"/>
        <w:rPr>
          <w:color w:val="000000"/>
          <w:szCs w:val="24"/>
        </w:rPr>
      </w:pPr>
      <w:r>
        <w:rPr>
          <w:color w:val="000000"/>
          <w:szCs w:val="24"/>
        </w:rPr>
        <w:t xml:space="preserve">PBM shall measure </w:t>
      </w:r>
      <w:r w:rsidRPr="00F50F9D">
        <w:rPr>
          <w:rFonts w:cs="Arial"/>
          <w:color w:val="000000"/>
          <w:szCs w:val="24"/>
        </w:rPr>
        <w:t>Generic</w:t>
      </w:r>
      <w:r>
        <w:rPr>
          <w:color w:val="000000"/>
          <w:szCs w:val="24"/>
        </w:rPr>
        <w:t xml:space="preserve"> Drug and Brand Drug discounts off AWP (“Discount Guarantees”) in a methodology that includes the following procedures.  For Generic Drugs, all </w:t>
      </w:r>
      <w:r w:rsidRPr="000B1B41">
        <w:rPr>
          <w:szCs w:val="24"/>
        </w:rPr>
        <w:t>Generic Drugs</w:t>
      </w:r>
      <w:r>
        <w:rPr>
          <w:color w:val="000000"/>
          <w:szCs w:val="24"/>
        </w:rPr>
        <w:t xml:space="preserve"> (MAC List and non-MAC List generics) including Zero Balance Claims as adjudicated at point-of-sale that are filled during each Contract Year quarter will be included (“Generic Measurement Period.  For Brand Drugs, </w:t>
      </w:r>
      <w:r>
        <w:rPr>
          <w:szCs w:val="24"/>
        </w:rPr>
        <w:t>a</w:t>
      </w:r>
      <w:r w:rsidRPr="00D60311">
        <w:rPr>
          <w:szCs w:val="24"/>
        </w:rPr>
        <w:t>ll Brand Drugs including Zero Balance Claims as adjudicated at point-of-sale that are filled during each Contract Year quarter will be included (“Brand Measurement Period”)</w:t>
      </w:r>
      <w:r>
        <w:rPr>
          <w:szCs w:val="24"/>
        </w:rPr>
        <w:t xml:space="preserve"> (Brand Measurement Period and Generic Measurement period collectively, “Measurement Period”</w:t>
      </w:r>
      <w:r w:rsidRPr="00D60311">
        <w:rPr>
          <w:szCs w:val="24"/>
        </w:rPr>
        <w:t xml:space="preserve">.  </w:t>
      </w:r>
      <w:r>
        <w:rPr>
          <w:szCs w:val="24"/>
        </w:rPr>
        <w:t>Discount Guarantees</w:t>
      </w:r>
      <w:r w:rsidRPr="00D60311">
        <w:rPr>
          <w:szCs w:val="24"/>
        </w:rPr>
        <w:t xml:space="preserve"> will exclude</w:t>
      </w:r>
      <w:r>
        <w:rPr>
          <w:szCs w:val="24"/>
        </w:rPr>
        <w:t xml:space="preserve"> claims for</w:t>
      </w:r>
      <w:r w:rsidRPr="00D60311">
        <w:rPr>
          <w:szCs w:val="24"/>
        </w:rPr>
        <w:t xml:space="preserve"> over-the-counter products, U&amp;C, compound drug products, and Specialty Drugs.  Ingredient cost also excludes Taxes and Dispensing Fees.  Furthermore, Sponsor’s results will be measured and reported quarterly</w:t>
      </w:r>
      <w:r>
        <w:rPr>
          <w:szCs w:val="24"/>
        </w:rPr>
        <w:t>.</w:t>
      </w:r>
      <w:r w:rsidRPr="00D60311">
        <w:rPr>
          <w:szCs w:val="24"/>
        </w:rPr>
        <w:t xml:space="preserve">  </w:t>
      </w:r>
      <w:r>
        <w:rPr>
          <w:color w:val="000000"/>
          <w:szCs w:val="24"/>
        </w:rPr>
        <w:t xml:space="preserve">In the event the achieved discount for any guarantee in any channel is less favorable for Sponsor than the Discount </w:t>
      </w:r>
      <w:r>
        <w:rPr>
          <w:color w:val="000000"/>
          <w:szCs w:val="24"/>
        </w:rPr>
        <w:lastRenderedPageBreak/>
        <w:t xml:space="preserve">Guarantees, PBM shall credit Sponsor’s invoice for the difference between the Discount Guarantees and the achieved discount within thirty (30) days of the PBM’s completion and </w:t>
      </w:r>
      <w:r w:rsidR="00495622">
        <w:rPr>
          <w:color w:val="000000"/>
          <w:szCs w:val="24"/>
        </w:rPr>
        <w:t>CLIENT</w:t>
      </w:r>
      <w:r>
        <w:rPr>
          <w:color w:val="000000"/>
          <w:szCs w:val="24"/>
        </w:rPr>
        <w:t xml:space="preserve">’s acceptance of each quarterly measurement. </w:t>
      </w:r>
    </w:p>
    <w:p w14:paraId="3A6AFDB1" w14:textId="77777777" w:rsidR="00070977" w:rsidRDefault="00070977">
      <w:pPr>
        <w:tabs>
          <w:tab w:val="left" w:pos="720"/>
        </w:tabs>
        <w:ind w:left="1440" w:hanging="1440"/>
        <w:jc w:val="both"/>
        <w:rPr>
          <w:rFonts w:cs="Arial"/>
          <w:bCs/>
          <w:szCs w:val="22"/>
        </w:rPr>
      </w:pPr>
    </w:p>
    <w:p w14:paraId="35934E16" w14:textId="77777777" w:rsidR="00AB7436" w:rsidRDefault="00AB7436">
      <w:pPr>
        <w:tabs>
          <w:tab w:val="left" w:pos="720"/>
        </w:tabs>
        <w:ind w:left="1440" w:hanging="1440"/>
        <w:jc w:val="both"/>
        <w:rPr>
          <w:rFonts w:cs="Arial"/>
          <w:bCs/>
          <w:szCs w:val="22"/>
        </w:rPr>
      </w:pPr>
    </w:p>
    <w:p w14:paraId="6F277336" w14:textId="77777777" w:rsidR="00AB7436" w:rsidRPr="00BD3C26" w:rsidRDefault="00AB7436">
      <w:pPr>
        <w:tabs>
          <w:tab w:val="left" w:pos="720"/>
        </w:tabs>
        <w:ind w:left="1440" w:hanging="1440"/>
        <w:jc w:val="both"/>
        <w:rPr>
          <w:rFonts w:cs="Arial"/>
          <w:bCs/>
          <w:szCs w:val="22"/>
        </w:rPr>
      </w:pPr>
      <w:r>
        <w:rPr>
          <w:rFonts w:cs="Arial"/>
          <w:bCs/>
          <w:szCs w:val="22"/>
        </w:rPr>
        <w:tab/>
      </w:r>
      <w:r w:rsidR="00E96CB3">
        <w:rPr>
          <w:rFonts w:cs="Arial"/>
          <w:bCs/>
          <w:szCs w:val="22"/>
        </w:rPr>
        <w:t>17</w:t>
      </w:r>
      <w:r>
        <w:rPr>
          <w:rFonts w:cs="Arial"/>
          <w:bCs/>
          <w:szCs w:val="22"/>
        </w:rPr>
        <w:t>.</w:t>
      </w:r>
      <w:r>
        <w:rPr>
          <w:rFonts w:cs="Arial"/>
          <w:bCs/>
          <w:szCs w:val="22"/>
        </w:rPr>
        <w:tab/>
      </w:r>
      <w:r w:rsidRPr="00BC3196">
        <w:rPr>
          <w:rFonts w:cs="Arial"/>
          <w:bCs/>
          <w:szCs w:val="22"/>
        </w:rPr>
        <w:t>Please describe in detail how you determine brand and generic drug designat</w:t>
      </w:r>
      <w:r w:rsidR="007D30FB" w:rsidRPr="00BC3196">
        <w:rPr>
          <w:rFonts w:cs="Arial"/>
          <w:bCs/>
          <w:szCs w:val="22"/>
        </w:rPr>
        <w:t>ions.  Please include all algorithms</w:t>
      </w:r>
      <w:r w:rsidRPr="00BC3196">
        <w:rPr>
          <w:rFonts w:cs="Arial"/>
          <w:bCs/>
          <w:szCs w:val="22"/>
        </w:rPr>
        <w:t xml:space="preserve"> and </w:t>
      </w:r>
      <w:r w:rsidR="007D30FB" w:rsidRPr="00BC3196">
        <w:rPr>
          <w:rFonts w:cs="Arial"/>
          <w:bCs/>
          <w:szCs w:val="22"/>
        </w:rPr>
        <w:t xml:space="preserve">include </w:t>
      </w:r>
      <w:r w:rsidRPr="00BC3196">
        <w:rPr>
          <w:rFonts w:cs="Arial"/>
          <w:bCs/>
          <w:szCs w:val="22"/>
        </w:rPr>
        <w:t>Fi</w:t>
      </w:r>
      <w:r w:rsidR="00D51548" w:rsidRPr="00BC3196">
        <w:rPr>
          <w:rFonts w:cs="Arial"/>
          <w:bCs/>
          <w:szCs w:val="22"/>
        </w:rPr>
        <w:t>rst Data Bank</w:t>
      </w:r>
      <w:r w:rsidR="007D30FB" w:rsidRPr="00BC3196">
        <w:rPr>
          <w:rFonts w:cs="Arial"/>
          <w:bCs/>
          <w:szCs w:val="22"/>
        </w:rPr>
        <w:t xml:space="preserve"> or </w:t>
      </w:r>
      <w:proofErr w:type="spellStart"/>
      <w:r w:rsidR="007D30FB" w:rsidRPr="00BC3196">
        <w:rPr>
          <w:rFonts w:cs="Arial"/>
          <w:bCs/>
          <w:szCs w:val="22"/>
        </w:rPr>
        <w:t>Medispan</w:t>
      </w:r>
      <w:proofErr w:type="spellEnd"/>
      <w:r w:rsidR="007D30FB" w:rsidRPr="00BC3196">
        <w:rPr>
          <w:rFonts w:cs="Arial"/>
          <w:bCs/>
          <w:szCs w:val="22"/>
        </w:rPr>
        <w:t xml:space="preserve"> fields</w:t>
      </w:r>
      <w:r w:rsidRPr="00BC3196">
        <w:rPr>
          <w:rFonts w:cs="Arial"/>
          <w:bCs/>
          <w:szCs w:val="22"/>
        </w:rPr>
        <w:t xml:space="preserve"> utilized in that determination.</w:t>
      </w:r>
    </w:p>
    <w:p w14:paraId="577BDAEC" w14:textId="77777777" w:rsidR="007D30FB" w:rsidRPr="00BD3C26" w:rsidRDefault="007D30FB">
      <w:pPr>
        <w:tabs>
          <w:tab w:val="left" w:pos="720"/>
        </w:tabs>
        <w:ind w:left="1440" w:hanging="1440"/>
        <w:jc w:val="both"/>
        <w:rPr>
          <w:rFonts w:cs="Arial"/>
          <w:bCs/>
          <w:szCs w:val="22"/>
        </w:rPr>
      </w:pPr>
    </w:p>
    <w:p w14:paraId="458A76C3" w14:textId="77777777" w:rsidR="007D30FB" w:rsidRPr="00096546" w:rsidRDefault="00E96CB3">
      <w:pPr>
        <w:tabs>
          <w:tab w:val="left" w:pos="720"/>
        </w:tabs>
        <w:ind w:left="1440" w:hanging="1440"/>
        <w:jc w:val="both"/>
        <w:rPr>
          <w:rFonts w:cs="Arial"/>
          <w:bCs/>
          <w:szCs w:val="22"/>
        </w:rPr>
      </w:pPr>
      <w:r>
        <w:rPr>
          <w:rFonts w:cs="Arial"/>
          <w:bCs/>
          <w:szCs w:val="22"/>
        </w:rPr>
        <w:tab/>
        <w:t>18</w:t>
      </w:r>
      <w:r w:rsidR="007D30FB" w:rsidRPr="00BD3C26">
        <w:rPr>
          <w:rFonts w:cs="Arial"/>
          <w:bCs/>
          <w:szCs w:val="22"/>
        </w:rPr>
        <w:t>.</w:t>
      </w:r>
      <w:r w:rsidR="007D30FB" w:rsidRPr="00BD3C26">
        <w:rPr>
          <w:rFonts w:cs="Arial"/>
          <w:bCs/>
          <w:szCs w:val="22"/>
        </w:rPr>
        <w:tab/>
        <w:t>Please describe in detail your methodology for deter</w:t>
      </w:r>
      <w:r w:rsidR="003E5BE0" w:rsidRPr="00BD3C26">
        <w:rPr>
          <w:rFonts w:cs="Arial"/>
          <w:bCs/>
          <w:szCs w:val="22"/>
        </w:rPr>
        <w:t xml:space="preserve">mining your refill to soon edit along with any automated </w:t>
      </w:r>
      <w:r w:rsidR="00720C3E" w:rsidRPr="00BD3C26">
        <w:rPr>
          <w:rFonts w:cs="Arial"/>
          <w:bCs/>
          <w:szCs w:val="22"/>
        </w:rPr>
        <w:t xml:space="preserve">or pharmacy generated </w:t>
      </w:r>
      <w:r w:rsidR="003E5BE0" w:rsidRPr="00BD3C26">
        <w:rPr>
          <w:rFonts w:cs="Arial"/>
          <w:bCs/>
          <w:szCs w:val="22"/>
        </w:rPr>
        <w:t>overrides programed</w:t>
      </w:r>
      <w:r w:rsidR="00720C3E" w:rsidRPr="00BD3C26">
        <w:rPr>
          <w:rFonts w:cs="Arial"/>
          <w:bCs/>
          <w:szCs w:val="22"/>
        </w:rPr>
        <w:t xml:space="preserve"> or allowed</w:t>
      </w:r>
      <w:r w:rsidR="003E5BE0" w:rsidRPr="00BD3C26">
        <w:rPr>
          <w:rFonts w:cs="Arial"/>
          <w:bCs/>
          <w:szCs w:val="22"/>
        </w:rPr>
        <w:t xml:space="preserve"> into your adjudication process.</w:t>
      </w:r>
    </w:p>
    <w:p w14:paraId="6BFAE74F" w14:textId="77777777" w:rsidR="00EC6772" w:rsidRPr="00096546" w:rsidRDefault="00EC6772">
      <w:pPr>
        <w:tabs>
          <w:tab w:val="left" w:pos="720"/>
        </w:tabs>
        <w:jc w:val="both"/>
        <w:rPr>
          <w:rFonts w:cs="Arial"/>
          <w:szCs w:val="22"/>
        </w:rPr>
      </w:pPr>
    </w:p>
    <w:p w14:paraId="1388C50D" w14:textId="77777777" w:rsidR="00EC6772" w:rsidRDefault="00EC6772">
      <w:pPr>
        <w:tabs>
          <w:tab w:val="left" w:pos="720"/>
        </w:tabs>
        <w:jc w:val="both"/>
        <w:rPr>
          <w:rFonts w:cs="Arial"/>
          <w:szCs w:val="22"/>
        </w:rPr>
      </w:pPr>
    </w:p>
    <w:p w14:paraId="00FC473D" w14:textId="77777777" w:rsidR="00EC6772" w:rsidRPr="001562E0" w:rsidRDefault="00EC6772">
      <w:pPr>
        <w:pStyle w:val="BodyText"/>
        <w:rPr>
          <w:rFonts w:ascii="Arial" w:hAnsi="Arial" w:cs="Arial"/>
          <w:b/>
          <w:bCs/>
          <w:sz w:val="24"/>
        </w:rPr>
      </w:pPr>
      <w:r w:rsidRPr="001562E0">
        <w:rPr>
          <w:rFonts w:ascii="Arial" w:hAnsi="Arial" w:cs="Arial"/>
          <w:b/>
          <w:bCs/>
          <w:sz w:val="24"/>
        </w:rPr>
        <w:t>E.</w:t>
      </w:r>
      <w:r w:rsidRPr="001562E0">
        <w:rPr>
          <w:rFonts w:ascii="Arial" w:hAnsi="Arial" w:cs="Arial"/>
          <w:b/>
          <w:bCs/>
          <w:sz w:val="24"/>
        </w:rPr>
        <w:tab/>
        <w:t>REPORTING</w:t>
      </w:r>
    </w:p>
    <w:p w14:paraId="69459585" w14:textId="77777777" w:rsidR="00EC6772" w:rsidRPr="00096546" w:rsidRDefault="00EC6772">
      <w:pPr>
        <w:tabs>
          <w:tab w:val="left" w:pos="720"/>
        </w:tabs>
        <w:ind w:left="720" w:hanging="720"/>
        <w:jc w:val="both"/>
        <w:rPr>
          <w:rFonts w:cs="Arial"/>
          <w:bCs/>
          <w:szCs w:val="22"/>
        </w:rPr>
      </w:pPr>
    </w:p>
    <w:p w14:paraId="2D860F85" w14:textId="77777777" w:rsidR="00EC6772" w:rsidRPr="00096546" w:rsidRDefault="00EC6772">
      <w:pPr>
        <w:tabs>
          <w:tab w:val="left" w:pos="720"/>
        </w:tabs>
        <w:ind w:left="1440" w:hanging="1440"/>
        <w:jc w:val="both"/>
        <w:rPr>
          <w:rFonts w:cs="Arial"/>
          <w:bCs/>
        </w:rPr>
      </w:pPr>
      <w:r w:rsidRPr="00096546">
        <w:rPr>
          <w:rFonts w:cs="Arial"/>
          <w:bCs/>
          <w:szCs w:val="22"/>
        </w:rPr>
        <w:tab/>
        <w:t>1.</w:t>
      </w:r>
      <w:r w:rsidRPr="00096546">
        <w:rPr>
          <w:rFonts w:cs="Arial"/>
          <w:bCs/>
          <w:szCs w:val="22"/>
        </w:rPr>
        <w:tab/>
      </w:r>
      <w:r w:rsidR="00E3459E">
        <w:rPr>
          <w:rFonts w:cs="Arial"/>
          <w:bCs/>
        </w:rPr>
        <w:t>Please certify</w:t>
      </w:r>
      <w:r w:rsidRPr="00096546">
        <w:rPr>
          <w:rFonts w:cs="Arial"/>
          <w:bCs/>
        </w:rPr>
        <w:t xml:space="preserve"> you</w:t>
      </w:r>
      <w:r w:rsidR="00E3459E">
        <w:rPr>
          <w:rFonts w:cs="Arial"/>
          <w:bCs/>
        </w:rPr>
        <w:t xml:space="preserve"> will</w:t>
      </w:r>
      <w:r w:rsidRPr="00096546">
        <w:rPr>
          <w:rFonts w:cs="Arial"/>
          <w:bCs/>
        </w:rPr>
        <w:t xml:space="preserve"> provide quarterly written evaluations of cost and utilization</w:t>
      </w:r>
      <w:r w:rsidR="00E3459E">
        <w:rPr>
          <w:rFonts w:cs="Arial"/>
          <w:bCs/>
        </w:rPr>
        <w:t xml:space="preserve"> of the prescription drug plan</w:t>
      </w:r>
      <w:r w:rsidRPr="00096546">
        <w:rPr>
          <w:rFonts w:cs="Arial"/>
          <w:bCs/>
        </w:rPr>
        <w:t xml:space="preserve"> with</w:t>
      </w:r>
      <w:r w:rsidR="00E3459E">
        <w:rPr>
          <w:rFonts w:cs="Arial"/>
          <w:bCs/>
        </w:rPr>
        <w:t xml:space="preserve"> recommend</w:t>
      </w:r>
      <w:r w:rsidR="00D623C5">
        <w:rPr>
          <w:rFonts w:cs="Arial"/>
          <w:bCs/>
        </w:rPr>
        <w:t>ations for improvement within 15</w:t>
      </w:r>
      <w:r w:rsidR="00E3459E">
        <w:rPr>
          <w:rFonts w:cs="Arial"/>
          <w:bCs/>
        </w:rPr>
        <w:t xml:space="preserve"> days following the end of each quarter at no additional charge.</w:t>
      </w:r>
    </w:p>
    <w:p w14:paraId="0B0E3E75" w14:textId="77777777" w:rsidR="00EC6772" w:rsidRPr="00096546" w:rsidRDefault="00EC6772">
      <w:pPr>
        <w:tabs>
          <w:tab w:val="left" w:pos="720"/>
        </w:tabs>
        <w:ind w:left="720" w:hanging="720"/>
        <w:jc w:val="both"/>
        <w:rPr>
          <w:rFonts w:cs="Arial"/>
          <w:bCs/>
          <w:szCs w:val="22"/>
        </w:rPr>
      </w:pPr>
    </w:p>
    <w:p w14:paraId="3C7EB983" w14:textId="77777777" w:rsidR="00EC6772" w:rsidRPr="00096546" w:rsidRDefault="00EC6772">
      <w:pPr>
        <w:tabs>
          <w:tab w:val="left" w:pos="720"/>
        </w:tabs>
        <w:ind w:left="1440" w:hanging="1440"/>
        <w:jc w:val="both"/>
        <w:rPr>
          <w:rFonts w:cs="Arial"/>
          <w:bCs/>
        </w:rPr>
      </w:pPr>
      <w:r w:rsidRPr="00096546">
        <w:rPr>
          <w:rFonts w:cs="Arial"/>
          <w:bCs/>
          <w:szCs w:val="22"/>
        </w:rPr>
        <w:tab/>
        <w:t>2.</w:t>
      </w:r>
      <w:r w:rsidRPr="00096546">
        <w:rPr>
          <w:rFonts w:cs="Arial"/>
          <w:bCs/>
          <w:szCs w:val="22"/>
        </w:rPr>
        <w:tab/>
      </w:r>
      <w:r w:rsidRPr="00BF78AC">
        <w:rPr>
          <w:rFonts w:cs="Arial"/>
          <w:bCs/>
        </w:rPr>
        <w:t xml:space="preserve">Along with the standard reporting, </w:t>
      </w:r>
      <w:r w:rsidR="00F60D6B" w:rsidRPr="00BF78AC">
        <w:rPr>
          <w:rFonts w:cs="Arial"/>
          <w:bCs/>
        </w:rPr>
        <w:t xml:space="preserve">please verify </w:t>
      </w:r>
      <w:r w:rsidR="00495622" w:rsidRPr="00BF78AC">
        <w:rPr>
          <w:rFonts w:cs="Arial"/>
          <w:bCs/>
        </w:rPr>
        <w:t>CLIENT</w:t>
      </w:r>
      <w:r w:rsidRPr="00BF78AC">
        <w:rPr>
          <w:rFonts w:cs="Arial"/>
          <w:bCs/>
        </w:rPr>
        <w:t xml:space="preserve"> reports </w:t>
      </w:r>
      <w:r w:rsidR="00F60D6B" w:rsidRPr="00BF78AC">
        <w:rPr>
          <w:rFonts w:cs="Arial"/>
          <w:bCs/>
        </w:rPr>
        <w:t xml:space="preserve">will </w:t>
      </w:r>
      <w:r w:rsidRPr="00BF78AC">
        <w:rPr>
          <w:rFonts w:cs="Arial"/>
          <w:bCs/>
        </w:rPr>
        <w:t>in</w:t>
      </w:r>
      <w:r w:rsidR="00F60D6B" w:rsidRPr="00BF78AC">
        <w:rPr>
          <w:rFonts w:cs="Arial"/>
          <w:bCs/>
        </w:rPr>
        <w:t>clude national benchmarks and</w:t>
      </w:r>
      <w:r w:rsidRPr="00BF78AC">
        <w:rPr>
          <w:rFonts w:cs="Arial"/>
          <w:bCs/>
        </w:rPr>
        <w:t xml:space="preserve"> comparisons to your book of business?</w:t>
      </w:r>
    </w:p>
    <w:p w14:paraId="649FBA78" w14:textId="77777777" w:rsidR="00EC6772" w:rsidRPr="00096546" w:rsidRDefault="00EC6772">
      <w:pPr>
        <w:tabs>
          <w:tab w:val="left" w:pos="720"/>
        </w:tabs>
        <w:jc w:val="both"/>
        <w:rPr>
          <w:rFonts w:cs="Arial"/>
          <w:bCs/>
        </w:rPr>
      </w:pPr>
    </w:p>
    <w:p w14:paraId="5EC16C4D" w14:textId="77777777" w:rsidR="00EC6772" w:rsidRPr="00096546" w:rsidRDefault="00E3459E">
      <w:pPr>
        <w:tabs>
          <w:tab w:val="left" w:pos="720"/>
        </w:tabs>
        <w:ind w:left="1440" w:hanging="1440"/>
        <w:jc w:val="both"/>
        <w:rPr>
          <w:rFonts w:cs="Arial"/>
          <w:bCs/>
          <w:szCs w:val="22"/>
        </w:rPr>
      </w:pPr>
      <w:r>
        <w:rPr>
          <w:rFonts w:cs="Arial"/>
          <w:bCs/>
        </w:rPr>
        <w:tab/>
        <w:t>3.</w:t>
      </w:r>
      <w:r>
        <w:rPr>
          <w:rFonts w:cs="Arial"/>
          <w:bCs/>
        </w:rPr>
        <w:tab/>
      </w:r>
      <w:r w:rsidRPr="00BC3196">
        <w:rPr>
          <w:rFonts w:cs="Arial"/>
          <w:bCs/>
        </w:rPr>
        <w:t>Please certify</w:t>
      </w:r>
      <w:r w:rsidR="00EC6772" w:rsidRPr="00BC3196">
        <w:rPr>
          <w:rFonts w:cs="Arial"/>
          <w:bCs/>
        </w:rPr>
        <w:t xml:space="preserve"> you have on-line query tools available so </w:t>
      </w:r>
      <w:r w:rsidR="00495622" w:rsidRPr="00BC3196">
        <w:rPr>
          <w:rFonts w:cs="Arial"/>
          <w:bCs/>
        </w:rPr>
        <w:t>CLIENT</w:t>
      </w:r>
      <w:r w:rsidR="00EC6772" w:rsidRPr="00BC3196">
        <w:rPr>
          <w:rFonts w:cs="Arial"/>
          <w:bCs/>
        </w:rPr>
        <w:t xml:space="preserve"> </w:t>
      </w:r>
      <w:r w:rsidR="00C932AE" w:rsidRPr="00BC3196">
        <w:rPr>
          <w:rFonts w:cs="Arial"/>
          <w:bCs/>
        </w:rPr>
        <w:t>can run a claim</w:t>
      </w:r>
      <w:r w:rsidR="00420ED3" w:rsidRPr="00BC3196">
        <w:rPr>
          <w:rFonts w:cs="Arial"/>
          <w:bCs/>
        </w:rPr>
        <w:t>-</w:t>
      </w:r>
      <w:r w:rsidR="00C932AE" w:rsidRPr="00BC3196">
        <w:rPr>
          <w:rFonts w:cs="Arial"/>
          <w:bCs/>
        </w:rPr>
        <w:t xml:space="preserve"> level therapeutic detail report</w:t>
      </w:r>
      <w:r w:rsidRPr="00BC3196">
        <w:rPr>
          <w:rFonts w:cs="Arial"/>
          <w:bCs/>
        </w:rPr>
        <w:t>.</w:t>
      </w:r>
      <w:r>
        <w:rPr>
          <w:rFonts w:cs="Arial"/>
          <w:bCs/>
        </w:rPr>
        <w:t xml:space="preserve">  Please verify results from a PBM generated</w:t>
      </w:r>
      <w:r w:rsidR="00EC6772" w:rsidRPr="00096546">
        <w:rPr>
          <w:rFonts w:cs="Arial"/>
          <w:bCs/>
        </w:rPr>
        <w:t xml:space="preserve"> ad hoc report </w:t>
      </w:r>
      <w:r>
        <w:rPr>
          <w:rFonts w:cs="Arial"/>
          <w:bCs/>
        </w:rPr>
        <w:t xml:space="preserve">may </w:t>
      </w:r>
      <w:r w:rsidR="00EC6772" w:rsidRPr="00096546">
        <w:rPr>
          <w:rFonts w:cs="Arial"/>
          <w:bCs/>
        </w:rPr>
        <w:t xml:space="preserve">be downloaded to </w:t>
      </w:r>
      <w:r w:rsidR="00495622">
        <w:rPr>
          <w:rFonts w:cs="Arial"/>
          <w:bCs/>
        </w:rPr>
        <w:t>CLIENT</w:t>
      </w:r>
      <w:r>
        <w:rPr>
          <w:rFonts w:cs="Arial"/>
          <w:bCs/>
        </w:rPr>
        <w:t>.</w:t>
      </w:r>
      <w:r w:rsidR="00EC6772" w:rsidRPr="00096546">
        <w:rPr>
          <w:rFonts w:cs="Arial"/>
          <w:bCs/>
        </w:rPr>
        <w:t xml:space="preserve">  </w:t>
      </w:r>
      <w:r w:rsidR="00D623C5">
        <w:rPr>
          <w:rFonts w:cs="Arial"/>
          <w:bCs/>
        </w:rPr>
        <w:t>Please certify</w:t>
      </w:r>
      <w:r>
        <w:rPr>
          <w:rFonts w:cs="Arial"/>
          <w:bCs/>
        </w:rPr>
        <w:t xml:space="preserve"> </w:t>
      </w:r>
      <w:r w:rsidR="00EC6772" w:rsidRPr="00096546">
        <w:rPr>
          <w:rFonts w:cs="Arial"/>
          <w:bCs/>
          <w:szCs w:val="22"/>
        </w:rPr>
        <w:t>there</w:t>
      </w:r>
      <w:r>
        <w:rPr>
          <w:rFonts w:cs="Arial"/>
          <w:bCs/>
          <w:szCs w:val="22"/>
        </w:rPr>
        <w:t xml:space="preserve"> are no</w:t>
      </w:r>
      <w:r w:rsidR="00EC6772" w:rsidRPr="00096546">
        <w:rPr>
          <w:rFonts w:cs="Arial"/>
          <w:bCs/>
          <w:szCs w:val="22"/>
        </w:rPr>
        <w:t xml:space="preserve"> additional fees for any of thes</w:t>
      </w:r>
      <w:r>
        <w:rPr>
          <w:rFonts w:cs="Arial"/>
          <w:bCs/>
          <w:szCs w:val="22"/>
        </w:rPr>
        <w:t>e services.</w:t>
      </w:r>
    </w:p>
    <w:p w14:paraId="3D64B697" w14:textId="77777777" w:rsidR="00EC6772" w:rsidRPr="00096546" w:rsidRDefault="00EC6772">
      <w:pPr>
        <w:tabs>
          <w:tab w:val="left" w:pos="720"/>
        </w:tabs>
        <w:jc w:val="both"/>
        <w:rPr>
          <w:rFonts w:cs="Arial"/>
          <w:bCs/>
        </w:rPr>
      </w:pPr>
    </w:p>
    <w:p w14:paraId="5BBD98EB" w14:textId="77777777" w:rsidR="00EC6772" w:rsidRPr="00096546" w:rsidRDefault="00EC6772">
      <w:pPr>
        <w:pStyle w:val="BodyText"/>
        <w:tabs>
          <w:tab w:val="clear" w:pos="360"/>
        </w:tabs>
        <w:ind w:left="1260" w:hanging="1260"/>
        <w:rPr>
          <w:rFonts w:ascii="Arial" w:hAnsi="Arial" w:cs="Arial"/>
          <w:bCs/>
        </w:rPr>
      </w:pPr>
      <w:r w:rsidRPr="00096546">
        <w:rPr>
          <w:rFonts w:ascii="Arial" w:hAnsi="Arial" w:cs="Arial"/>
          <w:bCs/>
        </w:rPr>
        <w:t xml:space="preserve">            4. </w:t>
      </w:r>
      <w:r w:rsidRPr="00096546">
        <w:rPr>
          <w:rFonts w:ascii="Arial" w:hAnsi="Arial" w:cs="Arial"/>
          <w:bCs/>
        </w:rPr>
        <w:tab/>
        <w:t xml:space="preserve">Please describe all ad hoc reporting capabilities available to a consultant or an employer on-line and any charges associated with these services. </w:t>
      </w:r>
    </w:p>
    <w:p w14:paraId="13A055F3" w14:textId="77777777" w:rsidR="00EC6772" w:rsidRPr="00096546" w:rsidRDefault="00EC6772">
      <w:pPr>
        <w:pStyle w:val="BodyText"/>
        <w:tabs>
          <w:tab w:val="clear" w:pos="360"/>
        </w:tabs>
        <w:ind w:left="720" w:hanging="720"/>
        <w:rPr>
          <w:rFonts w:ascii="Arial" w:hAnsi="Arial" w:cs="Arial"/>
          <w:bCs/>
        </w:rPr>
      </w:pPr>
    </w:p>
    <w:p w14:paraId="090E184F" w14:textId="77777777" w:rsidR="00EC6772" w:rsidRPr="00096546" w:rsidRDefault="00EC6772">
      <w:pPr>
        <w:tabs>
          <w:tab w:val="left" w:pos="720"/>
        </w:tabs>
        <w:ind w:left="1260" w:hanging="1260"/>
        <w:jc w:val="both"/>
        <w:rPr>
          <w:rFonts w:cs="Arial"/>
          <w:bCs/>
          <w:szCs w:val="22"/>
        </w:rPr>
      </w:pPr>
      <w:r w:rsidRPr="00096546">
        <w:rPr>
          <w:rFonts w:cs="Arial"/>
          <w:bCs/>
        </w:rPr>
        <w:tab/>
        <w:t>5.</w:t>
      </w:r>
      <w:r w:rsidRPr="00096546">
        <w:rPr>
          <w:rFonts w:cs="Arial"/>
          <w:bCs/>
        </w:rPr>
        <w:tab/>
        <w:t xml:space="preserve">How often </w:t>
      </w:r>
      <w:r w:rsidR="006E18A4">
        <w:rPr>
          <w:rFonts w:cs="Arial"/>
          <w:bCs/>
        </w:rPr>
        <w:t>will</w:t>
      </w:r>
      <w:r w:rsidRPr="00096546">
        <w:rPr>
          <w:rFonts w:cs="Arial"/>
          <w:bCs/>
        </w:rPr>
        <w:t xml:space="preserve"> </w:t>
      </w:r>
      <w:r w:rsidR="00495622">
        <w:rPr>
          <w:rFonts w:cs="Arial"/>
          <w:bCs/>
        </w:rPr>
        <w:t>CLIENT</w:t>
      </w:r>
      <w:r w:rsidRPr="00096546">
        <w:rPr>
          <w:rFonts w:cs="Arial"/>
          <w:bCs/>
        </w:rPr>
        <w:t xml:space="preserve"> </w:t>
      </w:r>
      <w:r w:rsidR="006E18A4">
        <w:rPr>
          <w:rFonts w:cs="Arial"/>
          <w:bCs/>
        </w:rPr>
        <w:t xml:space="preserve">be </w:t>
      </w:r>
      <w:r w:rsidRPr="00096546">
        <w:rPr>
          <w:rFonts w:cs="Arial"/>
          <w:bCs/>
        </w:rPr>
        <w:t xml:space="preserve">billed for pharmacy claims, how is that transaction initiated and what are the payment terms?  Will </w:t>
      </w:r>
      <w:r w:rsidR="00495622">
        <w:rPr>
          <w:rFonts w:cs="Arial"/>
          <w:bCs/>
        </w:rPr>
        <w:t>CLIENT</w:t>
      </w:r>
      <w:r w:rsidRPr="00096546">
        <w:rPr>
          <w:rFonts w:cs="Arial"/>
          <w:bCs/>
        </w:rPr>
        <w:t xml:space="preserve"> have the capability of viewing claims, paid, pended and denied, online?  </w:t>
      </w:r>
      <w:r w:rsidRPr="00096546">
        <w:rPr>
          <w:rFonts w:cs="Arial"/>
          <w:bCs/>
          <w:szCs w:val="22"/>
        </w:rPr>
        <w:t>Are there additional fees for any of these services?  Please be specific.</w:t>
      </w:r>
    </w:p>
    <w:p w14:paraId="7CC737AE" w14:textId="77777777" w:rsidR="00EC6772" w:rsidRPr="00096546" w:rsidRDefault="00EC6772">
      <w:pPr>
        <w:pStyle w:val="BodyText"/>
        <w:tabs>
          <w:tab w:val="clear" w:pos="360"/>
        </w:tabs>
        <w:ind w:left="720" w:hanging="720"/>
        <w:rPr>
          <w:rFonts w:ascii="Arial" w:hAnsi="Arial" w:cs="Arial"/>
          <w:bCs/>
        </w:rPr>
      </w:pPr>
    </w:p>
    <w:p w14:paraId="01B01C21" w14:textId="77777777" w:rsidR="00EC6772" w:rsidRPr="00096546" w:rsidRDefault="00EC6772">
      <w:pPr>
        <w:tabs>
          <w:tab w:val="left" w:pos="720"/>
        </w:tabs>
        <w:ind w:left="720" w:hanging="720"/>
        <w:jc w:val="both"/>
        <w:rPr>
          <w:rFonts w:cs="Arial"/>
          <w:bCs/>
        </w:rPr>
      </w:pPr>
    </w:p>
    <w:p w14:paraId="5C33D2A9" w14:textId="12608C4F" w:rsidR="00EC6772" w:rsidRPr="00BF78AC" w:rsidRDefault="00EC6772">
      <w:pPr>
        <w:tabs>
          <w:tab w:val="left" w:pos="720"/>
        </w:tabs>
        <w:ind w:left="1260" w:hanging="1260"/>
        <w:jc w:val="both"/>
        <w:rPr>
          <w:rFonts w:cs="Arial"/>
          <w:bCs/>
        </w:rPr>
      </w:pPr>
      <w:r w:rsidRPr="00096546">
        <w:rPr>
          <w:rFonts w:cs="Arial"/>
          <w:bCs/>
        </w:rPr>
        <w:tab/>
        <w:t>6.</w:t>
      </w:r>
      <w:r w:rsidRPr="00096546">
        <w:rPr>
          <w:rFonts w:cs="Arial"/>
          <w:bCs/>
        </w:rPr>
        <w:tab/>
      </w:r>
      <w:r w:rsidR="00C317AD" w:rsidRPr="00BC3196">
        <w:rPr>
          <w:rFonts w:cs="Arial"/>
          <w:bCs/>
        </w:rPr>
        <w:t>Will CLIENT</w:t>
      </w:r>
      <w:r w:rsidR="00C247B2">
        <w:rPr>
          <w:rFonts w:cs="Arial"/>
          <w:bCs/>
        </w:rPr>
        <w:t xml:space="preserve"> and Consultant</w:t>
      </w:r>
      <w:r w:rsidR="00C317AD" w:rsidRPr="00BC3196">
        <w:rPr>
          <w:rFonts w:cs="Arial"/>
          <w:bCs/>
        </w:rPr>
        <w:t xml:space="preserve"> be able to enter prior authorizations via online </w:t>
      </w:r>
      <w:r w:rsidR="00420ED3" w:rsidRPr="00BC3196">
        <w:rPr>
          <w:rFonts w:cs="Arial"/>
          <w:bCs/>
        </w:rPr>
        <w:t>portal</w:t>
      </w:r>
      <w:r w:rsidR="00C317AD" w:rsidRPr="00BC3196">
        <w:rPr>
          <w:rFonts w:cs="Arial"/>
          <w:bCs/>
        </w:rPr>
        <w:t>?</w:t>
      </w:r>
    </w:p>
    <w:p w14:paraId="4B2591D6" w14:textId="77777777" w:rsidR="00EC6772" w:rsidRPr="00BF78AC" w:rsidRDefault="00EC6772">
      <w:pPr>
        <w:tabs>
          <w:tab w:val="left" w:pos="720"/>
        </w:tabs>
        <w:ind w:left="1260" w:hanging="1260"/>
        <w:jc w:val="both"/>
        <w:rPr>
          <w:rFonts w:cs="Arial"/>
          <w:bCs/>
        </w:rPr>
      </w:pPr>
    </w:p>
    <w:p w14:paraId="7B58938F" w14:textId="77777777" w:rsidR="00EC6772" w:rsidRPr="00BF78AC" w:rsidRDefault="00EC6772">
      <w:pPr>
        <w:tabs>
          <w:tab w:val="left" w:pos="720"/>
        </w:tabs>
        <w:ind w:left="720" w:hanging="720"/>
        <w:jc w:val="both"/>
        <w:rPr>
          <w:rFonts w:cs="Arial"/>
          <w:bCs/>
        </w:rPr>
      </w:pPr>
    </w:p>
    <w:p w14:paraId="1021C678" w14:textId="77777777" w:rsidR="00EC6772" w:rsidRPr="00096546" w:rsidRDefault="00EC6772" w:rsidP="00C6683E">
      <w:pPr>
        <w:tabs>
          <w:tab w:val="left" w:pos="720"/>
        </w:tabs>
        <w:ind w:left="1260" w:hanging="1440"/>
        <w:jc w:val="both"/>
        <w:rPr>
          <w:rFonts w:cs="Arial"/>
          <w:bCs/>
          <w:szCs w:val="22"/>
        </w:rPr>
      </w:pPr>
      <w:r w:rsidRPr="00BF78AC">
        <w:rPr>
          <w:rFonts w:cs="Arial"/>
          <w:bCs/>
          <w:szCs w:val="22"/>
        </w:rPr>
        <w:tab/>
        <w:t>7.</w:t>
      </w:r>
      <w:r w:rsidRPr="00BF78AC">
        <w:rPr>
          <w:rFonts w:cs="Arial"/>
          <w:bCs/>
          <w:szCs w:val="22"/>
        </w:rPr>
        <w:tab/>
        <w:t>Pleas</w:t>
      </w:r>
      <w:r w:rsidR="00F6421B" w:rsidRPr="00BF78AC">
        <w:rPr>
          <w:rFonts w:cs="Arial"/>
          <w:bCs/>
          <w:szCs w:val="22"/>
        </w:rPr>
        <w:t>e certify</w:t>
      </w:r>
      <w:r w:rsidRPr="00BF78AC">
        <w:rPr>
          <w:rFonts w:cs="Arial"/>
          <w:bCs/>
          <w:szCs w:val="22"/>
        </w:rPr>
        <w:t xml:space="preserve"> </w:t>
      </w:r>
      <w:r w:rsidR="00495622" w:rsidRPr="00BF78AC">
        <w:rPr>
          <w:rFonts w:cs="Arial"/>
          <w:bCs/>
          <w:szCs w:val="22"/>
        </w:rPr>
        <w:t>CLIENT</w:t>
      </w:r>
      <w:r w:rsidR="006E18A4" w:rsidRPr="00BF78AC">
        <w:rPr>
          <w:rFonts w:cs="Arial"/>
          <w:bCs/>
          <w:szCs w:val="22"/>
        </w:rPr>
        <w:t>’</w:t>
      </w:r>
      <w:r w:rsidR="00996E54" w:rsidRPr="00BF78AC">
        <w:rPr>
          <w:rFonts w:cs="Arial"/>
          <w:bCs/>
          <w:szCs w:val="22"/>
        </w:rPr>
        <w:t>s right to audit claims and</w:t>
      </w:r>
      <w:r w:rsidRPr="00BF78AC">
        <w:rPr>
          <w:rFonts w:cs="Arial"/>
          <w:bCs/>
          <w:szCs w:val="22"/>
        </w:rPr>
        <w:t xml:space="preserve"> savings programs </w:t>
      </w:r>
      <w:r w:rsidR="0072091B" w:rsidRPr="00BF78AC">
        <w:rPr>
          <w:rFonts w:cs="Arial"/>
          <w:bCs/>
          <w:szCs w:val="22"/>
        </w:rPr>
        <w:t xml:space="preserve">as outlined in </w:t>
      </w:r>
      <w:r w:rsidR="006F58C2" w:rsidRPr="00BC3196">
        <w:rPr>
          <w:rFonts w:cs="Arial"/>
          <w:bCs/>
          <w:szCs w:val="22"/>
        </w:rPr>
        <w:t>the pass-through contract agreement</w:t>
      </w:r>
      <w:r w:rsidR="0072091B" w:rsidRPr="00BF78AC">
        <w:rPr>
          <w:rFonts w:cs="Arial"/>
          <w:bCs/>
          <w:szCs w:val="22"/>
        </w:rPr>
        <w:t xml:space="preserve"> </w:t>
      </w:r>
      <w:r w:rsidRPr="00BF78AC">
        <w:rPr>
          <w:rFonts w:cs="Arial"/>
          <w:bCs/>
          <w:szCs w:val="22"/>
        </w:rPr>
        <w:t>including look back periods allowed</w:t>
      </w:r>
      <w:r w:rsidR="0072091B" w:rsidRPr="00BF78AC">
        <w:rPr>
          <w:rFonts w:cs="Arial"/>
          <w:bCs/>
          <w:szCs w:val="22"/>
        </w:rPr>
        <w:t xml:space="preserve"> in the provided PBM Services Agreement</w:t>
      </w:r>
      <w:r w:rsidRPr="00BF78AC">
        <w:rPr>
          <w:rFonts w:cs="Arial"/>
          <w:bCs/>
          <w:szCs w:val="22"/>
        </w:rPr>
        <w:t xml:space="preserve"> as well as timelines associ</w:t>
      </w:r>
      <w:r w:rsidR="00F6421B" w:rsidRPr="00BF78AC">
        <w:rPr>
          <w:rFonts w:cs="Arial"/>
          <w:bCs/>
          <w:szCs w:val="22"/>
        </w:rPr>
        <w:t>ated with those audit requests.</w:t>
      </w:r>
    </w:p>
    <w:p w14:paraId="7AC7A442" w14:textId="77777777" w:rsidR="00EC6772" w:rsidRPr="00096546" w:rsidRDefault="00EC6772">
      <w:pPr>
        <w:tabs>
          <w:tab w:val="left" w:pos="720"/>
        </w:tabs>
        <w:ind w:left="720" w:hanging="720"/>
        <w:jc w:val="both"/>
        <w:rPr>
          <w:rFonts w:cs="Arial"/>
          <w:bCs/>
          <w:szCs w:val="22"/>
        </w:rPr>
      </w:pPr>
    </w:p>
    <w:p w14:paraId="57F580CB" w14:textId="4A8D7384" w:rsidR="00D623C5" w:rsidRDefault="00D623C5">
      <w:pPr>
        <w:pStyle w:val="BodyText"/>
        <w:rPr>
          <w:rFonts w:ascii="Arial" w:hAnsi="Arial" w:cs="Arial"/>
          <w:b/>
          <w:bCs/>
          <w:sz w:val="24"/>
        </w:rPr>
      </w:pPr>
    </w:p>
    <w:p w14:paraId="2F957E73" w14:textId="3CFFB21A" w:rsidR="00907847" w:rsidRDefault="00907847">
      <w:pPr>
        <w:pStyle w:val="BodyText"/>
        <w:rPr>
          <w:rFonts w:ascii="Arial" w:hAnsi="Arial" w:cs="Arial"/>
          <w:b/>
          <w:bCs/>
          <w:sz w:val="24"/>
        </w:rPr>
      </w:pPr>
    </w:p>
    <w:p w14:paraId="3860719A" w14:textId="1AF12B0B" w:rsidR="00907847" w:rsidRDefault="00907847">
      <w:pPr>
        <w:pStyle w:val="BodyText"/>
        <w:rPr>
          <w:rFonts w:ascii="Arial" w:hAnsi="Arial" w:cs="Arial"/>
          <w:b/>
          <w:bCs/>
          <w:sz w:val="24"/>
        </w:rPr>
      </w:pPr>
    </w:p>
    <w:p w14:paraId="310CFFF7" w14:textId="0C52B6C0" w:rsidR="00907847" w:rsidRDefault="00907847">
      <w:pPr>
        <w:pStyle w:val="BodyText"/>
        <w:rPr>
          <w:rFonts w:ascii="Arial" w:hAnsi="Arial" w:cs="Arial"/>
          <w:b/>
          <w:bCs/>
          <w:sz w:val="24"/>
        </w:rPr>
      </w:pPr>
    </w:p>
    <w:p w14:paraId="5C39AE61" w14:textId="77777777" w:rsidR="00907847" w:rsidRDefault="00907847">
      <w:pPr>
        <w:pStyle w:val="BodyText"/>
        <w:rPr>
          <w:rFonts w:ascii="Arial" w:hAnsi="Arial" w:cs="Arial"/>
          <w:b/>
          <w:bCs/>
          <w:sz w:val="24"/>
        </w:rPr>
      </w:pPr>
    </w:p>
    <w:p w14:paraId="005ADFAA" w14:textId="77777777" w:rsidR="00D623C5" w:rsidRDefault="00D623C5">
      <w:pPr>
        <w:pStyle w:val="BodyText"/>
        <w:rPr>
          <w:rFonts w:ascii="Arial" w:hAnsi="Arial" w:cs="Arial"/>
          <w:b/>
          <w:bCs/>
          <w:sz w:val="24"/>
        </w:rPr>
      </w:pPr>
    </w:p>
    <w:p w14:paraId="39433029" w14:textId="77777777" w:rsidR="00EC6772" w:rsidRPr="001562E0" w:rsidRDefault="00EC6772">
      <w:pPr>
        <w:pStyle w:val="BodyText"/>
        <w:rPr>
          <w:rFonts w:ascii="Arial" w:hAnsi="Arial" w:cs="Arial"/>
          <w:b/>
          <w:bCs/>
          <w:sz w:val="24"/>
        </w:rPr>
      </w:pPr>
      <w:r w:rsidRPr="001562E0">
        <w:rPr>
          <w:rFonts w:ascii="Arial" w:hAnsi="Arial" w:cs="Arial"/>
          <w:b/>
          <w:bCs/>
          <w:sz w:val="24"/>
        </w:rPr>
        <w:lastRenderedPageBreak/>
        <w:t>F.</w:t>
      </w:r>
      <w:r w:rsidRPr="001562E0">
        <w:rPr>
          <w:rFonts w:ascii="Arial" w:hAnsi="Arial" w:cs="Arial"/>
          <w:b/>
          <w:bCs/>
          <w:sz w:val="24"/>
        </w:rPr>
        <w:tab/>
        <w:t>MEMBER SERVICES</w:t>
      </w:r>
    </w:p>
    <w:p w14:paraId="619B5F99" w14:textId="77777777" w:rsidR="00EC6772" w:rsidRPr="00096546" w:rsidRDefault="00EC6772">
      <w:pPr>
        <w:pStyle w:val="BodyText"/>
        <w:tabs>
          <w:tab w:val="clear" w:pos="360"/>
        </w:tabs>
        <w:rPr>
          <w:rFonts w:ascii="Arial" w:hAnsi="Arial" w:cs="Arial"/>
          <w:bCs/>
        </w:rPr>
      </w:pPr>
    </w:p>
    <w:p w14:paraId="20AF5C7B" w14:textId="5E9A20F7" w:rsidR="00EC6772" w:rsidRPr="00096546" w:rsidRDefault="00EC6772" w:rsidP="00175FDD">
      <w:pPr>
        <w:pStyle w:val="BodyText"/>
        <w:numPr>
          <w:ilvl w:val="0"/>
          <w:numId w:val="20"/>
        </w:numPr>
        <w:tabs>
          <w:tab w:val="clear" w:pos="360"/>
        </w:tabs>
        <w:rPr>
          <w:rFonts w:ascii="Arial" w:hAnsi="Arial" w:cs="Arial"/>
          <w:bCs/>
        </w:rPr>
      </w:pPr>
      <w:r w:rsidRPr="00096546">
        <w:rPr>
          <w:rFonts w:ascii="Arial" w:hAnsi="Arial" w:cs="Arial"/>
          <w:bCs/>
        </w:rPr>
        <w:t>Will your member service center be accessible via a toll free number 24 hours a day, 7 days a week and on-</w:t>
      </w:r>
      <w:proofErr w:type="spellStart"/>
      <w:proofErr w:type="gramStart"/>
      <w:r w:rsidRPr="00096546">
        <w:rPr>
          <w:rFonts w:ascii="Arial" w:hAnsi="Arial" w:cs="Arial"/>
          <w:bCs/>
        </w:rPr>
        <w:t>l</w:t>
      </w:r>
      <w:r w:rsidR="00B359B0">
        <w:rPr>
          <w:rFonts w:ascii="Arial" w:hAnsi="Arial" w:cs="Arial"/>
          <w:bCs/>
        </w:rPr>
        <w:t>in</w:t>
      </w:r>
      <w:proofErr w:type="spellEnd"/>
      <w:r w:rsidR="00B359B0">
        <w:rPr>
          <w:rFonts w:ascii="Arial" w:hAnsi="Arial" w:cs="Arial"/>
          <w:bCs/>
        </w:rPr>
        <w:t>?</w:t>
      </w:r>
      <w:r w:rsidRPr="00096546">
        <w:rPr>
          <w:rFonts w:ascii="Arial" w:hAnsi="Arial" w:cs="Arial"/>
          <w:bCs/>
        </w:rPr>
        <w:t>.</w:t>
      </w:r>
      <w:proofErr w:type="gramEnd"/>
      <w:r w:rsidRPr="00096546">
        <w:rPr>
          <w:rFonts w:ascii="Arial" w:hAnsi="Arial" w:cs="Arial"/>
          <w:bCs/>
        </w:rPr>
        <w:t xml:space="preserve">  If not, please list the hours of the member service center.</w:t>
      </w:r>
    </w:p>
    <w:p w14:paraId="027BA3BE" w14:textId="77777777" w:rsidR="00EC6772" w:rsidRPr="00096546" w:rsidRDefault="00EC6772">
      <w:pPr>
        <w:pStyle w:val="BodyText"/>
        <w:tabs>
          <w:tab w:val="clear" w:pos="360"/>
        </w:tabs>
        <w:ind w:left="720" w:hanging="720"/>
        <w:rPr>
          <w:rFonts w:ascii="Arial" w:hAnsi="Arial" w:cs="Arial"/>
          <w:bCs/>
        </w:rPr>
      </w:pPr>
    </w:p>
    <w:p w14:paraId="5C456752" w14:textId="77777777" w:rsidR="00EC6772" w:rsidRPr="00096546" w:rsidRDefault="00EC6772" w:rsidP="00175FDD">
      <w:pPr>
        <w:pStyle w:val="BodyText"/>
        <w:numPr>
          <w:ilvl w:val="0"/>
          <w:numId w:val="20"/>
        </w:numPr>
        <w:tabs>
          <w:tab w:val="clear" w:pos="360"/>
        </w:tabs>
        <w:rPr>
          <w:rFonts w:ascii="Arial" w:hAnsi="Arial" w:cs="Arial"/>
          <w:bCs/>
        </w:rPr>
      </w:pPr>
      <w:r w:rsidRPr="00096546">
        <w:rPr>
          <w:rFonts w:ascii="Arial" w:hAnsi="Arial" w:cs="Arial"/>
          <w:bCs/>
        </w:rPr>
        <w:t>In the previous year, what percent of member service calls did a representative answer in 20 seconds or less?</w:t>
      </w:r>
    </w:p>
    <w:p w14:paraId="6D999093" w14:textId="77777777" w:rsidR="00EC6772" w:rsidRPr="00096546" w:rsidRDefault="00EC6772">
      <w:pPr>
        <w:pStyle w:val="BodyText"/>
        <w:tabs>
          <w:tab w:val="clear" w:pos="360"/>
        </w:tabs>
        <w:rPr>
          <w:rFonts w:ascii="Arial" w:hAnsi="Arial" w:cs="Arial"/>
          <w:bCs/>
        </w:rPr>
      </w:pPr>
    </w:p>
    <w:p w14:paraId="374C5BCD" w14:textId="77777777" w:rsidR="00EC6772" w:rsidRPr="00096546" w:rsidRDefault="00EC6772" w:rsidP="00175FDD">
      <w:pPr>
        <w:pStyle w:val="BodyText"/>
        <w:numPr>
          <w:ilvl w:val="0"/>
          <w:numId w:val="20"/>
        </w:numPr>
        <w:tabs>
          <w:tab w:val="clear" w:pos="360"/>
        </w:tabs>
        <w:rPr>
          <w:rFonts w:ascii="Arial" w:hAnsi="Arial" w:cs="Arial"/>
          <w:bCs/>
        </w:rPr>
      </w:pPr>
      <w:r w:rsidRPr="00096546">
        <w:rPr>
          <w:rFonts w:ascii="Arial" w:hAnsi="Arial" w:cs="Arial"/>
          <w:bCs/>
        </w:rPr>
        <w:t>In the previous year, your call abandonment rate was what percent?</w:t>
      </w:r>
    </w:p>
    <w:p w14:paraId="076A9FD1" w14:textId="77777777" w:rsidR="00EC6772" w:rsidRPr="00096546" w:rsidRDefault="00EC6772">
      <w:pPr>
        <w:pStyle w:val="BodyText"/>
        <w:tabs>
          <w:tab w:val="clear" w:pos="360"/>
        </w:tabs>
        <w:rPr>
          <w:rFonts w:ascii="Arial" w:hAnsi="Arial" w:cs="Arial"/>
          <w:bCs/>
        </w:rPr>
      </w:pPr>
    </w:p>
    <w:p w14:paraId="2081CE53" w14:textId="77777777" w:rsidR="00EC6772" w:rsidRPr="00096546" w:rsidRDefault="00EC6772" w:rsidP="00175FDD">
      <w:pPr>
        <w:pStyle w:val="BodyText"/>
        <w:numPr>
          <w:ilvl w:val="0"/>
          <w:numId w:val="20"/>
        </w:numPr>
        <w:tabs>
          <w:tab w:val="clear" w:pos="360"/>
        </w:tabs>
        <w:rPr>
          <w:rFonts w:ascii="Arial" w:hAnsi="Arial" w:cs="Arial"/>
          <w:bCs/>
        </w:rPr>
      </w:pPr>
      <w:r w:rsidRPr="00096546">
        <w:rPr>
          <w:rFonts w:ascii="Arial" w:hAnsi="Arial" w:cs="Arial"/>
          <w:bCs/>
        </w:rPr>
        <w:t>Your standard for placing terminations in the system is how many hours after receiving correct information?</w:t>
      </w:r>
    </w:p>
    <w:p w14:paraId="2ED4FEE0" w14:textId="77777777" w:rsidR="00EC6772" w:rsidRPr="00096546" w:rsidRDefault="00EC6772">
      <w:pPr>
        <w:pStyle w:val="BodyText"/>
        <w:tabs>
          <w:tab w:val="clear" w:pos="360"/>
        </w:tabs>
        <w:ind w:left="720" w:hanging="720"/>
        <w:rPr>
          <w:rFonts w:ascii="Arial" w:hAnsi="Arial" w:cs="Arial"/>
          <w:bCs/>
        </w:rPr>
      </w:pPr>
    </w:p>
    <w:p w14:paraId="3C429E1C" w14:textId="77777777" w:rsidR="00EC6772" w:rsidRPr="00096546" w:rsidRDefault="00EC6772" w:rsidP="00175FDD">
      <w:pPr>
        <w:pStyle w:val="BodyText"/>
        <w:numPr>
          <w:ilvl w:val="0"/>
          <w:numId w:val="20"/>
        </w:numPr>
        <w:tabs>
          <w:tab w:val="clear" w:pos="360"/>
        </w:tabs>
        <w:rPr>
          <w:rFonts w:ascii="Arial" w:hAnsi="Arial" w:cs="Arial"/>
          <w:bCs/>
        </w:rPr>
      </w:pPr>
      <w:r w:rsidRPr="00096546">
        <w:rPr>
          <w:rFonts w:ascii="Arial" w:hAnsi="Arial" w:cs="Arial"/>
          <w:bCs/>
        </w:rPr>
        <w:t xml:space="preserve">Does your company provide a member accessible website?  Please list all </w:t>
      </w:r>
      <w:r w:rsidR="000B5934">
        <w:rPr>
          <w:rFonts w:ascii="Arial" w:hAnsi="Arial" w:cs="Arial"/>
          <w:bCs/>
        </w:rPr>
        <w:t xml:space="preserve">client and member </w:t>
      </w:r>
      <w:r w:rsidRPr="00096546">
        <w:rPr>
          <w:rFonts w:ascii="Arial" w:hAnsi="Arial" w:cs="Arial"/>
          <w:bCs/>
        </w:rPr>
        <w:t xml:space="preserve">capabilities available </w:t>
      </w:r>
      <w:r w:rsidRPr="00096546">
        <w:rPr>
          <w:rFonts w:ascii="Arial" w:hAnsi="Arial" w:cs="Arial"/>
          <w:bCs/>
          <w:i/>
          <w:iCs/>
        </w:rPr>
        <w:t>as of today</w:t>
      </w:r>
      <w:r w:rsidRPr="00096546">
        <w:rPr>
          <w:rFonts w:ascii="Arial" w:hAnsi="Arial" w:cs="Arial"/>
          <w:bCs/>
        </w:rPr>
        <w:t xml:space="preserve"> on your website.</w:t>
      </w:r>
    </w:p>
    <w:p w14:paraId="62B85DA1" w14:textId="77777777" w:rsidR="00EC6772" w:rsidRPr="00096546" w:rsidRDefault="00EC6772">
      <w:pPr>
        <w:pStyle w:val="BodyText"/>
        <w:tabs>
          <w:tab w:val="clear" w:pos="360"/>
        </w:tabs>
        <w:ind w:left="720" w:hanging="720"/>
        <w:rPr>
          <w:rFonts w:ascii="Arial" w:hAnsi="Arial" w:cs="Arial"/>
          <w:bCs/>
        </w:rPr>
      </w:pPr>
    </w:p>
    <w:p w14:paraId="55ECD1F0" w14:textId="77777777" w:rsidR="00EC6772" w:rsidRPr="00096546" w:rsidRDefault="00EC6772" w:rsidP="00175FDD">
      <w:pPr>
        <w:numPr>
          <w:ilvl w:val="0"/>
          <w:numId w:val="20"/>
        </w:numPr>
        <w:jc w:val="both"/>
        <w:rPr>
          <w:rFonts w:cs="Arial"/>
          <w:bCs/>
          <w:szCs w:val="22"/>
        </w:rPr>
      </w:pPr>
      <w:r w:rsidRPr="00096546">
        <w:rPr>
          <w:rFonts w:cs="Arial"/>
          <w:bCs/>
          <w:szCs w:val="22"/>
        </w:rPr>
        <w:t xml:space="preserve">Will </w:t>
      </w:r>
      <w:r w:rsidR="00495622">
        <w:rPr>
          <w:rFonts w:cs="Arial"/>
          <w:bCs/>
          <w:szCs w:val="22"/>
        </w:rPr>
        <w:t>CLIENT</w:t>
      </w:r>
      <w:r w:rsidRPr="00096546">
        <w:rPr>
          <w:rFonts w:cs="Arial"/>
          <w:bCs/>
          <w:szCs w:val="22"/>
        </w:rPr>
        <w:t xml:space="preserve"> have a designated member services representative answering member calls?</w:t>
      </w:r>
    </w:p>
    <w:p w14:paraId="793EC5F7" w14:textId="77777777" w:rsidR="00EC6772" w:rsidRPr="00096546" w:rsidRDefault="00EC6772">
      <w:pPr>
        <w:ind w:left="720" w:hanging="720"/>
        <w:jc w:val="both"/>
        <w:rPr>
          <w:rFonts w:cs="Arial"/>
          <w:bCs/>
          <w:szCs w:val="22"/>
        </w:rPr>
      </w:pPr>
    </w:p>
    <w:p w14:paraId="783D9681" w14:textId="77777777" w:rsidR="00EC6772" w:rsidRPr="001562E0" w:rsidRDefault="00EC6772">
      <w:pPr>
        <w:pStyle w:val="BodyText"/>
        <w:rPr>
          <w:rFonts w:ascii="Arial" w:hAnsi="Arial" w:cs="Arial"/>
          <w:b/>
          <w:bCs/>
          <w:iCs/>
          <w:caps/>
          <w:sz w:val="24"/>
        </w:rPr>
      </w:pPr>
      <w:r w:rsidRPr="001562E0">
        <w:rPr>
          <w:rFonts w:ascii="Arial" w:hAnsi="Arial" w:cs="Arial"/>
          <w:b/>
          <w:bCs/>
          <w:iCs/>
          <w:caps/>
          <w:sz w:val="24"/>
        </w:rPr>
        <w:t>G.</w:t>
      </w:r>
      <w:r w:rsidRPr="001562E0">
        <w:rPr>
          <w:rFonts w:ascii="Arial" w:hAnsi="Arial" w:cs="Arial"/>
          <w:b/>
          <w:bCs/>
          <w:iCs/>
          <w:caps/>
          <w:sz w:val="24"/>
        </w:rPr>
        <w:tab/>
        <w:t>Eligibility</w:t>
      </w:r>
    </w:p>
    <w:p w14:paraId="6DC3C3C7" w14:textId="77777777" w:rsidR="00EC6772" w:rsidRPr="00096546" w:rsidRDefault="00EC6772">
      <w:pPr>
        <w:pStyle w:val="BodyText"/>
        <w:rPr>
          <w:rFonts w:ascii="Arial" w:hAnsi="Arial" w:cs="Arial"/>
          <w:bCs/>
          <w:iCs/>
          <w:caps/>
          <w:color w:val="333399"/>
          <w:u w:val="single"/>
        </w:rPr>
      </w:pPr>
    </w:p>
    <w:p w14:paraId="0A3A9F4F" w14:textId="2C3BB765" w:rsidR="00EC6772" w:rsidRPr="00096546" w:rsidRDefault="00EC6772" w:rsidP="00175FDD">
      <w:pPr>
        <w:numPr>
          <w:ilvl w:val="0"/>
          <w:numId w:val="22"/>
        </w:numPr>
        <w:jc w:val="both"/>
        <w:rPr>
          <w:rFonts w:cs="Arial"/>
          <w:bCs/>
          <w:szCs w:val="22"/>
        </w:rPr>
      </w:pPr>
      <w:r w:rsidRPr="00096546">
        <w:rPr>
          <w:rFonts w:cs="Arial"/>
          <w:bCs/>
        </w:rPr>
        <w:t>Does your system have the capability to allow for manual, real-time</w:t>
      </w:r>
      <w:r w:rsidR="003A46A8">
        <w:rPr>
          <w:rFonts w:cs="Arial"/>
          <w:bCs/>
        </w:rPr>
        <w:t>, online updates to eligibility?</w:t>
      </w:r>
      <w:r w:rsidRPr="00096546">
        <w:rPr>
          <w:rFonts w:cs="Arial"/>
          <w:bCs/>
        </w:rPr>
        <w:t xml:space="preserve">  </w:t>
      </w:r>
      <w:r w:rsidRPr="00096546">
        <w:rPr>
          <w:rFonts w:cs="Arial"/>
          <w:bCs/>
          <w:szCs w:val="22"/>
        </w:rPr>
        <w:t xml:space="preserve">How is eligibility information transferred? </w:t>
      </w:r>
    </w:p>
    <w:p w14:paraId="05FE507A" w14:textId="77777777" w:rsidR="00EC6772" w:rsidRPr="00096546" w:rsidRDefault="00EC6772">
      <w:pPr>
        <w:pStyle w:val="BodyText"/>
        <w:tabs>
          <w:tab w:val="clear" w:pos="360"/>
        </w:tabs>
        <w:rPr>
          <w:rFonts w:ascii="Arial" w:hAnsi="Arial" w:cs="Arial"/>
          <w:bCs/>
        </w:rPr>
      </w:pPr>
    </w:p>
    <w:p w14:paraId="08620355" w14:textId="68B6ED12" w:rsidR="00EC6772" w:rsidRPr="00096546" w:rsidRDefault="00EC6772" w:rsidP="006E18A4">
      <w:pPr>
        <w:pStyle w:val="BodyText"/>
        <w:tabs>
          <w:tab w:val="clear" w:pos="360"/>
        </w:tabs>
        <w:ind w:left="1260" w:hanging="1260"/>
        <w:rPr>
          <w:rFonts w:ascii="Arial" w:hAnsi="Arial" w:cs="Arial"/>
          <w:bCs/>
        </w:rPr>
      </w:pPr>
      <w:r w:rsidRPr="00096546">
        <w:rPr>
          <w:rFonts w:ascii="Arial" w:hAnsi="Arial" w:cs="Arial"/>
          <w:bCs/>
        </w:rPr>
        <w:tab/>
        <w:t>2</w:t>
      </w:r>
      <w:r w:rsidR="00907847">
        <w:rPr>
          <w:rFonts w:ascii="Arial" w:hAnsi="Arial" w:cs="Arial"/>
          <w:bCs/>
        </w:rPr>
        <w:t>.</w:t>
      </w:r>
      <w:r w:rsidRPr="00096546">
        <w:rPr>
          <w:rFonts w:ascii="Arial" w:hAnsi="Arial" w:cs="Arial"/>
          <w:bCs/>
        </w:rPr>
        <w:tab/>
        <w:t xml:space="preserve">How are eligibility files transmitted (i.e. FTP, website, etc.)?  When loading </w:t>
      </w:r>
      <w:r w:rsidRPr="00096546">
        <w:rPr>
          <w:rFonts w:ascii="Arial" w:hAnsi="Arial" w:cs="Arial"/>
          <w:bCs/>
        </w:rPr>
        <w:tab/>
        <w:t xml:space="preserve">the </w:t>
      </w:r>
      <w:r w:rsidR="00495622">
        <w:rPr>
          <w:rFonts w:ascii="Arial" w:hAnsi="Arial" w:cs="Arial"/>
          <w:bCs/>
        </w:rPr>
        <w:t>CLIENT</w:t>
      </w:r>
      <w:r w:rsidRPr="00096546">
        <w:rPr>
          <w:rFonts w:ascii="Arial" w:hAnsi="Arial" w:cs="Arial"/>
          <w:bCs/>
        </w:rPr>
        <w:t xml:space="preserve"> eligibility file, what are your procedures for a high error rate? </w:t>
      </w:r>
    </w:p>
    <w:p w14:paraId="33269165" w14:textId="77777777" w:rsidR="00EC6772" w:rsidRPr="00096546" w:rsidRDefault="00EC6772">
      <w:pPr>
        <w:pStyle w:val="BodyText"/>
        <w:tabs>
          <w:tab w:val="clear" w:pos="360"/>
        </w:tabs>
        <w:ind w:left="720" w:hanging="720"/>
        <w:rPr>
          <w:rFonts w:ascii="Arial" w:hAnsi="Arial" w:cs="Arial"/>
          <w:bCs/>
        </w:rPr>
      </w:pPr>
    </w:p>
    <w:p w14:paraId="69A4AE66" w14:textId="77777777" w:rsidR="00EC6772" w:rsidRPr="00096546" w:rsidRDefault="00EC6772">
      <w:pPr>
        <w:pStyle w:val="BodyText"/>
        <w:tabs>
          <w:tab w:val="clear" w:pos="360"/>
        </w:tabs>
        <w:ind w:left="1260" w:hanging="1260"/>
        <w:rPr>
          <w:rFonts w:ascii="Arial" w:hAnsi="Arial" w:cs="Arial"/>
          <w:bCs/>
        </w:rPr>
      </w:pPr>
      <w:r w:rsidRPr="00096546">
        <w:rPr>
          <w:rFonts w:ascii="Arial" w:hAnsi="Arial" w:cs="Arial"/>
          <w:bCs/>
        </w:rPr>
        <w:tab/>
        <w:t>3.</w:t>
      </w:r>
      <w:r w:rsidRPr="00096546">
        <w:rPr>
          <w:rFonts w:ascii="Arial" w:hAnsi="Arial" w:cs="Arial"/>
          <w:bCs/>
        </w:rPr>
        <w:tab/>
        <w:t>Please describe how eligibility files are processed?  i.e. Full load each time a file is sent?  Compare files and only load changes?</w:t>
      </w:r>
    </w:p>
    <w:p w14:paraId="6DC36FAB" w14:textId="77777777" w:rsidR="00EC6772" w:rsidRPr="00096546" w:rsidRDefault="00EC6772">
      <w:pPr>
        <w:pStyle w:val="BodyText"/>
        <w:tabs>
          <w:tab w:val="clear" w:pos="360"/>
        </w:tabs>
        <w:ind w:left="720" w:hanging="720"/>
        <w:rPr>
          <w:rFonts w:ascii="Arial" w:hAnsi="Arial" w:cs="Arial"/>
          <w:bCs/>
        </w:rPr>
      </w:pPr>
    </w:p>
    <w:p w14:paraId="7D9FF38B" w14:textId="77777777" w:rsidR="00EC6772" w:rsidRPr="00096546" w:rsidRDefault="00EC6772">
      <w:pPr>
        <w:pStyle w:val="BodyText"/>
        <w:tabs>
          <w:tab w:val="clear" w:pos="360"/>
        </w:tabs>
        <w:ind w:left="900" w:hanging="900"/>
        <w:rPr>
          <w:rFonts w:ascii="Arial" w:hAnsi="Arial" w:cs="Arial"/>
          <w:bCs/>
        </w:rPr>
      </w:pPr>
      <w:r w:rsidRPr="00096546">
        <w:rPr>
          <w:rFonts w:ascii="Arial" w:hAnsi="Arial" w:cs="Arial"/>
          <w:bCs/>
        </w:rPr>
        <w:tab/>
        <w:t>4.</w:t>
      </w:r>
      <w:r w:rsidRPr="00096546">
        <w:rPr>
          <w:rFonts w:ascii="Arial" w:hAnsi="Arial" w:cs="Arial"/>
          <w:bCs/>
        </w:rPr>
        <w:tab/>
        <w:t xml:space="preserve">How often are files picked up from </w:t>
      </w:r>
      <w:r w:rsidR="00495622">
        <w:rPr>
          <w:rFonts w:ascii="Arial" w:hAnsi="Arial" w:cs="Arial"/>
          <w:bCs/>
        </w:rPr>
        <w:t>CLIENT</w:t>
      </w:r>
      <w:r w:rsidRPr="00096546">
        <w:rPr>
          <w:rFonts w:ascii="Arial" w:hAnsi="Arial" w:cs="Arial"/>
          <w:bCs/>
        </w:rPr>
        <w:t xml:space="preserve">’s site to be processed into your </w:t>
      </w:r>
      <w:r w:rsidRPr="00096546">
        <w:rPr>
          <w:rFonts w:ascii="Arial" w:hAnsi="Arial" w:cs="Arial"/>
          <w:bCs/>
        </w:rPr>
        <w:tab/>
        <w:t>system?</w:t>
      </w:r>
    </w:p>
    <w:p w14:paraId="7C4F2895" w14:textId="77777777" w:rsidR="00EC6772" w:rsidRPr="00096546" w:rsidRDefault="00EC6772">
      <w:pPr>
        <w:pStyle w:val="BodyText"/>
        <w:tabs>
          <w:tab w:val="clear" w:pos="360"/>
        </w:tabs>
        <w:ind w:left="720" w:hanging="720"/>
        <w:rPr>
          <w:rFonts w:ascii="Arial" w:hAnsi="Arial" w:cs="Arial"/>
          <w:bCs/>
        </w:rPr>
      </w:pPr>
    </w:p>
    <w:p w14:paraId="03D4DD89" w14:textId="77777777" w:rsidR="00EC6772" w:rsidRPr="00096546" w:rsidRDefault="000B5934">
      <w:pPr>
        <w:pStyle w:val="BodyText"/>
        <w:tabs>
          <w:tab w:val="clear" w:pos="360"/>
        </w:tabs>
        <w:ind w:left="1260" w:hanging="1260"/>
        <w:rPr>
          <w:rFonts w:ascii="Arial" w:hAnsi="Arial" w:cs="Arial"/>
          <w:bCs/>
        </w:rPr>
      </w:pPr>
      <w:r>
        <w:rPr>
          <w:rFonts w:ascii="Arial" w:hAnsi="Arial" w:cs="Arial"/>
          <w:bCs/>
        </w:rPr>
        <w:tab/>
        <w:t>5.</w:t>
      </w:r>
      <w:r>
        <w:rPr>
          <w:rFonts w:ascii="Arial" w:hAnsi="Arial" w:cs="Arial"/>
          <w:bCs/>
        </w:rPr>
        <w:tab/>
        <w:t>Please certify</w:t>
      </w:r>
      <w:r w:rsidR="00EC6772" w:rsidRPr="00096546">
        <w:rPr>
          <w:rFonts w:ascii="Arial" w:hAnsi="Arial" w:cs="Arial"/>
          <w:bCs/>
        </w:rPr>
        <w:t xml:space="preserve"> Member Packets </w:t>
      </w:r>
      <w:r>
        <w:rPr>
          <w:rFonts w:ascii="Arial" w:hAnsi="Arial" w:cs="Arial"/>
          <w:bCs/>
        </w:rPr>
        <w:t xml:space="preserve">will </w:t>
      </w:r>
      <w:r w:rsidR="00EC6772" w:rsidRPr="00096546">
        <w:rPr>
          <w:rFonts w:ascii="Arial" w:hAnsi="Arial" w:cs="Arial"/>
          <w:bCs/>
        </w:rPr>
        <w:t xml:space="preserve">be provided to all employees </w:t>
      </w:r>
      <w:r w:rsidR="00F6421B">
        <w:rPr>
          <w:rFonts w:ascii="Arial" w:hAnsi="Arial" w:cs="Arial"/>
          <w:bCs/>
        </w:rPr>
        <w:t xml:space="preserve">at no charge </w:t>
      </w:r>
      <w:r w:rsidR="00EC6772" w:rsidRPr="00096546">
        <w:rPr>
          <w:rFonts w:ascii="Arial" w:hAnsi="Arial" w:cs="Arial"/>
          <w:bCs/>
        </w:rPr>
        <w:t>prior to the effective date?  What is included in the enrollment packets?  Please include</w:t>
      </w:r>
      <w:r w:rsidR="00996E54">
        <w:rPr>
          <w:rFonts w:ascii="Arial" w:hAnsi="Arial" w:cs="Arial"/>
          <w:bCs/>
        </w:rPr>
        <w:t xml:space="preserve"> samples</w:t>
      </w:r>
      <w:r w:rsidR="00EC6772" w:rsidRPr="00096546">
        <w:rPr>
          <w:rFonts w:ascii="Arial" w:hAnsi="Arial" w:cs="Arial"/>
          <w:bCs/>
        </w:rPr>
        <w:t xml:space="preserve"> </w:t>
      </w:r>
      <w:r w:rsidR="00EC6772" w:rsidRPr="00D5235B">
        <w:rPr>
          <w:rFonts w:ascii="Arial" w:hAnsi="Arial" w:cs="Arial"/>
          <w:bCs/>
        </w:rPr>
        <w:t>in Attachment 2.</w:t>
      </w:r>
    </w:p>
    <w:p w14:paraId="1843788F" w14:textId="77777777" w:rsidR="00EC6772" w:rsidRPr="00096546" w:rsidRDefault="00EC6772">
      <w:pPr>
        <w:pStyle w:val="BodyText"/>
        <w:tabs>
          <w:tab w:val="clear" w:pos="360"/>
        </w:tabs>
        <w:rPr>
          <w:rFonts w:ascii="Arial" w:hAnsi="Arial" w:cs="Arial"/>
          <w:bCs/>
        </w:rPr>
      </w:pPr>
    </w:p>
    <w:p w14:paraId="6F74CABB" w14:textId="77777777" w:rsidR="00EC6772" w:rsidRPr="00096546" w:rsidRDefault="00EC6772" w:rsidP="00C27619">
      <w:pPr>
        <w:ind w:left="1260" w:hanging="540"/>
        <w:jc w:val="both"/>
        <w:rPr>
          <w:rFonts w:cs="Arial"/>
          <w:bCs/>
          <w:szCs w:val="22"/>
        </w:rPr>
      </w:pPr>
      <w:r w:rsidRPr="00096546">
        <w:rPr>
          <w:rFonts w:cs="Arial"/>
          <w:bCs/>
        </w:rPr>
        <w:t xml:space="preserve">   6.</w:t>
      </w:r>
      <w:r w:rsidRPr="00096546">
        <w:rPr>
          <w:rFonts w:cs="Arial"/>
          <w:bCs/>
        </w:rPr>
        <w:tab/>
      </w:r>
      <w:r w:rsidRPr="00096546">
        <w:rPr>
          <w:rFonts w:cs="Arial"/>
          <w:bCs/>
          <w:szCs w:val="22"/>
        </w:rPr>
        <w:t xml:space="preserve">Will </w:t>
      </w:r>
      <w:r w:rsidR="00495622">
        <w:rPr>
          <w:rFonts w:cs="Arial"/>
          <w:bCs/>
          <w:szCs w:val="22"/>
        </w:rPr>
        <w:t>CLIENT</w:t>
      </w:r>
      <w:r w:rsidRPr="00096546">
        <w:rPr>
          <w:rFonts w:cs="Arial"/>
          <w:bCs/>
          <w:szCs w:val="22"/>
        </w:rPr>
        <w:t xml:space="preserve"> have the capability to transfer deductible from one member ID number to another, update group #, update effective and termination dates, and enter overrides and authorizations on-line?</w:t>
      </w:r>
    </w:p>
    <w:p w14:paraId="1F084184" w14:textId="77777777" w:rsidR="00720C3E" w:rsidRPr="00096546" w:rsidRDefault="00720C3E">
      <w:pPr>
        <w:pStyle w:val="BodyText"/>
        <w:tabs>
          <w:tab w:val="clear" w:pos="360"/>
        </w:tabs>
        <w:rPr>
          <w:rFonts w:ascii="Arial" w:hAnsi="Arial" w:cs="Arial"/>
          <w:bCs/>
        </w:rPr>
      </w:pPr>
    </w:p>
    <w:p w14:paraId="1AC62BB1" w14:textId="77777777" w:rsidR="00EC6772" w:rsidRPr="001562E0" w:rsidRDefault="00EC6772">
      <w:pPr>
        <w:pStyle w:val="BodyText"/>
        <w:rPr>
          <w:rFonts w:ascii="Arial" w:hAnsi="Arial" w:cs="Arial"/>
          <w:b/>
          <w:bCs/>
          <w:iCs/>
          <w:caps/>
          <w:sz w:val="24"/>
        </w:rPr>
      </w:pPr>
      <w:r w:rsidRPr="001562E0">
        <w:rPr>
          <w:rFonts w:ascii="Arial" w:hAnsi="Arial" w:cs="Arial"/>
          <w:b/>
          <w:bCs/>
          <w:iCs/>
          <w:caps/>
          <w:sz w:val="24"/>
        </w:rPr>
        <w:t>H.</w:t>
      </w:r>
      <w:r w:rsidRPr="001562E0">
        <w:rPr>
          <w:rFonts w:ascii="Arial" w:hAnsi="Arial" w:cs="Arial"/>
          <w:b/>
          <w:bCs/>
          <w:iCs/>
          <w:caps/>
          <w:sz w:val="24"/>
        </w:rPr>
        <w:tab/>
        <w:t>Rebates</w:t>
      </w:r>
    </w:p>
    <w:p w14:paraId="3F86D2C8" w14:textId="77777777" w:rsidR="00EC6772" w:rsidRPr="00096546" w:rsidRDefault="00EC6772">
      <w:pPr>
        <w:pStyle w:val="BodyText"/>
        <w:rPr>
          <w:rFonts w:ascii="Arial" w:hAnsi="Arial" w:cs="Arial"/>
          <w:bCs/>
          <w:iCs/>
          <w:caps/>
          <w:color w:val="333399"/>
          <w:u w:val="single"/>
        </w:rPr>
      </w:pPr>
    </w:p>
    <w:p w14:paraId="32512650" w14:textId="77777777" w:rsidR="00EC6772" w:rsidRPr="00096546" w:rsidRDefault="00EC6772">
      <w:pPr>
        <w:pStyle w:val="BodyText"/>
        <w:ind w:left="720" w:hanging="720"/>
        <w:rPr>
          <w:rFonts w:ascii="Arial" w:hAnsi="Arial" w:cs="Arial"/>
          <w:bCs/>
        </w:rPr>
      </w:pPr>
      <w:r w:rsidRPr="00096546">
        <w:rPr>
          <w:rFonts w:ascii="Arial" w:hAnsi="Arial" w:cs="Arial"/>
          <w:bCs/>
        </w:rPr>
        <w:tab/>
        <w:t>1.</w:t>
      </w:r>
      <w:r w:rsidRPr="00096546">
        <w:rPr>
          <w:rFonts w:ascii="Arial" w:hAnsi="Arial" w:cs="Arial"/>
          <w:bCs/>
        </w:rPr>
        <w:tab/>
        <w:t xml:space="preserve">How does your organization ensure that the formulary generated is based strictly on available evidence, versus </w:t>
      </w:r>
      <w:r w:rsidRPr="0055317D">
        <w:rPr>
          <w:rFonts w:ascii="Arial" w:hAnsi="Arial" w:cs="Arial"/>
          <w:bCs/>
        </w:rPr>
        <w:t>cost and rebates?</w:t>
      </w:r>
      <w:r w:rsidR="00A733E5" w:rsidRPr="0055317D">
        <w:rPr>
          <w:rFonts w:ascii="Arial" w:hAnsi="Arial" w:cs="Arial"/>
          <w:bCs/>
        </w:rPr>
        <w:t xml:space="preserve"> </w:t>
      </w:r>
      <w:r w:rsidR="00A733E5" w:rsidRPr="00BC3196">
        <w:rPr>
          <w:rFonts w:ascii="Arial" w:hAnsi="Arial" w:cs="Arial"/>
          <w:bCs/>
        </w:rPr>
        <w:t xml:space="preserve">Describe the process to optimize rebates should </w:t>
      </w:r>
      <w:r w:rsidR="00412147" w:rsidRPr="00BC3196">
        <w:rPr>
          <w:rFonts w:ascii="Arial" w:hAnsi="Arial" w:cs="Arial"/>
          <w:bCs/>
        </w:rPr>
        <w:t>CLIENT</w:t>
      </w:r>
      <w:r w:rsidR="00A733E5" w:rsidRPr="00BC3196">
        <w:rPr>
          <w:rFonts w:ascii="Arial" w:hAnsi="Arial" w:cs="Arial"/>
          <w:bCs/>
        </w:rPr>
        <w:t xml:space="preserve"> develop a custom formulary.</w:t>
      </w:r>
    </w:p>
    <w:p w14:paraId="6E3794DD" w14:textId="77777777" w:rsidR="00EC6772" w:rsidRPr="00096546" w:rsidRDefault="00EC6772" w:rsidP="00E96CB3">
      <w:pPr>
        <w:pStyle w:val="BodyText"/>
        <w:rPr>
          <w:rFonts w:ascii="Arial" w:hAnsi="Arial" w:cs="Arial"/>
          <w:bCs/>
        </w:rPr>
      </w:pPr>
    </w:p>
    <w:p w14:paraId="50C00CA4" w14:textId="77777777" w:rsidR="00EC6772" w:rsidRPr="00096546" w:rsidRDefault="00E96CB3">
      <w:pPr>
        <w:pStyle w:val="BodyText"/>
        <w:ind w:left="720" w:hanging="720"/>
        <w:rPr>
          <w:rFonts w:ascii="Arial" w:hAnsi="Arial" w:cs="Arial"/>
          <w:bCs/>
        </w:rPr>
      </w:pPr>
      <w:r>
        <w:rPr>
          <w:rFonts w:ascii="Arial" w:hAnsi="Arial" w:cs="Arial"/>
          <w:bCs/>
        </w:rPr>
        <w:tab/>
        <w:t>2</w:t>
      </w:r>
      <w:r w:rsidR="00EC6772" w:rsidRPr="00096546">
        <w:rPr>
          <w:rFonts w:ascii="Arial" w:hAnsi="Arial" w:cs="Arial"/>
          <w:bCs/>
        </w:rPr>
        <w:t>.</w:t>
      </w:r>
      <w:r w:rsidR="00EC6772" w:rsidRPr="00096546">
        <w:rPr>
          <w:rFonts w:ascii="Arial" w:hAnsi="Arial" w:cs="Arial"/>
          <w:bCs/>
        </w:rPr>
        <w:tab/>
      </w:r>
      <w:r w:rsidR="00996E54">
        <w:rPr>
          <w:rFonts w:ascii="Arial" w:hAnsi="Arial" w:cs="Arial"/>
          <w:bCs/>
        </w:rPr>
        <w:t xml:space="preserve">Please certify the </w:t>
      </w:r>
      <w:r w:rsidR="00720C3E">
        <w:rPr>
          <w:rFonts w:ascii="Arial" w:hAnsi="Arial" w:cs="Arial"/>
          <w:bCs/>
        </w:rPr>
        <w:t xml:space="preserve">greater of the rebates received from manufacturers or aggregators or the </w:t>
      </w:r>
      <w:r w:rsidR="00996E54">
        <w:rPr>
          <w:rFonts w:ascii="Arial" w:hAnsi="Arial" w:cs="Arial"/>
          <w:bCs/>
        </w:rPr>
        <w:t xml:space="preserve">guaranteed rebates will be paid to </w:t>
      </w:r>
      <w:r w:rsidR="00495622">
        <w:rPr>
          <w:rFonts w:ascii="Arial" w:hAnsi="Arial" w:cs="Arial"/>
          <w:bCs/>
        </w:rPr>
        <w:t>CLIENT</w:t>
      </w:r>
      <w:r w:rsidR="00996E54">
        <w:rPr>
          <w:rFonts w:ascii="Arial" w:hAnsi="Arial" w:cs="Arial"/>
          <w:bCs/>
        </w:rPr>
        <w:t xml:space="preserve"> within 180 days after the end of the </w:t>
      </w:r>
      <w:r w:rsidR="00996E54">
        <w:rPr>
          <w:rFonts w:ascii="Arial" w:hAnsi="Arial" w:cs="Arial"/>
          <w:bCs/>
        </w:rPr>
        <w:lastRenderedPageBreak/>
        <w:t>calendar quarter in which they were processed.</w:t>
      </w:r>
      <w:r w:rsidR="00720C3E">
        <w:rPr>
          <w:rFonts w:ascii="Arial" w:hAnsi="Arial" w:cs="Arial"/>
          <w:bCs/>
        </w:rPr>
        <w:t xml:space="preserve"> Also please certify the total rebates received from manufacturers or aggregators will continue to be paid to </w:t>
      </w:r>
      <w:r w:rsidR="00495622">
        <w:rPr>
          <w:rFonts w:ascii="Arial" w:hAnsi="Arial" w:cs="Arial"/>
          <w:bCs/>
        </w:rPr>
        <w:t>CLIENT</w:t>
      </w:r>
      <w:r w:rsidR="00720C3E">
        <w:rPr>
          <w:rFonts w:ascii="Arial" w:hAnsi="Arial" w:cs="Arial"/>
          <w:bCs/>
        </w:rPr>
        <w:t xml:space="preserve"> at the end of the calendar quarter in which they were received.</w:t>
      </w:r>
    </w:p>
    <w:p w14:paraId="72B1E0B8" w14:textId="77777777" w:rsidR="00EC6772" w:rsidRPr="00096546" w:rsidRDefault="00EC6772">
      <w:pPr>
        <w:pStyle w:val="BodyText"/>
        <w:ind w:left="720" w:hanging="720"/>
        <w:rPr>
          <w:rFonts w:ascii="Arial" w:hAnsi="Arial" w:cs="Arial"/>
          <w:bCs/>
        </w:rPr>
      </w:pPr>
    </w:p>
    <w:p w14:paraId="2D06D753" w14:textId="77777777" w:rsidR="00EC6772" w:rsidRDefault="00E96CB3" w:rsidP="005A6EF1">
      <w:pPr>
        <w:pStyle w:val="BodyText"/>
        <w:ind w:left="720" w:hanging="720"/>
        <w:rPr>
          <w:rFonts w:ascii="Arial" w:hAnsi="Arial" w:cs="Arial"/>
          <w:bCs/>
        </w:rPr>
      </w:pPr>
      <w:r>
        <w:rPr>
          <w:rFonts w:ascii="Arial" w:hAnsi="Arial" w:cs="Arial"/>
          <w:bCs/>
        </w:rPr>
        <w:tab/>
        <w:t>3</w:t>
      </w:r>
      <w:r w:rsidR="00EC6772" w:rsidRPr="00096546">
        <w:rPr>
          <w:rFonts w:ascii="Arial" w:hAnsi="Arial" w:cs="Arial"/>
          <w:bCs/>
        </w:rPr>
        <w:t>.</w:t>
      </w:r>
      <w:r w:rsidR="00EC6772" w:rsidRPr="00096546">
        <w:rPr>
          <w:rFonts w:ascii="Arial" w:hAnsi="Arial" w:cs="Arial"/>
          <w:bCs/>
        </w:rPr>
        <w:tab/>
        <w:t>On what percentage of drugs on your formulary are rebates paid out?</w:t>
      </w:r>
    </w:p>
    <w:p w14:paraId="7A7F54F4" w14:textId="77777777" w:rsidR="00EA7624" w:rsidRDefault="00EA7624" w:rsidP="00EA7624">
      <w:pPr>
        <w:pStyle w:val="BodyText"/>
        <w:rPr>
          <w:rFonts w:ascii="Arial" w:hAnsi="Arial" w:cs="Arial"/>
          <w:bCs/>
        </w:rPr>
      </w:pPr>
    </w:p>
    <w:p w14:paraId="251F992C" w14:textId="75835EB9" w:rsidR="00EC6772" w:rsidRDefault="00EC6772" w:rsidP="005A6EF1">
      <w:pPr>
        <w:pStyle w:val="BodyText"/>
        <w:ind w:left="720" w:hanging="720"/>
        <w:rPr>
          <w:rFonts w:ascii="Arial" w:hAnsi="Arial" w:cs="Arial"/>
          <w:bCs/>
        </w:rPr>
      </w:pPr>
      <w:r w:rsidRPr="00096546">
        <w:rPr>
          <w:rFonts w:ascii="Arial" w:hAnsi="Arial" w:cs="Arial"/>
          <w:bCs/>
        </w:rPr>
        <w:tab/>
      </w:r>
      <w:r w:rsidR="00E96CB3">
        <w:rPr>
          <w:rFonts w:ascii="Arial" w:hAnsi="Arial" w:cs="Arial"/>
          <w:bCs/>
        </w:rPr>
        <w:t>4</w:t>
      </w:r>
      <w:r w:rsidRPr="00096546">
        <w:rPr>
          <w:rFonts w:ascii="Arial" w:hAnsi="Arial" w:cs="Arial"/>
          <w:bCs/>
        </w:rPr>
        <w:t>.</w:t>
      </w:r>
      <w:r w:rsidRPr="00096546">
        <w:rPr>
          <w:rFonts w:ascii="Arial" w:hAnsi="Arial" w:cs="Arial"/>
          <w:bCs/>
        </w:rPr>
        <w:tab/>
        <w:t xml:space="preserve">Define any percentages or fees taken from </w:t>
      </w:r>
      <w:r w:rsidRPr="00096546">
        <w:rPr>
          <w:rFonts w:ascii="Arial" w:hAnsi="Arial" w:cs="Arial"/>
          <w:bCs/>
          <w:i/>
        </w:rPr>
        <w:t>total monies</w:t>
      </w:r>
      <w:r w:rsidRPr="00096546">
        <w:rPr>
          <w:rFonts w:ascii="Arial" w:hAnsi="Arial" w:cs="Arial"/>
          <w:bCs/>
        </w:rPr>
        <w:t xml:space="preserve"> received from manufacturers that result in revenue to PBM, a PBM subsidiary, or a subcontracted entity. </w:t>
      </w:r>
    </w:p>
    <w:p w14:paraId="74118678" w14:textId="77777777" w:rsidR="00EA7624" w:rsidRDefault="00EA7624" w:rsidP="00EA7624">
      <w:pPr>
        <w:pStyle w:val="BodyText"/>
        <w:ind w:left="2880"/>
        <w:rPr>
          <w:rFonts w:ascii="Arial" w:hAnsi="Arial" w:cs="Arial"/>
          <w:bCs/>
        </w:rPr>
      </w:pPr>
    </w:p>
    <w:p w14:paraId="7D3FC9FD" w14:textId="77777777" w:rsidR="003A46A8" w:rsidRDefault="00EA7624" w:rsidP="003A46A8">
      <w:pPr>
        <w:pStyle w:val="BodyText"/>
        <w:tabs>
          <w:tab w:val="clear" w:pos="360"/>
          <w:tab w:val="clear" w:pos="900"/>
          <w:tab w:val="left" w:pos="720"/>
        </w:tabs>
        <w:rPr>
          <w:rFonts w:ascii="Arial" w:hAnsi="Arial" w:cs="Arial"/>
          <w:bCs/>
        </w:rPr>
      </w:pPr>
      <w:r>
        <w:rPr>
          <w:rFonts w:ascii="Arial" w:hAnsi="Arial" w:cs="Arial"/>
          <w:bCs/>
        </w:rPr>
        <w:t xml:space="preserve">      </w:t>
      </w:r>
      <w:r w:rsidRPr="00BC3196">
        <w:rPr>
          <w:rFonts w:ascii="Arial" w:hAnsi="Arial" w:cs="Arial"/>
          <w:bCs/>
        </w:rPr>
        <w:t>5. Describe the process for identifying 340b claims. Are there separate pricing limits</w:t>
      </w:r>
    </w:p>
    <w:p w14:paraId="5F60A06E" w14:textId="37EE61CD" w:rsidR="00EC6772" w:rsidRPr="00EA7624" w:rsidRDefault="003A46A8" w:rsidP="003A46A8">
      <w:pPr>
        <w:pStyle w:val="BodyText"/>
        <w:tabs>
          <w:tab w:val="clear" w:pos="360"/>
          <w:tab w:val="clear" w:pos="900"/>
          <w:tab w:val="left" w:pos="720"/>
        </w:tabs>
        <w:rPr>
          <w:rFonts w:ascii="Arial" w:hAnsi="Arial" w:cs="Arial"/>
          <w:bCs/>
        </w:rPr>
      </w:pPr>
      <w:r>
        <w:rPr>
          <w:rFonts w:ascii="Arial" w:hAnsi="Arial" w:cs="Arial"/>
          <w:bCs/>
        </w:rPr>
        <w:t xml:space="preserve">          </w:t>
      </w:r>
      <w:r w:rsidR="00EA7624" w:rsidRPr="00BC3196">
        <w:rPr>
          <w:rFonts w:ascii="Arial" w:hAnsi="Arial" w:cs="Arial"/>
          <w:bCs/>
        </w:rPr>
        <w:t>available for these claims?</w:t>
      </w:r>
      <w:r w:rsidR="00EA7624">
        <w:rPr>
          <w:rFonts w:ascii="Arial" w:hAnsi="Arial" w:cs="Arial"/>
          <w:bCs/>
        </w:rPr>
        <w:t xml:space="preserve"> </w:t>
      </w:r>
    </w:p>
    <w:p w14:paraId="6C1F7986" w14:textId="1F1EE899" w:rsidR="00EC6772" w:rsidRPr="00096546" w:rsidRDefault="00EA7624">
      <w:pPr>
        <w:pStyle w:val="BodyText"/>
        <w:rPr>
          <w:rFonts w:ascii="Arial" w:hAnsi="Arial" w:cs="Arial"/>
          <w:bCs/>
          <w:sz w:val="24"/>
        </w:rPr>
      </w:pPr>
      <w:r>
        <w:rPr>
          <w:rFonts w:ascii="Arial" w:hAnsi="Arial" w:cs="Arial"/>
        </w:rPr>
        <w:t xml:space="preserve"> </w:t>
      </w:r>
    </w:p>
    <w:p w14:paraId="0E85FA4D" w14:textId="77777777" w:rsidR="00EC6772" w:rsidRPr="00C37943" w:rsidRDefault="00EC6772">
      <w:pPr>
        <w:pStyle w:val="BodyText"/>
        <w:rPr>
          <w:rFonts w:ascii="Arial" w:hAnsi="Arial" w:cs="Arial"/>
          <w:b/>
          <w:bCs/>
          <w:sz w:val="24"/>
        </w:rPr>
      </w:pPr>
      <w:r w:rsidRPr="00C37943">
        <w:rPr>
          <w:rFonts w:ascii="Arial" w:hAnsi="Arial" w:cs="Arial"/>
          <w:b/>
          <w:bCs/>
          <w:sz w:val="24"/>
        </w:rPr>
        <w:t>I.</w:t>
      </w:r>
      <w:r w:rsidRPr="00C37943">
        <w:rPr>
          <w:rFonts w:ascii="Arial" w:hAnsi="Arial" w:cs="Arial"/>
          <w:b/>
          <w:bCs/>
          <w:sz w:val="24"/>
        </w:rPr>
        <w:tab/>
        <w:t>DISEASE MANAGEMENT PROGRAMS /PROVIDER INITIATIVES</w:t>
      </w:r>
    </w:p>
    <w:p w14:paraId="44E00FC0" w14:textId="77777777" w:rsidR="00EC6772" w:rsidRPr="00C37943" w:rsidRDefault="00EC6772">
      <w:pPr>
        <w:pStyle w:val="BodyText"/>
        <w:rPr>
          <w:rFonts w:ascii="Arial" w:hAnsi="Arial" w:cs="Arial"/>
          <w:color w:val="800000"/>
        </w:rPr>
      </w:pPr>
    </w:p>
    <w:p w14:paraId="62C8FFEE" w14:textId="77777777" w:rsidR="00EC6772" w:rsidRPr="00C37943" w:rsidRDefault="00EC6772">
      <w:pPr>
        <w:pStyle w:val="BodyText"/>
        <w:tabs>
          <w:tab w:val="clear" w:pos="360"/>
          <w:tab w:val="left" w:pos="810"/>
          <w:tab w:val="left" w:pos="1530"/>
        </w:tabs>
        <w:ind w:left="1260" w:hanging="1260"/>
        <w:rPr>
          <w:rFonts w:ascii="Arial" w:hAnsi="Arial" w:cs="Arial"/>
          <w:bCs/>
        </w:rPr>
      </w:pPr>
      <w:r w:rsidRPr="00C37943">
        <w:rPr>
          <w:rFonts w:ascii="Arial" w:hAnsi="Arial" w:cs="Arial"/>
          <w:bCs/>
        </w:rPr>
        <w:tab/>
        <w:t>1.</w:t>
      </w:r>
      <w:r w:rsidRPr="00C37943">
        <w:rPr>
          <w:rFonts w:ascii="Arial" w:hAnsi="Arial" w:cs="Arial"/>
          <w:bCs/>
        </w:rPr>
        <w:tab/>
        <w:t>Describe all disease management programs included in your proposal.  Be specific as to topic, identification process for member, provider and member intervention, outcome assessment process, number of lives currently enrolled, fees associated, and direct and indirect savings to date with each program.</w:t>
      </w:r>
    </w:p>
    <w:p w14:paraId="0BDB8E10" w14:textId="77777777" w:rsidR="00EC6772" w:rsidRPr="00096546" w:rsidRDefault="00EC6772">
      <w:pPr>
        <w:ind w:left="720" w:hanging="720"/>
        <w:jc w:val="both"/>
        <w:rPr>
          <w:rFonts w:cs="Arial"/>
          <w:bCs/>
          <w:szCs w:val="22"/>
        </w:rPr>
      </w:pPr>
    </w:p>
    <w:p w14:paraId="00E5C219" w14:textId="77777777" w:rsidR="00EC6772" w:rsidRPr="001562E0" w:rsidRDefault="00EC6772">
      <w:pPr>
        <w:rPr>
          <w:rFonts w:cs="Arial"/>
          <w:b/>
          <w:sz w:val="24"/>
          <w:szCs w:val="24"/>
        </w:rPr>
      </w:pPr>
      <w:r w:rsidRPr="001562E0">
        <w:rPr>
          <w:rFonts w:cs="Arial"/>
          <w:b/>
          <w:sz w:val="24"/>
          <w:szCs w:val="24"/>
        </w:rPr>
        <w:t>J.  HIGH DEDUCTIBLE AND HSA TYPE PLANS</w:t>
      </w:r>
    </w:p>
    <w:p w14:paraId="0953FB19" w14:textId="77777777" w:rsidR="00EC6772" w:rsidRPr="00096546" w:rsidRDefault="00EC6772">
      <w:pPr>
        <w:rPr>
          <w:rFonts w:cs="Arial"/>
          <w:sz w:val="24"/>
          <w:szCs w:val="24"/>
        </w:rPr>
      </w:pPr>
    </w:p>
    <w:p w14:paraId="75D4A288" w14:textId="77777777" w:rsidR="00EC6772" w:rsidRPr="00096546" w:rsidRDefault="00EC6772" w:rsidP="00175FDD">
      <w:pPr>
        <w:numPr>
          <w:ilvl w:val="0"/>
          <w:numId w:val="19"/>
        </w:numPr>
        <w:rPr>
          <w:rFonts w:cs="Arial"/>
          <w:szCs w:val="22"/>
        </w:rPr>
      </w:pPr>
      <w:r w:rsidRPr="00096546">
        <w:rPr>
          <w:rFonts w:cs="Arial"/>
          <w:szCs w:val="22"/>
        </w:rPr>
        <w:t>Are you able to provide exchange of data reflecting member deductible satisfaction for both medical and Rx as it relates to CDHP plans</w:t>
      </w:r>
      <w:r w:rsidR="00A37E8D">
        <w:rPr>
          <w:rFonts w:cs="Arial"/>
          <w:szCs w:val="22"/>
        </w:rPr>
        <w:t xml:space="preserve"> or any other plan desired by </w:t>
      </w:r>
      <w:r w:rsidR="00495622">
        <w:rPr>
          <w:rFonts w:cs="Arial"/>
          <w:szCs w:val="22"/>
        </w:rPr>
        <w:t>CLIENT</w:t>
      </w:r>
      <w:r w:rsidRPr="00096546">
        <w:rPr>
          <w:rFonts w:cs="Arial"/>
          <w:szCs w:val="22"/>
        </w:rPr>
        <w:t>?</w:t>
      </w:r>
    </w:p>
    <w:p w14:paraId="796C2670" w14:textId="77777777" w:rsidR="00EC6772" w:rsidRPr="00096546" w:rsidRDefault="00EC6772">
      <w:pPr>
        <w:ind w:left="360"/>
        <w:rPr>
          <w:rFonts w:cs="Arial"/>
          <w:szCs w:val="22"/>
        </w:rPr>
      </w:pPr>
    </w:p>
    <w:p w14:paraId="450B95FE" w14:textId="77777777" w:rsidR="00EC6772" w:rsidRPr="00096546" w:rsidRDefault="00EC6772" w:rsidP="00175FDD">
      <w:pPr>
        <w:numPr>
          <w:ilvl w:val="0"/>
          <w:numId w:val="19"/>
        </w:numPr>
        <w:rPr>
          <w:rFonts w:cs="Arial"/>
          <w:szCs w:val="22"/>
        </w:rPr>
      </w:pPr>
      <w:r w:rsidRPr="00096546">
        <w:rPr>
          <w:rFonts w:cs="Arial"/>
          <w:szCs w:val="22"/>
        </w:rPr>
        <w:t xml:space="preserve">HSA accounts </w:t>
      </w:r>
      <w:r w:rsidR="00A37E8D">
        <w:rPr>
          <w:rFonts w:cs="Arial"/>
          <w:szCs w:val="22"/>
        </w:rPr>
        <w:t xml:space="preserve">or any other plan desired by </w:t>
      </w:r>
      <w:r w:rsidR="00495622">
        <w:rPr>
          <w:rFonts w:cs="Arial"/>
          <w:szCs w:val="22"/>
        </w:rPr>
        <w:t>CLIENT</w:t>
      </w:r>
      <w:r w:rsidR="00A37E8D" w:rsidRPr="00096546">
        <w:rPr>
          <w:rFonts w:cs="Arial"/>
          <w:szCs w:val="22"/>
        </w:rPr>
        <w:t xml:space="preserve"> </w:t>
      </w:r>
      <w:r w:rsidRPr="00096546">
        <w:rPr>
          <w:rFonts w:cs="Arial"/>
          <w:szCs w:val="22"/>
        </w:rPr>
        <w:t xml:space="preserve">– How do you send </w:t>
      </w:r>
      <w:r w:rsidR="00495622">
        <w:rPr>
          <w:rFonts w:cs="Arial"/>
          <w:szCs w:val="22"/>
        </w:rPr>
        <w:t>CLIENT</w:t>
      </w:r>
      <w:r w:rsidRPr="00096546">
        <w:rPr>
          <w:rFonts w:cs="Arial"/>
          <w:szCs w:val="22"/>
        </w:rPr>
        <w:t xml:space="preserve"> pharmacy accumulator information and on what frequency?</w:t>
      </w:r>
      <w:r w:rsidR="00A37E8D">
        <w:rPr>
          <w:rFonts w:cs="Arial"/>
          <w:szCs w:val="22"/>
        </w:rPr>
        <w:t xml:space="preserve">  Please provide the standard format you use for transferal of accumulator information.</w:t>
      </w:r>
    </w:p>
    <w:p w14:paraId="6885FC20" w14:textId="77777777" w:rsidR="00EC6772" w:rsidRPr="00096546" w:rsidRDefault="00A37E8D" w:rsidP="00CA52D4">
      <w:pPr>
        <w:rPr>
          <w:rFonts w:cs="Arial"/>
          <w:szCs w:val="22"/>
        </w:rPr>
      </w:pPr>
      <w:r>
        <w:rPr>
          <w:rFonts w:cs="Arial"/>
          <w:szCs w:val="22"/>
        </w:rPr>
        <w:t xml:space="preserve"> </w:t>
      </w:r>
    </w:p>
    <w:p w14:paraId="77264312" w14:textId="77777777" w:rsidR="00A37E8D" w:rsidRPr="00096546" w:rsidRDefault="00EC6772" w:rsidP="00A37E8D">
      <w:pPr>
        <w:numPr>
          <w:ilvl w:val="0"/>
          <w:numId w:val="29"/>
        </w:numPr>
        <w:rPr>
          <w:rFonts w:cs="Arial"/>
          <w:szCs w:val="22"/>
        </w:rPr>
      </w:pPr>
      <w:r w:rsidRPr="00096546">
        <w:rPr>
          <w:rFonts w:cs="Arial"/>
          <w:szCs w:val="22"/>
        </w:rPr>
        <w:t>HSA accounts</w:t>
      </w:r>
      <w:r w:rsidR="00A37E8D">
        <w:rPr>
          <w:rFonts w:cs="Arial"/>
          <w:szCs w:val="22"/>
        </w:rPr>
        <w:t xml:space="preserve"> or any other plan desired by </w:t>
      </w:r>
      <w:r w:rsidR="00495622">
        <w:rPr>
          <w:rFonts w:cs="Arial"/>
          <w:szCs w:val="22"/>
        </w:rPr>
        <w:t>CLIENT</w:t>
      </w:r>
      <w:r w:rsidRPr="00096546">
        <w:rPr>
          <w:rFonts w:cs="Arial"/>
          <w:szCs w:val="22"/>
        </w:rPr>
        <w:t xml:space="preserve"> – How do you receive </w:t>
      </w:r>
      <w:r w:rsidR="00495622">
        <w:rPr>
          <w:rFonts w:cs="Arial"/>
          <w:szCs w:val="22"/>
        </w:rPr>
        <w:t>CLIENT</w:t>
      </w:r>
      <w:r w:rsidRPr="00096546">
        <w:rPr>
          <w:rFonts w:cs="Arial"/>
          <w:szCs w:val="22"/>
        </w:rPr>
        <w:t xml:space="preserve"> pharmacy accumulator information and on what frequency?</w:t>
      </w:r>
      <w:r w:rsidR="00A37E8D">
        <w:rPr>
          <w:rFonts w:cs="Arial"/>
          <w:szCs w:val="22"/>
        </w:rPr>
        <w:t xml:space="preserve">  Please provide the standard format you use for transferal of accumulator information.</w:t>
      </w:r>
    </w:p>
    <w:p w14:paraId="0AC272B1" w14:textId="77777777" w:rsidR="00EC6772" w:rsidRPr="00096546" w:rsidRDefault="00EC6772">
      <w:pPr>
        <w:rPr>
          <w:rFonts w:cs="Arial"/>
          <w:szCs w:val="22"/>
        </w:rPr>
      </w:pPr>
    </w:p>
    <w:p w14:paraId="60B6AA72" w14:textId="77777777" w:rsidR="00EC6772" w:rsidRPr="00096546" w:rsidRDefault="00EC6772" w:rsidP="00A37E8D">
      <w:pPr>
        <w:numPr>
          <w:ilvl w:val="0"/>
          <w:numId w:val="29"/>
        </w:numPr>
        <w:rPr>
          <w:rFonts w:cs="Arial"/>
          <w:szCs w:val="22"/>
        </w:rPr>
      </w:pPr>
      <w:r w:rsidRPr="00096546">
        <w:rPr>
          <w:rFonts w:cs="Arial"/>
          <w:szCs w:val="22"/>
        </w:rPr>
        <w:t>For an HSA-compatible benefit with combined Medical and Pharmacy deductibles and out-of-pocket limits:</w:t>
      </w:r>
    </w:p>
    <w:p w14:paraId="5AB5AF74" w14:textId="77777777" w:rsidR="00EC6772" w:rsidRPr="00096546" w:rsidRDefault="00EC6772" w:rsidP="00A37E8D">
      <w:pPr>
        <w:numPr>
          <w:ilvl w:val="1"/>
          <w:numId w:val="29"/>
        </w:numPr>
        <w:rPr>
          <w:rFonts w:cs="Arial"/>
          <w:szCs w:val="22"/>
        </w:rPr>
      </w:pPr>
      <w:r w:rsidRPr="00096546">
        <w:rPr>
          <w:rFonts w:cs="Arial"/>
          <w:szCs w:val="22"/>
        </w:rPr>
        <w:t>Is your organization able to administer this type of benefit design?</w:t>
      </w:r>
    </w:p>
    <w:p w14:paraId="0718DF65" w14:textId="77777777" w:rsidR="00EC6772" w:rsidRPr="00096546" w:rsidRDefault="00EC6772" w:rsidP="00A37E8D">
      <w:pPr>
        <w:numPr>
          <w:ilvl w:val="1"/>
          <w:numId w:val="29"/>
        </w:numPr>
        <w:rPr>
          <w:rFonts w:cs="Arial"/>
          <w:szCs w:val="22"/>
        </w:rPr>
      </w:pPr>
      <w:r w:rsidRPr="00096546">
        <w:rPr>
          <w:rFonts w:cs="Arial"/>
          <w:szCs w:val="22"/>
        </w:rPr>
        <w:t>Describe your data interchange procedures for this administration.</w:t>
      </w:r>
    </w:p>
    <w:p w14:paraId="603EC888" w14:textId="77777777" w:rsidR="00EC6772" w:rsidRPr="00096546" w:rsidRDefault="00EC6772" w:rsidP="00A37E8D">
      <w:pPr>
        <w:numPr>
          <w:ilvl w:val="1"/>
          <w:numId w:val="29"/>
        </w:numPr>
        <w:rPr>
          <w:rFonts w:cs="Arial"/>
          <w:szCs w:val="22"/>
        </w:rPr>
      </w:pPr>
      <w:r w:rsidRPr="00096546">
        <w:rPr>
          <w:rFonts w:cs="Arial"/>
          <w:szCs w:val="22"/>
        </w:rPr>
        <w:t xml:space="preserve">For how many </w:t>
      </w:r>
      <w:r w:rsidR="00A37E8D">
        <w:rPr>
          <w:rFonts w:cs="Arial"/>
          <w:szCs w:val="22"/>
        </w:rPr>
        <w:t>clients</w:t>
      </w:r>
      <w:r w:rsidRPr="00096546">
        <w:rPr>
          <w:rFonts w:cs="Arial"/>
          <w:szCs w:val="22"/>
        </w:rPr>
        <w:t xml:space="preserve"> do you currently administer an HSA-compatible benefit?</w:t>
      </w:r>
    </w:p>
    <w:p w14:paraId="639FF500" w14:textId="77777777" w:rsidR="00EC6772" w:rsidRPr="00096546" w:rsidRDefault="00EC6772">
      <w:pPr>
        <w:pStyle w:val="BodyText"/>
        <w:rPr>
          <w:rFonts w:ascii="Arial" w:hAnsi="Arial" w:cs="Arial"/>
          <w:bCs/>
          <w:iCs/>
          <w:caps/>
          <w:szCs w:val="22"/>
        </w:rPr>
      </w:pPr>
    </w:p>
    <w:p w14:paraId="7754846C" w14:textId="77777777" w:rsidR="00EC6772" w:rsidRPr="001562E0" w:rsidRDefault="00EC6772">
      <w:pPr>
        <w:pStyle w:val="BodyText"/>
        <w:rPr>
          <w:rFonts w:ascii="Arial" w:hAnsi="Arial" w:cs="Arial"/>
          <w:b/>
          <w:bCs/>
          <w:iCs/>
          <w:caps/>
          <w:sz w:val="24"/>
        </w:rPr>
      </w:pPr>
      <w:r w:rsidRPr="001562E0">
        <w:rPr>
          <w:rFonts w:ascii="Arial" w:hAnsi="Arial" w:cs="Arial"/>
          <w:b/>
          <w:bCs/>
          <w:iCs/>
          <w:caps/>
          <w:sz w:val="24"/>
        </w:rPr>
        <w:t>K.  Medicare Part d</w:t>
      </w:r>
    </w:p>
    <w:p w14:paraId="006923E4" w14:textId="77777777" w:rsidR="00EC6772" w:rsidRPr="00096546" w:rsidRDefault="00EC6772">
      <w:pPr>
        <w:pStyle w:val="BodyText"/>
        <w:rPr>
          <w:rFonts w:ascii="Arial" w:hAnsi="Arial" w:cs="Arial"/>
          <w:bCs/>
          <w:iCs/>
          <w:caps/>
          <w:sz w:val="24"/>
        </w:rPr>
      </w:pPr>
    </w:p>
    <w:p w14:paraId="5C9290A8" w14:textId="77777777" w:rsidR="00EC6772" w:rsidRPr="00096546" w:rsidRDefault="00EC6772" w:rsidP="00175FDD">
      <w:pPr>
        <w:numPr>
          <w:ilvl w:val="0"/>
          <w:numId w:val="21"/>
        </w:numPr>
        <w:spacing w:after="120"/>
        <w:jc w:val="both"/>
        <w:rPr>
          <w:rFonts w:cs="Arial"/>
          <w:szCs w:val="22"/>
        </w:rPr>
      </w:pPr>
      <w:r w:rsidRPr="00096546">
        <w:rPr>
          <w:rFonts w:cs="Arial"/>
          <w:szCs w:val="22"/>
        </w:rPr>
        <w:t>Describe the services and support your company can provide to the Plan with regards to Medicare Part D.  Outline any additional fees associated with these services. Include whether or not your company will provide the actuarial attestation of creditable coverage status.</w:t>
      </w:r>
    </w:p>
    <w:p w14:paraId="7DC46B06" w14:textId="77777777" w:rsidR="00EC6772" w:rsidRPr="00096546" w:rsidRDefault="00EC6772" w:rsidP="00175FDD">
      <w:pPr>
        <w:numPr>
          <w:ilvl w:val="0"/>
          <w:numId w:val="21"/>
        </w:numPr>
        <w:spacing w:after="120"/>
        <w:jc w:val="both"/>
        <w:rPr>
          <w:rFonts w:cs="Arial"/>
          <w:szCs w:val="22"/>
        </w:rPr>
      </w:pPr>
      <w:r w:rsidRPr="00096546">
        <w:rPr>
          <w:rFonts w:cs="Arial"/>
          <w:szCs w:val="22"/>
        </w:rPr>
        <w:t>If the Plan chooses to file for a subsidy, indicate what roles in the RDS process your company can fill, i.e., account manager, retiree file submission, etc.</w:t>
      </w:r>
    </w:p>
    <w:p w14:paraId="734AC647" w14:textId="77777777" w:rsidR="00EC6772" w:rsidRPr="00096546" w:rsidRDefault="00EC6772" w:rsidP="00175FDD">
      <w:pPr>
        <w:numPr>
          <w:ilvl w:val="0"/>
          <w:numId w:val="21"/>
        </w:numPr>
        <w:spacing w:after="120"/>
        <w:jc w:val="both"/>
        <w:rPr>
          <w:rFonts w:cs="Arial"/>
          <w:szCs w:val="22"/>
        </w:rPr>
      </w:pPr>
      <w:r w:rsidRPr="00096546">
        <w:rPr>
          <w:rFonts w:cs="Arial"/>
          <w:szCs w:val="22"/>
        </w:rPr>
        <w:t xml:space="preserve">Describe your company’s ability to coordinate benefits with Medicare Part D, both as primary and secondary coverage.  If the Plan’s coverage is secondary, can coordination </w:t>
      </w:r>
      <w:r w:rsidRPr="00096546">
        <w:rPr>
          <w:rFonts w:cs="Arial"/>
          <w:szCs w:val="22"/>
        </w:rPr>
        <w:lastRenderedPageBreak/>
        <w:t>be handled at the point of sale, without prior knowledge of the individuals Part D enrollment status?</w:t>
      </w:r>
    </w:p>
    <w:p w14:paraId="16A590CD" w14:textId="77777777" w:rsidR="00EC6772" w:rsidRPr="00096546" w:rsidRDefault="00EC6772" w:rsidP="00175FDD">
      <w:pPr>
        <w:numPr>
          <w:ilvl w:val="0"/>
          <w:numId w:val="21"/>
        </w:numPr>
        <w:spacing w:after="120"/>
        <w:jc w:val="both"/>
        <w:rPr>
          <w:rFonts w:cs="Arial"/>
          <w:szCs w:val="22"/>
        </w:rPr>
      </w:pPr>
      <w:r w:rsidRPr="00096546">
        <w:rPr>
          <w:szCs w:val="22"/>
        </w:rPr>
        <w:t>Detail any member-level assistance your company provides to retirees trying to choose a Medicare Part D plan.</w:t>
      </w:r>
    </w:p>
    <w:p w14:paraId="2426B43B" w14:textId="77777777" w:rsidR="00EC6772" w:rsidRPr="001562E0" w:rsidRDefault="00EC6772">
      <w:pPr>
        <w:pStyle w:val="BodyText"/>
        <w:rPr>
          <w:rFonts w:ascii="Arial" w:hAnsi="Arial" w:cs="Arial"/>
          <w:b/>
          <w:bCs/>
          <w:iCs/>
          <w:caps/>
          <w:sz w:val="24"/>
        </w:rPr>
      </w:pPr>
      <w:r w:rsidRPr="001562E0">
        <w:rPr>
          <w:rFonts w:ascii="Arial" w:hAnsi="Arial" w:cs="Arial"/>
          <w:b/>
          <w:bCs/>
          <w:iCs/>
          <w:caps/>
          <w:sz w:val="24"/>
        </w:rPr>
        <w:t>L.</w:t>
      </w:r>
      <w:r w:rsidRPr="001562E0">
        <w:rPr>
          <w:rFonts w:ascii="Arial" w:hAnsi="Arial" w:cs="Arial"/>
          <w:b/>
          <w:bCs/>
          <w:iCs/>
          <w:caps/>
          <w:sz w:val="24"/>
        </w:rPr>
        <w:tab/>
        <w:t>Formulary</w:t>
      </w:r>
    </w:p>
    <w:p w14:paraId="7BDCF32D" w14:textId="77777777" w:rsidR="00EC6772" w:rsidRPr="00096546" w:rsidRDefault="00EC6772">
      <w:pPr>
        <w:pStyle w:val="BodyText"/>
        <w:rPr>
          <w:rFonts w:ascii="Arial" w:hAnsi="Arial" w:cs="Arial"/>
          <w:bCs/>
          <w:iCs/>
          <w:caps/>
          <w:sz w:val="24"/>
        </w:rPr>
      </w:pPr>
      <w:r w:rsidRPr="00096546">
        <w:rPr>
          <w:rFonts w:ascii="Arial" w:hAnsi="Arial" w:cs="Arial"/>
          <w:bCs/>
          <w:iCs/>
          <w:caps/>
          <w:sz w:val="24"/>
        </w:rPr>
        <w:tab/>
      </w:r>
    </w:p>
    <w:p w14:paraId="6E2FA994" w14:textId="1FAC4A22" w:rsidR="00E405D1" w:rsidRPr="003A46A8" w:rsidRDefault="00EC6772" w:rsidP="003A46A8">
      <w:pPr>
        <w:pStyle w:val="BodyText"/>
        <w:spacing w:line="276" w:lineRule="auto"/>
        <w:ind w:left="360" w:hanging="720"/>
        <w:rPr>
          <w:rFonts w:ascii="Arial" w:hAnsi="Arial" w:cs="Arial"/>
          <w:bCs/>
          <w:iCs/>
          <w:szCs w:val="22"/>
        </w:rPr>
      </w:pPr>
      <w:r w:rsidRPr="00096546">
        <w:rPr>
          <w:rFonts w:ascii="Arial" w:hAnsi="Arial" w:cs="Arial"/>
          <w:bCs/>
          <w:iCs/>
          <w:caps/>
          <w:sz w:val="24"/>
        </w:rPr>
        <w:tab/>
      </w:r>
      <w:r w:rsidR="00E405D1" w:rsidRPr="003A46A8">
        <w:rPr>
          <w:rFonts w:ascii="Arial" w:hAnsi="Arial" w:cs="Arial"/>
          <w:bCs/>
          <w:iCs/>
          <w:szCs w:val="22"/>
        </w:rPr>
        <w:t xml:space="preserve">Please certify </w:t>
      </w:r>
      <w:r w:rsidR="00E405D1" w:rsidRPr="003A46A8">
        <w:rPr>
          <w:rFonts w:ascii="Arial" w:hAnsi="Arial" w:cs="Arial"/>
        </w:rPr>
        <w:t>that Sponsor</w:t>
      </w:r>
      <w:r w:rsidR="0026564F" w:rsidRPr="003A46A8">
        <w:rPr>
          <w:rFonts w:ascii="Arial" w:hAnsi="Arial" w:cs="Arial"/>
        </w:rPr>
        <w:t xml:space="preserve"> and Stephens Pharmacy</w:t>
      </w:r>
      <w:r w:rsidR="00215826" w:rsidRPr="003A46A8">
        <w:rPr>
          <w:rFonts w:ascii="Arial" w:hAnsi="Arial" w:cs="Arial"/>
        </w:rPr>
        <w:t xml:space="preserve"> Practice</w:t>
      </w:r>
      <w:r w:rsidR="00E405D1" w:rsidRPr="003A46A8">
        <w:rPr>
          <w:rFonts w:ascii="Arial" w:hAnsi="Arial" w:cs="Arial"/>
        </w:rPr>
        <w:t xml:space="preserve"> shall have the right to make changes in the Formulary, as Sponsor deems appropriate.  Should Sponsor consider any such Formulary changes, PBM shall be obligated to provide in</w:t>
      </w:r>
      <w:r w:rsidR="00B359B0">
        <w:rPr>
          <w:rFonts w:ascii="Arial" w:hAnsi="Arial" w:cs="Arial"/>
        </w:rPr>
        <w:t>formation to Sponsor concerning</w:t>
      </w:r>
      <w:r w:rsidR="00E405D1" w:rsidRPr="003A46A8">
        <w:rPr>
          <w:rFonts w:ascii="Arial" w:hAnsi="Arial" w:cs="Arial"/>
        </w:rPr>
        <w:t xml:space="preserve"> (a) the safety and efficacy of any such Formulary change; and (b) any changes in Financial Benefits that may result from Sponsor’s Formulary changes.   </w:t>
      </w:r>
      <w:r w:rsidR="00430060" w:rsidRPr="003A46A8">
        <w:rPr>
          <w:rFonts w:ascii="Arial" w:hAnsi="Arial" w:cs="Arial"/>
        </w:rPr>
        <w:t>Please certify that if the Sponsor decides to add or delete a drug from the formulary that o</w:t>
      </w:r>
      <w:r w:rsidR="00E405D1" w:rsidRPr="003A46A8">
        <w:rPr>
          <w:rFonts w:ascii="Arial" w:hAnsi="Arial" w:cs="Arial"/>
        </w:rPr>
        <w:t xml:space="preserve">ther than the possible change in Financial Benefits Sponsor will not incur any further charges or fees including but not limited to custom formulary management fee.  </w:t>
      </w:r>
    </w:p>
    <w:p w14:paraId="75C774A7" w14:textId="77777777" w:rsidR="0075464F" w:rsidRDefault="0075464F" w:rsidP="00E405D1">
      <w:pPr>
        <w:pStyle w:val="BodyText"/>
        <w:tabs>
          <w:tab w:val="clear" w:pos="360"/>
        </w:tabs>
        <w:ind w:left="720"/>
        <w:rPr>
          <w:rFonts w:ascii="Arial" w:hAnsi="Arial" w:cs="Arial"/>
          <w:bCs/>
          <w:iCs/>
          <w:szCs w:val="22"/>
        </w:rPr>
      </w:pPr>
    </w:p>
    <w:p w14:paraId="6EA2D7DE" w14:textId="77777777" w:rsidR="00EC6772" w:rsidRPr="001562E0" w:rsidRDefault="00EC6772">
      <w:pPr>
        <w:pStyle w:val="BodyText"/>
        <w:rPr>
          <w:rFonts w:ascii="Arial" w:hAnsi="Arial" w:cs="Arial"/>
          <w:b/>
          <w:bCs/>
          <w:iCs/>
          <w:caps/>
          <w:sz w:val="24"/>
        </w:rPr>
      </w:pPr>
      <w:r w:rsidRPr="001562E0">
        <w:rPr>
          <w:rFonts w:ascii="Arial" w:hAnsi="Arial" w:cs="Arial"/>
          <w:b/>
          <w:bCs/>
          <w:iCs/>
          <w:caps/>
          <w:sz w:val="24"/>
        </w:rPr>
        <w:t>M.</w:t>
      </w:r>
      <w:r w:rsidRPr="001562E0">
        <w:rPr>
          <w:rFonts w:ascii="Arial" w:hAnsi="Arial" w:cs="Arial"/>
          <w:b/>
          <w:bCs/>
          <w:iCs/>
          <w:caps/>
          <w:sz w:val="24"/>
        </w:rPr>
        <w:tab/>
        <w:t>PERFORMANCE OBJECTIVES</w:t>
      </w:r>
    </w:p>
    <w:p w14:paraId="78403FB4" w14:textId="77777777" w:rsidR="00EC6772" w:rsidRPr="00096546" w:rsidRDefault="00EC6772">
      <w:pPr>
        <w:pStyle w:val="BodyText"/>
        <w:rPr>
          <w:rFonts w:ascii="Arial" w:hAnsi="Arial" w:cs="Arial"/>
        </w:rPr>
      </w:pPr>
    </w:p>
    <w:p w14:paraId="53D8D77F" w14:textId="77777777" w:rsidR="00EC6772" w:rsidRDefault="00A37E8D" w:rsidP="00907847">
      <w:pPr>
        <w:tabs>
          <w:tab w:val="left" w:pos="-720"/>
          <w:tab w:val="left" w:pos="0"/>
          <w:tab w:val="left" w:pos="720"/>
          <w:tab w:val="left" w:pos="1440"/>
        </w:tabs>
        <w:suppressAutoHyphens/>
        <w:spacing w:line="276" w:lineRule="auto"/>
        <w:rPr>
          <w:rFonts w:cs="Arial"/>
          <w:bCs/>
        </w:rPr>
      </w:pPr>
      <w:r>
        <w:rPr>
          <w:rFonts w:cs="Arial"/>
          <w:bCs/>
          <w:spacing w:val="-2"/>
        </w:rPr>
        <w:t>Stephens</w:t>
      </w:r>
      <w:r w:rsidR="00EC6772" w:rsidRPr="00096546">
        <w:rPr>
          <w:rFonts w:cs="Arial"/>
          <w:bCs/>
          <w:spacing w:val="-2"/>
        </w:rPr>
        <w:t xml:space="preserve"> recommends performance measures</w:t>
      </w:r>
      <w:r w:rsidR="00EC6772" w:rsidRPr="00096546">
        <w:rPr>
          <w:rFonts w:cs="Arial"/>
          <w:bCs/>
        </w:rPr>
        <w:t xml:space="preserve"> be included in the contract and be used to manage and evaluate performance.  </w:t>
      </w:r>
    </w:p>
    <w:p w14:paraId="40D00DC3" w14:textId="77777777" w:rsidR="00EC6772" w:rsidRPr="00096546" w:rsidRDefault="00EC6772" w:rsidP="00907847">
      <w:pPr>
        <w:tabs>
          <w:tab w:val="left" w:pos="-720"/>
          <w:tab w:val="left" w:pos="0"/>
          <w:tab w:val="left" w:pos="720"/>
          <w:tab w:val="left" w:pos="1440"/>
        </w:tabs>
        <w:suppressAutoHyphens/>
        <w:spacing w:line="276" w:lineRule="auto"/>
        <w:rPr>
          <w:rFonts w:cs="Arial"/>
          <w:bCs/>
        </w:rPr>
      </w:pPr>
    </w:p>
    <w:p w14:paraId="08ACB787" w14:textId="09E0FA87" w:rsidR="00EC6772" w:rsidRPr="00096546" w:rsidRDefault="00EC6772" w:rsidP="00907847">
      <w:pPr>
        <w:tabs>
          <w:tab w:val="left" w:pos="720"/>
        </w:tabs>
        <w:spacing w:line="276" w:lineRule="auto"/>
        <w:jc w:val="both"/>
        <w:rPr>
          <w:rFonts w:cs="Arial"/>
          <w:bCs/>
        </w:rPr>
      </w:pPr>
      <w:r w:rsidRPr="00096546">
        <w:rPr>
          <w:rFonts w:cs="Arial"/>
          <w:szCs w:val="22"/>
        </w:rPr>
        <w:t>Performance Guarantees</w:t>
      </w:r>
      <w:r w:rsidRPr="00096546">
        <w:rPr>
          <w:rFonts w:cs="Arial"/>
          <w:sz w:val="20"/>
        </w:rPr>
        <w:t xml:space="preserve">: </w:t>
      </w:r>
      <w:r w:rsidR="00E405D1">
        <w:rPr>
          <w:rFonts w:cs="Arial"/>
        </w:rPr>
        <w:t>Please certify</w:t>
      </w:r>
      <w:r w:rsidR="00BD1E9F">
        <w:rPr>
          <w:rFonts w:cs="Arial"/>
        </w:rPr>
        <w:t xml:space="preserve"> your agreement with all</w:t>
      </w:r>
      <w:r w:rsidRPr="00096546">
        <w:rPr>
          <w:rFonts w:cs="Arial"/>
        </w:rPr>
        <w:t xml:space="preserve"> Performance Guarantees</w:t>
      </w:r>
      <w:r w:rsidR="00BD1E9F">
        <w:rPr>
          <w:rFonts w:cs="Arial"/>
        </w:rPr>
        <w:t xml:space="preserve"> as outlined in the provide</w:t>
      </w:r>
      <w:r w:rsidR="00E405D1">
        <w:rPr>
          <w:rFonts w:cs="Arial"/>
        </w:rPr>
        <w:t>d</w:t>
      </w:r>
      <w:r w:rsidR="00BD1E9F">
        <w:rPr>
          <w:rFonts w:cs="Arial"/>
        </w:rPr>
        <w:t xml:space="preserve"> PBM Services Agreement</w:t>
      </w:r>
      <w:r w:rsidRPr="00096546">
        <w:rPr>
          <w:rFonts w:cs="Arial"/>
        </w:rPr>
        <w:t xml:space="preserve"> in the areas of plan implementation, eligibility accuracy, cl</w:t>
      </w:r>
      <w:r w:rsidR="00B359B0">
        <w:rPr>
          <w:rFonts w:cs="Arial"/>
        </w:rPr>
        <w:t xml:space="preserve">aims payment, customer service, access </w:t>
      </w:r>
      <w:r w:rsidRPr="00096546">
        <w:rPr>
          <w:rFonts w:cs="Arial"/>
        </w:rPr>
        <w:t xml:space="preserve">to data and account management.  Please include how </w:t>
      </w:r>
      <w:r w:rsidR="00495622">
        <w:rPr>
          <w:rFonts w:cs="Arial"/>
        </w:rPr>
        <w:t>CLIENT</w:t>
      </w:r>
      <w:r w:rsidRPr="00096546">
        <w:rPr>
          <w:rFonts w:cs="Arial"/>
        </w:rPr>
        <w:t xml:space="preserve"> would audit each guarantee.</w:t>
      </w:r>
      <w:r w:rsidR="00B359B0">
        <w:rPr>
          <w:rFonts w:cs="Arial"/>
        </w:rPr>
        <w:t xml:space="preserve"> </w:t>
      </w:r>
      <w:r w:rsidR="00E405D1">
        <w:rPr>
          <w:rFonts w:cs="Arial"/>
        </w:rPr>
        <w:t xml:space="preserve">Please indicate which Performance Guarantees are Book of Business and which are </w:t>
      </w:r>
      <w:r w:rsidR="00A37E8D">
        <w:rPr>
          <w:rFonts w:cs="Arial"/>
        </w:rPr>
        <w:t>client</w:t>
      </w:r>
      <w:r w:rsidR="00E405D1">
        <w:rPr>
          <w:rFonts w:cs="Arial"/>
        </w:rPr>
        <w:t xml:space="preserve"> specific.</w:t>
      </w:r>
    </w:p>
    <w:p w14:paraId="650966AB" w14:textId="77777777" w:rsidR="00EC6772" w:rsidRPr="00096546" w:rsidRDefault="00EC6772" w:rsidP="00907847">
      <w:pPr>
        <w:tabs>
          <w:tab w:val="left" w:pos="-720"/>
          <w:tab w:val="left" w:pos="0"/>
          <w:tab w:val="left" w:pos="720"/>
          <w:tab w:val="left" w:pos="1440"/>
        </w:tabs>
        <w:suppressAutoHyphens/>
        <w:spacing w:line="276" w:lineRule="auto"/>
        <w:rPr>
          <w:rFonts w:cs="Arial"/>
          <w:bCs/>
          <w:i/>
        </w:rPr>
      </w:pPr>
    </w:p>
    <w:p w14:paraId="34B4A9E7" w14:textId="77777777" w:rsidR="00EC6772" w:rsidRPr="00096546" w:rsidRDefault="00EC6772" w:rsidP="00907847">
      <w:pPr>
        <w:tabs>
          <w:tab w:val="left" w:pos="-720"/>
          <w:tab w:val="left" w:pos="0"/>
          <w:tab w:val="left" w:pos="720"/>
          <w:tab w:val="left" w:pos="1440"/>
        </w:tabs>
        <w:suppressAutoHyphens/>
        <w:spacing w:line="276" w:lineRule="auto"/>
        <w:rPr>
          <w:rFonts w:cs="Arial"/>
          <w:bCs/>
        </w:rPr>
      </w:pPr>
      <w:r w:rsidRPr="00096546">
        <w:rPr>
          <w:rFonts w:cs="Arial"/>
          <w:bCs/>
        </w:rPr>
        <w:t xml:space="preserve">For purposes of responding to the RFP, you should assume that </w:t>
      </w:r>
      <w:r w:rsidR="00495622">
        <w:rPr>
          <w:rFonts w:cs="Arial"/>
          <w:bCs/>
          <w:spacing w:val="-2"/>
        </w:rPr>
        <w:t>CLIENT</w:t>
      </w:r>
      <w:r w:rsidRPr="00096546">
        <w:rPr>
          <w:rFonts w:cs="Arial"/>
          <w:bCs/>
          <w:spacing w:val="-2"/>
        </w:rPr>
        <w:t xml:space="preserve"> </w:t>
      </w:r>
      <w:r w:rsidRPr="00096546">
        <w:rPr>
          <w:rFonts w:cs="Arial"/>
          <w:bCs/>
        </w:rPr>
        <w:t>would work jointly with your organization to develop a</w:t>
      </w:r>
      <w:r w:rsidR="00BD1E9F">
        <w:rPr>
          <w:rFonts w:cs="Arial"/>
          <w:bCs/>
        </w:rPr>
        <w:t xml:space="preserve"> measurement methodology.  </w:t>
      </w:r>
      <w:r w:rsidRPr="00096546">
        <w:rPr>
          <w:rFonts w:cs="Arial"/>
          <w:bCs/>
        </w:rPr>
        <w:t>Please describe the time line associated with following up on the performance guarantees and potential payment for non-compliance.</w:t>
      </w:r>
    </w:p>
    <w:p w14:paraId="11E6DF75" w14:textId="77777777" w:rsidR="00EC6772" w:rsidRPr="00096546" w:rsidRDefault="00EC6772" w:rsidP="00907847">
      <w:pPr>
        <w:tabs>
          <w:tab w:val="left" w:pos="-720"/>
          <w:tab w:val="left" w:pos="0"/>
          <w:tab w:val="left" w:pos="720"/>
          <w:tab w:val="left" w:pos="1440"/>
        </w:tabs>
        <w:suppressAutoHyphens/>
        <w:spacing w:line="276" w:lineRule="auto"/>
        <w:rPr>
          <w:rFonts w:cs="Arial"/>
          <w:bCs/>
        </w:rPr>
      </w:pPr>
    </w:p>
    <w:p w14:paraId="61174B7E" w14:textId="77777777" w:rsidR="00EC6772" w:rsidRDefault="00EC6772" w:rsidP="00907847">
      <w:pPr>
        <w:tabs>
          <w:tab w:val="left" w:pos="-720"/>
          <w:tab w:val="left" w:pos="0"/>
          <w:tab w:val="left" w:pos="720"/>
          <w:tab w:val="left" w:pos="1440"/>
        </w:tabs>
        <w:suppressAutoHyphens/>
        <w:spacing w:line="276" w:lineRule="auto"/>
        <w:rPr>
          <w:rFonts w:cs="Arial"/>
          <w:bCs/>
        </w:rPr>
      </w:pPr>
      <w:r w:rsidRPr="00096546">
        <w:rPr>
          <w:rFonts w:cs="Arial"/>
          <w:bCs/>
        </w:rPr>
        <w:t xml:space="preserve">Have you had to pay any financial penalties to a </w:t>
      </w:r>
      <w:r w:rsidR="00A37E8D">
        <w:rPr>
          <w:rFonts w:cs="Arial"/>
          <w:bCs/>
        </w:rPr>
        <w:t>client</w:t>
      </w:r>
      <w:r w:rsidRPr="00096546">
        <w:rPr>
          <w:rFonts w:cs="Arial"/>
          <w:bCs/>
        </w:rPr>
        <w:t xml:space="preserve"> in the last year?  If so, please explain circumstance.</w:t>
      </w:r>
    </w:p>
    <w:p w14:paraId="55B7FF42" w14:textId="77777777" w:rsidR="00EC6772" w:rsidRPr="00096546" w:rsidRDefault="00EC6772" w:rsidP="00907847">
      <w:pPr>
        <w:tabs>
          <w:tab w:val="left" w:pos="-720"/>
          <w:tab w:val="left" w:pos="0"/>
          <w:tab w:val="left" w:pos="720"/>
          <w:tab w:val="left" w:pos="1440"/>
        </w:tabs>
        <w:suppressAutoHyphens/>
        <w:spacing w:line="276" w:lineRule="auto"/>
        <w:rPr>
          <w:rFonts w:cs="Arial"/>
          <w:bCs/>
        </w:rPr>
      </w:pPr>
    </w:p>
    <w:p w14:paraId="0EC862B1" w14:textId="14AFC49D" w:rsidR="00EC6772" w:rsidRDefault="00EC6772" w:rsidP="00907847">
      <w:pPr>
        <w:tabs>
          <w:tab w:val="left" w:pos="-720"/>
          <w:tab w:val="left" w:pos="0"/>
          <w:tab w:val="left" w:pos="720"/>
          <w:tab w:val="left" w:pos="1440"/>
        </w:tabs>
        <w:suppressAutoHyphens/>
        <w:spacing w:line="276" w:lineRule="auto"/>
        <w:rPr>
          <w:rFonts w:cs="Arial"/>
          <w:bCs/>
        </w:rPr>
      </w:pPr>
      <w:r>
        <w:rPr>
          <w:rFonts w:cs="Arial"/>
          <w:bCs/>
        </w:rPr>
        <w:t xml:space="preserve">PBM agrees to measure all contracted and promised performance guarantees and report results to </w:t>
      </w:r>
      <w:r w:rsidR="00495622">
        <w:rPr>
          <w:rFonts w:cs="Arial"/>
          <w:bCs/>
        </w:rPr>
        <w:t>CLIENT</w:t>
      </w:r>
      <w:r w:rsidR="00996E54">
        <w:rPr>
          <w:rFonts w:cs="Arial"/>
          <w:bCs/>
        </w:rPr>
        <w:t xml:space="preserve"> within 3</w:t>
      </w:r>
      <w:r>
        <w:rPr>
          <w:rFonts w:cs="Arial"/>
          <w:bCs/>
        </w:rPr>
        <w:t>0 days after each term year. Payments calculated are due with the r</w:t>
      </w:r>
      <w:r w:rsidR="00BD1E9F">
        <w:rPr>
          <w:rFonts w:cs="Arial"/>
          <w:bCs/>
        </w:rPr>
        <w:t xml:space="preserve">eport.  </w:t>
      </w:r>
      <w:r w:rsidR="00A37E8D">
        <w:rPr>
          <w:rFonts w:cs="Arial"/>
          <w:bCs/>
        </w:rPr>
        <w:t>Please certify a</w:t>
      </w:r>
      <w:r w:rsidR="00BD1E9F">
        <w:rPr>
          <w:rFonts w:cs="Arial"/>
          <w:bCs/>
        </w:rPr>
        <w:t>ll Performance Guarantees are subject to Audit.</w:t>
      </w:r>
    </w:p>
    <w:p w14:paraId="7672353C" w14:textId="77777777" w:rsidR="00EC6772" w:rsidRPr="00096546" w:rsidRDefault="00EC6772" w:rsidP="001562E0">
      <w:pPr>
        <w:pStyle w:val="BodyText"/>
        <w:rPr>
          <w:rFonts w:ascii="Arial" w:hAnsi="Arial" w:cs="Arial"/>
          <w:bCs/>
          <w:iCs/>
          <w:szCs w:val="22"/>
        </w:rPr>
      </w:pPr>
    </w:p>
    <w:p w14:paraId="16713CC1" w14:textId="42D66FC4" w:rsidR="00EC6772" w:rsidRPr="001562E0" w:rsidRDefault="00BA5B68" w:rsidP="00C6683E">
      <w:pPr>
        <w:pStyle w:val="BodyText"/>
        <w:rPr>
          <w:rFonts w:ascii="Arial" w:hAnsi="Arial" w:cs="Arial"/>
          <w:b/>
          <w:bCs/>
          <w:iCs/>
          <w:caps/>
          <w:sz w:val="24"/>
        </w:rPr>
      </w:pPr>
      <w:r>
        <w:rPr>
          <w:rFonts w:ascii="Arial" w:hAnsi="Arial" w:cs="Arial"/>
          <w:b/>
          <w:bCs/>
          <w:iCs/>
          <w:caps/>
          <w:sz w:val="24"/>
        </w:rPr>
        <w:t>N</w:t>
      </w:r>
      <w:r w:rsidR="00EC6772" w:rsidRPr="001562E0">
        <w:rPr>
          <w:rFonts w:ascii="Arial" w:hAnsi="Arial" w:cs="Arial"/>
          <w:b/>
          <w:bCs/>
          <w:iCs/>
          <w:caps/>
          <w:sz w:val="24"/>
        </w:rPr>
        <w:t>.</w:t>
      </w:r>
      <w:r w:rsidR="00EC6772" w:rsidRPr="001562E0">
        <w:rPr>
          <w:rFonts w:ascii="Arial" w:hAnsi="Arial" w:cs="Arial"/>
          <w:b/>
          <w:bCs/>
          <w:iCs/>
          <w:caps/>
          <w:sz w:val="24"/>
        </w:rPr>
        <w:tab/>
      </w:r>
      <w:proofErr w:type="gramStart"/>
      <w:r w:rsidR="00EC6772">
        <w:rPr>
          <w:rFonts w:ascii="Arial" w:hAnsi="Arial" w:cs="Arial"/>
          <w:b/>
          <w:bCs/>
          <w:iCs/>
          <w:caps/>
          <w:sz w:val="24"/>
        </w:rPr>
        <w:t>File  distribution</w:t>
      </w:r>
      <w:proofErr w:type="gramEnd"/>
      <w:r w:rsidR="00EC6772">
        <w:rPr>
          <w:rFonts w:ascii="Arial" w:hAnsi="Arial" w:cs="Arial"/>
          <w:b/>
          <w:bCs/>
          <w:iCs/>
          <w:caps/>
          <w:sz w:val="24"/>
        </w:rPr>
        <w:t xml:space="preserve"> to consultant</w:t>
      </w:r>
    </w:p>
    <w:p w14:paraId="113478A1" w14:textId="77777777" w:rsidR="00EC6772" w:rsidRPr="00096546" w:rsidRDefault="00EC6772" w:rsidP="00C6683E">
      <w:pPr>
        <w:pStyle w:val="BodyText"/>
        <w:rPr>
          <w:rFonts w:ascii="Arial" w:hAnsi="Arial" w:cs="Arial"/>
          <w:bCs/>
          <w:iCs/>
          <w:caps/>
          <w:sz w:val="24"/>
        </w:rPr>
      </w:pPr>
      <w:r w:rsidRPr="00096546">
        <w:rPr>
          <w:rFonts w:ascii="Arial" w:hAnsi="Arial" w:cs="Arial"/>
          <w:bCs/>
          <w:iCs/>
          <w:caps/>
          <w:sz w:val="24"/>
        </w:rPr>
        <w:tab/>
      </w:r>
    </w:p>
    <w:p w14:paraId="25047B07" w14:textId="3F50B2D3" w:rsidR="00EC6772" w:rsidRDefault="00B14CB3" w:rsidP="00C6683E">
      <w:pPr>
        <w:rPr>
          <w:rFonts w:cs="Arial"/>
          <w:b/>
          <w:sz w:val="28"/>
          <w:szCs w:val="28"/>
        </w:rPr>
      </w:pPr>
      <w:r>
        <w:rPr>
          <w:rFonts w:cs="Arial"/>
          <w:color w:val="000000"/>
        </w:rPr>
        <w:t>Please certify</w:t>
      </w:r>
      <w:r w:rsidR="00EC6772">
        <w:rPr>
          <w:rFonts w:cs="Arial"/>
          <w:color w:val="000000"/>
        </w:rPr>
        <w:t xml:space="preserve"> that all plan</w:t>
      </w:r>
      <w:r w:rsidR="00996E54">
        <w:rPr>
          <w:rFonts w:cs="Arial"/>
          <w:color w:val="000000"/>
        </w:rPr>
        <w:t xml:space="preserve"> set up or clinical</w:t>
      </w:r>
      <w:r w:rsidR="00EC6772">
        <w:rPr>
          <w:rFonts w:cs="Arial"/>
          <w:color w:val="000000"/>
        </w:rPr>
        <w:t xml:space="preserve"> changes</w:t>
      </w:r>
      <w:r w:rsidR="00BD1E9F">
        <w:rPr>
          <w:rFonts w:cs="Arial"/>
          <w:color w:val="000000"/>
        </w:rPr>
        <w:t>, historic MAC List</w:t>
      </w:r>
      <w:r w:rsidR="0072091B">
        <w:rPr>
          <w:rFonts w:cs="Arial"/>
          <w:color w:val="000000"/>
        </w:rPr>
        <w:t xml:space="preserve"> and </w:t>
      </w:r>
      <w:r w:rsidR="00EC6772">
        <w:rPr>
          <w:rFonts w:cs="Arial"/>
          <w:color w:val="000000"/>
        </w:rPr>
        <w:t xml:space="preserve">claims activity </w:t>
      </w:r>
      <w:r w:rsidR="00BD1E9F">
        <w:rPr>
          <w:rFonts w:cs="Arial"/>
          <w:color w:val="000000"/>
        </w:rPr>
        <w:t xml:space="preserve">in a NCPDP Report 2.0 HIPAA Expanded format  </w:t>
      </w:r>
      <w:r w:rsidR="00DC564F">
        <w:rPr>
          <w:rFonts w:cs="Arial"/>
          <w:color w:val="000000"/>
        </w:rPr>
        <w:t xml:space="preserve">will </w:t>
      </w:r>
      <w:r w:rsidR="00EC6772">
        <w:rPr>
          <w:rFonts w:cs="Arial"/>
          <w:color w:val="000000"/>
        </w:rPr>
        <w:t xml:space="preserve">be distributed to </w:t>
      </w:r>
      <w:r w:rsidR="00871030">
        <w:rPr>
          <w:rFonts w:cs="Arial"/>
          <w:color w:val="000000"/>
        </w:rPr>
        <w:t>STEPHENS</w:t>
      </w:r>
      <w:r w:rsidR="00907847">
        <w:rPr>
          <w:rFonts w:cs="Arial"/>
          <w:color w:val="000000"/>
        </w:rPr>
        <w:t xml:space="preserve"> INSURANCE</w:t>
      </w:r>
      <w:r w:rsidR="00871030">
        <w:rPr>
          <w:rFonts w:cs="Arial"/>
          <w:color w:val="000000"/>
        </w:rPr>
        <w:t xml:space="preserve"> </w:t>
      </w:r>
      <w:r w:rsidR="0072091B">
        <w:rPr>
          <w:rFonts w:cs="Arial"/>
          <w:color w:val="000000"/>
        </w:rPr>
        <w:t>on a monthly basis</w:t>
      </w:r>
      <w:r w:rsidR="002E620D">
        <w:rPr>
          <w:rFonts w:cs="Arial"/>
          <w:color w:val="000000"/>
        </w:rPr>
        <w:t xml:space="preserve"> at no additional charge</w:t>
      </w:r>
      <w:r w:rsidR="00092F54">
        <w:rPr>
          <w:rFonts w:cs="Arial"/>
          <w:color w:val="000000"/>
        </w:rPr>
        <w:t xml:space="preserve"> </w:t>
      </w:r>
      <w:r w:rsidR="00092F54" w:rsidRPr="00BC3196">
        <w:rPr>
          <w:rFonts w:cs="Arial"/>
          <w:color w:val="000000"/>
        </w:rPr>
        <w:t>if requested.</w:t>
      </w:r>
    </w:p>
    <w:p w14:paraId="37F07A69" w14:textId="77777777" w:rsidR="00EC6772" w:rsidRDefault="00EC6772" w:rsidP="004401F6">
      <w:pPr>
        <w:rPr>
          <w:rFonts w:cs="Arial"/>
          <w:b/>
          <w:sz w:val="28"/>
          <w:szCs w:val="28"/>
        </w:rPr>
      </w:pPr>
    </w:p>
    <w:p w14:paraId="2B1C482F" w14:textId="77777777" w:rsidR="003C031E" w:rsidRDefault="003C031E" w:rsidP="004401F6">
      <w:pPr>
        <w:rPr>
          <w:rFonts w:cs="Arial"/>
          <w:b/>
          <w:sz w:val="28"/>
          <w:szCs w:val="28"/>
        </w:rPr>
      </w:pPr>
    </w:p>
    <w:p w14:paraId="7709ED84" w14:textId="77777777" w:rsidR="00EC6772" w:rsidRPr="007C49BD" w:rsidRDefault="00EC6772" w:rsidP="004401F6">
      <w:pPr>
        <w:rPr>
          <w:rFonts w:cs="Arial"/>
          <w:b/>
          <w:color w:val="0070C0"/>
          <w:sz w:val="28"/>
          <w:szCs w:val="28"/>
        </w:rPr>
      </w:pPr>
      <w:r w:rsidRPr="007C49BD">
        <w:rPr>
          <w:rFonts w:cs="Arial"/>
          <w:b/>
          <w:color w:val="0070C0"/>
          <w:sz w:val="28"/>
          <w:szCs w:val="28"/>
        </w:rPr>
        <w:lastRenderedPageBreak/>
        <w:t>SECTION III</w:t>
      </w:r>
      <w:r w:rsidRPr="007C49BD">
        <w:rPr>
          <w:rFonts w:cs="Arial"/>
          <w:b/>
          <w:color w:val="0070C0"/>
          <w:sz w:val="28"/>
          <w:szCs w:val="28"/>
        </w:rPr>
        <w:tab/>
        <w:t>PRICING:</w:t>
      </w:r>
    </w:p>
    <w:p w14:paraId="52E9D4DE" w14:textId="77777777" w:rsidR="00EC6772" w:rsidRPr="00096546" w:rsidRDefault="00EC6772">
      <w:pPr>
        <w:rPr>
          <w:rFonts w:cs="Arial"/>
          <w:szCs w:val="22"/>
        </w:rPr>
      </w:pPr>
    </w:p>
    <w:p w14:paraId="6F98227C" w14:textId="77777777" w:rsidR="00EC6772" w:rsidRPr="001562E0" w:rsidRDefault="00EC6772">
      <w:pPr>
        <w:pStyle w:val="BodyText2"/>
        <w:rPr>
          <w:rFonts w:ascii="Arial" w:hAnsi="Arial" w:cs="Arial"/>
          <w:bCs/>
        </w:rPr>
      </w:pPr>
      <w:r w:rsidRPr="001562E0">
        <w:rPr>
          <w:rFonts w:ascii="Arial" w:hAnsi="Arial" w:cs="Arial"/>
          <w:bCs/>
        </w:rPr>
        <w:t>A.</w:t>
      </w:r>
      <w:r w:rsidRPr="001562E0">
        <w:rPr>
          <w:rFonts w:ascii="Arial" w:hAnsi="Arial" w:cs="Arial"/>
          <w:bCs/>
        </w:rPr>
        <w:tab/>
        <w:t>PRICING QUOTES:</w:t>
      </w:r>
    </w:p>
    <w:p w14:paraId="3A6FE715" w14:textId="77777777" w:rsidR="00EC6772" w:rsidRPr="00096546" w:rsidRDefault="00EC6772">
      <w:pPr>
        <w:rPr>
          <w:rFonts w:cs="Arial"/>
          <w:bCs/>
          <w:szCs w:val="22"/>
        </w:rPr>
      </w:pPr>
    </w:p>
    <w:p w14:paraId="7200EA2A" w14:textId="77777777" w:rsidR="00EC6772" w:rsidRPr="00096546" w:rsidRDefault="00EC6772">
      <w:pPr>
        <w:pStyle w:val="Heading3"/>
        <w:rPr>
          <w:rFonts w:cs="Arial"/>
          <w:b w:val="0"/>
          <w:bCs/>
          <w:szCs w:val="22"/>
        </w:rPr>
      </w:pPr>
      <w:r w:rsidRPr="00BC3196">
        <w:rPr>
          <w:rFonts w:cs="Arial"/>
          <w:b w:val="0"/>
          <w:bCs/>
          <w:szCs w:val="22"/>
        </w:rPr>
        <w:t xml:space="preserve">Please complete the </w:t>
      </w:r>
      <w:r w:rsidRPr="00D5235B">
        <w:rPr>
          <w:rFonts w:cs="Arial"/>
          <w:b w:val="0"/>
          <w:bCs/>
          <w:szCs w:val="22"/>
        </w:rPr>
        <w:t xml:space="preserve">Transparent Pass-Through Pricing Quote of Appendix </w:t>
      </w:r>
      <w:r w:rsidR="0055317D" w:rsidRPr="00D5235B">
        <w:rPr>
          <w:rFonts w:cs="Arial"/>
          <w:b w:val="0"/>
          <w:bCs/>
          <w:szCs w:val="22"/>
        </w:rPr>
        <w:t>2</w:t>
      </w:r>
      <w:r w:rsidRPr="00D5235B">
        <w:rPr>
          <w:rFonts w:cs="Arial"/>
          <w:b w:val="0"/>
          <w:bCs/>
          <w:color w:val="FF0000"/>
          <w:szCs w:val="22"/>
        </w:rPr>
        <w:t xml:space="preserve"> </w:t>
      </w:r>
      <w:r w:rsidRPr="00D5235B">
        <w:rPr>
          <w:rFonts w:cs="Arial"/>
          <w:b w:val="0"/>
          <w:bCs/>
          <w:szCs w:val="22"/>
        </w:rPr>
        <w:t>and the Speci</w:t>
      </w:r>
      <w:r w:rsidR="00EB18B3" w:rsidRPr="00D5235B">
        <w:rPr>
          <w:rFonts w:cs="Arial"/>
          <w:b w:val="0"/>
          <w:bCs/>
          <w:szCs w:val="22"/>
        </w:rPr>
        <w:t xml:space="preserve">alty Drug Pricing for Appendix </w:t>
      </w:r>
      <w:r w:rsidR="0055317D" w:rsidRPr="00D5235B">
        <w:rPr>
          <w:rFonts w:cs="Arial"/>
          <w:b w:val="0"/>
          <w:bCs/>
          <w:szCs w:val="22"/>
        </w:rPr>
        <w:t>3</w:t>
      </w:r>
      <w:r w:rsidRPr="00D5235B">
        <w:rPr>
          <w:rFonts w:cs="Arial"/>
          <w:b w:val="0"/>
          <w:bCs/>
          <w:szCs w:val="22"/>
        </w:rPr>
        <w:t>.</w:t>
      </w:r>
    </w:p>
    <w:p w14:paraId="28244FC9" w14:textId="77777777" w:rsidR="00EC6772" w:rsidRPr="00096546" w:rsidRDefault="00EC6772">
      <w:pPr>
        <w:rPr>
          <w:rFonts w:cs="Arial"/>
          <w:szCs w:val="22"/>
        </w:rPr>
      </w:pPr>
    </w:p>
    <w:p w14:paraId="141595AF" w14:textId="77777777" w:rsidR="00EC6772" w:rsidRPr="00096546" w:rsidRDefault="00B14CB3">
      <w:pPr>
        <w:pStyle w:val="BodyText3"/>
        <w:keepLines/>
        <w:adjustRightInd w:val="0"/>
        <w:spacing w:line="240" w:lineRule="atLeast"/>
        <w:rPr>
          <w:rFonts w:cs="Arial"/>
          <w:bCs/>
        </w:rPr>
      </w:pPr>
      <w:r>
        <w:rPr>
          <w:rFonts w:cs="Arial"/>
          <w:bCs/>
        </w:rPr>
        <w:t xml:space="preserve">A claim file is </w:t>
      </w:r>
      <w:r w:rsidR="00EC6772" w:rsidRPr="00096546">
        <w:rPr>
          <w:rFonts w:cs="Arial"/>
          <w:bCs/>
        </w:rPr>
        <w:t>included for your calculations of rebate potential and has col</w:t>
      </w:r>
      <w:r w:rsidR="003C031E">
        <w:rPr>
          <w:rFonts w:cs="Arial"/>
          <w:bCs/>
        </w:rPr>
        <w:t>umns for you to complete to demonstrate</w:t>
      </w:r>
      <w:r w:rsidR="009737DA">
        <w:rPr>
          <w:rFonts w:cs="Arial"/>
          <w:bCs/>
        </w:rPr>
        <w:t xml:space="preserve"> the effect of your Pricing.  </w:t>
      </w:r>
      <w:r w:rsidR="007E6B2B">
        <w:rPr>
          <w:rFonts w:cs="Arial"/>
          <w:bCs/>
        </w:rPr>
        <w:t>This extract may vary slightly from</w:t>
      </w:r>
      <w:r w:rsidR="009737DA">
        <w:rPr>
          <w:rFonts w:cs="Arial"/>
          <w:bCs/>
        </w:rPr>
        <w:t xml:space="preserve"> the total claims for the provided year</w:t>
      </w:r>
      <w:r w:rsidR="007E6B2B">
        <w:rPr>
          <w:rFonts w:cs="Arial"/>
          <w:bCs/>
        </w:rPr>
        <w:t>.  Please populate the fields in red completely.  Do not skip any claims and do not vary from the provided format as these claims will be electronically processed and any change in format will result in inaccurate or non-processed claims and the respondent will be disqualified.</w:t>
      </w:r>
    </w:p>
    <w:p w14:paraId="1E7378F9" w14:textId="77777777" w:rsidR="00EC6772" w:rsidRPr="00096546" w:rsidRDefault="00EC6772">
      <w:pPr>
        <w:pStyle w:val="BodyText3"/>
        <w:keepLines/>
        <w:adjustRightInd w:val="0"/>
        <w:spacing w:line="240" w:lineRule="atLeast"/>
        <w:rPr>
          <w:rFonts w:cs="Arial"/>
        </w:rPr>
      </w:pPr>
    </w:p>
    <w:p w14:paraId="4EF4BAE1" w14:textId="77777777" w:rsidR="00EC6772" w:rsidRPr="00096546" w:rsidRDefault="00EC6772">
      <w:pPr>
        <w:keepLines/>
        <w:adjustRightInd w:val="0"/>
        <w:spacing w:line="240" w:lineRule="atLeast"/>
        <w:jc w:val="both"/>
        <w:rPr>
          <w:rFonts w:cs="Arial"/>
          <w:bCs/>
          <w:szCs w:val="22"/>
        </w:rPr>
      </w:pPr>
    </w:p>
    <w:p w14:paraId="1DB21C16" w14:textId="77777777" w:rsidR="00EC6772" w:rsidRPr="001562E0" w:rsidRDefault="00EC6772">
      <w:pPr>
        <w:pStyle w:val="Heading3"/>
        <w:rPr>
          <w:rFonts w:cs="Arial"/>
          <w:szCs w:val="22"/>
        </w:rPr>
      </w:pPr>
      <w:r w:rsidRPr="001562E0">
        <w:rPr>
          <w:rFonts w:cs="Arial"/>
          <w:sz w:val="24"/>
        </w:rPr>
        <w:t>B.</w:t>
      </w:r>
      <w:r w:rsidRPr="001562E0">
        <w:rPr>
          <w:rFonts w:cs="Arial"/>
          <w:sz w:val="24"/>
        </w:rPr>
        <w:tab/>
        <w:t>PRICING QUESTIONS</w:t>
      </w:r>
      <w:r w:rsidRPr="001562E0">
        <w:rPr>
          <w:rFonts w:cs="Arial"/>
          <w:bCs/>
          <w:sz w:val="24"/>
        </w:rPr>
        <w:t xml:space="preserve">:  </w:t>
      </w:r>
    </w:p>
    <w:p w14:paraId="54EC435E" w14:textId="77777777" w:rsidR="00EC6772" w:rsidRPr="00096546" w:rsidRDefault="00EC6772">
      <w:pPr>
        <w:keepLines/>
        <w:adjustRightInd w:val="0"/>
        <w:spacing w:line="240" w:lineRule="atLeast"/>
        <w:rPr>
          <w:rFonts w:cs="Arial"/>
          <w:szCs w:val="22"/>
        </w:rPr>
      </w:pPr>
    </w:p>
    <w:p w14:paraId="06E16304" w14:textId="77777777" w:rsidR="00EC6772" w:rsidRPr="00096546" w:rsidRDefault="00EC6772">
      <w:pPr>
        <w:keepLines/>
        <w:adjustRightInd w:val="0"/>
        <w:spacing w:line="240" w:lineRule="atLeast"/>
        <w:rPr>
          <w:rFonts w:cs="Arial"/>
          <w:color w:val="000000"/>
          <w:szCs w:val="22"/>
        </w:rPr>
      </w:pPr>
      <w:r w:rsidRPr="00096546">
        <w:rPr>
          <w:rFonts w:cs="Arial"/>
          <w:color w:val="000000"/>
          <w:szCs w:val="22"/>
        </w:rPr>
        <w:t>Please initial the following disclosure statements as either “agree” or “disagree” to each statement. Your answers to these questions will be considered pertaining to the Pricing quote and will be made a part of the final agreement.</w:t>
      </w:r>
    </w:p>
    <w:p w14:paraId="0FA03938" w14:textId="77777777" w:rsidR="00EC6772" w:rsidRPr="00096546" w:rsidRDefault="00EC6772">
      <w:pPr>
        <w:keepLines/>
        <w:adjustRightInd w:val="0"/>
        <w:jc w:val="both"/>
        <w:rPr>
          <w:rFonts w:cs="Arial"/>
          <w:bCs/>
          <w:color w:val="000000"/>
          <w:szCs w:val="22"/>
          <w:u w:val="single"/>
        </w:rPr>
      </w:pPr>
    </w:p>
    <w:p w14:paraId="10BFC5A1" w14:textId="77777777" w:rsidR="00EC6772" w:rsidRPr="00096546" w:rsidRDefault="00EC6772">
      <w:pPr>
        <w:tabs>
          <w:tab w:val="left" w:pos="720"/>
        </w:tabs>
        <w:jc w:val="both"/>
        <w:rPr>
          <w:rFonts w:cs="Arial"/>
          <w:bCs/>
          <w:szCs w:val="22"/>
        </w:rPr>
      </w:pPr>
      <w:r w:rsidRPr="00096546">
        <w:rPr>
          <w:rFonts w:cs="Arial"/>
          <w:bCs/>
          <w:szCs w:val="22"/>
        </w:rPr>
        <w:t xml:space="preserve">PBM will eliminate MAC spread on generics and artificially high AWP ingredient costs on </w:t>
      </w:r>
      <w:proofErr w:type="spellStart"/>
      <w:r w:rsidRPr="00096546">
        <w:rPr>
          <w:rFonts w:cs="Arial"/>
          <w:bCs/>
          <w:szCs w:val="22"/>
        </w:rPr>
        <w:t>MAC'd</w:t>
      </w:r>
      <w:proofErr w:type="spellEnd"/>
      <w:r w:rsidRPr="00096546">
        <w:rPr>
          <w:rFonts w:cs="Arial"/>
          <w:bCs/>
          <w:szCs w:val="22"/>
        </w:rPr>
        <w:t xml:space="preserve"> drugs.</w:t>
      </w:r>
      <w:r w:rsidRPr="00096546">
        <w:rPr>
          <w:rFonts w:cs="Arial"/>
          <w:bCs/>
          <w:szCs w:val="22"/>
        </w:rPr>
        <w:tab/>
      </w:r>
      <w:r w:rsidRPr="00096546">
        <w:rPr>
          <w:rFonts w:cs="Arial"/>
          <w:bCs/>
          <w:szCs w:val="22"/>
        </w:rPr>
        <w:tab/>
        <w:t>Agree _____</w:t>
      </w:r>
      <w:r w:rsidRPr="00096546">
        <w:rPr>
          <w:rFonts w:cs="Arial"/>
          <w:bCs/>
          <w:szCs w:val="22"/>
        </w:rPr>
        <w:tab/>
        <w:t>Disagree _____</w:t>
      </w:r>
      <w:r w:rsidRPr="00096546">
        <w:rPr>
          <w:rFonts w:cs="Arial"/>
          <w:bCs/>
          <w:szCs w:val="22"/>
        </w:rPr>
        <w:tab/>
      </w:r>
    </w:p>
    <w:p w14:paraId="280D7261" w14:textId="77777777" w:rsidR="00EC6772" w:rsidRPr="00096546" w:rsidRDefault="00EC6772">
      <w:pPr>
        <w:tabs>
          <w:tab w:val="left" w:pos="720"/>
        </w:tabs>
        <w:ind w:left="720" w:hanging="720"/>
        <w:jc w:val="both"/>
        <w:rPr>
          <w:rFonts w:cs="Arial"/>
          <w:szCs w:val="22"/>
        </w:rPr>
      </w:pPr>
    </w:p>
    <w:p w14:paraId="26E9B241" w14:textId="77777777" w:rsidR="00EC6772" w:rsidRPr="00096546" w:rsidRDefault="00EC6772">
      <w:pPr>
        <w:keepLines/>
        <w:adjustRightInd w:val="0"/>
        <w:jc w:val="both"/>
        <w:rPr>
          <w:rFonts w:cs="Arial"/>
          <w:bCs/>
          <w:color w:val="000000"/>
          <w:szCs w:val="22"/>
        </w:rPr>
      </w:pPr>
    </w:p>
    <w:p w14:paraId="6E68383C" w14:textId="77777777" w:rsidR="00EC6772" w:rsidRPr="00096546" w:rsidRDefault="00EC6772">
      <w:pPr>
        <w:keepLines/>
        <w:adjustRightInd w:val="0"/>
        <w:jc w:val="both"/>
        <w:rPr>
          <w:rFonts w:cs="Arial"/>
          <w:color w:val="000000"/>
          <w:szCs w:val="22"/>
        </w:rPr>
      </w:pPr>
      <w:r w:rsidRPr="00096546">
        <w:rPr>
          <w:rFonts w:cs="Arial"/>
          <w:color w:val="000000"/>
          <w:szCs w:val="22"/>
        </w:rPr>
        <w:t xml:space="preserve">PBM is willing to allow audit of </w:t>
      </w:r>
      <w:r w:rsidR="00B14CB3">
        <w:rPr>
          <w:rFonts w:cs="Arial"/>
          <w:color w:val="000000"/>
          <w:szCs w:val="22"/>
        </w:rPr>
        <w:t xml:space="preserve">all </w:t>
      </w:r>
      <w:r w:rsidR="00522592">
        <w:rPr>
          <w:rFonts w:cs="Arial"/>
          <w:color w:val="000000"/>
          <w:szCs w:val="22"/>
        </w:rPr>
        <w:t xml:space="preserve">pharmacy </w:t>
      </w:r>
      <w:r w:rsidRPr="00096546">
        <w:rPr>
          <w:rFonts w:cs="Arial"/>
          <w:szCs w:val="22"/>
        </w:rPr>
        <w:t>provider(s)</w:t>
      </w:r>
      <w:r w:rsidRPr="00096546">
        <w:rPr>
          <w:rFonts w:cs="Arial"/>
          <w:color w:val="000000"/>
          <w:szCs w:val="22"/>
        </w:rPr>
        <w:t xml:space="preserve"> contracted pricing by NABP or NPI </w:t>
      </w:r>
    </w:p>
    <w:p w14:paraId="2F4240B9" w14:textId="77777777" w:rsidR="00EC6772" w:rsidRPr="00096546" w:rsidRDefault="00EC6772">
      <w:pPr>
        <w:keepLines/>
        <w:adjustRightInd w:val="0"/>
        <w:ind w:left="1782" w:firstLine="378"/>
        <w:jc w:val="both"/>
        <w:rPr>
          <w:rFonts w:cs="Arial"/>
          <w:bCs/>
          <w:szCs w:val="22"/>
        </w:rPr>
      </w:pPr>
      <w:r w:rsidRPr="00096546">
        <w:rPr>
          <w:rFonts w:cs="Arial"/>
          <w:bCs/>
          <w:szCs w:val="22"/>
        </w:rPr>
        <w:t>Agree _____</w:t>
      </w:r>
      <w:r w:rsidRPr="00096546">
        <w:rPr>
          <w:rFonts w:cs="Arial"/>
          <w:bCs/>
          <w:szCs w:val="22"/>
        </w:rPr>
        <w:tab/>
        <w:t>Disagree _____</w:t>
      </w:r>
      <w:r w:rsidRPr="00096546">
        <w:rPr>
          <w:rFonts w:cs="Arial"/>
          <w:bCs/>
          <w:szCs w:val="22"/>
        </w:rPr>
        <w:tab/>
      </w:r>
    </w:p>
    <w:p w14:paraId="1BB9B47A" w14:textId="77777777" w:rsidR="00EC6772" w:rsidRPr="00096546" w:rsidRDefault="00EC6772">
      <w:pPr>
        <w:keepLines/>
        <w:adjustRightInd w:val="0"/>
        <w:jc w:val="both"/>
        <w:rPr>
          <w:rFonts w:cs="Arial"/>
          <w:bCs/>
          <w:color w:val="000000"/>
          <w:szCs w:val="22"/>
        </w:rPr>
      </w:pPr>
    </w:p>
    <w:p w14:paraId="3E4D79CC" w14:textId="77777777" w:rsidR="00EC6772" w:rsidRPr="00096546" w:rsidRDefault="00495622">
      <w:pPr>
        <w:keepLines/>
        <w:adjustRightInd w:val="0"/>
        <w:jc w:val="both"/>
        <w:rPr>
          <w:rFonts w:cs="Arial"/>
          <w:color w:val="000000"/>
          <w:szCs w:val="22"/>
        </w:rPr>
      </w:pPr>
      <w:r>
        <w:rPr>
          <w:rFonts w:cs="Arial"/>
          <w:color w:val="000000"/>
          <w:szCs w:val="22"/>
        </w:rPr>
        <w:t>CLIENT</w:t>
      </w:r>
      <w:r w:rsidR="00EC6772" w:rsidRPr="00096546">
        <w:rPr>
          <w:rFonts w:cs="Arial"/>
          <w:color w:val="000000"/>
          <w:szCs w:val="22"/>
        </w:rPr>
        <w:t xml:space="preserve"> will receive Pass-th</w:t>
      </w:r>
      <w:r w:rsidR="00522592">
        <w:rPr>
          <w:rFonts w:cs="Arial"/>
          <w:color w:val="000000"/>
          <w:szCs w:val="22"/>
        </w:rPr>
        <w:t xml:space="preserve">rough pricing and eliminate </w:t>
      </w:r>
      <w:r w:rsidR="00EC6772" w:rsidRPr="00096546">
        <w:rPr>
          <w:rFonts w:cs="Arial"/>
          <w:color w:val="000000"/>
          <w:szCs w:val="22"/>
        </w:rPr>
        <w:t xml:space="preserve">spread on Brand and Generic Drugs. </w:t>
      </w:r>
    </w:p>
    <w:p w14:paraId="3D4659E8" w14:textId="77777777" w:rsidR="00EC6772" w:rsidRPr="00096546" w:rsidRDefault="00EC6772">
      <w:pPr>
        <w:keepLines/>
        <w:adjustRightInd w:val="0"/>
        <w:ind w:left="1800" w:firstLine="360"/>
        <w:jc w:val="both"/>
        <w:rPr>
          <w:rFonts w:cs="Arial"/>
          <w:bCs/>
          <w:szCs w:val="22"/>
        </w:rPr>
      </w:pPr>
      <w:r w:rsidRPr="00096546">
        <w:rPr>
          <w:rFonts w:cs="Arial"/>
          <w:bCs/>
          <w:szCs w:val="22"/>
        </w:rPr>
        <w:t>Agree _____</w:t>
      </w:r>
      <w:r w:rsidRPr="00096546">
        <w:rPr>
          <w:rFonts w:cs="Arial"/>
          <w:bCs/>
          <w:szCs w:val="22"/>
        </w:rPr>
        <w:tab/>
        <w:t>Disagree _____</w:t>
      </w:r>
      <w:r w:rsidRPr="00096546">
        <w:rPr>
          <w:rFonts w:cs="Arial"/>
          <w:bCs/>
          <w:szCs w:val="22"/>
        </w:rPr>
        <w:tab/>
      </w:r>
    </w:p>
    <w:p w14:paraId="4EF3E81B" w14:textId="77777777" w:rsidR="00EC6772" w:rsidRPr="00096546" w:rsidRDefault="00EC6772">
      <w:pPr>
        <w:keepLines/>
        <w:adjustRightInd w:val="0"/>
        <w:jc w:val="both"/>
        <w:rPr>
          <w:rFonts w:cs="Arial"/>
          <w:szCs w:val="22"/>
        </w:rPr>
      </w:pPr>
    </w:p>
    <w:p w14:paraId="7E1C30F1" w14:textId="77777777" w:rsidR="00EC6772" w:rsidRPr="00096546" w:rsidRDefault="00EC6772">
      <w:pPr>
        <w:keepLines/>
        <w:adjustRightInd w:val="0"/>
        <w:jc w:val="both"/>
        <w:rPr>
          <w:rFonts w:cs="Arial"/>
          <w:bCs/>
          <w:szCs w:val="22"/>
        </w:rPr>
      </w:pPr>
      <w:r w:rsidRPr="00096546">
        <w:rPr>
          <w:rFonts w:cs="Arial"/>
          <w:color w:val="000000"/>
          <w:szCs w:val="22"/>
        </w:rPr>
        <w:t xml:space="preserve">PBM will transfer 100% of </w:t>
      </w:r>
      <w:r w:rsidRPr="00096546">
        <w:rPr>
          <w:rFonts w:cs="Arial"/>
          <w:color w:val="000000"/>
          <w:szCs w:val="22"/>
          <w:u w:val="single"/>
        </w:rPr>
        <w:t>all monies</w:t>
      </w:r>
      <w:r w:rsidRPr="00096546">
        <w:rPr>
          <w:rFonts w:cs="Arial"/>
          <w:color w:val="000000"/>
          <w:szCs w:val="22"/>
        </w:rPr>
        <w:t xml:space="preserve"> received from drug manufacturers derived from </w:t>
      </w:r>
      <w:r w:rsidR="00495622">
        <w:rPr>
          <w:rFonts w:cs="Arial"/>
          <w:color w:val="000000"/>
          <w:szCs w:val="22"/>
        </w:rPr>
        <w:t>CLIENT</w:t>
      </w:r>
      <w:r w:rsidRPr="00096546">
        <w:rPr>
          <w:rFonts w:cs="Arial"/>
          <w:color w:val="000000"/>
          <w:szCs w:val="22"/>
        </w:rPr>
        <w:t>’s claims activity</w:t>
      </w:r>
      <w:r w:rsidR="00654E9A">
        <w:rPr>
          <w:rFonts w:cs="Arial"/>
          <w:color w:val="000000"/>
          <w:szCs w:val="22"/>
        </w:rPr>
        <w:t xml:space="preserve"> including but not limited to</w:t>
      </w:r>
      <w:r w:rsidR="007E6B2B">
        <w:rPr>
          <w:rFonts w:cs="Arial"/>
          <w:color w:val="000000"/>
          <w:szCs w:val="22"/>
        </w:rPr>
        <w:t xml:space="preserve"> any Rebate Administration fee </w:t>
      </w:r>
      <w:r w:rsidR="00654E9A">
        <w:rPr>
          <w:rFonts w:cs="Arial"/>
          <w:color w:val="000000"/>
          <w:szCs w:val="22"/>
        </w:rPr>
        <w:t xml:space="preserve">or other fees </w:t>
      </w:r>
      <w:r w:rsidR="007E6B2B">
        <w:rPr>
          <w:rFonts w:cs="Arial"/>
          <w:color w:val="000000"/>
          <w:szCs w:val="22"/>
        </w:rPr>
        <w:t>paid by the manufacturer</w:t>
      </w:r>
      <w:r w:rsidR="009737DA">
        <w:rPr>
          <w:rFonts w:cs="Arial"/>
          <w:color w:val="000000"/>
          <w:szCs w:val="22"/>
        </w:rPr>
        <w:t xml:space="preserve"> or aggregator</w:t>
      </w:r>
      <w:r w:rsidRPr="00096546">
        <w:rPr>
          <w:rFonts w:cs="Arial"/>
          <w:color w:val="000000"/>
          <w:szCs w:val="22"/>
        </w:rPr>
        <w:t xml:space="preserve">. </w:t>
      </w:r>
      <w:r w:rsidRPr="00096546">
        <w:rPr>
          <w:rFonts w:cs="Arial"/>
          <w:color w:val="000000"/>
          <w:szCs w:val="22"/>
        </w:rPr>
        <w:tab/>
      </w:r>
      <w:r w:rsidRPr="00096546">
        <w:rPr>
          <w:rFonts w:cs="Arial"/>
          <w:bCs/>
          <w:szCs w:val="22"/>
        </w:rPr>
        <w:t>Agree _____</w:t>
      </w:r>
      <w:r w:rsidRPr="00096546">
        <w:rPr>
          <w:rFonts w:cs="Arial"/>
          <w:bCs/>
          <w:szCs w:val="22"/>
        </w:rPr>
        <w:tab/>
        <w:t>Disagree _____</w:t>
      </w:r>
      <w:r w:rsidRPr="00096546">
        <w:rPr>
          <w:rFonts w:cs="Arial"/>
          <w:bCs/>
          <w:szCs w:val="22"/>
        </w:rPr>
        <w:tab/>
      </w:r>
    </w:p>
    <w:p w14:paraId="1A8E854A" w14:textId="77777777" w:rsidR="00EC6772" w:rsidRPr="00096546" w:rsidRDefault="00EC6772">
      <w:pPr>
        <w:pStyle w:val="Header"/>
        <w:keepLines/>
        <w:tabs>
          <w:tab w:val="clear" w:pos="4320"/>
          <w:tab w:val="clear" w:pos="8640"/>
        </w:tabs>
        <w:adjustRightInd w:val="0"/>
        <w:jc w:val="both"/>
        <w:rPr>
          <w:rFonts w:cs="Arial"/>
          <w:szCs w:val="22"/>
        </w:rPr>
      </w:pPr>
    </w:p>
    <w:p w14:paraId="689C258C" w14:textId="77777777" w:rsidR="00EC6772" w:rsidRPr="00096546" w:rsidRDefault="00EC6772">
      <w:pPr>
        <w:keepLines/>
        <w:adjustRightInd w:val="0"/>
        <w:jc w:val="both"/>
        <w:rPr>
          <w:bCs/>
        </w:rPr>
      </w:pPr>
      <w:r w:rsidRPr="00096546">
        <w:rPr>
          <w:bCs/>
        </w:rPr>
        <w:t>PBM will provide mail service based on true</w:t>
      </w:r>
      <w:r w:rsidR="00522592">
        <w:rPr>
          <w:bCs/>
        </w:rPr>
        <w:t xml:space="preserve"> 11 digit </w:t>
      </w:r>
      <w:r w:rsidR="009737DA">
        <w:rPr>
          <w:bCs/>
        </w:rPr>
        <w:t>NDC AWP and</w:t>
      </w:r>
      <w:r w:rsidRPr="00096546">
        <w:rPr>
          <w:bCs/>
        </w:rPr>
        <w:t xml:space="preserve"> not small package</w:t>
      </w:r>
      <w:r w:rsidR="009737DA">
        <w:rPr>
          <w:bCs/>
        </w:rPr>
        <w:t xml:space="preserve"> sizes</w:t>
      </w:r>
      <w:r w:rsidRPr="00096546">
        <w:rPr>
          <w:bCs/>
        </w:rPr>
        <w:t xml:space="preserve"> or repack AWP’s.</w:t>
      </w:r>
      <w:r w:rsidRPr="00096546">
        <w:rPr>
          <w:bCs/>
        </w:rPr>
        <w:tab/>
        <w:t>Agree _____</w:t>
      </w:r>
      <w:r w:rsidRPr="00096546">
        <w:rPr>
          <w:bCs/>
        </w:rPr>
        <w:tab/>
        <w:t xml:space="preserve"> Disagree _____</w:t>
      </w:r>
    </w:p>
    <w:p w14:paraId="49595881" w14:textId="77777777" w:rsidR="00EC6772" w:rsidRPr="00096546" w:rsidRDefault="00EC6772">
      <w:pPr>
        <w:keepLines/>
        <w:adjustRightInd w:val="0"/>
        <w:jc w:val="both"/>
      </w:pPr>
    </w:p>
    <w:p w14:paraId="03A5353E" w14:textId="77777777" w:rsidR="00EC6772" w:rsidRPr="00096546" w:rsidRDefault="00EC6772">
      <w:pPr>
        <w:keepLines/>
        <w:adjustRightInd w:val="0"/>
        <w:jc w:val="both"/>
        <w:rPr>
          <w:rFonts w:cs="Arial"/>
          <w:i/>
          <w:iCs/>
          <w:szCs w:val="22"/>
        </w:rPr>
      </w:pPr>
      <w:r w:rsidRPr="00096546">
        <w:rPr>
          <w:rFonts w:cs="Arial"/>
          <w:color w:val="000000"/>
          <w:szCs w:val="22"/>
        </w:rPr>
        <w:t xml:space="preserve">PBM will derive all </w:t>
      </w:r>
      <w:r w:rsidR="00522592">
        <w:rPr>
          <w:rFonts w:cs="Arial"/>
          <w:color w:val="000000"/>
          <w:szCs w:val="22"/>
        </w:rPr>
        <w:t xml:space="preserve">revenues and </w:t>
      </w:r>
      <w:r w:rsidRPr="00096546">
        <w:rPr>
          <w:rFonts w:cs="Arial"/>
          <w:color w:val="000000"/>
          <w:szCs w:val="22"/>
        </w:rPr>
        <w:t xml:space="preserve">profits from the processing of the claims of the Plan from the </w:t>
      </w:r>
      <w:r w:rsidR="0038141C">
        <w:rPr>
          <w:rFonts w:cs="Arial"/>
          <w:color w:val="000000"/>
          <w:szCs w:val="22"/>
        </w:rPr>
        <w:t xml:space="preserve">proposed </w:t>
      </w:r>
      <w:r w:rsidRPr="00096546">
        <w:rPr>
          <w:rFonts w:cs="Arial"/>
          <w:szCs w:val="22"/>
        </w:rPr>
        <w:t>Administration Fee applied.</w:t>
      </w:r>
      <w:r w:rsidRPr="00096546">
        <w:rPr>
          <w:rFonts w:cs="Arial"/>
          <w:szCs w:val="22"/>
        </w:rPr>
        <w:tab/>
      </w:r>
    </w:p>
    <w:p w14:paraId="73F83FF8" w14:textId="77777777" w:rsidR="00EC6772" w:rsidRPr="00096546" w:rsidRDefault="00EC6772">
      <w:pPr>
        <w:keepLines/>
        <w:adjustRightInd w:val="0"/>
        <w:ind w:left="1440" w:firstLine="720"/>
        <w:jc w:val="both"/>
        <w:rPr>
          <w:rFonts w:cs="Arial"/>
          <w:szCs w:val="22"/>
        </w:rPr>
      </w:pPr>
      <w:r w:rsidRPr="00096546">
        <w:rPr>
          <w:rFonts w:cs="Arial"/>
          <w:szCs w:val="22"/>
        </w:rPr>
        <w:t>Agree _____</w:t>
      </w:r>
      <w:r w:rsidRPr="00096546">
        <w:rPr>
          <w:rFonts w:cs="Arial"/>
          <w:szCs w:val="22"/>
        </w:rPr>
        <w:tab/>
        <w:t>Disagree _____</w:t>
      </w:r>
      <w:r w:rsidRPr="00096546">
        <w:rPr>
          <w:rFonts w:cs="Arial"/>
          <w:szCs w:val="22"/>
        </w:rPr>
        <w:tab/>
      </w:r>
      <w:r w:rsidRPr="00096546">
        <w:rPr>
          <w:rFonts w:cs="Arial"/>
          <w:szCs w:val="22"/>
        </w:rPr>
        <w:tab/>
      </w:r>
    </w:p>
    <w:p w14:paraId="15BB12FE" w14:textId="77777777" w:rsidR="00EC6772" w:rsidRPr="00096546" w:rsidRDefault="00EC6772">
      <w:pPr>
        <w:keepLines/>
        <w:adjustRightInd w:val="0"/>
        <w:jc w:val="both"/>
        <w:rPr>
          <w:rFonts w:cs="Arial"/>
          <w:bCs/>
          <w:szCs w:val="22"/>
        </w:rPr>
      </w:pPr>
    </w:p>
    <w:p w14:paraId="44D46487" w14:textId="77777777" w:rsidR="00EC6772" w:rsidRPr="00096546" w:rsidRDefault="00EC6772">
      <w:pPr>
        <w:keepLines/>
        <w:adjustRightInd w:val="0"/>
        <w:rPr>
          <w:rFonts w:cs="Arial"/>
          <w:i/>
          <w:iCs/>
          <w:szCs w:val="22"/>
        </w:rPr>
      </w:pPr>
    </w:p>
    <w:p w14:paraId="0AEFFDFF" w14:textId="77777777" w:rsidR="006035D1" w:rsidRDefault="00EC6772">
      <w:pPr>
        <w:rPr>
          <w:rFonts w:cs="Arial"/>
          <w:b/>
          <w:color w:val="0070C0"/>
          <w:sz w:val="28"/>
          <w:szCs w:val="28"/>
        </w:rPr>
      </w:pPr>
      <w:bookmarkStart w:id="27" w:name="_Toc93138182"/>
      <w:r w:rsidRPr="007C49BD">
        <w:rPr>
          <w:rFonts w:cs="Arial"/>
          <w:b/>
          <w:color w:val="0070C0"/>
          <w:sz w:val="28"/>
          <w:szCs w:val="28"/>
        </w:rPr>
        <w:t>SECTION IV</w:t>
      </w:r>
      <w:r w:rsidRPr="007C49BD">
        <w:rPr>
          <w:rFonts w:cs="Arial"/>
          <w:b/>
          <w:color w:val="0070C0"/>
          <w:sz w:val="28"/>
          <w:szCs w:val="28"/>
        </w:rPr>
        <w:tab/>
      </w:r>
      <w:r w:rsidR="00800ECE">
        <w:rPr>
          <w:rFonts w:cs="Arial"/>
          <w:b/>
          <w:color w:val="0070C0"/>
          <w:sz w:val="28"/>
          <w:szCs w:val="28"/>
        </w:rPr>
        <w:t>CONTRACTING:</w:t>
      </w:r>
    </w:p>
    <w:p w14:paraId="33EFC8A0" w14:textId="77777777" w:rsidR="00800ECE" w:rsidRPr="00B8784A" w:rsidRDefault="00800ECE">
      <w:pPr>
        <w:rPr>
          <w:rFonts w:cs="Arial"/>
          <w:b/>
          <w:color w:val="0070C0"/>
          <w:szCs w:val="22"/>
        </w:rPr>
      </w:pPr>
    </w:p>
    <w:p w14:paraId="10F06351" w14:textId="77777777" w:rsidR="006035D1" w:rsidRPr="003103B5" w:rsidRDefault="00B14CB3">
      <w:pPr>
        <w:rPr>
          <w:rFonts w:cs="Arial"/>
          <w:b/>
          <w:i/>
          <w:color w:val="0070C0"/>
          <w:sz w:val="28"/>
          <w:szCs w:val="28"/>
          <w:u w:val="single"/>
        </w:rPr>
      </w:pPr>
      <w:r>
        <w:rPr>
          <w:rFonts w:cs="Arial"/>
          <w:bCs/>
          <w:szCs w:val="22"/>
        </w:rPr>
        <w:t>A standard Pass-Through Agreement</w:t>
      </w:r>
      <w:r w:rsidR="00B8784A">
        <w:rPr>
          <w:rFonts w:cs="Arial"/>
          <w:bCs/>
          <w:szCs w:val="22"/>
        </w:rPr>
        <w:t xml:space="preserve"> is </w:t>
      </w:r>
      <w:r w:rsidR="00B8784A" w:rsidRPr="00D5235B">
        <w:rPr>
          <w:rFonts w:cs="Arial"/>
          <w:bCs/>
          <w:szCs w:val="22"/>
        </w:rPr>
        <w:t xml:space="preserve">provided as Appendix </w:t>
      </w:r>
      <w:r w:rsidR="00C67415" w:rsidRPr="00D5235B">
        <w:rPr>
          <w:rFonts w:cs="Arial"/>
          <w:bCs/>
          <w:szCs w:val="22"/>
        </w:rPr>
        <w:t>4</w:t>
      </w:r>
      <w:r w:rsidR="0038141C" w:rsidRPr="00D5235B">
        <w:rPr>
          <w:rFonts w:cs="Arial"/>
          <w:bCs/>
          <w:szCs w:val="22"/>
        </w:rPr>
        <w:t>.  T</w:t>
      </w:r>
      <w:r w:rsidRPr="00D5235B">
        <w:rPr>
          <w:rFonts w:cs="Arial"/>
          <w:bCs/>
          <w:szCs w:val="22"/>
        </w:rPr>
        <w:t>he terms in the Agreement</w:t>
      </w:r>
      <w:r w:rsidR="009D3002" w:rsidRPr="00D5235B">
        <w:rPr>
          <w:rFonts w:cs="Arial"/>
          <w:bCs/>
          <w:szCs w:val="22"/>
        </w:rPr>
        <w:t xml:space="preserve"> define “pass-through” procedures and guarantees. </w:t>
      </w:r>
      <w:r w:rsidR="00B8784A" w:rsidRPr="00D5235B">
        <w:rPr>
          <w:rFonts w:cs="Arial"/>
          <w:bCs/>
          <w:szCs w:val="22"/>
        </w:rPr>
        <w:t>You are ins</w:t>
      </w:r>
      <w:r w:rsidR="003103B5" w:rsidRPr="00D5235B">
        <w:rPr>
          <w:rFonts w:cs="Arial"/>
          <w:bCs/>
          <w:szCs w:val="22"/>
        </w:rPr>
        <w:t>tructed</w:t>
      </w:r>
      <w:r w:rsidR="003103B5">
        <w:rPr>
          <w:rFonts w:cs="Arial"/>
          <w:bCs/>
          <w:szCs w:val="22"/>
        </w:rPr>
        <w:t xml:space="preserve"> to</w:t>
      </w:r>
      <w:r w:rsidR="00B8784A">
        <w:rPr>
          <w:rFonts w:cs="Arial"/>
          <w:bCs/>
          <w:szCs w:val="22"/>
        </w:rPr>
        <w:t xml:space="preserve"> state the acceptance or </w:t>
      </w:r>
      <w:r w:rsidR="003103B5">
        <w:rPr>
          <w:rFonts w:cs="Arial"/>
          <w:bCs/>
          <w:szCs w:val="22"/>
        </w:rPr>
        <w:t>rejection of the use of the Agreement</w:t>
      </w:r>
      <w:r w:rsidR="008F67C2">
        <w:rPr>
          <w:rFonts w:cs="Arial"/>
          <w:bCs/>
          <w:szCs w:val="22"/>
        </w:rPr>
        <w:t xml:space="preserve"> following this section</w:t>
      </w:r>
      <w:r w:rsidR="00B8784A">
        <w:rPr>
          <w:rFonts w:cs="Arial"/>
          <w:bCs/>
          <w:szCs w:val="22"/>
        </w:rPr>
        <w:t xml:space="preserve">. Revisions that allow acceptance may be </w:t>
      </w:r>
      <w:r w:rsidR="009D3002">
        <w:rPr>
          <w:rFonts w:cs="Arial"/>
          <w:bCs/>
          <w:szCs w:val="22"/>
        </w:rPr>
        <w:t>presented by using the “Track-Changes” procedure. Revisions moving away</w:t>
      </w:r>
      <w:r w:rsidR="003103B5">
        <w:rPr>
          <w:rFonts w:cs="Arial"/>
          <w:bCs/>
          <w:szCs w:val="22"/>
        </w:rPr>
        <w:t xml:space="preserve"> from the intent of the Agreement</w:t>
      </w:r>
      <w:r w:rsidR="009D3002">
        <w:rPr>
          <w:rFonts w:cs="Arial"/>
          <w:bCs/>
          <w:szCs w:val="22"/>
        </w:rPr>
        <w:t xml:space="preserve"> will affect overall </w:t>
      </w:r>
      <w:r w:rsidR="0038141C">
        <w:rPr>
          <w:rFonts w:cs="Arial"/>
          <w:bCs/>
          <w:szCs w:val="22"/>
        </w:rPr>
        <w:t>acceptance of the RFP respo</w:t>
      </w:r>
      <w:r w:rsidR="003103B5">
        <w:rPr>
          <w:rFonts w:cs="Arial"/>
          <w:bCs/>
          <w:szCs w:val="22"/>
        </w:rPr>
        <w:t>nse.  Wholesale changes to the A</w:t>
      </w:r>
      <w:r w:rsidR="0038141C">
        <w:rPr>
          <w:rFonts w:cs="Arial"/>
          <w:bCs/>
          <w:szCs w:val="22"/>
        </w:rPr>
        <w:t>greement will result in disqualification from the RFP process</w:t>
      </w:r>
      <w:r w:rsidR="0038141C" w:rsidRPr="00BC3196">
        <w:rPr>
          <w:rFonts w:cs="Arial"/>
          <w:b/>
          <w:bCs/>
          <w:i/>
          <w:szCs w:val="22"/>
          <w:u w:val="single"/>
        </w:rPr>
        <w:t>.</w:t>
      </w:r>
      <w:r w:rsidR="003103B5" w:rsidRPr="00BC3196">
        <w:rPr>
          <w:rFonts w:cs="Arial"/>
          <w:b/>
          <w:bCs/>
          <w:i/>
          <w:szCs w:val="22"/>
          <w:u w:val="single"/>
        </w:rPr>
        <w:t xml:space="preserve">  Please return a redlined signed </w:t>
      </w:r>
      <w:r w:rsidR="003103B5" w:rsidRPr="00BC3196">
        <w:rPr>
          <w:rFonts w:cs="Arial"/>
          <w:b/>
          <w:bCs/>
          <w:i/>
          <w:szCs w:val="22"/>
          <w:u w:val="single"/>
        </w:rPr>
        <w:lastRenderedPageBreak/>
        <w:t xml:space="preserve">Agreement with your RFP </w:t>
      </w:r>
      <w:r w:rsidR="0058289C" w:rsidRPr="00BC3196">
        <w:rPr>
          <w:rFonts w:cs="Arial"/>
          <w:b/>
          <w:bCs/>
          <w:i/>
          <w:szCs w:val="22"/>
          <w:u w:val="single"/>
        </w:rPr>
        <w:t xml:space="preserve">that </w:t>
      </w:r>
      <w:r w:rsidR="00447EA9" w:rsidRPr="00BC3196">
        <w:rPr>
          <w:rFonts w:cs="Arial"/>
          <w:b/>
          <w:bCs/>
          <w:i/>
          <w:szCs w:val="22"/>
          <w:u w:val="single"/>
        </w:rPr>
        <w:t>you would propose for this client.  Redlining the attached agreement is the preferred method and any submitted agreement that</w:t>
      </w:r>
      <w:r w:rsidR="0058289C" w:rsidRPr="00BC3196">
        <w:rPr>
          <w:rFonts w:cs="Arial"/>
          <w:b/>
          <w:bCs/>
          <w:i/>
          <w:szCs w:val="22"/>
          <w:u w:val="single"/>
        </w:rPr>
        <w:t xml:space="preserve"> significantly</w:t>
      </w:r>
      <w:r w:rsidR="00447EA9" w:rsidRPr="00BC3196">
        <w:rPr>
          <w:rFonts w:cs="Arial"/>
          <w:b/>
          <w:bCs/>
          <w:i/>
          <w:szCs w:val="22"/>
          <w:u w:val="single"/>
        </w:rPr>
        <w:t xml:space="preserve"> deviates from</w:t>
      </w:r>
      <w:r w:rsidR="00C3218A" w:rsidRPr="00BC3196">
        <w:rPr>
          <w:rFonts w:cs="Arial"/>
          <w:b/>
          <w:bCs/>
          <w:i/>
          <w:szCs w:val="22"/>
          <w:u w:val="single"/>
        </w:rPr>
        <w:t xml:space="preserve"> the intent of the agreement will result in disqualification.</w:t>
      </w:r>
    </w:p>
    <w:p w14:paraId="711ECEF3" w14:textId="77777777" w:rsidR="006035D1" w:rsidRDefault="006035D1">
      <w:pPr>
        <w:rPr>
          <w:rFonts w:cs="Arial"/>
          <w:b/>
          <w:color w:val="0070C0"/>
          <w:sz w:val="28"/>
          <w:szCs w:val="28"/>
        </w:rPr>
      </w:pPr>
    </w:p>
    <w:p w14:paraId="45F626C7" w14:textId="77777777" w:rsidR="0075464F" w:rsidRDefault="0075464F">
      <w:pPr>
        <w:rPr>
          <w:rFonts w:cs="Arial"/>
          <w:b/>
          <w:color w:val="0070C0"/>
          <w:sz w:val="28"/>
          <w:szCs w:val="28"/>
        </w:rPr>
      </w:pPr>
    </w:p>
    <w:p w14:paraId="45AFE08D" w14:textId="77777777" w:rsidR="00EC6772" w:rsidRDefault="006035D1">
      <w:pPr>
        <w:rPr>
          <w:rFonts w:cs="Arial"/>
          <w:b/>
          <w:color w:val="0070C0"/>
          <w:sz w:val="28"/>
          <w:szCs w:val="28"/>
        </w:rPr>
      </w:pPr>
      <w:r>
        <w:rPr>
          <w:rFonts w:cs="Arial"/>
          <w:b/>
          <w:color w:val="0070C0"/>
          <w:sz w:val="28"/>
          <w:szCs w:val="28"/>
        </w:rPr>
        <w:t xml:space="preserve">SECTION V       </w:t>
      </w:r>
      <w:r w:rsidR="00EC6772" w:rsidRPr="007C49BD">
        <w:rPr>
          <w:rFonts w:cs="Arial"/>
          <w:b/>
          <w:color w:val="0070C0"/>
          <w:sz w:val="28"/>
          <w:szCs w:val="28"/>
        </w:rPr>
        <w:t>SUMMARY OF ATTACHMENTS:</w:t>
      </w:r>
    </w:p>
    <w:p w14:paraId="074655F8" w14:textId="77777777" w:rsidR="00EC6772" w:rsidRPr="00096546" w:rsidRDefault="00EC6772">
      <w:pPr>
        <w:pStyle w:val="Heading2"/>
        <w:jc w:val="center"/>
        <w:rPr>
          <w:rFonts w:cs="Arial"/>
          <w:sz w:val="22"/>
        </w:rPr>
      </w:pPr>
    </w:p>
    <w:p w14:paraId="305CCF48" w14:textId="77777777" w:rsidR="00EC6772" w:rsidRPr="00096546" w:rsidRDefault="00EC6772">
      <w:pPr>
        <w:pStyle w:val="Heading1"/>
        <w:jc w:val="left"/>
        <w:rPr>
          <w:rFonts w:ascii="Arial" w:hAnsi="Arial" w:cs="Arial"/>
          <w:b w:val="0"/>
          <w:szCs w:val="22"/>
        </w:rPr>
      </w:pPr>
    </w:p>
    <w:p w14:paraId="7388BBDE" w14:textId="77777777" w:rsidR="00EC6772" w:rsidRPr="001562E0" w:rsidRDefault="00EC6772">
      <w:pPr>
        <w:pStyle w:val="Heading1"/>
        <w:jc w:val="left"/>
        <w:rPr>
          <w:rFonts w:ascii="Arial" w:hAnsi="Arial" w:cs="Arial"/>
          <w:szCs w:val="22"/>
        </w:rPr>
      </w:pPr>
      <w:r w:rsidRPr="00D5235B">
        <w:rPr>
          <w:rFonts w:ascii="Arial" w:hAnsi="Arial" w:cs="Arial"/>
          <w:szCs w:val="22"/>
        </w:rPr>
        <w:t>A.</w:t>
      </w:r>
      <w:r w:rsidRPr="00D5235B">
        <w:rPr>
          <w:rFonts w:ascii="Arial" w:hAnsi="Arial" w:cs="Arial"/>
          <w:szCs w:val="22"/>
        </w:rPr>
        <w:tab/>
        <w:t xml:space="preserve">REQUIRED </w:t>
      </w:r>
      <w:proofErr w:type="gramStart"/>
      <w:r w:rsidRPr="00D5235B">
        <w:rPr>
          <w:rFonts w:ascii="Arial" w:hAnsi="Arial" w:cs="Arial"/>
          <w:szCs w:val="22"/>
        </w:rPr>
        <w:t>ATTACHMENTS :</w:t>
      </w:r>
      <w:proofErr w:type="gramEnd"/>
    </w:p>
    <w:p w14:paraId="5F9C351F" w14:textId="77777777" w:rsidR="00EC6772" w:rsidRPr="00096546" w:rsidRDefault="00EC6772"/>
    <w:p w14:paraId="06AEE1AC" w14:textId="77777777" w:rsidR="00EC6772" w:rsidRPr="00096546" w:rsidRDefault="00EC6772" w:rsidP="00175FDD">
      <w:pPr>
        <w:pStyle w:val="BodyText"/>
        <w:numPr>
          <w:ilvl w:val="0"/>
          <w:numId w:val="10"/>
        </w:numPr>
        <w:tabs>
          <w:tab w:val="clear" w:pos="360"/>
        </w:tabs>
        <w:rPr>
          <w:rFonts w:ascii="Arial" w:hAnsi="Arial" w:cs="Arial"/>
          <w:bCs/>
        </w:rPr>
      </w:pPr>
      <w:r w:rsidRPr="00096546">
        <w:rPr>
          <w:rFonts w:ascii="Arial" w:hAnsi="Arial" w:cs="Arial"/>
          <w:bCs/>
        </w:rPr>
        <w:t xml:space="preserve">Please provide samples of all enrollment and communication materials utilized in your program.  Also provide the cost of production of these materials if applicable.  </w:t>
      </w:r>
      <w:r w:rsidRPr="00096546">
        <w:rPr>
          <w:rFonts w:ascii="Arial" w:hAnsi="Arial" w:cs="Arial"/>
          <w:bCs/>
          <w:i/>
          <w:iCs/>
        </w:rPr>
        <w:t>Label Attachment</w:t>
      </w:r>
      <w:r w:rsidRPr="00096546">
        <w:rPr>
          <w:rFonts w:ascii="Arial" w:hAnsi="Arial" w:cs="Arial"/>
          <w:bCs/>
        </w:rPr>
        <w:t xml:space="preserve"> </w:t>
      </w:r>
      <w:r w:rsidR="00EE761A">
        <w:rPr>
          <w:rFonts w:ascii="Arial" w:hAnsi="Arial" w:cs="Arial"/>
          <w:bCs/>
          <w:i/>
          <w:iCs/>
        </w:rPr>
        <w:t>1</w:t>
      </w:r>
      <w:r w:rsidRPr="00096546">
        <w:rPr>
          <w:rFonts w:ascii="Arial" w:hAnsi="Arial" w:cs="Arial"/>
          <w:bCs/>
          <w:i/>
          <w:iCs/>
        </w:rPr>
        <w:t>.</w:t>
      </w:r>
    </w:p>
    <w:p w14:paraId="7E143D2D" w14:textId="77777777" w:rsidR="00EC6772" w:rsidRPr="00096546" w:rsidRDefault="00EC6772" w:rsidP="00175FDD">
      <w:pPr>
        <w:pStyle w:val="BodyText"/>
        <w:numPr>
          <w:ilvl w:val="0"/>
          <w:numId w:val="10"/>
        </w:numPr>
        <w:tabs>
          <w:tab w:val="clear" w:pos="360"/>
        </w:tabs>
        <w:rPr>
          <w:rFonts w:ascii="Arial" w:hAnsi="Arial" w:cs="Arial"/>
          <w:bCs/>
        </w:rPr>
      </w:pPr>
      <w:r w:rsidRPr="00096546">
        <w:rPr>
          <w:rFonts w:ascii="Arial" w:hAnsi="Arial" w:cs="Arial"/>
          <w:bCs/>
        </w:rPr>
        <w:t xml:space="preserve">Please provide a copy of the mail order pharmacy’s policies and procedures as it relates to accepting and dispensing prescriptions and exceptions processes. </w:t>
      </w:r>
      <w:r w:rsidR="00EE761A">
        <w:rPr>
          <w:rFonts w:ascii="Arial" w:hAnsi="Arial" w:cs="Arial"/>
          <w:bCs/>
          <w:i/>
          <w:iCs/>
        </w:rPr>
        <w:t>Label Attachment 2</w:t>
      </w:r>
      <w:r w:rsidRPr="00096546">
        <w:rPr>
          <w:rFonts w:ascii="Arial" w:hAnsi="Arial" w:cs="Arial"/>
          <w:bCs/>
          <w:i/>
          <w:iCs/>
        </w:rPr>
        <w:t>.</w:t>
      </w:r>
    </w:p>
    <w:p w14:paraId="697BE24E" w14:textId="77777777" w:rsidR="00EC6772" w:rsidRPr="00096546" w:rsidRDefault="00EC6772" w:rsidP="00175FDD">
      <w:pPr>
        <w:pStyle w:val="BodyText"/>
        <w:numPr>
          <w:ilvl w:val="0"/>
          <w:numId w:val="10"/>
        </w:numPr>
        <w:tabs>
          <w:tab w:val="clear" w:pos="360"/>
        </w:tabs>
        <w:rPr>
          <w:rFonts w:ascii="Arial" w:hAnsi="Arial" w:cs="Arial"/>
          <w:bCs/>
        </w:rPr>
      </w:pPr>
      <w:r w:rsidRPr="00096546">
        <w:rPr>
          <w:rFonts w:ascii="Arial" w:hAnsi="Arial" w:cs="Arial"/>
          <w:bCs/>
        </w:rPr>
        <w:t xml:space="preserve">Please provide examples of all material mailed to members receiving mail order prescriptions.  </w:t>
      </w:r>
      <w:r w:rsidRPr="00096546">
        <w:rPr>
          <w:rFonts w:ascii="Arial" w:hAnsi="Arial" w:cs="Arial"/>
          <w:bCs/>
          <w:i/>
          <w:iCs/>
        </w:rPr>
        <w:t xml:space="preserve">Label Attachment </w:t>
      </w:r>
      <w:r w:rsidR="00EE761A">
        <w:rPr>
          <w:rFonts w:ascii="Arial" w:hAnsi="Arial" w:cs="Arial"/>
          <w:bCs/>
          <w:i/>
          <w:iCs/>
        </w:rPr>
        <w:t>3</w:t>
      </w:r>
      <w:r w:rsidRPr="00096546">
        <w:rPr>
          <w:rFonts w:ascii="Arial" w:hAnsi="Arial" w:cs="Arial"/>
          <w:bCs/>
        </w:rPr>
        <w:t>.</w:t>
      </w:r>
    </w:p>
    <w:p w14:paraId="50A5A706" w14:textId="5817950B" w:rsidR="00EE761A" w:rsidRDefault="00EC6772" w:rsidP="00175FDD">
      <w:pPr>
        <w:pStyle w:val="BodyText"/>
        <w:numPr>
          <w:ilvl w:val="0"/>
          <w:numId w:val="10"/>
        </w:numPr>
        <w:tabs>
          <w:tab w:val="clear" w:pos="360"/>
        </w:tabs>
        <w:rPr>
          <w:rFonts w:ascii="Arial" w:hAnsi="Arial" w:cs="Arial"/>
          <w:bCs/>
        </w:rPr>
      </w:pPr>
      <w:r w:rsidRPr="00096546">
        <w:rPr>
          <w:rFonts w:ascii="Arial" w:hAnsi="Arial" w:cs="Arial"/>
          <w:bCs/>
        </w:rPr>
        <w:t>Please list the drugs you recommend be i</w:t>
      </w:r>
      <w:r w:rsidR="003A46A8">
        <w:rPr>
          <w:rFonts w:ascii="Arial" w:hAnsi="Arial" w:cs="Arial"/>
          <w:bCs/>
        </w:rPr>
        <w:t>ncluded for prior authorization</w:t>
      </w:r>
      <w:r w:rsidR="00EE761A">
        <w:rPr>
          <w:rFonts w:ascii="Arial" w:hAnsi="Arial" w:cs="Arial"/>
          <w:bCs/>
        </w:rPr>
        <w:t>.</w:t>
      </w:r>
    </w:p>
    <w:p w14:paraId="7E055F1A" w14:textId="77777777" w:rsidR="00EC6772" w:rsidRPr="00096546" w:rsidRDefault="00EC6772" w:rsidP="00EE761A">
      <w:pPr>
        <w:pStyle w:val="BodyText"/>
        <w:tabs>
          <w:tab w:val="clear" w:pos="360"/>
        </w:tabs>
        <w:ind w:left="1080"/>
        <w:rPr>
          <w:rFonts w:ascii="Arial" w:hAnsi="Arial" w:cs="Arial"/>
          <w:bCs/>
        </w:rPr>
      </w:pPr>
      <w:r w:rsidRPr="00096546">
        <w:rPr>
          <w:rFonts w:ascii="Arial" w:hAnsi="Arial" w:cs="Arial"/>
          <w:bCs/>
          <w:i/>
          <w:iCs/>
        </w:rPr>
        <w:t xml:space="preserve">Label Attachment </w:t>
      </w:r>
      <w:r w:rsidR="00EE761A">
        <w:rPr>
          <w:rFonts w:ascii="Arial" w:hAnsi="Arial" w:cs="Arial"/>
          <w:bCs/>
          <w:i/>
          <w:iCs/>
        </w:rPr>
        <w:t>4</w:t>
      </w:r>
      <w:r w:rsidRPr="00096546">
        <w:rPr>
          <w:rFonts w:ascii="Arial" w:hAnsi="Arial" w:cs="Arial"/>
          <w:bCs/>
        </w:rPr>
        <w:t>.</w:t>
      </w:r>
    </w:p>
    <w:p w14:paraId="2F1E650D" w14:textId="77777777" w:rsidR="00EC6772" w:rsidRPr="00096546" w:rsidRDefault="00EC6772" w:rsidP="00175FDD">
      <w:pPr>
        <w:pStyle w:val="BodyText"/>
        <w:numPr>
          <w:ilvl w:val="0"/>
          <w:numId w:val="10"/>
        </w:numPr>
        <w:tabs>
          <w:tab w:val="clear" w:pos="360"/>
        </w:tabs>
        <w:rPr>
          <w:rFonts w:ascii="Arial" w:hAnsi="Arial" w:cs="Arial"/>
          <w:bCs/>
        </w:rPr>
      </w:pPr>
      <w:r w:rsidRPr="00096546">
        <w:rPr>
          <w:rFonts w:ascii="Arial" w:hAnsi="Arial" w:cs="Arial"/>
          <w:bCs/>
        </w:rPr>
        <w:t xml:space="preserve">Please include a sample ID card.  </w:t>
      </w:r>
      <w:r w:rsidRPr="00096546">
        <w:rPr>
          <w:rFonts w:ascii="Arial" w:hAnsi="Arial" w:cs="Arial"/>
          <w:bCs/>
          <w:i/>
          <w:iCs/>
        </w:rPr>
        <w:t xml:space="preserve">Label Attachment </w:t>
      </w:r>
      <w:r w:rsidR="00EE761A">
        <w:rPr>
          <w:rFonts w:ascii="Arial" w:hAnsi="Arial" w:cs="Arial"/>
          <w:bCs/>
          <w:i/>
          <w:iCs/>
        </w:rPr>
        <w:t>5</w:t>
      </w:r>
      <w:r w:rsidRPr="00096546">
        <w:rPr>
          <w:rFonts w:ascii="Arial" w:hAnsi="Arial" w:cs="Arial"/>
          <w:bCs/>
        </w:rPr>
        <w:t xml:space="preserve">. Please provide a demo ID and pass code to your member website for evaluation by </w:t>
      </w:r>
      <w:r w:rsidR="00495622">
        <w:rPr>
          <w:rFonts w:ascii="Arial" w:hAnsi="Arial" w:cs="Arial"/>
          <w:bCs/>
        </w:rPr>
        <w:t>CLIENT</w:t>
      </w:r>
      <w:r w:rsidRPr="00096546">
        <w:rPr>
          <w:rFonts w:ascii="Arial" w:hAnsi="Arial" w:cs="Arial"/>
          <w:bCs/>
        </w:rPr>
        <w:t xml:space="preserve"> and </w:t>
      </w:r>
      <w:r w:rsidR="00495622">
        <w:rPr>
          <w:rFonts w:ascii="Arial" w:hAnsi="Arial" w:cs="Arial"/>
          <w:bCs/>
        </w:rPr>
        <w:t>CLIENT</w:t>
      </w:r>
      <w:r w:rsidRPr="00096546">
        <w:rPr>
          <w:rFonts w:ascii="Arial" w:hAnsi="Arial" w:cs="Arial"/>
          <w:bCs/>
        </w:rPr>
        <w:t xml:space="preserve"> Consulting Services.</w:t>
      </w:r>
    </w:p>
    <w:p w14:paraId="3C178042" w14:textId="77777777" w:rsidR="00EC6772" w:rsidRPr="00096546" w:rsidRDefault="00EC6772" w:rsidP="00175FDD">
      <w:pPr>
        <w:pStyle w:val="BodyText"/>
        <w:numPr>
          <w:ilvl w:val="0"/>
          <w:numId w:val="10"/>
        </w:numPr>
        <w:tabs>
          <w:tab w:val="clear" w:pos="360"/>
        </w:tabs>
        <w:rPr>
          <w:rFonts w:ascii="Arial" w:hAnsi="Arial" w:cs="Arial"/>
          <w:bCs/>
        </w:rPr>
      </w:pPr>
      <w:r w:rsidRPr="00096546">
        <w:rPr>
          <w:rFonts w:ascii="Arial" w:hAnsi="Arial" w:cs="Arial"/>
          <w:bCs/>
        </w:rPr>
        <w:t xml:space="preserve">Please attach a copy of standard plan experience report(s) that would routinely be provided to </w:t>
      </w:r>
      <w:r w:rsidR="00495622">
        <w:rPr>
          <w:rFonts w:ascii="Arial" w:hAnsi="Arial" w:cs="Arial"/>
          <w:bCs/>
        </w:rPr>
        <w:t>CLIENT</w:t>
      </w:r>
      <w:r w:rsidRPr="00096546">
        <w:rPr>
          <w:rFonts w:ascii="Arial" w:hAnsi="Arial" w:cs="Arial"/>
          <w:bCs/>
        </w:rPr>
        <w:t xml:space="preserve">. </w:t>
      </w:r>
      <w:r w:rsidR="00495622">
        <w:rPr>
          <w:rFonts w:ascii="Arial" w:hAnsi="Arial" w:cs="Arial"/>
          <w:bCs/>
        </w:rPr>
        <w:t>CLIENT</w:t>
      </w:r>
      <w:r w:rsidRPr="00096546">
        <w:rPr>
          <w:rFonts w:ascii="Arial" w:hAnsi="Arial" w:cs="Arial"/>
          <w:bCs/>
        </w:rPr>
        <w:t xml:space="preserve"> requires monthly experience reports be sent to </w:t>
      </w:r>
      <w:r w:rsidR="00A770F6">
        <w:rPr>
          <w:rFonts w:ascii="Arial" w:hAnsi="Arial" w:cs="Arial"/>
          <w:bCs/>
        </w:rPr>
        <w:t>Stephens</w:t>
      </w:r>
      <w:r w:rsidR="00EE761A">
        <w:rPr>
          <w:rFonts w:ascii="Arial" w:hAnsi="Arial" w:cs="Arial"/>
          <w:bCs/>
        </w:rPr>
        <w:t xml:space="preserve"> Insurance</w:t>
      </w:r>
      <w:r w:rsidRPr="00096546">
        <w:rPr>
          <w:rFonts w:ascii="Arial" w:hAnsi="Arial" w:cs="Arial"/>
          <w:bCs/>
        </w:rPr>
        <w:t xml:space="preserve"> along with claims information.  </w:t>
      </w:r>
      <w:r w:rsidRPr="00096546">
        <w:rPr>
          <w:rFonts w:ascii="Arial" w:hAnsi="Arial" w:cs="Arial"/>
          <w:bCs/>
          <w:i/>
          <w:iCs/>
        </w:rPr>
        <w:t xml:space="preserve">Label Attachment </w:t>
      </w:r>
      <w:r w:rsidR="00EE761A">
        <w:rPr>
          <w:rFonts w:ascii="Arial" w:hAnsi="Arial" w:cs="Arial"/>
          <w:bCs/>
          <w:i/>
          <w:iCs/>
        </w:rPr>
        <w:t>6</w:t>
      </w:r>
      <w:r w:rsidRPr="00096546">
        <w:rPr>
          <w:rFonts w:ascii="Arial" w:hAnsi="Arial" w:cs="Arial"/>
          <w:bCs/>
        </w:rPr>
        <w:t>.</w:t>
      </w:r>
    </w:p>
    <w:p w14:paraId="6CA04A54" w14:textId="77777777" w:rsidR="00EC6772" w:rsidRPr="00096546" w:rsidRDefault="00EC6772" w:rsidP="00175FDD">
      <w:pPr>
        <w:pStyle w:val="BodyText"/>
        <w:numPr>
          <w:ilvl w:val="0"/>
          <w:numId w:val="10"/>
        </w:numPr>
        <w:tabs>
          <w:tab w:val="clear" w:pos="360"/>
        </w:tabs>
        <w:rPr>
          <w:rFonts w:ascii="Arial" w:hAnsi="Arial" w:cs="Arial"/>
          <w:bCs/>
        </w:rPr>
      </w:pPr>
      <w:r w:rsidRPr="00096546">
        <w:rPr>
          <w:rFonts w:ascii="Arial" w:hAnsi="Arial" w:cs="Arial"/>
          <w:bCs/>
        </w:rPr>
        <w:t xml:space="preserve">Include the list of Formulary Drugs to be used for </w:t>
      </w:r>
      <w:r w:rsidR="00495622">
        <w:rPr>
          <w:rFonts w:ascii="Arial" w:hAnsi="Arial" w:cs="Arial"/>
          <w:bCs/>
        </w:rPr>
        <w:t>CLIENT</w:t>
      </w:r>
      <w:r w:rsidRPr="00096546">
        <w:rPr>
          <w:rFonts w:ascii="Arial" w:hAnsi="Arial" w:cs="Arial"/>
          <w:bCs/>
        </w:rPr>
        <w:t xml:space="preserve">. </w:t>
      </w:r>
      <w:r w:rsidR="00EE761A">
        <w:rPr>
          <w:rFonts w:ascii="Arial" w:hAnsi="Arial" w:cs="Arial"/>
          <w:bCs/>
          <w:i/>
          <w:iCs/>
        </w:rPr>
        <w:t>Label Attachment 7</w:t>
      </w:r>
      <w:r w:rsidRPr="00096546">
        <w:rPr>
          <w:rFonts w:ascii="Arial" w:hAnsi="Arial" w:cs="Arial"/>
          <w:bCs/>
          <w:i/>
          <w:iCs/>
        </w:rPr>
        <w:t>.</w:t>
      </w:r>
    </w:p>
    <w:p w14:paraId="5C505700" w14:textId="77777777" w:rsidR="00EC6772" w:rsidRPr="00096546" w:rsidRDefault="00EC6772" w:rsidP="00175FDD">
      <w:pPr>
        <w:pStyle w:val="BodyText"/>
        <w:numPr>
          <w:ilvl w:val="0"/>
          <w:numId w:val="10"/>
        </w:numPr>
        <w:tabs>
          <w:tab w:val="clear" w:pos="360"/>
        </w:tabs>
        <w:rPr>
          <w:rFonts w:ascii="Arial" w:hAnsi="Arial" w:cs="Arial"/>
          <w:bCs/>
        </w:rPr>
      </w:pPr>
      <w:r w:rsidRPr="00096546">
        <w:rPr>
          <w:rFonts w:ascii="Arial" w:hAnsi="Arial" w:cs="Arial"/>
          <w:bCs/>
        </w:rPr>
        <w:t xml:space="preserve">Provide the Implementation Timeline for plan start up. </w:t>
      </w:r>
      <w:r w:rsidR="00EE761A">
        <w:rPr>
          <w:rFonts w:ascii="Arial" w:hAnsi="Arial" w:cs="Arial"/>
          <w:bCs/>
          <w:i/>
          <w:iCs/>
        </w:rPr>
        <w:t>Label Attachment 8</w:t>
      </w:r>
      <w:r w:rsidRPr="00096546">
        <w:rPr>
          <w:rFonts w:ascii="Arial" w:hAnsi="Arial" w:cs="Arial"/>
          <w:bCs/>
          <w:i/>
          <w:iCs/>
        </w:rPr>
        <w:t>.</w:t>
      </w:r>
    </w:p>
    <w:p w14:paraId="112676CA" w14:textId="77777777" w:rsidR="00EC6772" w:rsidRPr="00096546" w:rsidRDefault="00EC6772" w:rsidP="00175FDD">
      <w:pPr>
        <w:pStyle w:val="BodyText"/>
        <w:numPr>
          <w:ilvl w:val="0"/>
          <w:numId w:val="10"/>
        </w:numPr>
        <w:tabs>
          <w:tab w:val="clear" w:pos="360"/>
        </w:tabs>
        <w:rPr>
          <w:rFonts w:ascii="Arial" w:hAnsi="Arial" w:cs="Arial"/>
          <w:bCs/>
        </w:rPr>
      </w:pPr>
      <w:r w:rsidRPr="00096546">
        <w:rPr>
          <w:rFonts w:ascii="Arial" w:hAnsi="Arial" w:cs="Arial"/>
          <w:bCs/>
        </w:rPr>
        <w:t xml:space="preserve">Provide a sample of a </w:t>
      </w:r>
      <w:r w:rsidR="00495622">
        <w:rPr>
          <w:rFonts w:ascii="Arial" w:hAnsi="Arial" w:cs="Arial"/>
          <w:bCs/>
        </w:rPr>
        <w:t>CLIENT</w:t>
      </w:r>
      <w:r w:rsidR="004D72C6">
        <w:rPr>
          <w:rFonts w:ascii="Arial" w:hAnsi="Arial" w:cs="Arial"/>
          <w:bCs/>
        </w:rPr>
        <w:t xml:space="preserve"> </w:t>
      </w:r>
      <w:r w:rsidRPr="00096546">
        <w:rPr>
          <w:rFonts w:ascii="Arial" w:hAnsi="Arial" w:cs="Arial"/>
          <w:bCs/>
        </w:rPr>
        <w:t xml:space="preserve">Set-Up sheet. </w:t>
      </w:r>
      <w:r w:rsidR="00EE761A">
        <w:rPr>
          <w:rFonts w:ascii="Arial" w:hAnsi="Arial" w:cs="Arial"/>
          <w:bCs/>
          <w:i/>
          <w:iCs/>
        </w:rPr>
        <w:t>Label Attachment 9</w:t>
      </w:r>
      <w:r w:rsidRPr="00096546">
        <w:rPr>
          <w:rFonts w:ascii="Arial" w:hAnsi="Arial" w:cs="Arial"/>
          <w:bCs/>
          <w:i/>
          <w:iCs/>
        </w:rPr>
        <w:t>.</w:t>
      </w:r>
    </w:p>
    <w:p w14:paraId="0BA7EA6B" w14:textId="77777777" w:rsidR="00EC6772" w:rsidRPr="00D5235B" w:rsidRDefault="00EC6772" w:rsidP="00175FDD">
      <w:pPr>
        <w:pStyle w:val="BodyText"/>
        <w:numPr>
          <w:ilvl w:val="0"/>
          <w:numId w:val="10"/>
        </w:numPr>
        <w:tabs>
          <w:tab w:val="clear" w:pos="360"/>
        </w:tabs>
        <w:rPr>
          <w:rFonts w:ascii="Arial" w:hAnsi="Arial" w:cs="Arial"/>
          <w:bCs/>
        </w:rPr>
      </w:pPr>
      <w:r w:rsidRPr="00BC3196">
        <w:rPr>
          <w:rFonts w:ascii="Arial" w:hAnsi="Arial" w:cs="Arial"/>
          <w:bCs/>
        </w:rPr>
        <w:t>Return completed Finan</w:t>
      </w:r>
      <w:r w:rsidR="009A63A3" w:rsidRPr="00BC3196">
        <w:rPr>
          <w:rFonts w:ascii="Arial" w:hAnsi="Arial" w:cs="Arial"/>
          <w:bCs/>
        </w:rPr>
        <w:t xml:space="preserve">cial Pricing </w:t>
      </w:r>
      <w:r w:rsidR="009A63A3" w:rsidRPr="00D5235B">
        <w:rPr>
          <w:rFonts w:ascii="Arial" w:hAnsi="Arial" w:cs="Arial"/>
          <w:bCs/>
        </w:rPr>
        <w:t>reports (Appendix 3</w:t>
      </w:r>
      <w:r w:rsidRPr="00D5235B">
        <w:rPr>
          <w:rFonts w:ascii="Arial" w:hAnsi="Arial" w:cs="Arial"/>
          <w:bCs/>
        </w:rPr>
        <w:t xml:space="preserve">) Transparency Pricing. </w:t>
      </w:r>
      <w:r w:rsidR="00EE761A" w:rsidRPr="00D5235B">
        <w:rPr>
          <w:rFonts w:ascii="Arial" w:hAnsi="Arial" w:cs="Arial"/>
          <w:bCs/>
          <w:i/>
          <w:iCs/>
        </w:rPr>
        <w:t>Label Attachment 10</w:t>
      </w:r>
      <w:r w:rsidRPr="00D5235B">
        <w:rPr>
          <w:rFonts w:ascii="Arial" w:hAnsi="Arial" w:cs="Arial"/>
          <w:bCs/>
          <w:i/>
          <w:iCs/>
        </w:rPr>
        <w:t>.</w:t>
      </w:r>
    </w:p>
    <w:p w14:paraId="43D8C5D7" w14:textId="77777777" w:rsidR="00EC6772" w:rsidRPr="00D5235B" w:rsidRDefault="00EC6772" w:rsidP="00175FDD">
      <w:pPr>
        <w:pStyle w:val="BodyText"/>
        <w:numPr>
          <w:ilvl w:val="0"/>
          <w:numId w:val="10"/>
        </w:numPr>
        <w:tabs>
          <w:tab w:val="clear" w:pos="360"/>
        </w:tabs>
        <w:rPr>
          <w:rFonts w:ascii="Arial" w:hAnsi="Arial" w:cs="Arial"/>
          <w:bCs/>
        </w:rPr>
      </w:pPr>
      <w:r w:rsidRPr="00D5235B">
        <w:rPr>
          <w:rFonts w:ascii="Arial" w:hAnsi="Arial" w:cs="Arial"/>
          <w:bCs/>
        </w:rPr>
        <w:t>Return the completed Specialty Drug Pricing form (Appendix</w:t>
      </w:r>
      <w:r w:rsidR="009A63A3" w:rsidRPr="00D5235B">
        <w:rPr>
          <w:rFonts w:ascii="Arial" w:hAnsi="Arial" w:cs="Arial"/>
          <w:bCs/>
        </w:rPr>
        <w:t xml:space="preserve"> 4</w:t>
      </w:r>
      <w:r w:rsidRPr="00D5235B">
        <w:rPr>
          <w:rFonts w:ascii="Arial" w:hAnsi="Arial" w:cs="Arial"/>
          <w:bCs/>
        </w:rPr>
        <w:t xml:space="preserve">). </w:t>
      </w:r>
      <w:r w:rsidR="009A63A3" w:rsidRPr="00D5235B">
        <w:rPr>
          <w:rFonts w:ascii="Arial" w:hAnsi="Arial" w:cs="Arial"/>
          <w:bCs/>
          <w:i/>
          <w:iCs/>
        </w:rPr>
        <w:t>Label Attachment 11</w:t>
      </w:r>
      <w:r w:rsidRPr="00D5235B">
        <w:rPr>
          <w:rFonts w:ascii="Arial" w:hAnsi="Arial" w:cs="Arial"/>
          <w:bCs/>
          <w:i/>
          <w:iCs/>
        </w:rPr>
        <w:t>.</w:t>
      </w:r>
    </w:p>
    <w:p w14:paraId="6E2AA112" w14:textId="77777777" w:rsidR="00EC6772" w:rsidRPr="00800ECE" w:rsidRDefault="00EC6772" w:rsidP="00175FDD">
      <w:pPr>
        <w:pStyle w:val="BodyText"/>
        <w:numPr>
          <w:ilvl w:val="0"/>
          <w:numId w:val="10"/>
        </w:numPr>
        <w:tabs>
          <w:tab w:val="clear" w:pos="360"/>
          <w:tab w:val="clear" w:pos="900"/>
          <w:tab w:val="left" w:pos="720"/>
          <w:tab w:val="left" w:pos="990"/>
        </w:tabs>
        <w:jc w:val="both"/>
        <w:rPr>
          <w:rFonts w:ascii="Arial" w:hAnsi="Arial" w:cs="Arial"/>
          <w:bCs/>
          <w:szCs w:val="24"/>
        </w:rPr>
      </w:pPr>
      <w:r w:rsidRPr="00D5235B">
        <w:rPr>
          <w:rFonts w:ascii="Arial" w:hAnsi="Arial" w:cs="Arial"/>
          <w:szCs w:val="24"/>
        </w:rPr>
        <w:t xml:space="preserve">  </w:t>
      </w:r>
      <w:r w:rsidR="00DC6029" w:rsidRPr="00D5235B">
        <w:rPr>
          <w:rFonts w:ascii="Arial" w:hAnsi="Arial" w:cs="Arial"/>
          <w:szCs w:val="24"/>
        </w:rPr>
        <w:t xml:space="preserve"> </w:t>
      </w:r>
      <w:r w:rsidRPr="00D5235B">
        <w:rPr>
          <w:rFonts w:ascii="Arial" w:hAnsi="Arial" w:cs="Arial"/>
          <w:szCs w:val="24"/>
        </w:rPr>
        <w:t>Please provide a copy of each of you</w:t>
      </w:r>
      <w:r w:rsidR="0072091B" w:rsidRPr="00D5235B">
        <w:rPr>
          <w:rFonts w:ascii="Arial" w:hAnsi="Arial" w:cs="Arial"/>
          <w:szCs w:val="24"/>
        </w:rPr>
        <w:t>r standard reports</w:t>
      </w:r>
      <w:r w:rsidRPr="00D5235B">
        <w:rPr>
          <w:rFonts w:ascii="Arial" w:hAnsi="Arial" w:cs="Arial"/>
          <w:szCs w:val="24"/>
        </w:rPr>
        <w:t xml:space="preserve">. </w:t>
      </w:r>
      <w:r w:rsidR="009A63A3" w:rsidRPr="00D5235B">
        <w:rPr>
          <w:rFonts w:ascii="Arial" w:hAnsi="Arial" w:cs="Arial"/>
          <w:bCs/>
          <w:i/>
          <w:iCs/>
        </w:rPr>
        <w:t>Label</w:t>
      </w:r>
      <w:r w:rsidR="009A63A3">
        <w:rPr>
          <w:rFonts w:ascii="Arial" w:hAnsi="Arial" w:cs="Arial"/>
          <w:bCs/>
          <w:i/>
          <w:iCs/>
        </w:rPr>
        <w:t xml:space="preserve"> Attachment 12</w:t>
      </w:r>
      <w:r w:rsidRPr="00096546">
        <w:rPr>
          <w:rFonts w:ascii="Arial" w:hAnsi="Arial" w:cs="Arial"/>
          <w:bCs/>
          <w:i/>
          <w:iCs/>
        </w:rPr>
        <w:t>.</w:t>
      </w:r>
    </w:p>
    <w:p w14:paraId="747212D1" w14:textId="77777777" w:rsidR="00C42EF7" w:rsidRPr="00C42EF7" w:rsidRDefault="00C42EF7" w:rsidP="00175FDD">
      <w:pPr>
        <w:pStyle w:val="BodyText"/>
        <w:numPr>
          <w:ilvl w:val="0"/>
          <w:numId w:val="10"/>
        </w:numPr>
        <w:tabs>
          <w:tab w:val="clear" w:pos="360"/>
          <w:tab w:val="clear" w:pos="1080"/>
          <w:tab w:val="left" w:pos="540"/>
        </w:tabs>
        <w:ind w:left="1170" w:hanging="810"/>
        <w:jc w:val="both"/>
        <w:rPr>
          <w:rFonts w:ascii="Arial" w:hAnsi="Arial" w:cs="Arial"/>
          <w:bCs/>
          <w:szCs w:val="24"/>
        </w:rPr>
      </w:pPr>
      <w:r>
        <w:rPr>
          <w:rFonts w:ascii="Arial" w:hAnsi="Arial" w:cs="Arial"/>
          <w:bCs/>
          <w:iCs/>
        </w:rPr>
        <w:t xml:space="preserve">Please </w:t>
      </w:r>
      <w:r w:rsidR="003103B5">
        <w:rPr>
          <w:rFonts w:ascii="Arial" w:hAnsi="Arial" w:cs="Arial"/>
          <w:bCs/>
          <w:iCs/>
        </w:rPr>
        <w:t>return a redlined signed Agreement with your RFP response</w:t>
      </w:r>
      <w:r w:rsidR="00DC6029">
        <w:rPr>
          <w:rFonts w:ascii="Arial" w:hAnsi="Arial" w:cs="Arial"/>
          <w:bCs/>
          <w:iCs/>
        </w:rPr>
        <w:t xml:space="preserve"> </w:t>
      </w:r>
      <w:r w:rsidR="00936566">
        <w:rPr>
          <w:rFonts w:ascii="Arial" w:hAnsi="Arial" w:cs="Arial"/>
          <w:bCs/>
          <w:iCs/>
        </w:rPr>
        <w:t xml:space="preserve">as </w:t>
      </w:r>
      <w:r w:rsidR="003103B5">
        <w:rPr>
          <w:rFonts w:ascii="Arial" w:hAnsi="Arial" w:cs="Arial"/>
          <w:bCs/>
          <w:iCs/>
        </w:rPr>
        <w:t xml:space="preserve">an </w:t>
      </w:r>
      <w:r w:rsidR="00936566">
        <w:rPr>
          <w:rFonts w:ascii="Arial" w:hAnsi="Arial" w:cs="Arial"/>
          <w:bCs/>
          <w:iCs/>
        </w:rPr>
        <w:t>attachment</w:t>
      </w:r>
      <w:r w:rsidR="003103B5">
        <w:rPr>
          <w:rFonts w:ascii="Arial" w:hAnsi="Arial" w:cs="Arial"/>
          <w:bCs/>
          <w:iCs/>
        </w:rPr>
        <w:t xml:space="preserve"> and </w:t>
      </w:r>
      <w:r w:rsidR="009A63A3">
        <w:rPr>
          <w:rFonts w:ascii="Arial" w:hAnsi="Arial" w:cs="Arial"/>
          <w:bCs/>
          <w:i/>
          <w:iCs/>
        </w:rPr>
        <w:t>Label Attachment 13</w:t>
      </w:r>
      <w:r w:rsidR="00DC6029">
        <w:rPr>
          <w:rFonts w:ascii="Arial" w:hAnsi="Arial" w:cs="Arial"/>
          <w:bCs/>
          <w:i/>
          <w:iCs/>
        </w:rPr>
        <w:t xml:space="preserve">. </w:t>
      </w:r>
    </w:p>
    <w:p w14:paraId="5748CFB0" w14:textId="115D9091" w:rsidR="00EC6772" w:rsidRDefault="00EC6772">
      <w:pPr>
        <w:pStyle w:val="BodyText"/>
        <w:tabs>
          <w:tab w:val="left" w:pos="2520"/>
        </w:tabs>
        <w:rPr>
          <w:rFonts w:ascii="Arial" w:hAnsi="Arial" w:cs="Arial"/>
        </w:rPr>
      </w:pPr>
    </w:p>
    <w:p w14:paraId="3C90B87A" w14:textId="467B7FA8" w:rsidR="00EC6772" w:rsidRPr="001562E0" w:rsidRDefault="00EC6772">
      <w:pPr>
        <w:pStyle w:val="BodyText"/>
        <w:tabs>
          <w:tab w:val="left" w:pos="2520"/>
        </w:tabs>
        <w:rPr>
          <w:rFonts w:ascii="Arial" w:hAnsi="Arial" w:cs="Arial"/>
          <w:b/>
        </w:rPr>
      </w:pPr>
      <w:r w:rsidRPr="001562E0">
        <w:rPr>
          <w:rFonts w:ascii="Arial" w:hAnsi="Arial" w:cs="Arial"/>
          <w:b/>
        </w:rPr>
        <w:t xml:space="preserve">B.        </w:t>
      </w:r>
      <w:r w:rsidR="003A46A8">
        <w:rPr>
          <w:rFonts w:ascii="Arial" w:hAnsi="Arial" w:cs="Arial"/>
          <w:b/>
        </w:rPr>
        <w:t>SUMMARY OF INFORMATION PROVIDED</w:t>
      </w:r>
      <w:r w:rsidRPr="001562E0">
        <w:rPr>
          <w:rFonts w:ascii="Arial" w:hAnsi="Arial" w:cs="Arial"/>
          <w:b/>
        </w:rPr>
        <w:t>:</w:t>
      </w:r>
    </w:p>
    <w:p w14:paraId="1701F597" w14:textId="77777777" w:rsidR="00EC6772" w:rsidRPr="00096546" w:rsidRDefault="00EC6772">
      <w:pPr>
        <w:pStyle w:val="BodyText"/>
        <w:tabs>
          <w:tab w:val="left" w:pos="2520"/>
        </w:tabs>
        <w:ind w:left="360"/>
        <w:rPr>
          <w:rFonts w:ascii="Arial" w:hAnsi="Arial" w:cs="Arial"/>
        </w:rPr>
      </w:pPr>
    </w:p>
    <w:p w14:paraId="41377075" w14:textId="77777777" w:rsidR="009D3002" w:rsidRPr="00D83197" w:rsidRDefault="009D3002" w:rsidP="009D3002">
      <w:pPr>
        <w:pStyle w:val="BodyText"/>
        <w:tabs>
          <w:tab w:val="clear" w:pos="360"/>
          <w:tab w:val="clear" w:pos="1440"/>
          <w:tab w:val="left" w:pos="2520"/>
        </w:tabs>
        <w:ind w:left="1440"/>
        <w:rPr>
          <w:rFonts w:ascii="Arial" w:hAnsi="Arial" w:cs="Arial"/>
          <w:bCs/>
          <w:highlight w:val="yellow"/>
        </w:rPr>
      </w:pPr>
    </w:p>
    <w:p w14:paraId="06E200BD" w14:textId="77777777" w:rsidR="00EC6772" w:rsidRPr="00BC3196" w:rsidRDefault="009E0B4F" w:rsidP="00175FDD">
      <w:pPr>
        <w:pStyle w:val="BodyText"/>
        <w:numPr>
          <w:ilvl w:val="0"/>
          <w:numId w:val="7"/>
        </w:numPr>
        <w:tabs>
          <w:tab w:val="clear" w:pos="360"/>
          <w:tab w:val="left" w:pos="2520"/>
        </w:tabs>
        <w:rPr>
          <w:rFonts w:ascii="Arial" w:hAnsi="Arial" w:cs="Arial"/>
          <w:bCs/>
        </w:rPr>
      </w:pPr>
      <w:r w:rsidRPr="00BC3196">
        <w:rPr>
          <w:rFonts w:ascii="Arial" w:hAnsi="Arial" w:cs="Arial"/>
          <w:bCs/>
        </w:rPr>
        <w:t>Appendix 1</w:t>
      </w:r>
      <w:r w:rsidR="00EC6772" w:rsidRPr="00BC3196">
        <w:rPr>
          <w:rFonts w:ascii="Arial" w:hAnsi="Arial" w:cs="Arial"/>
          <w:bCs/>
        </w:rPr>
        <w:t xml:space="preserve"> –</w:t>
      </w:r>
      <w:r w:rsidR="00EC6772" w:rsidRPr="00BC3196">
        <w:rPr>
          <w:rFonts w:ascii="Arial" w:hAnsi="Arial" w:cs="Arial"/>
          <w:bCs/>
        </w:rPr>
        <w:tab/>
        <w:t>Current</w:t>
      </w:r>
      <w:r w:rsidRPr="00BC3196">
        <w:rPr>
          <w:rFonts w:ascii="Arial" w:hAnsi="Arial" w:cs="Arial"/>
          <w:bCs/>
        </w:rPr>
        <w:t xml:space="preserve"> and/or</w:t>
      </w:r>
      <w:r w:rsidR="00EC6772" w:rsidRPr="00BC3196">
        <w:rPr>
          <w:rFonts w:ascii="Arial" w:hAnsi="Arial" w:cs="Arial"/>
          <w:bCs/>
        </w:rPr>
        <w:t xml:space="preserve"> Plan Design</w:t>
      </w:r>
    </w:p>
    <w:p w14:paraId="27430A09" w14:textId="77777777" w:rsidR="009D3002" w:rsidRPr="00BC3196" w:rsidRDefault="009D3002" w:rsidP="009D3002">
      <w:pPr>
        <w:pStyle w:val="BodyText"/>
        <w:tabs>
          <w:tab w:val="clear" w:pos="360"/>
          <w:tab w:val="clear" w:pos="1440"/>
          <w:tab w:val="left" w:pos="2520"/>
        </w:tabs>
        <w:rPr>
          <w:rFonts w:ascii="Arial" w:hAnsi="Arial" w:cs="Arial"/>
          <w:bCs/>
        </w:rPr>
      </w:pPr>
    </w:p>
    <w:p w14:paraId="51E4B7A9" w14:textId="77777777" w:rsidR="00EC6772" w:rsidRPr="00BC3196" w:rsidRDefault="00F9105D" w:rsidP="00175FDD">
      <w:pPr>
        <w:pStyle w:val="BodyText"/>
        <w:numPr>
          <w:ilvl w:val="0"/>
          <w:numId w:val="7"/>
        </w:numPr>
        <w:tabs>
          <w:tab w:val="clear" w:pos="360"/>
          <w:tab w:val="left" w:pos="2520"/>
        </w:tabs>
        <w:rPr>
          <w:rFonts w:ascii="Arial" w:hAnsi="Arial" w:cs="Arial"/>
          <w:bCs/>
        </w:rPr>
      </w:pPr>
      <w:r w:rsidRPr="00BC3196">
        <w:rPr>
          <w:rFonts w:ascii="Arial" w:hAnsi="Arial" w:cs="Arial"/>
          <w:bCs/>
        </w:rPr>
        <w:t>Appendix 2</w:t>
      </w:r>
      <w:r w:rsidR="00EC6772" w:rsidRPr="00BC3196">
        <w:rPr>
          <w:rFonts w:ascii="Arial" w:hAnsi="Arial" w:cs="Arial"/>
          <w:bCs/>
        </w:rPr>
        <w:t xml:space="preserve"> –</w:t>
      </w:r>
      <w:r w:rsidR="00EC6772" w:rsidRPr="00BC3196">
        <w:rPr>
          <w:rFonts w:ascii="Arial" w:hAnsi="Arial" w:cs="Arial"/>
          <w:bCs/>
        </w:rPr>
        <w:tab/>
        <w:t>Transparency Pricing Form</w:t>
      </w:r>
    </w:p>
    <w:p w14:paraId="4E66B7AB" w14:textId="77777777" w:rsidR="009D3002" w:rsidRPr="00BC3196" w:rsidRDefault="009D3002" w:rsidP="009D3002">
      <w:pPr>
        <w:pStyle w:val="BodyText"/>
        <w:tabs>
          <w:tab w:val="clear" w:pos="360"/>
          <w:tab w:val="clear" w:pos="1440"/>
          <w:tab w:val="left" w:pos="2520"/>
        </w:tabs>
        <w:rPr>
          <w:rFonts w:ascii="Arial" w:hAnsi="Arial" w:cs="Arial"/>
          <w:bCs/>
        </w:rPr>
      </w:pPr>
    </w:p>
    <w:p w14:paraId="55A0FCD4" w14:textId="77777777" w:rsidR="00EC6772" w:rsidRPr="00BC3196" w:rsidRDefault="00F9105D" w:rsidP="00175FDD">
      <w:pPr>
        <w:pStyle w:val="BodyText"/>
        <w:numPr>
          <w:ilvl w:val="0"/>
          <w:numId w:val="7"/>
        </w:numPr>
        <w:tabs>
          <w:tab w:val="clear" w:pos="360"/>
          <w:tab w:val="left" w:pos="2520"/>
        </w:tabs>
        <w:rPr>
          <w:rFonts w:ascii="Arial" w:hAnsi="Arial" w:cs="Arial"/>
          <w:bCs/>
        </w:rPr>
      </w:pPr>
      <w:r w:rsidRPr="00BC3196">
        <w:rPr>
          <w:rFonts w:ascii="Arial" w:hAnsi="Arial" w:cs="Arial"/>
          <w:bCs/>
        </w:rPr>
        <w:t>Appendix 3</w:t>
      </w:r>
      <w:r w:rsidR="00EC6772" w:rsidRPr="00BC3196">
        <w:rPr>
          <w:rFonts w:ascii="Arial" w:hAnsi="Arial" w:cs="Arial"/>
          <w:bCs/>
        </w:rPr>
        <w:t xml:space="preserve"> –</w:t>
      </w:r>
      <w:r w:rsidR="00EC6772" w:rsidRPr="00BC3196">
        <w:rPr>
          <w:rFonts w:ascii="Arial" w:hAnsi="Arial" w:cs="Arial"/>
          <w:bCs/>
        </w:rPr>
        <w:tab/>
        <w:t>Specialty Drug Pricing Form</w:t>
      </w:r>
    </w:p>
    <w:p w14:paraId="1C102576" w14:textId="77777777" w:rsidR="00800ECE" w:rsidRPr="00BC3196" w:rsidRDefault="00800ECE" w:rsidP="00F5781A">
      <w:pPr>
        <w:tabs>
          <w:tab w:val="left" w:pos="720"/>
        </w:tabs>
        <w:jc w:val="both"/>
      </w:pPr>
    </w:p>
    <w:p w14:paraId="3279EE8B" w14:textId="3ABA829F" w:rsidR="00C75BA4" w:rsidRDefault="00F9105D" w:rsidP="00175FDD">
      <w:pPr>
        <w:pStyle w:val="BodyText"/>
        <w:numPr>
          <w:ilvl w:val="0"/>
          <w:numId w:val="7"/>
        </w:numPr>
        <w:tabs>
          <w:tab w:val="clear" w:pos="360"/>
          <w:tab w:val="left" w:pos="2520"/>
        </w:tabs>
        <w:rPr>
          <w:rFonts w:ascii="Arial" w:hAnsi="Arial" w:cs="Arial"/>
          <w:bCs/>
        </w:rPr>
      </w:pPr>
      <w:r w:rsidRPr="00BC3196">
        <w:rPr>
          <w:rFonts w:ascii="Arial" w:hAnsi="Arial" w:cs="Arial"/>
          <w:bCs/>
        </w:rPr>
        <w:t>Appendix 4</w:t>
      </w:r>
      <w:r w:rsidR="00C75BA4" w:rsidRPr="00BC3196">
        <w:rPr>
          <w:rFonts w:ascii="Arial" w:hAnsi="Arial" w:cs="Arial"/>
          <w:bCs/>
        </w:rPr>
        <w:t xml:space="preserve"> –</w:t>
      </w:r>
      <w:r w:rsidR="002E37A7" w:rsidRPr="00BC3196">
        <w:rPr>
          <w:rFonts w:ascii="Arial" w:hAnsi="Arial" w:cs="Arial"/>
          <w:bCs/>
        </w:rPr>
        <w:tab/>
      </w:r>
      <w:r w:rsidR="00C75BA4" w:rsidRPr="00BC3196">
        <w:rPr>
          <w:rFonts w:ascii="Arial" w:hAnsi="Arial" w:cs="Arial"/>
          <w:bCs/>
        </w:rPr>
        <w:t xml:space="preserve">Pass-Through Contract </w:t>
      </w:r>
    </w:p>
    <w:p w14:paraId="7F7E06C6" w14:textId="77777777" w:rsidR="00B359B0" w:rsidRDefault="00B359B0" w:rsidP="00B359B0">
      <w:pPr>
        <w:pStyle w:val="ListParagraph"/>
        <w:rPr>
          <w:rFonts w:cs="Arial"/>
          <w:bCs/>
        </w:rPr>
      </w:pPr>
    </w:p>
    <w:p w14:paraId="2031E9B3" w14:textId="7D3B9BC1" w:rsidR="00B359B0" w:rsidRPr="00BC3196" w:rsidRDefault="00B359B0" w:rsidP="00175FDD">
      <w:pPr>
        <w:pStyle w:val="BodyText"/>
        <w:numPr>
          <w:ilvl w:val="0"/>
          <w:numId w:val="7"/>
        </w:numPr>
        <w:tabs>
          <w:tab w:val="clear" w:pos="360"/>
          <w:tab w:val="left" w:pos="2520"/>
        </w:tabs>
        <w:rPr>
          <w:rFonts w:ascii="Arial" w:hAnsi="Arial" w:cs="Arial"/>
          <w:bCs/>
        </w:rPr>
      </w:pPr>
      <w:r>
        <w:rPr>
          <w:rFonts w:ascii="Arial" w:hAnsi="Arial" w:cs="Arial"/>
          <w:bCs/>
        </w:rPr>
        <w:t xml:space="preserve">Appendix 5 - </w:t>
      </w:r>
      <w:r>
        <w:rPr>
          <w:rFonts w:ascii="Arial" w:hAnsi="Arial" w:cs="Arial"/>
          <w:bCs/>
        </w:rPr>
        <w:tab/>
        <w:t>ATU Preferred Contractual Provisions</w:t>
      </w:r>
    </w:p>
    <w:p w14:paraId="0AC119B3" w14:textId="77777777" w:rsidR="00800ECE" w:rsidRDefault="00800ECE" w:rsidP="00800ECE">
      <w:pPr>
        <w:tabs>
          <w:tab w:val="left" w:pos="720"/>
        </w:tabs>
        <w:ind w:left="720" w:hanging="720"/>
        <w:jc w:val="both"/>
      </w:pPr>
    </w:p>
    <w:p w14:paraId="2D039B48" w14:textId="77777777" w:rsidR="00800ECE" w:rsidRDefault="00800ECE" w:rsidP="00800ECE">
      <w:pPr>
        <w:tabs>
          <w:tab w:val="left" w:pos="720"/>
        </w:tabs>
        <w:ind w:left="720" w:hanging="720"/>
        <w:jc w:val="both"/>
      </w:pPr>
    </w:p>
    <w:p w14:paraId="6016F58C" w14:textId="34E87AC3" w:rsidR="00800ECE" w:rsidRDefault="00800ECE" w:rsidP="00800ECE">
      <w:pPr>
        <w:tabs>
          <w:tab w:val="left" w:pos="720"/>
        </w:tabs>
        <w:ind w:left="720" w:hanging="720"/>
        <w:jc w:val="both"/>
      </w:pPr>
    </w:p>
    <w:p w14:paraId="225A8E51" w14:textId="77777777" w:rsidR="002776BA" w:rsidRDefault="002776BA" w:rsidP="00800ECE">
      <w:pPr>
        <w:tabs>
          <w:tab w:val="left" w:pos="720"/>
        </w:tabs>
        <w:ind w:left="720" w:hanging="720"/>
        <w:jc w:val="both"/>
      </w:pPr>
    </w:p>
    <w:p w14:paraId="46AECADC" w14:textId="0E3906F6" w:rsidR="00EC6772" w:rsidRPr="00E2158D" w:rsidRDefault="00E2158D">
      <w:pPr>
        <w:rPr>
          <w:rFonts w:cs="Arial"/>
          <w:b/>
          <w:color w:val="0070C0"/>
          <w:sz w:val="28"/>
          <w:szCs w:val="28"/>
        </w:rPr>
      </w:pPr>
      <w:r>
        <w:rPr>
          <w:rFonts w:cs="Arial"/>
          <w:b/>
          <w:color w:val="0070C0"/>
          <w:sz w:val="28"/>
          <w:szCs w:val="28"/>
        </w:rPr>
        <w:t xml:space="preserve">SECTION </w:t>
      </w:r>
      <w:proofErr w:type="gramStart"/>
      <w:r>
        <w:rPr>
          <w:rFonts w:cs="Arial"/>
          <w:b/>
          <w:color w:val="0070C0"/>
          <w:sz w:val="28"/>
          <w:szCs w:val="28"/>
        </w:rPr>
        <w:t xml:space="preserve">V  </w:t>
      </w:r>
      <w:r w:rsidR="00EC6772" w:rsidRPr="00E2158D">
        <w:rPr>
          <w:rFonts w:cs="Arial"/>
          <w:b/>
          <w:color w:val="0070C0"/>
          <w:sz w:val="28"/>
          <w:szCs w:val="28"/>
        </w:rPr>
        <w:t>APPENDIX</w:t>
      </w:r>
      <w:proofErr w:type="gramEnd"/>
      <w:r w:rsidR="00EC6772" w:rsidRPr="00E2158D">
        <w:rPr>
          <w:rFonts w:cs="Arial"/>
          <w:b/>
          <w:color w:val="0070C0"/>
          <w:sz w:val="28"/>
          <w:szCs w:val="28"/>
        </w:rPr>
        <w:t xml:space="preserve"> LIST:</w:t>
      </w:r>
    </w:p>
    <w:p w14:paraId="44FDB83C" w14:textId="5A817FC5" w:rsidR="00EC6772" w:rsidRPr="008D7161" w:rsidRDefault="00EC6772" w:rsidP="003A46A8">
      <w:pPr>
        <w:pStyle w:val="Heading2"/>
        <w:ind w:left="0"/>
        <w:jc w:val="left"/>
        <w:rPr>
          <w:rFonts w:cs="Arial"/>
          <w:sz w:val="22"/>
          <w:szCs w:val="22"/>
          <w:highlight w:val="yellow"/>
        </w:rPr>
      </w:pPr>
    </w:p>
    <w:p w14:paraId="5491B39B" w14:textId="08C9BF12" w:rsidR="00EC6772" w:rsidRPr="00D5235B" w:rsidRDefault="00EC6772" w:rsidP="00E2158D">
      <w:pPr>
        <w:pStyle w:val="Heading2"/>
        <w:jc w:val="left"/>
        <w:rPr>
          <w:rFonts w:cs="Arial"/>
          <w:bCs/>
          <w:sz w:val="28"/>
        </w:rPr>
      </w:pPr>
      <w:r w:rsidRPr="00D5235B">
        <w:rPr>
          <w:rFonts w:cs="Arial"/>
          <w:bCs/>
          <w:sz w:val="28"/>
        </w:rPr>
        <w:t xml:space="preserve">Appendix </w:t>
      </w:r>
      <w:bookmarkEnd w:id="27"/>
      <w:r w:rsidR="00F5781A" w:rsidRPr="00D5235B">
        <w:rPr>
          <w:rFonts w:cs="Arial"/>
          <w:bCs/>
          <w:sz w:val="28"/>
        </w:rPr>
        <w:t>1</w:t>
      </w:r>
    </w:p>
    <w:p w14:paraId="74A42B08" w14:textId="77777777" w:rsidR="00EC6772" w:rsidRPr="00D5235B" w:rsidRDefault="00EC6772">
      <w:pPr>
        <w:pStyle w:val="BodyText"/>
        <w:jc w:val="both"/>
        <w:rPr>
          <w:rFonts w:ascii="Arial" w:hAnsi="Arial" w:cs="Arial"/>
          <w:i/>
          <w:iCs/>
        </w:rPr>
      </w:pPr>
    </w:p>
    <w:p w14:paraId="5913B70F" w14:textId="77777777" w:rsidR="00EC6772" w:rsidRPr="00D5235B" w:rsidRDefault="00EC6772" w:rsidP="00175FDD">
      <w:pPr>
        <w:pStyle w:val="BodyText"/>
        <w:numPr>
          <w:ilvl w:val="0"/>
          <w:numId w:val="9"/>
        </w:numPr>
        <w:jc w:val="both"/>
        <w:rPr>
          <w:rFonts w:ascii="Arial" w:hAnsi="Arial" w:cs="Arial"/>
          <w:bCs/>
        </w:rPr>
      </w:pPr>
      <w:r w:rsidRPr="00D5235B">
        <w:rPr>
          <w:rFonts w:ascii="Arial" w:hAnsi="Arial" w:cs="Arial"/>
          <w:bCs/>
        </w:rPr>
        <w:t>Please acknowledge that your organization can administer the following plan design opportunity:</w:t>
      </w:r>
    </w:p>
    <w:p w14:paraId="64629CAE" w14:textId="77777777" w:rsidR="00EC6772" w:rsidRPr="00D5235B" w:rsidRDefault="00EC6772">
      <w:pPr>
        <w:pStyle w:val="BodyText"/>
        <w:rPr>
          <w:rFonts w:ascii="Arial" w:hAnsi="Arial" w:cs="Arial"/>
        </w:rPr>
      </w:pPr>
    </w:p>
    <w:p w14:paraId="36219E12" w14:textId="77777777" w:rsidR="00EC6772" w:rsidRPr="00D5235B" w:rsidRDefault="00EC6772">
      <w:pPr>
        <w:pStyle w:val="Heading2"/>
        <w:jc w:val="center"/>
        <w:rPr>
          <w:sz w:val="24"/>
        </w:rPr>
      </w:pPr>
    </w:p>
    <w:p w14:paraId="42B9F0BB" w14:textId="77777777" w:rsidR="00EC6772" w:rsidRPr="00D5235B" w:rsidRDefault="00EC6772">
      <w:pPr>
        <w:pStyle w:val="Heading2"/>
        <w:jc w:val="center"/>
        <w:rPr>
          <w:sz w:val="24"/>
        </w:rPr>
      </w:pPr>
    </w:p>
    <w:tbl>
      <w:tblPr>
        <w:tblStyle w:val="TableGrid"/>
        <w:tblW w:w="0" w:type="auto"/>
        <w:tblInd w:w="108" w:type="dxa"/>
        <w:tblLook w:val="04A0" w:firstRow="1" w:lastRow="0" w:firstColumn="1" w:lastColumn="0" w:noHBand="0" w:noVBand="1"/>
      </w:tblPr>
      <w:tblGrid>
        <w:gridCol w:w="2497"/>
        <w:gridCol w:w="2770"/>
        <w:gridCol w:w="3975"/>
      </w:tblGrid>
      <w:tr w:rsidR="000E2189" w:rsidRPr="00D5235B" w14:paraId="6D7894A4" w14:textId="77777777" w:rsidTr="00BC3196">
        <w:trPr>
          <w:trHeight w:val="287"/>
        </w:trPr>
        <w:tc>
          <w:tcPr>
            <w:tcW w:w="2497" w:type="dxa"/>
            <w:shd w:val="clear" w:color="auto" w:fill="D9D9D9" w:themeFill="background1" w:themeFillShade="D9"/>
          </w:tcPr>
          <w:p w14:paraId="725507C1" w14:textId="77777777" w:rsidR="000E2189" w:rsidRPr="00D5235B" w:rsidRDefault="000E2189" w:rsidP="00BF0C0B">
            <w:pPr>
              <w:jc w:val="center"/>
              <w:rPr>
                <w:b/>
                <w:color w:val="231F20"/>
                <w:sz w:val="19"/>
                <w:szCs w:val="19"/>
              </w:rPr>
            </w:pPr>
          </w:p>
        </w:tc>
        <w:tc>
          <w:tcPr>
            <w:tcW w:w="2770" w:type="dxa"/>
            <w:shd w:val="clear" w:color="auto" w:fill="D9D9D9" w:themeFill="background1" w:themeFillShade="D9"/>
            <w:vAlign w:val="center"/>
          </w:tcPr>
          <w:p w14:paraId="43175E71" w14:textId="77777777" w:rsidR="000E2189" w:rsidRPr="00D5235B" w:rsidRDefault="00A15E5F" w:rsidP="00BF0C0B">
            <w:pPr>
              <w:jc w:val="center"/>
              <w:rPr>
                <w:b/>
                <w:color w:val="231F20"/>
                <w:sz w:val="19"/>
                <w:szCs w:val="19"/>
              </w:rPr>
            </w:pPr>
            <w:r w:rsidRPr="00D5235B">
              <w:rPr>
                <w:b/>
                <w:color w:val="231F20"/>
                <w:sz w:val="19"/>
                <w:szCs w:val="19"/>
              </w:rPr>
              <w:t>Option 1: HDHP (HSA)</w:t>
            </w:r>
          </w:p>
        </w:tc>
        <w:tc>
          <w:tcPr>
            <w:tcW w:w="3975" w:type="dxa"/>
            <w:shd w:val="clear" w:color="auto" w:fill="D9D9D9" w:themeFill="background1" w:themeFillShade="D9"/>
            <w:vAlign w:val="center"/>
          </w:tcPr>
          <w:p w14:paraId="728EDB1B" w14:textId="77777777" w:rsidR="000E2189" w:rsidRPr="00D5235B" w:rsidRDefault="00A15E5F" w:rsidP="00BF0C0B">
            <w:pPr>
              <w:jc w:val="center"/>
              <w:rPr>
                <w:b/>
                <w:color w:val="231F20"/>
                <w:sz w:val="19"/>
                <w:szCs w:val="19"/>
              </w:rPr>
            </w:pPr>
            <w:r w:rsidRPr="00D5235B">
              <w:rPr>
                <w:b/>
                <w:color w:val="231F20"/>
                <w:sz w:val="19"/>
                <w:szCs w:val="19"/>
              </w:rPr>
              <w:t>Option 2:PPO (FSA)</w:t>
            </w:r>
          </w:p>
        </w:tc>
      </w:tr>
      <w:tr w:rsidR="000E2189" w:rsidRPr="00D5235B" w14:paraId="7180993A" w14:textId="77777777" w:rsidTr="00BC3196">
        <w:tc>
          <w:tcPr>
            <w:tcW w:w="2497" w:type="dxa"/>
          </w:tcPr>
          <w:p w14:paraId="45EB3EE7" w14:textId="77777777" w:rsidR="000E2189" w:rsidRPr="00D5235B" w:rsidRDefault="00A15E5F" w:rsidP="00BF0C0B">
            <w:pPr>
              <w:tabs>
                <w:tab w:val="left" w:leader="dot" w:pos="3042"/>
              </w:tabs>
              <w:rPr>
                <w:color w:val="231F20"/>
                <w:sz w:val="19"/>
                <w:szCs w:val="19"/>
              </w:rPr>
            </w:pPr>
            <w:r w:rsidRPr="00D5235B">
              <w:rPr>
                <w:color w:val="231F20"/>
                <w:sz w:val="19"/>
                <w:szCs w:val="19"/>
              </w:rPr>
              <w:t>CY Deductible-Individual</w:t>
            </w:r>
          </w:p>
        </w:tc>
        <w:tc>
          <w:tcPr>
            <w:tcW w:w="2770" w:type="dxa"/>
          </w:tcPr>
          <w:p w14:paraId="6CD91056" w14:textId="58FCC37B" w:rsidR="000E2189" w:rsidRPr="00D5235B" w:rsidRDefault="00A15E5F" w:rsidP="00BF0C0B">
            <w:pPr>
              <w:tabs>
                <w:tab w:val="left" w:pos="3042"/>
              </w:tabs>
              <w:rPr>
                <w:color w:val="231F20"/>
                <w:sz w:val="19"/>
                <w:szCs w:val="19"/>
              </w:rPr>
            </w:pPr>
            <w:r w:rsidRPr="00D5235B">
              <w:rPr>
                <w:color w:val="231F20"/>
                <w:sz w:val="19"/>
                <w:szCs w:val="19"/>
              </w:rPr>
              <w:t>$</w:t>
            </w:r>
            <w:r w:rsidR="00B37A4A">
              <w:rPr>
                <w:color w:val="231F20"/>
                <w:sz w:val="19"/>
                <w:szCs w:val="19"/>
              </w:rPr>
              <w:t>5</w:t>
            </w:r>
            <w:r w:rsidRPr="00D5235B">
              <w:rPr>
                <w:color w:val="231F20"/>
                <w:sz w:val="19"/>
                <w:szCs w:val="19"/>
              </w:rPr>
              <w:t>,000</w:t>
            </w:r>
          </w:p>
        </w:tc>
        <w:tc>
          <w:tcPr>
            <w:tcW w:w="3975" w:type="dxa"/>
          </w:tcPr>
          <w:p w14:paraId="5E54AD13" w14:textId="77777777" w:rsidR="000E2189" w:rsidRPr="00D5235B" w:rsidRDefault="00A15E5F" w:rsidP="00BF0C0B">
            <w:pPr>
              <w:tabs>
                <w:tab w:val="left" w:pos="432"/>
                <w:tab w:val="left" w:pos="1020"/>
              </w:tabs>
              <w:spacing w:line="226" w:lineRule="atLeast"/>
              <w:rPr>
                <w:i/>
                <w:iCs/>
                <w:color w:val="231F20"/>
                <w:sz w:val="19"/>
                <w:szCs w:val="19"/>
              </w:rPr>
            </w:pPr>
            <w:r w:rsidRPr="00D5235B">
              <w:rPr>
                <w:color w:val="231F20"/>
                <w:sz w:val="19"/>
                <w:szCs w:val="19"/>
              </w:rPr>
              <w:t>$4,000</w:t>
            </w:r>
          </w:p>
        </w:tc>
      </w:tr>
      <w:tr w:rsidR="00A15E5F" w:rsidRPr="00D5235B" w14:paraId="2EE6F8E3" w14:textId="77777777" w:rsidTr="00BC3196">
        <w:tc>
          <w:tcPr>
            <w:tcW w:w="2497" w:type="dxa"/>
          </w:tcPr>
          <w:p w14:paraId="6D83326A" w14:textId="77777777" w:rsidR="00A15E5F" w:rsidRPr="00D5235B" w:rsidRDefault="00A15E5F" w:rsidP="00BF0C0B">
            <w:pPr>
              <w:tabs>
                <w:tab w:val="left" w:leader="dot" w:pos="3042"/>
              </w:tabs>
              <w:rPr>
                <w:color w:val="231F20"/>
                <w:sz w:val="19"/>
                <w:szCs w:val="19"/>
              </w:rPr>
            </w:pPr>
            <w:r w:rsidRPr="00D5235B">
              <w:rPr>
                <w:color w:val="231F20"/>
                <w:sz w:val="19"/>
                <w:szCs w:val="19"/>
              </w:rPr>
              <w:t>CY Deductible-Family</w:t>
            </w:r>
          </w:p>
        </w:tc>
        <w:tc>
          <w:tcPr>
            <w:tcW w:w="2770" w:type="dxa"/>
          </w:tcPr>
          <w:p w14:paraId="5D31FF85" w14:textId="4BD01140" w:rsidR="00A15E5F" w:rsidRPr="00D5235B" w:rsidDel="00A15E5F" w:rsidRDefault="00A15E5F" w:rsidP="00BF0C0B">
            <w:pPr>
              <w:tabs>
                <w:tab w:val="left" w:pos="3042"/>
              </w:tabs>
              <w:rPr>
                <w:color w:val="231F20"/>
                <w:sz w:val="19"/>
                <w:szCs w:val="19"/>
              </w:rPr>
            </w:pPr>
            <w:r w:rsidRPr="00D5235B">
              <w:rPr>
                <w:color w:val="231F20"/>
                <w:sz w:val="19"/>
                <w:szCs w:val="19"/>
              </w:rPr>
              <w:t>$</w:t>
            </w:r>
            <w:r w:rsidR="00B37A4A">
              <w:rPr>
                <w:color w:val="231F20"/>
                <w:sz w:val="19"/>
                <w:szCs w:val="19"/>
              </w:rPr>
              <w:t>10</w:t>
            </w:r>
            <w:r w:rsidRPr="00D5235B">
              <w:rPr>
                <w:color w:val="231F20"/>
                <w:sz w:val="19"/>
                <w:szCs w:val="19"/>
              </w:rPr>
              <w:t>,000</w:t>
            </w:r>
          </w:p>
        </w:tc>
        <w:tc>
          <w:tcPr>
            <w:tcW w:w="3975" w:type="dxa"/>
          </w:tcPr>
          <w:p w14:paraId="62248AA0" w14:textId="77777777" w:rsidR="00A15E5F" w:rsidRPr="00D5235B" w:rsidDel="00A15E5F" w:rsidRDefault="00A15E5F" w:rsidP="00BF0C0B">
            <w:pPr>
              <w:tabs>
                <w:tab w:val="left" w:pos="432"/>
                <w:tab w:val="left" w:pos="1020"/>
              </w:tabs>
              <w:spacing w:line="226" w:lineRule="atLeast"/>
              <w:rPr>
                <w:color w:val="231F20"/>
                <w:sz w:val="19"/>
                <w:szCs w:val="19"/>
              </w:rPr>
            </w:pPr>
            <w:r w:rsidRPr="00D5235B">
              <w:rPr>
                <w:color w:val="231F20"/>
                <w:sz w:val="19"/>
                <w:szCs w:val="19"/>
              </w:rPr>
              <w:t>$8,000</w:t>
            </w:r>
          </w:p>
        </w:tc>
      </w:tr>
      <w:tr w:rsidR="00A15E5F" w:rsidRPr="00D5235B" w14:paraId="3CBA4DBE" w14:textId="77777777" w:rsidTr="00BC3196">
        <w:tc>
          <w:tcPr>
            <w:tcW w:w="2497" w:type="dxa"/>
          </w:tcPr>
          <w:p w14:paraId="6DE6F15B" w14:textId="77777777" w:rsidR="00A15E5F" w:rsidRPr="00D5235B" w:rsidRDefault="00A15E5F" w:rsidP="00BF0C0B">
            <w:pPr>
              <w:tabs>
                <w:tab w:val="left" w:leader="dot" w:pos="3042"/>
              </w:tabs>
              <w:rPr>
                <w:color w:val="231F20"/>
                <w:sz w:val="19"/>
                <w:szCs w:val="19"/>
              </w:rPr>
            </w:pPr>
            <w:r w:rsidRPr="00D5235B">
              <w:rPr>
                <w:color w:val="231F20"/>
                <w:sz w:val="19"/>
                <w:szCs w:val="19"/>
              </w:rPr>
              <w:t>OOP Maximum-Individual</w:t>
            </w:r>
          </w:p>
        </w:tc>
        <w:tc>
          <w:tcPr>
            <w:tcW w:w="2770" w:type="dxa"/>
          </w:tcPr>
          <w:p w14:paraId="4FC6288B" w14:textId="17D0D693" w:rsidR="00A15E5F" w:rsidRPr="00D5235B" w:rsidDel="00A15E5F" w:rsidRDefault="00A15E5F" w:rsidP="00BF0C0B">
            <w:pPr>
              <w:tabs>
                <w:tab w:val="left" w:pos="3042"/>
              </w:tabs>
              <w:rPr>
                <w:color w:val="231F20"/>
                <w:sz w:val="19"/>
                <w:szCs w:val="19"/>
              </w:rPr>
            </w:pPr>
            <w:r w:rsidRPr="00D5235B">
              <w:rPr>
                <w:color w:val="231F20"/>
                <w:sz w:val="19"/>
                <w:szCs w:val="19"/>
              </w:rPr>
              <w:t>$</w:t>
            </w:r>
            <w:r w:rsidR="00B37A4A">
              <w:rPr>
                <w:color w:val="231F20"/>
                <w:sz w:val="19"/>
                <w:szCs w:val="19"/>
              </w:rPr>
              <w:t>7</w:t>
            </w:r>
            <w:r w:rsidRPr="00D5235B">
              <w:rPr>
                <w:color w:val="231F20"/>
                <w:sz w:val="19"/>
                <w:szCs w:val="19"/>
              </w:rPr>
              <w:t>,000</w:t>
            </w:r>
          </w:p>
        </w:tc>
        <w:tc>
          <w:tcPr>
            <w:tcW w:w="3975" w:type="dxa"/>
          </w:tcPr>
          <w:p w14:paraId="000E3956" w14:textId="4F0F8693" w:rsidR="00A15E5F" w:rsidRPr="00D5235B" w:rsidDel="00A15E5F" w:rsidRDefault="00A15E5F" w:rsidP="00BF0C0B">
            <w:pPr>
              <w:tabs>
                <w:tab w:val="left" w:pos="432"/>
                <w:tab w:val="left" w:pos="1020"/>
              </w:tabs>
              <w:spacing w:line="226" w:lineRule="atLeast"/>
              <w:rPr>
                <w:color w:val="231F20"/>
                <w:sz w:val="19"/>
                <w:szCs w:val="19"/>
              </w:rPr>
            </w:pPr>
            <w:r w:rsidRPr="00D5235B">
              <w:rPr>
                <w:color w:val="231F20"/>
                <w:sz w:val="19"/>
                <w:szCs w:val="19"/>
              </w:rPr>
              <w:t>$7,</w:t>
            </w:r>
            <w:r w:rsidR="00B37A4A">
              <w:rPr>
                <w:color w:val="231F20"/>
                <w:sz w:val="19"/>
                <w:szCs w:val="19"/>
              </w:rPr>
              <w:t>0</w:t>
            </w:r>
            <w:r w:rsidRPr="00D5235B">
              <w:rPr>
                <w:color w:val="231F20"/>
                <w:sz w:val="19"/>
                <w:szCs w:val="19"/>
              </w:rPr>
              <w:t>00</w:t>
            </w:r>
          </w:p>
        </w:tc>
      </w:tr>
      <w:tr w:rsidR="00A15E5F" w:rsidRPr="00D5235B" w14:paraId="54E926FB" w14:textId="77777777" w:rsidTr="00BC3196">
        <w:tc>
          <w:tcPr>
            <w:tcW w:w="2497" w:type="dxa"/>
          </w:tcPr>
          <w:p w14:paraId="52454006" w14:textId="77777777" w:rsidR="00A15E5F" w:rsidRPr="00D5235B" w:rsidRDefault="00A15E5F" w:rsidP="00BF0C0B">
            <w:pPr>
              <w:tabs>
                <w:tab w:val="left" w:leader="dot" w:pos="3042"/>
              </w:tabs>
              <w:rPr>
                <w:color w:val="231F20"/>
                <w:sz w:val="19"/>
                <w:szCs w:val="19"/>
              </w:rPr>
            </w:pPr>
            <w:r w:rsidRPr="00D5235B">
              <w:rPr>
                <w:color w:val="231F20"/>
                <w:sz w:val="19"/>
                <w:szCs w:val="19"/>
              </w:rPr>
              <w:t>OOP Maximum-Family</w:t>
            </w:r>
          </w:p>
        </w:tc>
        <w:tc>
          <w:tcPr>
            <w:tcW w:w="2770" w:type="dxa"/>
          </w:tcPr>
          <w:p w14:paraId="45B61107" w14:textId="22B105AF" w:rsidR="00A15E5F" w:rsidRPr="00D5235B" w:rsidDel="00A15E5F" w:rsidRDefault="00A15E5F" w:rsidP="00BF0C0B">
            <w:pPr>
              <w:tabs>
                <w:tab w:val="left" w:pos="3042"/>
              </w:tabs>
              <w:rPr>
                <w:color w:val="231F20"/>
                <w:sz w:val="19"/>
                <w:szCs w:val="19"/>
              </w:rPr>
            </w:pPr>
            <w:r w:rsidRPr="00D5235B">
              <w:rPr>
                <w:color w:val="231F20"/>
                <w:sz w:val="19"/>
                <w:szCs w:val="19"/>
              </w:rPr>
              <w:t>$</w:t>
            </w:r>
            <w:r w:rsidR="00B37A4A">
              <w:rPr>
                <w:color w:val="231F20"/>
                <w:sz w:val="19"/>
                <w:szCs w:val="19"/>
              </w:rPr>
              <w:t>14</w:t>
            </w:r>
            <w:r w:rsidRPr="00D5235B">
              <w:rPr>
                <w:color w:val="231F20"/>
                <w:sz w:val="19"/>
                <w:szCs w:val="19"/>
              </w:rPr>
              <w:t>,000</w:t>
            </w:r>
          </w:p>
        </w:tc>
        <w:tc>
          <w:tcPr>
            <w:tcW w:w="3975" w:type="dxa"/>
          </w:tcPr>
          <w:p w14:paraId="74B81421" w14:textId="27F28770" w:rsidR="00A15E5F" w:rsidRPr="00D5235B" w:rsidDel="00A15E5F" w:rsidRDefault="00A15E5F" w:rsidP="00BF0C0B">
            <w:pPr>
              <w:tabs>
                <w:tab w:val="left" w:pos="432"/>
                <w:tab w:val="left" w:pos="1020"/>
              </w:tabs>
              <w:spacing w:line="226" w:lineRule="atLeast"/>
              <w:rPr>
                <w:color w:val="231F20"/>
                <w:sz w:val="19"/>
                <w:szCs w:val="19"/>
              </w:rPr>
            </w:pPr>
            <w:r w:rsidRPr="00D5235B">
              <w:rPr>
                <w:color w:val="231F20"/>
                <w:sz w:val="19"/>
                <w:szCs w:val="19"/>
              </w:rPr>
              <w:t>$1</w:t>
            </w:r>
            <w:r w:rsidR="00B37A4A">
              <w:rPr>
                <w:color w:val="231F20"/>
                <w:sz w:val="19"/>
                <w:szCs w:val="19"/>
              </w:rPr>
              <w:t>4</w:t>
            </w:r>
            <w:r w:rsidRPr="00D5235B">
              <w:rPr>
                <w:color w:val="231F20"/>
                <w:sz w:val="19"/>
                <w:szCs w:val="19"/>
              </w:rPr>
              <w:t>,000</w:t>
            </w:r>
          </w:p>
        </w:tc>
      </w:tr>
      <w:tr w:rsidR="00A15E5F" w:rsidRPr="00D5235B" w14:paraId="7C9C7BCB" w14:textId="77777777" w:rsidTr="00BC3196">
        <w:tc>
          <w:tcPr>
            <w:tcW w:w="2497" w:type="dxa"/>
          </w:tcPr>
          <w:p w14:paraId="0F8941BB" w14:textId="77777777" w:rsidR="00A15E5F" w:rsidRPr="00D5235B" w:rsidRDefault="00A15E5F" w:rsidP="00BF0C0B">
            <w:pPr>
              <w:tabs>
                <w:tab w:val="left" w:leader="dot" w:pos="3042"/>
              </w:tabs>
              <w:rPr>
                <w:color w:val="231F20"/>
                <w:sz w:val="19"/>
                <w:szCs w:val="19"/>
              </w:rPr>
            </w:pPr>
            <w:r w:rsidRPr="00D5235B">
              <w:rPr>
                <w:color w:val="231F20"/>
                <w:sz w:val="19"/>
                <w:szCs w:val="19"/>
              </w:rPr>
              <w:t>Generic</w:t>
            </w:r>
          </w:p>
        </w:tc>
        <w:tc>
          <w:tcPr>
            <w:tcW w:w="2770" w:type="dxa"/>
          </w:tcPr>
          <w:p w14:paraId="1FAB4E8B" w14:textId="77777777" w:rsidR="00A15E5F" w:rsidRPr="00D5235B" w:rsidDel="00A15E5F" w:rsidRDefault="00A15E5F" w:rsidP="00BF0C0B">
            <w:pPr>
              <w:tabs>
                <w:tab w:val="left" w:pos="3042"/>
              </w:tabs>
              <w:rPr>
                <w:color w:val="231F20"/>
                <w:sz w:val="19"/>
                <w:szCs w:val="19"/>
              </w:rPr>
            </w:pPr>
            <w:r w:rsidRPr="00D5235B">
              <w:rPr>
                <w:color w:val="231F20"/>
                <w:sz w:val="19"/>
                <w:szCs w:val="19"/>
              </w:rPr>
              <w:t>0% after deductible</w:t>
            </w:r>
          </w:p>
        </w:tc>
        <w:tc>
          <w:tcPr>
            <w:tcW w:w="3975" w:type="dxa"/>
          </w:tcPr>
          <w:p w14:paraId="09F0F966" w14:textId="5B8FC7DD" w:rsidR="00A15E5F" w:rsidRPr="00D5235B" w:rsidDel="00A15E5F" w:rsidRDefault="00A15E5F" w:rsidP="00BF0C0B">
            <w:pPr>
              <w:tabs>
                <w:tab w:val="left" w:pos="432"/>
                <w:tab w:val="left" w:pos="1020"/>
              </w:tabs>
              <w:spacing w:line="226" w:lineRule="atLeast"/>
              <w:rPr>
                <w:color w:val="231F20"/>
                <w:sz w:val="19"/>
                <w:szCs w:val="19"/>
              </w:rPr>
            </w:pPr>
            <w:r w:rsidRPr="00D5235B">
              <w:rPr>
                <w:color w:val="231F20"/>
                <w:sz w:val="19"/>
                <w:szCs w:val="19"/>
              </w:rPr>
              <w:t>$</w:t>
            </w:r>
            <w:r w:rsidR="00B37A4A">
              <w:rPr>
                <w:color w:val="231F20"/>
                <w:sz w:val="19"/>
                <w:szCs w:val="19"/>
              </w:rPr>
              <w:t>30</w:t>
            </w:r>
            <w:r w:rsidRPr="00D5235B">
              <w:rPr>
                <w:color w:val="231F20"/>
                <w:sz w:val="19"/>
                <w:szCs w:val="19"/>
              </w:rPr>
              <w:t xml:space="preserve"> copayment</w:t>
            </w:r>
          </w:p>
        </w:tc>
      </w:tr>
      <w:tr w:rsidR="00A15E5F" w:rsidRPr="00D5235B" w14:paraId="7D14622B" w14:textId="77777777" w:rsidTr="00B37A4A">
        <w:trPr>
          <w:trHeight w:val="143"/>
        </w:trPr>
        <w:tc>
          <w:tcPr>
            <w:tcW w:w="2497" w:type="dxa"/>
          </w:tcPr>
          <w:p w14:paraId="1A460E5D" w14:textId="77777777" w:rsidR="00A15E5F" w:rsidRPr="00D5235B" w:rsidRDefault="00A15E5F" w:rsidP="00AB7ECB">
            <w:pPr>
              <w:tabs>
                <w:tab w:val="left" w:leader="dot" w:pos="3042"/>
              </w:tabs>
              <w:rPr>
                <w:color w:val="231F20"/>
                <w:sz w:val="19"/>
                <w:szCs w:val="19"/>
              </w:rPr>
            </w:pPr>
            <w:r w:rsidRPr="00D5235B">
              <w:rPr>
                <w:color w:val="231F20"/>
                <w:sz w:val="19"/>
                <w:szCs w:val="19"/>
              </w:rPr>
              <w:t>Preferred</w:t>
            </w:r>
          </w:p>
        </w:tc>
        <w:tc>
          <w:tcPr>
            <w:tcW w:w="2770" w:type="dxa"/>
          </w:tcPr>
          <w:p w14:paraId="0CA1C3C1" w14:textId="77777777" w:rsidR="00A15E5F" w:rsidRPr="00D5235B" w:rsidRDefault="00A15E5F" w:rsidP="00A15E5F">
            <w:pPr>
              <w:tabs>
                <w:tab w:val="left" w:leader="dot" w:pos="3042"/>
              </w:tabs>
              <w:rPr>
                <w:color w:val="231F20"/>
                <w:sz w:val="19"/>
                <w:szCs w:val="19"/>
              </w:rPr>
            </w:pPr>
            <w:r w:rsidRPr="00D5235B">
              <w:rPr>
                <w:color w:val="231F20"/>
                <w:sz w:val="19"/>
                <w:szCs w:val="19"/>
              </w:rPr>
              <w:t>0% after deductible</w:t>
            </w:r>
          </w:p>
        </w:tc>
        <w:tc>
          <w:tcPr>
            <w:tcW w:w="3975" w:type="dxa"/>
          </w:tcPr>
          <w:p w14:paraId="34DF7EE8" w14:textId="35C1D9D8" w:rsidR="00A15E5F" w:rsidRPr="00D5235B" w:rsidRDefault="00A15E5F" w:rsidP="00A15E5F">
            <w:pPr>
              <w:tabs>
                <w:tab w:val="left" w:leader="dot" w:pos="2592"/>
              </w:tabs>
              <w:rPr>
                <w:color w:val="231F20"/>
                <w:sz w:val="19"/>
                <w:szCs w:val="19"/>
              </w:rPr>
            </w:pPr>
            <w:r w:rsidRPr="00D5235B">
              <w:rPr>
                <w:color w:val="231F20"/>
                <w:sz w:val="19"/>
                <w:szCs w:val="19"/>
              </w:rPr>
              <w:t>$</w:t>
            </w:r>
            <w:r w:rsidR="00B37A4A">
              <w:rPr>
                <w:color w:val="231F20"/>
                <w:sz w:val="19"/>
                <w:szCs w:val="19"/>
              </w:rPr>
              <w:t>70</w:t>
            </w:r>
            <w:r w:rsidRPr="00D5235B">
              <w:rPr>
                <w:color w:val="231F20"/>
                <w:sz w:val="19"/>
                <w:szCs w:val="19"/>
              </w:rPr>
              <w:t xml:space="preserve"> copayment</w:t>
            </w:r>
          </w:p>
        </w:tc>
      </w:tr>
      <w:tr w:rsidR="00A15E5F" w:rsidRPr="00D5235B" w14:paraId="414CA56A" w14:textId="77777777" w:rsidTr="00BC3196">
        <w:tc>
          <w:tcPr>
            <w:tcW w:w="2497" w:type="dxa"/>
          </w:tcPr>
          <w:p w14:paraId="12070E4D" w14:textId="77777777" w:rsidR="00A15E5F" w:rsidRPr="00D5235B" w:rsidRDefault="00A15E5F" w:rsidP="00A15E5F">
            <w:pPr>
              <w:tabs>
                <w:tab w:val="left" w:leader="dot" w:pos="3042"/>
              </w:tabs>
              <w:rPr>
                <w:color w:val="231F20"/>
                <w:sz w:val="19"/>
                <w:szCs w:val="19"/>
              </w:rPr>
            </w:pPr>
            <w:r w:rsidRPr="00D5235B">
              <w:rPr>
                <w:color w:val="231F20"/>
                <w:sz w:val="19"/>
                <w:szCs w:val="19"/>
              </w:rPr>
              <w:t>Non-Preferred</w:t>
            </w:r>
          </w:p>
        </w:tc>
        <w:tc>
          <w:tcPr>
            <w:tcW w:w="2770" w:type="dxa"/>
          </w:tcPr>
          <w:p w14:paraId="33BC4B0F" w14:textId="77777777" w:rsidR="00A15E5F" w:rsidRPr="00D5235B" w:rsidRDefault="00A15E5F" w:rsidP="00A15E5F">
            <w:pPr>
              <w:tabs>
                <w:tab w:val="left" w:leader="dot" w:pos="3042"/>
              </w:tabs>
              <w:rPr>
                <w:color w:val="231F20"/>
                <w:sz w:val="19"/>
                <w:szCs w:val="19"/>
              </w:rPr>
            </w:pPr>
            <w:r w:rsidRPr="00D5235B">
              <w:rPr>
                <w:color w:val="231F20"/>
                <w:sz w:val="19"/>
                <w:szCs w:val="19"/>
              </w:rPr>
              <w:t>0% after deductible</w:t>
            </w:r>
          </w:p>
        </w:tc>
        <w:tc>
          <w:tcPr>
            <w:tcW w:w="3975" w:type="dxa"/>
          </w:tcPr>
          <w:p w14:paraId="599842EF" w14:textId="0C4F48A1" w:rsidR="00A15E5F" w:rsidRPr="00D5235B" w:rsidRDefault="00A15E5F" w:rsidP="00A15E5F">
            <w:pPr>
              <w:tabs>
                <w:tab w:val="left" w:leader="dot" w:pos="2592"/>
              </w:tabs>
              <w:rPr>
                <w:color w:val="231F20"/>
                <w:sz w:val="19"/>
                <w:szCs w:val="19"/>
              </w:rPr>
            </w:pPr>
            <w:r w:rsidRPr="00D5235B">
              <w:rPr>
                <w:color w:val="231F20"/>
                <w:sz w:val="19"/>
                <w:szCs w:val="19"/>
              </w:rPr>
              <w:t>$</w:t>
            </w:r>
            <w:r w:rsidR="00B37A4A">
              <w:rPr>
                <w:color w:val="231F20"/>
                <w:sz w:val="19"/>
                <w:szCs w:val="19"/>
              </w:rPr>
              <w:t>135</w:t>
            </w:r>
            <w:r w:rsidRPr="00D5235B">
              <w:rPr>
                <w:color w:val="231F20"/>
                <w:sz w:val="19"/>
                <w:szCs w:val="19"/>
              </w:rPr>
              <w:t xml:space="preserve"> copayment                                     </w:t>
            </w:r>
          </w:p>
        </w:tc>
      </w:tr>
      <w:tr w:rsidR="00A15E5F" w:rsidRPr="00D5235B" w14:paraId="62AF8D2D" w14:textId="77777777" w:rsidTr="00BC3196">
        <w:tc>
          <w:tcPr>
            <w:tcW w:w="2497" w:type="dxa"/>
          </w:tcPr>
          <w:p w14:paraId="34729E23" w14:textId="77777777" w:rsidR="00A15E5F" w:rsidRPr="00D5235B" w:rsidRDefault="00A15E5F" w:rsidP="00A15E5F">
            <w:pPr>
              <w:tabs>
                <w:tab w:val="left" w:leader="dot" w:pos="3042"/>
              </w:tabs>
              <w:rPr>
                <w:color w:val="231F20"/>
                <w:sz w:val="19"/>
                <w:szCs w:val="19"/>
              </w:rPr>
            </w:pPr>
            <w:r w:rsidRPr="00D5235B">
              <w:rPr>
                <w:color w:val="231F20"/>
                <w:sz w:val="19"/>
                <w:szCs w:val="19"/>
              </w:rPr>
              <w:t>Specialty</w:t>
            </w:r>
          </w:p>
        </w:tc>
        <w:tc>
          <w:tcPr>
            <w:tcW w:w="2770" w:type="dxa"/>
          </w:tcPr>
          <w:p w14:paraId="2C297B42" w14:textId="77777777" w:rsidR="00A15E5F" w:rsidRPr="00D5235B" w:rsidRDefault="00A15E5F" w:rsidP="00A15E5F">
            <w:pPr>
              <w:tabs>
                <w:tab w:val="left" w:leader="dot" w:pos="3042"/>
              </w:tabs>
              <w:rPr>
                <w:color w:val="231F20"/>
                <w:sz w:val="19"/>
                <w:szCs w:val="19"/>
              </w:rPr>
            </w:pPr>
            <w:r w:rsidRPr="00D5235B">
              <w:rPr>
                <w:color w:val="231F20"/>
                <w:sz w:val="19"/>
                <w:szCs w:val="19"/>
              </w:rPr>
              <w:t>0% after deductible</w:t>
            </w:r>
          </w:p>
        </w:tc>
        <w:tc>
          <w:tcPr>
            <w:tcW w:w="3975" w:type="dxa"/>
          </w:tcPr>
          <w:p w14:paraId="4E6A64F3" w14:textId="1A7EC4C4" w:rsidR="00A15E5F" w:rsidRPr="00D5235B" w:rsidRDefault="00B96E9B" w:rsidP="00A15E5F">
            <w:pPr>
              <w:tabs>
                <w:tab w:val="left" w:leader="dot" w:pos="2592"/>
              </w:tabs>
              <w:rPr>
                <w:color w:val="231F20"/>
                <w:sz w:val="19"/>
                <w:szCs w:val="19"/>
              </w:rPr>
            </w:pPr>
            <w:r w:rsidRPr="00D5235B">
              <w:rPr>
                <w:color w:val="231F20"/>
                <w:sz w:val="19"/>
                <w:szCs w:val="19"/>
              </w:rPr>
              <w:t>$2</w:t>
            </w:r>
            <w:r w:rsidR="00B37A4A">
              <w:rPr>
                <w:color w:val="231F20"/>
                <w:sz w:val="19"/>
                <w:szCs w:val="19"/>
              </w:rPr>
              <w:t>70</w:t>
            </w:r>
            <w:r w:rsidRPr="00D5235B">
              <w:rPr>
                <w:color w:val="231F20"/>
                <w:sz w:val="19"/>
                <w:szCs w:val="19"/>
              </w:rPr>
              <w:t xml:space="preserve"> copayment</w:t>
            </w:r>
          </w:p>
        </w:tc>
      </w:tr>
      <w:tr w:rsidR="00A15E5F" w:rsidRPr="00BA1114" w14:paraId="72E8BD50" w14:textId="77777777" w:rsidTr="00BC3196">
        <w:tc>
          <w:tcPr>
            <w:tcW w:w="2497" w:type="dxa"/>
          </w:tcPr>
          <w:p w14:paraId="03C7DB75" w14:textId="77777777" w:rsidR="00A15E5F" w:rsidRPr="00D5235B" w:rsidDel="00A15E5F" w:rsidRDefault="00A15E5F" w:rsidP="00A15E5F">
            <w:pPr>
              <w:tabs>
                <w:tab w:val="left" w:leader="dot" w:pos="3042"/>
              </w:tabs>
              <w:rPr>
                <w:color w:val="231F20"/>
                <w:sz w:val="19"/>
                <w:szCs w:val="19"/>
              </w:rPr>
            </w:pPr>
            <w:r w:rsidRPr="00D5235B">
              <w:rPr>
                <w:color w:val="231F20"/>
                <w:sz w:val="19"/>
                <w:szCs w:val="19"/>
              </w:rPr>
              <w:t>Mail Order</w:t>
            </w:r>
          </w:p>
        </w:tc>
        <w:tc>
          <w:tcPr>
            <w:tcW w:w="2770" w:type="dxa"/>
          </w:tcPr>
          <w:p w14:paraId="253ABE65" w14:textId="77777777" w:rsidR="00A15E5F" w:rsidRPr="00D5235B" w:rsidDel="00A15E5F" w:rsidRDefault="00A15E5F" w:rsidP="00A15E5F">
            <w:pPr>
              <w:tabs>
                <w:tab w:val="left" w:leader="dot" w:pos="3042"/>
              </w:tabs>
              <w:rPr>
                <w:color w:val="231F20"/>
                <w:sz w:val="19"/>
                <w:szCs w:val="19"/>
              </w:rPr>
            </w:pPr>
            <w:r w:rsidRPr="00D5235B">
              <w:rPr>
                <w:color w:val="231F20"/>
                <w:sz w:val="19"/>
                <w:szCs w:val="19"/>
              </w:rPr>
              <w:t>0% after deductible</w:t>
            </w:r>
          </w:p>
        </w:tc>
        <w:tc>
          <w:tcPr>
            <w:tcW w:w="3975" w:type="dxa"/>
          </w:tcPr>
          <w:p w14:paraId="59A6E695" w14:textId="6C4D5982" w:rsidR="00A15E5F" w:rsidRPr="00D5235B" w:rsidDel="00A15E5F" w:rsidRDefault="00B37A4A" w:rsidP="00A15E5F">
            <w:pPr>
              <w:tabs>
                <w:tab w:val="left" w:leader="dot" w:pos="2592"/>
              </w:tabs>
              <w:rPr>
                <w:color w:val="231F20"/>
                <w:sz w:val="19"/>
                <w:szCs w:val="19"/>
              </w:rPr>
            </w:pPr>
            <w:r>
              <w:rPr>
                <w:color w:val="231F20"/>
                <w:sz w:val="19"/>
                <w:szCs w:val="19"/>
              </w:rPr>
              <w:t>3</w:t>
            </w:r>
            <w:r w:rsidR="00B96E9B" w:rsidRPr="00D5235B">
              <w:rPr>
                <w:color w:val="231F20"/>
                <w:sz w:val="19"/>
                <w:szCs w:val="19"/>
              </w:rPr>
              <w:t xml:space="preserve"> x retail copay per 100 </w:t>
            </w:r>
            <w:proofErr w:type="spellStart"/>
            <w:r w:rsidR="00B96E9B" w:rsidRPr="00D5235B">
              <w:rPr>
                <w:color w:val="231F20"/>
                <w:sz w:val="19"/>
                <w:szCs w:val="19"/>
              </w:rPr>
              <w:t>days</w:t>
            </w:r>
            <w:proofErr w:type="spellEnd"/>
            <w:r w:rsidR="00B96E9B" w:rsidRPr="00D5235B">
              <w:rPr>
                <w:color w:val="231F20"/>
                <w:sz w:val="19"/>
                <w:szCs w:val="19"/>
              </w:rPr>
              <w:t xml:space="preserve"> supply</w:t>
            </w:r>
          </w:p>
        </w:tc>
      </w:tr>
    </w:tbl>
    <w:p w14:paraId="65B3A870" w14:textId="77777777" w:rsidR="000E2189" w:rsidRPr="00BA1114" w:rsidRDefault="000E2189" w:rsidP="000E2189">
      <w:pPr>
        <w:rPr>
          <w:rFonts w:cs="Arial"/>
          <w:color w:val="231F20"/>
          <w:sz w:val="19"/>
          <w:szCs w:val="19"/>
          <w:highlight w:val="yellow"/>
        </w:rPr>
      </w:pPr>
      <w:bookmarkStart w:id="28" w:name="_Toc263778868"/>
      <w:bookmarkStart w:id="29" w:name="_Toc263778869"/>
      <w:bookmarkStart w:id="30" w:name="_Toc263778871"/>
      <w:bookmarkStart w:id="31" w:name="_Toc263778873"/>
      <w:bookmarkStart w:id="32" w:name="_Toc263778875"/>
      <w:bookmarkStart w:id="33" w:name="_Toc263778877"/>
      <w:bookmarkStart w:id="34" w:name="_Toc263778879"/>
      <w:bookmarkStart w:id="35" w:name="_Toc263778881"/>
      <w:bookmarkStart w:id="36" w:name="_Toc263778883"/>
      <w:bookmarkStart w:id="37" w:name="_Toc263778885"/>
      <w:bookmarkStart w:id="38" w:name="_Toc263778887"/>
      <w:bookmarkStart w:id="39" w:name="_Toc263778889"/>
      <w:bookmarkEnd w:id="28"/>
      <w:bookmarkEnd w:id="29"/>
      <w:bookmarkEnd w:id="30"/>
      <w:bookmarkEnd w:id="31"/>
      <w:bookmarkEnd w:id="32"/>
      <w:bookmarkEnd w:id="33"/>
      <w:bookmarkEnd w:id="34"/>
      <w:bookmarkEnd w:id="35"/>
      <w:bookmarkEnd w:id="36"/>
      <w:bookmarkEnd w:id="37"/>
      <w:bookmarkEnd w:id="38"/>
      <w:bookmarkEnd w:id="39"/>
    </w:p>
    <w:p w14:paraId="3851ACA0" w14:textId="77777777" w:rsidR="00EC6772" w:rsidRPr="00096546" w:rsidRDefault="00EC6772">
      <w:pPr>
        <w:pStyle w:val="Heading2"/>
        <w:jc w:val="center"/>
        <w:rPr>
          <w:sz w:val="24"/>
        </w:rPr>
      </w:pPr>
    </w:p>
    <w:p w14:paraId="30584B18" w14:textId="77777777" w:rsidR="00940A7B" w:rsidRPr="0038141C" w:rsidRDefault="00EC6772" w:rsidP="00BA1114">
      <w:pPr>
        <w:pStyle w:val="Heading2"/>
        <w:ind w:left="0"/>
        <w:jc w:val="left"/>
        <w:rPr>
          <w:rFonts w:cs="Arial"/>
          <w:i/>
          <w:iCs/>
          <w:sz w:val="20"/>
        </w:rPr>
      </w:pPr>
      <w:r w:rsidRPr="00096546">
        <w:rPr>
          <w:sz w:val="24"/>
        </w:rPr>
        <w:br w:type="page"/>
      </w:r>
    </w:p>
    <w:p w14:paraId="4645B0CF" w14:textId="77777777" w:rsidR="00EC6772" w:rsidRPr="00096546" w:rsidRDefault="00BA1114" w:rsidP="00BA1114">
      <w:pPr>
        <w:pStyle w:val="BodyText"/>
        <w:rPr>
          <w:rFonts w:ascii="Arial" w:hAnsi="Arial" w:cs="Arial"/>
          <w:bCs/>
          <w:sz w:val="28"/>
        </w:rPr>
      </w:pPr>
      <w:r w:rsidRPr="00BC3196">
        <w:rPr>
          <w:rFonts w:ascii="Arial" w:hAnsi="Arial" w:cs="Arial"/>
          <w:bCs/>
          <w:sz w:val="28"/>
        </w:rPr>
        <w:lastRenderedPageBreak/>
        <w:t>Appendix 2</w:t>
      </w:r>
    </w:p>
    <w:p w14:paraId="7A9CCDE9" w14:textId="77777777" w:rsidR="00EC6772" w:rsidRPr="00096546" w:rsidRDefault="00EC6772">
      <w:pPr>
        <w:pStyle w:val="BalloonText"/>
        <w:rPr>
          <w:rFonts w:ascii="Arial" w:hAnsi="Arial" w:cs="Arial"/>
          <w:sz w:val="22"/>
          <w:szCs w:val="20"/>
        </w:rPr>
      </w:pPr>
    </w:p>
    <w:p w14:paraId="6C94663E" w14:textId="77777777" w:rsidR="00EC6772" w:rsidRDefault="00EC6772">
      <w:pPr>
        <w:pStyle w:val="BodyText"/>
        <w:rPr>
          <w:rFonts w:ascii="Arial" w:hAnsi="Arial" w:cs="Arial"/>
          <w:bCs/>
          <w:i/>
          <w:iCs/>
          <w:sz w:val="24"/>
          <w:u w:val="single"/>
        </w:rPr>
      </w:pPr>
      <w:r w:rsidRPr="00096546">
        <w:rPr>
          <w:rFonts w:ascii="Arial" w:hAnsi="Arial" w:cs="Arial"/>
          <w:bCs/>
          <w:sz w:val="24"/>
        </w:rPr>
        <w:t xml:space="preserve">Financial Exhibit: </w:t>
      </w:r>
      <w:r w:rsidRPr="00096546">
        <w:rPr>
          <w:rFonts w:ascii="Arial" w:hAnsi="Arial" w:cs="Arial"/>
          <w:bCs/>
          <w:i/>
          <w:iCs/>
          <w:sz w:val="24"/>
          <w:u w:val="single"/>
        </w:rPr>
        <w:t xml:space="preserve">Transparency </w:t>
      </w:r>
      <w:r w:rsidR="002D517C">
        <w:rPr>
          <w:rFonts w:ascii="Arial" w:hAnsi="Arial" w:cs="Arial"/>
          <w:bCs/>
          <w:i/>
          <w:iCs/>
          <w:sz w:val="24"/>
          <w:u w:val="single"/>
        </w:rPr>
        <w:t xml:space="preserve">“Pass-Through” </w:t>
      </w:r>
      <w:r w:rsidRPr="00096546">
        <w:rPr>
          <w:rFonts w:ascii="Arial" w:hAnsi="Arial" w:cs="Arial"/>
          <w:bCs/>
          <w:i/>
          <w:iCs/>
          <w:sz w:val="24"/>
          <w:u w:val="single"/>
        </w:rPr>
        <w:t>Pricing</w:t>
      </w:r>
    </w:p>
    <w:p w14:paraId="14234972" w14:textId="77777777" w:rsidR="002E37A7" w:rsidRDefault="002E37A7">
      <w:pPr>
        <w:pStyle w:val="BodyText"/>
        <w:jc w:val="both"/>
        <w:rPr>
          <w:rFonts w:ascii="Arial" w:hAnsi="Arial" w:cs="Arial"/>
        </w:rPr>
      </w:pPr>
    </w:p>
    <w:tbl>
      <w:tblPr>
        <w:tblW w:w="9483" w:type="dxa"/>
        <w:tblInd w:w="93" w:type="dxa"/>
        <w:tblLayout w:type="fixed"/>
        <w:tblLook w:val="04A0" w:firstRow="1" w:lastRow="0" w:firstColumn="1" w:lastColumn="0" w:noHBand="0" w:noVBand="1"/>
      </w:tblPr>
      <w:tblGrid>
        <w:gridCol w:w="5616"/>
        <w:gridCol w:w="1045"/>
        <w:gridCol w:w="824"/>
        <w:gridCol w:w="1998"/>
      </w:tblGrid>
      <w:tr w:rsidR="002E37A7" w:rsidRPr="002E37A7" w14:paraId="6943457A" w14:textId="77777777" w:rsidTr="00E2158D">
        <w:trPr>
          <w:trHeight w:val="315"/>
        </w:trPr>
        <w:tc>
          <w:tcPr>
            <w:tcW w:w="9483" w:type="dxa"/>
            <w:gridSpan w:val="4"/>
            <w:tcBorders>
              <w:top w:val="single" w:sz="8" w:space="0" w:color="auto"/>
              <w:left w:val="single" w:sz="8" w:space="0" w:color="auto"/>
              <w:bottom w:val="single" w:sz="8" w:space="0" w:color="auto"/>
              <w:right w:val="single" w:sz="8" w:space="0" w:color="000000"/>
            </w:tcBorders>
            <w:shd w:val="clear" w:color="000000" w:fill="C0C0C0"/>
            <w:vAlign w:val="bottom"/>
            <w:hideMark/>
          </w:tcPr>
          <w:p w14:paraId="7EF3C7C1" w14:textId="77777777" w:rsidR="002E37A7" w:rsidRPr="002E37A7" w:rsidRDefault="002E37A7" w:rsidP="002E37A7">
            <w:pPr>
              <w:rPr>
                <w:rFonts w:cs="Arial"/>
                <w:color w:val="000000"/>
                <w:sz w:val="20"/>
              </w:rPr>
            </w:pPr>
            <w:r w:rsidRPr="002E37A7">
              <w:rPr>
                <w:rFonts w:cs="Arial"/>
                <w:color w:val="000000"/>
                <w:sz w:val="20"/>
              </w:rPr>
              <w:t>Retail 30</w:t>
            </w:r>
          </w:p>
        </w:tc>
      </w:tr>
      <w:tr w:rsidR="002E37A7" w:rsidRPr="002E37A7" w14:paraId="2AD50F92" w14:textId="77777777" w:rsidTr="00E2158D">
        <w:trPr>
          <w:trHeight w:val="540"/>
        </w:trPr>
        <w:tc>
          <w:tcPr>
            <w:tcW w:w="5616" w:type="dxa"/>
            <w:tcBorders>
              <w:top w:val="nil"/>
              <w:left w:val="single" w:sz="8" w:space="0" w:color="auto"/>
              <w:bottom w:val="single" w:sz="8" w:space="0" w:color="auto"/>
              <w:right w:val="single" w:sz="8" w:space="0" w:color="auto"/>
            </w:tcBorders>
            <w:shd w:val="clear" w:color="000000" w:fill="C0C0C0"/>
            <w:noWrap/>
            <w:vAlign w:val="bottom"/>
            <w:hideMark/>
          </w:tcPr>
          <w:p w14:paraId="54CD37A7" w14:textId="77777777" w:rsidR="002E37A7" w:rsidRPr="002E37A7" w:rsidRDefault="002E37A7" w:rsidP="002E37A7">
            <w:pPr>
              <w:rPr>
                <w:rFonts w:cs="Arial"/>
                <w:color w:val="000000"/>
                <w:sz w:val="20"/>
              </w:rPr>
            </w:pPr>
            <w:r w:rsidRPr="002E37A7">
              <w:rPr>
                <w:rFonts w:cs="Arial"/>
                <w:bCs/>
                <w:color w:val="000000"/>
                <w:sz w:val="20"/>
              </w:rPr>
              <w:t>Type of Network:</w:t>
            </w:r>
          </w:p>
        </w:tc>
        <w:tc>
          <w:tcPr>
            <w:tcW w:w="1869" w:type="dxa"/>
            <w:gridSpan w:val="2"/>
            <w:tcBorders>
              <w:top w:val="nil"/>
              <w:left w:val="nil"/>
              <w:bottom w:val="single" w:sz="8" w:space="0" w:color="auto"/>
              <w:right w:val="single" w:sz="8" w:space="0" w:color="auto"/>
            </w:tcBorders>
            <w:shd w:val="clear" w:color="000000" w:fill="C0C0C0"/>
            <w:vAlign w:val="bottom"/>
            <w:hideMark/>
          </w:tcPr>
          <w:p w14:paraId="5FDCF5CE" w14:textId="77777777" w:rsidR="002E37A7" w:rsidRPr="002E37A7" w:rsidRDefault="002E37A7" w:rsidP="002E37A7">
            <w:pPr>
              <w:jc w:val="center"/>
              <w:rPr>
                <w:rFonts w:cs="Arial"/>
                <w:color w:val="000000"/>
                <w:sz w:val="20"/>
              </w:rPr>
            </w:pPr>
            <w:r w:rsidRPr="002E37A7">
              <w:rPr>
                <w:rFonts w:cs="Arial"/>
                <w:bCs/>
                <w:color w:val="000000"/>
                <w:sz w:val="20"/>
              </w:rPr>
              <w:t>Limited</w:t>
            </w:r>
          </w:p>
        </w:tc>
        <w:tc>
          <w:tcPr>
            <w:tcW w:w="1998" w:type="dxa"/>
            <w:tcBorders>
              <w:top w:val="nil"/>
              <w:left w:val="nil"/>
              <w:bottom w:val="single" w:sz="8" w:space="0" w:color="auto"/>
              <w:right w:val="single" w:sz="8" w:space="0" w:color="auto"/>
            </w:tcBorders>
            <w:shd w:val="clear" w:color="000000" w:fill="C0C0C0"/>
            <w:vAlign w:val="bottom"/>
            <w:hideMark/>
          </w:tcPr>
          <w:p w14:paraId="3ACECE81" w14:textId="77777777" w:rsidR="002E37A7" w:rsidRPr="002E37A7" w:rsidRDefault="002E37A7" w:rsidP="002E37A7">
            <w:pPr>
              <w:jc w:val="center"/>
              <w:rPr>
                <w:rFonts w:cs="Arial"/>
                <w:color w:val="000000"/>
                <w:sz w:val="20"/>
              </w:rPr>
            </w:pPr>
            <w:r w:rsidRPr="002E37A7">
              <w:rPr>
                <w:rFonts w:cs="Arial"/>
                <w:bCs/>
                <w:color w:val="000000"/>
                <w:sz w:val="20"/>
              </w:rPr>
              <w:t>Broadest</w:t>
            </w:r>
          </w:p>
        </w:tc>
      </w:tr>
      <w:tr w:rsidR="002E37A7" w:rsidRPr="002E37A7" w14:paraId="46986084" w14:textId="77777777" w:rsidTr="00E2158D">
        <w:trPr>
          <w:cantSplit/>
          <w:trHeight w:val="315"/>
        </w:trPr>
        <w:tc>
          <w:tcPr>
            <w:tcW w:w="5616" w:type="dxa"/>
            <w:tcBorders>
              <w:top w:val="nil"/>
              <w:left w:val="single" w:sz="8" w:space="0" w:color="auto"/>
              <w:bottom w:val="single" w:sz="8" w:space="0" w:color="auto"/>
              <w:right w:val="single" w:sz="8" w:space="0" w:color="auto"/>
            </w:tcBorders>
            <w:shd w:val="clear" w:color="auto" w:fill="auto"/>
            <w:noWrap/>
            <w:vAlign w:val="bottom"/>
            <w:hideMark/>
          </w:tcPr>
          <w:p w14:paraId="4AC30C4F" w14:textId="77777777" w:rsidR="002E37A7" w:rsidRPr="002E37A7" w:rsidRDefault="002E37A7" w:rsidP="002E37A7">
            <w:pPr>
              <w:rPr>
                <w:rFonts w:cs="Arial"/>
                <w:color w:val="000000"/>
                <w:sz w:val="20"/>
              </w:rPr>
            </w:pPr>
            <w:r w:rsidRPr="002E37A7">
              <w:rPr>
                <w:rFonts w:cs="Arial"/>
                <w:bCs/>
                <w:color w:val="000000"/>
                <w:sz w:val="20"/>
              </w:rPr>
              <w:t>Number of Pharmacies Nationwide</w:t>
            </w:r>
          </w:p>
        </w:tc>
        <w:tc>
          <w:tcPr>
            <w:tcW w:w="3867" w:type="dxa"/>
            <w:gridSpan w:val="3"/>
            <w:tcBorders>
              <w:top w:val="single" w:sz="8" w:space="0" w:color="auto"/>
              <w:left w:val="nil"/>
              <w:bottom w:val="single" w:sz="8" w:space="0" w:color="auto"/>
              <w:right w:val="single" w:sz="8" w:space="0" w:color="000000"/>
            </w:tcBorders>
            <w:shd w:val="clear" w:color="auto" w:fill="auto"/>
            <w:vAlign w:val="bottom"/>
            <w:hideMark/>
          </w:tcPr>
          <w:p w14:paraId="37BC1C59" w14:textId="77777777" w:rsidR="002E37A7" w:rsidRPr="002E37A7" w:rsidRDefault="002E37A7" w:rsidP="002E37A7">
            <w:pPr>
              <w:jc w:val="center"/>
              <w:rPr>
                <w:rFonts w:cs="Arial"/>
                <w:color w:val="000000"/>
                <w:szCs w:val="22"/>
              </w:rPr>
            </w:pPr>
            <w:r w:rsidRPr="002E37A7">
              <w:rPr>
                <w:rFonts w:eastAsia="Arial Unicode MS" w:cs="Arial"/>
                <w:color w:val="000000"/>
                <w:szCs w:val="22"/>
              </w:rPr>
              <w:t> </w:t>
            </w:r>
          </w:p>
        </w:tc>
      </w:tr>
      <w:tr w:rsidR="002E37A7" w:rsidRPr="002E37A7" w14:paraId="06B79439" w14:textId="77777777" w:rsidTr="00E2158D">
        <w:trPr>
          <w:cantSplit/>
          <w:trHeight w:val="315"/>
        </w:trPr>
        <w:tc>
          <w:tcPr>
            <w:tcW w:w="5616" w:type="dxa"/>
            <w:tcBorders>
              <w:top w:val="nil"/>
              <w:left w:val="single" w:sz="8" w:space="0" w:color="auto"/>
              <w:bottom w:val="single" w:sz="8" w:space="0" w:color="auto"/>
              <w:right w:val="single" w:sz="8" w:space="0" w:color="auto"/>
            </w:tcBorders>
            <w:shd w:val="clear" w:color="000000" w:fill="FFFFFF"/>
            <w:noWrap/>
            <w:vAlign w:val="bottom"/>
            <w:hideMark/>
          </w:tcPr>
          <w:p w14:paraId="5EBB8E27" w14:textId="77777777" w:rsidR="002E37A7" w:rsidRPr="002E37A7" w:rsidRDefault="002E37A7" w:rsidP="002E37A7">
            <w:pPr>
              <w:rPr>
                <w:rFonts w:cs="Arial"/>
                <w:color w:val="000000"/>
                <w:sz w:val="20"/>
              </w:rPr>
            </w:pPr>
            <w:r w:rsidRPr="002E37A7">
              <w:rPr>
                <w:rFonts w:cs="Arial"/>
                <w:bCs/>
                <w:color w:val="000000"/>
                <w:sz w:val="20"/>
              </w:rPr>
              <w:t>Average Brand Discount (AWP Discount) *</w:t>
            </w:r>
          </w:p>
        </w:tc>
        <w:tc>
          <w:tcPr>
            <w:tcW w:w="3867" w:type="dxa"/>
            <w:gridSpan w:val="3"/>
            <w:tcBorders>
              <w:top w:val="single" w:sz="8" w:space="0" w:color="auto"/>
              <w:left w:val="nil"/>
              <w:bottom w:val="single" w:sz="8" w:space="0" w:color="auto"/>
              <w:right w:val="single" w:sz="8" w:space="0" w:color="000000"/>
            </w:tcBorders>
            <w:shd w:val="clear" w:color="000000" w:fill="FFFFFF"/>
            <w:vAlign w:val="bottom"/>
            <w:hideMark/>
          </w:tcPr>
          <w:p w14:paraId="5C496514" w14:textId="77777777" w:rsidR="002E37A7" w:rsidRPr="002E37A7" w:rsidRDefault="002E37A7" w:rsidP="002E37A7">
            <w:pPr>
              <w:jc w:val="center"/>
              <w:rPr>
                <w:rFonts w:cs="Arial"/>
                <w:color w:val="000000"/>
                <w:szCs w:val="22"/>
              </w:rPr>
            </w:pPr>
            <w:r w:rsidRPr="002E37A7">
              <w:rPr>
                <w:rFonts w:eastAsia="Arial Unicode MS" w:cs="Arial"/>
                <w:color w:val="000000"/>
                <w:szCs w:val="22"/>
              </w:rPr>
              <w:t> </w:t>
            </w:r>
          </w:p>
        </w:tc>
      </w:tr>
      <w:tr w:rsidR="002E37A7" w:rsidRPr="002E37A7" w14:paraId="31275181" w14:textId="77777777" w:rsidTr="00E2158D">
        <w:trPr>
          <w:cantSplit/>
          <w:trHeight w:val="315"/>
        </w:trPr>
        <w:tc>
          <w:tcPr>
            <w:tcW w:w="5616" w:type="dxa"/>
            <w:tcBorders>
              <w:top w:val="nil"/>
              <w:left w:val="single" w:sz="8" w:space="0" w:color="auto"/>
              <w:bottom w:val="single" w:sz="8" w:space="0" w:color="auto"/>
              <w:right w:val="single" w:sz="8" w:space="0" w:color="auto"/>
            </w:tcBorders>
            <w:shd w:val="clear" w:color="000000" w:fill="FFFFFF"/>
            <w:noWrap/>
            <w:vAlign w:val="bottom"/>
            <w:hideMark/>
          </w:tcPr>
          <w:p w14:paraId="4BBE0E05" w14:textId="77777777" w:rsidR="002E37A7" w:rsidRPr="002E37A7" w:rsidRDefault="002E37A7" w:rsidP="002E37A7">
            <w:pPr>
              <w:rPr>
                <w:rFonts w:cs="Arial"/>
                <w:color w:val="000000"/>
                <w:sz w:val="20"/>
              </w:rPr>
            </w:pPr>
            <w:r w:rsidRPr="002E37A7">
              <w:rPr>
                <w:rFonts w:cs="Arial"/>
                <w:bCs/>
                <w:color w:val="000000"/>
                <w:sz w:val="20"/>
              </w:rPr>
              <w:t>Average Dispensing Fee per Brand Script</w:t>
            </w:r>
          </w:p>
        </w:tc>
        <w:tc>
          <w:tcPr>
            <w:tcW w:w="3867" w:type="dxa"/>
            <w:gridSpan w:val="3"/>
            <w:tcBorders>
              <w:top w:val="single" w:sz="8" w:space="0" w:color="auto"/>
              <w:left w:val="nil"/>
              <w:bottom w:val="single" w:sz="8" w:space="0" w:color="auto"/>
              <w:right w:val="single" w:sz="8" w:space="0" w:color="000000"/>
            </w:tcBorders>
            <w:shd w:val="clear" w:color="000000" w:fill="FFFFFF"/>
            <w:vAlign w:val="bottom"/>
            <w:hideMark/>
          </w:tcPr>
          <w:p w14:paraId="552CC250" w14:textId="77777777" w:rsidR="002E37A7" w:rsidRPr="002E37A7" w:rsidRDefault="002E37A7" w:rsidP="002E37A7">
            <w:pPr>
              <w:jc w:val="center"/>
              <w:rPr>
                <w:rFonts w:cs="Arial"/>
                <w:color w:val="000000"/>
                <w:szCs w:val="22"/>
              </w:rPr>
            </w:pPr>
            <w:r w:rsidRPr="002E37A7">
              <w:rPr>
                <w:rFonts w:eastAsia="Arial Unicode MS" w:cs="Arial"/>
                <w:color w:val="000000"/>
                <w:szCs w:val="22"/>
              </w:rPr>
              <w:t> </w:t>
            </w:r>
          </w:p>
        </w:tc>
      </w:tr>
      <w:tr w:rsidR="002E37A7" w:rsidRPr="002E37A7" w14:paraId="1FEDC9BC" w14:textId="77777777" w:rsidTr="00E2158D">
        <w:trPr>
          <w:cantSplit/>
          <w:trHeight w:val="315"/>
        </w:trPr>
        <w:tc>
          <w:tcPr>
            <w:tcW w:w="5616" w:type="dxa"/>
            <w:tcBorders>
              <w:top w:val="nil"/>
              <w:left w:val="single" w:sz="8" w:space="0" w:color="auto"/>
              <w:bottom w:val="single" w:sz="8" w:space="0" w:color="auto"/>
              <w:right w:val="single" w:sz="8" w:space="0" w:color="auto"/>
            </w:tcBorders>
            <w:shd w:val="clear" w:color="000000" w:fill="FFFFFF"/>
            <w:noWrap/>
            <w:vAlign w:val="bottom"/>
            <w:hideMark/>
          </w:tcPr>
          <w:p w14:paraId="4C6E7E8E" w14:textId="77777777" w:rsidR="002E37A7" w:rsidRPr="002E37A7" w:rsidRDefault="002E37A7" w:rsidP="002E37A7">
            <w:pPr>
              <w:rPr>
                <w:rFonts w:cs="Arial"/>
                <w:color w:val="000000"/>
                <w:sz w:val="20"/>
              </w:rPr>
            </w:pPr>
            <w:r w:rsidRPr="002E37A7">
              <w:rPr>
                <w:rFonts w:cs="Arial"/>
                <w:bCs/>
                <w:color w:val="000000"/>
                <w:sz w:val="20"/>
              </w:rPr>
              <w:t>Effective Generic Di</w:t>
            </w:r>
            <w:r w:rsidR="003103B5">
              <w:rPr>
                <w:rFonts w:cs="Arial"/>
                <w:bCs/>
                <w:color w:val="000000"/>
                <w:sz w:val="20"/>
              </w:rPr>
              <w:t>scount across all generics (MAC and non-MAC</w:t>
            </w:r>
            <w:r w:rsidRPr="002E37A7">
              <w:rPr>
                <w:rFonts w:cs="Arial"/>
                <w:bCs/>
                <w:color w:val="000000"/>
                <w:sz w:val="20"/>
              </w:rPr>
              <w:t>)**</w:t>
            </w:r>
          </w:p>
        </w:tc>
        <w:tc>
          <w:tcPr>
            <w:tcW w:w="3867" w:type="dxa"/>
            <w:gridSpan w:val="3"/>
            <w:tcBorders>
              <w:top w:val="single" w:sz="8" w:space="0" w:color="auto"/>
              <w:left w:val="nil"/>
              <w:bottom w:val="single" w:sz="8" w:space="0" w:color="auto"/>
              <w:right w:val="single" w:sz="8" w:space="0" w:color="000000"/>
            </w:tcBorders>
            <w:shd w:val="clear" w:color="000000" w:fill="FFFFFF"/>
            <w:vAlign w:val="bottom"/>
            <w:hideMark/>
          </w:tcPr>
          <w:p w14:paraId="45F9EC5F" w14:textId="77777777" w:rsidR="002E37A7" w:rsidRPr="002E37A7" w:rsidRDefault="002E37A7" w:rsidP="002E37A7">
            <w:pPr>
              <w:jc w:val="center"/>
              <w:rPr>
                <w:rFonts w:cs="Arial"/>
                <w:color w:val="000000"/>
                <w:szCs w:val="22"/>
              </w:rPr>
            </w:pPr>
            <w:r w:rsidRPr="002E37A7">
              <w:rPr>
                <w:rFonts w:cs="Arial"/>
                <w:color w:val="000000"/>
                <w:szCs w:val="22"/>
              </w:rPr>
              <w:t> </w:t>
            </w:r>
          </w:p>
        </w:tc>
      </w:tr>
      <w:tr w:rsidR="002E37A7" w:rsidRPr="002E37A7" w14:paraId="5F0EA00A" w14:textId="77777777" w:rsidTr="00E2158D">
        <w:trPr>
          <w:cantSplit/>
          <w:trHeight w:val="315"/>
        </w:trPr>
        <w:tc>
          <w:tcPr>
            <w:tcW w:w="5616" w:type="dxa"/>
            <w:tcBorders>
              <w:top w:val="nil"/>
              <w:left w:val="single" w:sz="8" w:space="0" w:color="auto"/>
              <w:bottom w:val="single" w:sz="8" w:space="0" w:color="auto"/>
              <w:right w:val="single" w:sz="8" w:space="0" w:color="auto"/>
            </w:tcBorders>
            <w:shd w:val="clear" w:color="000000" w:fill="FFFFFF"/>
            <w:noWrap/>
            <w:vAlign w:val="bottom"/>
            <w:hideMark/>
          </w:tcPr>
          <w:p w14:paraId="0061073E" w14:textId="77777777" w:rsidR="002E37A7" w:rsidRPr="002E37A7" w:rsidRDefault="002E37A7" w:rsidP="002E37A7">
            <w:pPr>
              <w:rPr>
                <w:rFonts w:cs="Arial"/>
                <w:color w:val="000000"/>
                <w:sz w:val="20"/>
              </w:rPr>
            </w:pPr>
            <w:r w:rsidRPr="002E37A7">
              <w:rPr>
                <w:rFonts w:cs="Arial"/>
                <w:bCs/>
                <w:color w:val="000000"/>
                <w:sz w:val="20"/>
              </w:rPr>
              <w:t>Average Dispensing Fee per Generic Script</w:t>
            </w:r>
          </w:p>
        </w:tc>
        <w:tc>
          <w:tcPr>
            <w:tcW w:w="3867" w:type="dxa"/>
            <w:gridSpan w:val="3"/>
            <w:tcBorders>
              <w:top w:val="single" w:sz="8" w:space="0" w:color="auto"/>
              <w:left w:val="nil"/>
              <w:bottom w:val="single" w:sz="8" w:space="0" w:color="auto"/>
              <w:right w:val="single" w:sz="8" w:space="0" w:color="000000"/>
            </w:tcBorders>
            <w:shd w:val="clear" w:color="000000" w:fill="FFFFFF"/>
            <w:vAlign w:val="bottom"/>
            <w:hideMark/>
          </w:tcPr>
          <w:p w14:paraId="255F961D" w14:textId="77777777" w:rsidR="002E37A7" w:rsidRPr="002E37A7" w:rsidRDefault="002E37A7" w:rsidP="002E37A7">
            <w:pPr>
              <w:jc w:val="center"/>
              <w:rPr>
                <w:rFonts w:cs="Arial"/>
                <w:color w:val="000000"/>
                <w:szCs w:val="22"/>
              </w:rPr>
            </w:pPr>
            <w:r w:rsidRPr="002E37A7">
              <w:rPr>
                <w:rFonts w:eastAsia="Arial Unicode MS" w:cs="Arial"/>
                <w:color w:val="000000"/>
                <w:szCs w:val="22"/>
              </w:rPr>
              <w:t> </w:t>
            </w:r>
          </w:p>
        </w:tc>
      </w:tr>
      <w:tr w:rsidR="002E37A7" w:rsidRPr="002E37A7" w14:paraId="7034CC47" w14:textId="77777777" w:rsidTr="00E2158D">
        <w:trPr>
          <w:cantSplit/>
          <w:trHeight w:val="315"/>
        </w:trPr>
        <w:tc>
          <w:tcPr>
            <w:tcW w:w="5616" w:type="dxa"/>
            <w:tcBorders>
              <w:top w:val="nil"/>
              <w:left w:val="single" w:sz="8" w:space="0" w:color="auto"/>
              <w:bottom w:val="single" w:sz="8" w:space="0" w:color="auto"/>
              <w:right w:val="single" w:sz="8" w:space="0" w:color="auto"/>
            </w:tcBorders>
            <w:shd w:val="clear" w:color="000000" w:fill="FFFFFF"/>
            <w:noWrap/>
            <w:vAlign w:val="bottom"/>
            <w:hideMark/>
          </w:tcPr>
          <w:p w14:paraId="4F1E8F20" w14:textId="77777777" w:rsidR="002E37A7" w:rsidRPr="002E37A7" w:rsidRDefault="002E37A7" w:rsidP="002E37A7">
            <w:pPr>
              <w:rPr>
                <w:rFonts w:cs="Arial"/>
                <w:color w:val="000000"/>
                <w:sz w:val="20"/>
              </w:rPr>
            </w:pPr>
            <w:r w:rsidRPr="002E37A7">
              <w:rPr>
                <w:rFonts w:cs="Arial"/>
                <w:bCs/>
                <w:color w:val="000000"/>
                <w:sz w:val="20"/>
              </w:rPr>
              <w:t>Administrative Fee per paid claim ***</w:t>
            </w:r>
          </w:p>
        </w:tc>
        <w:tc>
          <w:tcPr>
            <w:tcW w:w="3867" w:type="dxa"/>
            <w:gridSpan w:val="3"/>
            <w:tcBorders>
              <w:top w:val="single" w:sz="8" w:space="0" w:color="auto"/>
              <w:left w:val="nil"/>
              <w:bottom w:val="single" w:sz="8" w:space="0" w:color="auto"/>
              <w:right w:val="single" w:sz="8" w:space="0" w:color="000000"/>
            </w:tcBorders>
            <w:shd w:val="clear" w:color="000000" w:fill="FFFFFF"/>
            <w:vAlign w:val="bottom"/>
            <w:hideMark/>
          </w:tcPr>
          <w:p w14:paraId="6265A340" w14:textId="77777777" w:rsidR="002E37A7" w:rsidRPr="002E37A7" w:rsidRDefault="002E37A7" w:rsidP="002E37A7">
            <w:pPr>
              <w:jc w:val="center"/>
              <w:rPr>
                <w:rFonts w:cs="Arial"/>
                <w:color w:val="000000"/>
                <w:szCs w:val="22"/>
              </w:rPr>
            </w:pPr>
            <w:r w:rsidRPr="002E37A7">
              <w:rPr>
                <w:rFonts w:eastAsia="Arial Unicode MS" w:cs="Arial"/>
                <w:color w:val="000000"/>
                <w:szCs w:val="22"/>
              </w:rPr>
              <w:t> </w:t>
            </w:r>
          </w:p>
        </w:tc>
      </w:tr>
      <w:tr w:rsidR="002E37A7" w:rsidRPr="002E37A7" w14:paraId="0279ADDC" w14:textId="77777777" w:rsidTr="00E2158D">
        <w:trPr>
          <w:cantSplit/>
          <w:trHeight w:val="315"/>
        </w:trPr>
        <w:tc>
          <w:tcPr>
            <w:tcW w:w="5616" w:type="dxa"/>
            <w:tcBorders>
              <w:top w:val="nil"/>
              <w:left w:val="single" w:sz="8" w:space="0" w:color="auto"/>
              <w:bottom w:val="single" w:sz="8" w:space="0" w:color="auto"/>
              <w:right w:val="single" w:sz="8" w:space="0" w:color="auto"/>
            </w:tcBorders>
            <w:shd w:val="clear" w:color="000000" w:fill="FFFFFF"/>
            <w:noWrap/>
            <w:vAlign w:val="bottom"/>
            <w:hideMark/>
          </w:tcPr>
          <w:p w14:paraId="348DAD90" w14:textId="77777777" w:rsidR="002E37A7" w:rsidRPr="002E37A7" w:rsidRDefault="002E37A7" w:rsidP="002E37A7">
            <w:pPr>
              <w:rPr>
                <w:rFonts w:cs="Arial"/>
                <w:color w:val="000000"/>
                <w:sz w:val="20"/>
              </w:rPr>
            </w:pPr>
            <w:r w:rsidRPr="002E37A7">
              <w:rPr>
                <w:rFonts w:cs="Arial"/>
                <w:bCs/>
                <w:color w:val="000000"/>
                <w:sz w:val="20"/>
              </w:rPr>
              <w:t xml:space="preserve">% of Rebates Shared with </w:t>
            </w:r>
            <w:r w:rsidR="00495622">
              <w:rPr>
                <w:rFonts w:cs="Arial"/>
                <w:bCs/>
                <w:color w:val="000000"/>
                <w:sz w:val="20"/>
              </w:rPr>
              <w:t>CLIENT</w:t>
            </w:r>
            <w:r w:rsidRPr="002E37A7">
              <w:rPr>
                <w:rFonts w:cs="Arial"/>
                <w:bCs/>
                <w:color w:val="000000"/>
                <w:sz w:val="20"/>
              </w:rPr>
              <w:t>****</w:t>
            </w:r>
          </w:p>
        </w:tc>
        <w:tc>
          <w:tcPr>
            <w:tcW w:w="3867" w:type="dxa"/>
            <w:gridSpan w:val="3"/>
            <w:tcBorders>
              <w:top w:val="single" w:sz="8" w:space="0" w:color="auto"/>
              <w:left w:val="nil"/>
              <w:bottom w:val="single" w:sz="8" w:space="0" w:color="auto"/>
              <w:right w:val="single" w:sz="8" w:space="0" w:color="000000"/>
            </w:tcBorders>
            <w:shd w:val="clear" w:color="000000" w:fill="FFFFFF"/>
            <w:vAlign w:val="bottom"/>
            <w:hideMark/>
          </w:tcPr>
          <w:p w14:paraId="3A484B33" w14:textId="77777777" w:rsidR="002E37A7" w:rsidRPr="002E37A7" w:rsidRDefault="002E37A7" w:rsidP="002E37A7">
            <w:pPr>
              <w:jc w:val="center"/>
              <w:rPr>
                <w:rFonts w:cs="Arial"/>
                <w:color w:val="000000"/>
                <w:szCs w:val="22"/>
              </w:rPr>
            </w:pPr>
            <w:r w:rsidRPr="002E37A7">
              <w:rPr>
                <w:rFonts w:eastAsia="Arial Unicode MS" w:cs="Arial"/>
                <w:color w:val="000000"/>
                <w:szCs w:val="22"/>
              </w:rPr>
              <w:t> </w:t>
            </w:r>
          </w:p>
        </w:tc>
      </w:tr>
      <w:tr w:rsidR="002E37A7" w:rsidRPr="002E37A7" w14:paraId="50449B77" w14:textId="77777777" w:rsidTr="00E2158D">
        <w:trPr>
          <w:cantSplit/>
          <w:trHeight w:val="315"/>
        </w:trPr>
        <w:tc>
          <w:tcPr>
            <w:tcW w:w="5616" w:type="dxa"/>
            <w:tcBorders>
              <w:top w:val="nil"/>
              <w:left w:val="single" w:sz="8" w:space="0" w:color="auto"/>
              <w:bottom w:val="single" w:sz="8" w:space="0" w:color="auto"/>
              <w:right w:val="single" w:sz="8" w:space="0" w:color="auto"/>
            </w:tcBorders>
            <w:shd w:val="clear" w:color="000000" w:fill="FFFFFF"/>
            <w:noWrap/>
            <w:vAlign w:val="bottom"/>
            <w:hideMark/>
          </w:tcPr>
          <w:p w14:paraId="110F8B98" w14:textId="77777777" w:rsidR="002E37A7" w:rsidRPr="002E37A7" w:rsidRDefault="002E37A7" w:rsidP="002E37A7">
            <w:pPr>
              <w:rPr>
                <w:rFonts w:cs="Arial"/>
                <w:color w:val="000000"/>
                <w:sz w:val="20"/>
              </w:rPr>
            </w:pPr>
            <w:r w:rsidRPr="002E37A7">
              <w:rPr>
                <w:rFonts w:cs="Arial"/>
                <w:bCs/>
                <w:color w:val="000000"/>
                <w:sz w:val="20"/>
              </w:rPr>
              <w:t xml:space="preserve">Rebates per </w:t>
            </w:r>
            <w:r w:rsidR="00DB7BB0">
              <w:rPr>
                <w:rFonts w:cs="Arial"/>
                <w:bCs/>
                <w:color w:val="000000"/>
                <w:sz w:val="20"/>
              </w:rPr>
              <w:t xml:space="preserve">brand </w:t>
            </w:r>
            <w:r w:rsidRPr="002E37A7">
              <w:rPr>
                <w:rFonts w:cs="Arial"/>
                <w:bCs/>
                <w:color w:val="000000"/>
                <w:sz w:val="20"/>
              </w:rPr>
              <w:t>paid claim****</w:t>
            </w:r>
          </w:p>
        </w:tc>
        <w:tc>
          <w:tcPr>
            <w:tcW w:w="3867" w:type="dxa"/>
            <w:gridSpan w:val="3"/>
            <w:tcBorders>
              <w:top w:val="single" w:sz="8" w:space="0" w:color="auto"/>
              <w:left w:val="nil"/>
              <w:bottom w:val="single" w:sz="8" w:space="0" w:color="auto"/>
              <w:right w:val="single" w:sz="8" w:space="0" w:color="000000"/>
            </w:tcBorders>
            <w:shd w:val="clear" w:color="000000" w:fill="FFFFFF"/>
            <w:vAlign w:val="bottom"/>
            <w:hideMark/>
          </w:tcPr>
          <w:p w14:paraId="1C6B0251" w14:textId="77777777" w:rsidR="002E37A7" w:rsidRPr="002E37A7" w:rsidRDefault="002E37A7" w:rsidP="002E37A7">
            <w:pPr>
              <w:jc w:val="center"/>
              <w:rPr>
                <w:rFonts w:cs="Arial"/>
                <w:color w:val="000000"/>
                <w:szCs w:val="22"/>
              </w:rPr>
            </w:pPr>
            <w:r w:rsidRPr="002E37A7">
              <w:rPr>
                <w:rFonts w:eastAsia="Arial Unicode MS" w:cs="Arial"/>
                <w:color w:val="000000"/>
                <w:szCs w:val="22"/>
              </w:rPr>
              <w:t> </w:t>
            </w:r>
          </w:p>
        </w:tc>
      </w:tr>
      <w:tr w:rsidR="002E37A7" w:rsidRPr="002E37A7" w14:paraId="0C25B4DB" w14:textId="77777777" w:rsidTr="00E2158D">
        <w:trPr>
          <w:cantSplit/>
          <w:trHeight w:val="315"/>
        </w:trPr>
        <w:tc>
          <w:tcPr>
            <w:tcW w:w="5616" w:type="dxa"/>
            <w:tcBorders>
              <w:top w:val="nil"/>
              <w:left w:val="single" w:sz="8" w:space="0" w:color="auto"/>
              <w:bottom w:val="single" w:sz="8" w:space="0" w:color="auto"/>
              <w:right w:val="single" w:sz="8" w:space="0" w:color="auto"/>
            </w:tcBorders>
            <w:shd w:val="clear" w:color="000000" w:fill="FFFFFF"/>
            <w:noWrap/>
            <w:vAlign w:val="bottom"/>
            <w:hideMark/>
          </w:tcPr>
          <w:p w14:paraId="730D0D5A" w14:textId="77777777" w:rsidR="002E37A7" w:rsidRPr="002E37A7" w:rsidRDefault="002E37A7" w:rsidP="002E37A7">
            <w:pPr>
              <w:rPr>
                <w:rFonts w:cs="Arial"/>
                <w:color w:val="000000"/>
                <w:sz w:val="20"/>
              </w:rPr>
            </w:pPr>
            <w:r w:rsidRPr="002E37A7">
              <w:rPr>
                <w:rFonts w:cs="Arial"/>
                <w:bCs/>
                <w:color w:val="000000"/>
                <w:sz w:val="20"/>
              </w:rPr>
              <w:t>Cost per paper claim processed</w:t>
            </w:r>
          </w:p>
        </w:tc>
        <w:tc>
          <w:tcPr>
            <w:tcW w:w="3867" w:type="dxa"/>
            <w:gridSpan w:val="3"/>
            <w:tcBorders>
              <w:top w:val="single" w:sz="8" w:space="0" w:color="auto"/>
              <w:left w:val="nil"/>
              <w:bottom w:val="single" w:sz="8" w:space="0" w:color="auto"/>
              <w:right w:val="single" w:sz="8" w:space="0" w:color="000000"/>
            </w:tcBorders>
            <w:shd w:val="clear" w:color="000000" w:fill="FFFFFF"/>
            <w:vAlign w:val="bottom"/>
            <w:hideMark/>
          </w:tcPr>
          <w:p w14:paraId="56C62FD4" w14:textId="77777777" w:rsidR="002E37A7" w:rsidRPr="002E37A7" w:rsidRDefault="002E37A7" w:rsidP="002E37A7">
            <w:pPr>
              <w:jc w:val="center"/>
              <w:rPr>
                <w:rFonts w:cs="Arial"/>
                <w:color w:val="000000"/>
                <w:szCs w:val="22"/>
              </w:rPr>
            </w:pPr>
            <w:r w:rsidRPr="002E37A7">
              <w:rPr>
                <w:rFonts w:cs="Arial"/>
                <w:color w:val="000000"/>
                <w:szCs w:val="22"/>
              </w:rPr>
              <w:t> </w:t>
            </w:r>
          </w:p>
        </w:tc>
      </w:tr>
      <w:tr w:rsidR="002E37A7" w:rsidRPr="002E37A7" w14:paraId="6FAB463F" w14:textId="77777777" w:rsidTr="00E2158D">
        <w:trPr>
          <w:trHeight w:val="315"/>
        </w:trPr>
        <w:tc>
          <w:tcPr>
            <w:tcW w:w="5616" w:type="dxa"/>
            <w:tcBorders>
              <w:top w:val="nil"/>
              <w:left w:val="single" w:sz="8" w:space="0" w:color="auto"/>
              <w:bottom w:val="single" w:sz="8" w:space="0" w:color="auto"/>
              <w:right w:val="nil"/>
            </w:tcBorders>
            <w:shd w:val="clear" w:color="000000" w:fill="FFFFFF"/>
            <w:noWrap/>
            <w:vAlign w:val="bottom"/>
            <w:hideMark/>
          </w:tcPr>
          <w:p w14:paraId="1D97EB0F" w14:textId="77777777" w:rsidR="002E37A7" w:rsidRPr="002E37A7" w:rsidRDefault="002E37A7" w:rsidP="002E37A7">
            <w:pPr>
              <w:rPr>
                <w:rFonts w:cs="Arial"/>
                <w:color w:val="000000"/>
                <w:sz w:val="20"/>
              </w:rPr>
            </w:pPr>
            <w:r w:rsidRPr="002E37A7">
              <w:rPr>
                <w:rFonts w:cs="Arial"/>
                <w:color w:val="000000"/>
                <w:sz w:val="20"/>
              </w:rPr>
              <w:t> </w:t>
            </w:r>
          </w:p>
        </w:tc>
        <w:tc>
          <w:tcPr>
            <w:tcW w:w="1869" w:type="dxa"/>
            <w:gridSpan w:val="2"/>
            <w:tcBorders>
              <w:top w:val="nil"/>
              <w:left w:val="nil"/>
              <w:bottom w:val="single" w:sz="8" w:space="0" w:color="auto"/>
              <w:right w:val="nil"/>
            </w:tcBorders>
            <w:shd w:val="clear" w:color="000000" w:fill="FFFFFF"/>
            <w:vAlign w:val="bottom"/>
            <w:hideMark/>
          </w:tcPr>
          <w:p w14:paraId="68216C73" w14:textId="77777777" w:rsidR="002E37A7" w:rsidRPr="002E37A7" w:rsidRDefault="002E37A7" w:rsidP="002E37A7">
            <w:pPr>
              <w:jc w:val="center"/>
              <w:rPr>
                <w:rFonts w:cs="Arial"/>
                <w:color w:val="000000"/>
                <w:szCs w:val="22"/>
              </w:rPr>
            </w:pPr>
            <w:r w:rsidRPr="002E37A7">
              <w:rPr>
                <w:rFonts w:cs="Arial"/>
                <w:color w:val="000000"/>
                <w:szCs w:val="22"/>
              </w:rPr>
              <w:t> </w:t>
            </w:r>
          </w:p>
        </w:tc>
        <w:tc>
          <w:tcPr>
            <w:tcW w:w="1998" w:type="dxa"/>
            <w:tcBorders>
              <w:top w:val="nil"/>
              <w:left w:val="nil"/>
              <w:bottom w:val="single" w:sz="8" w:space="0" w:color="auto"/>
              <w:right w:val="single" w:sz="8" w:space="0" w:color="auto"/>
            </w:tcBorders>
            <w:shd w:val="clear" w:color="000000" w:fill="FFFFFF"/>
            <w:vAlign w:val="bottom"/>
            <w:hideMark/>
          </w:tcPr>
          <w:p w14:paraId="654A54FC" w14:textId="77777777" w:rsidR="002E37A7" w:rsidRPr="002E37A7" w:rsidRDefault="002E37A7" w:rsidP="002E37A7">
            <w:pPr>
              <w:jc w:val="center"/>
              <w:rPr>
                <w:rFonts w:cs="Arial"/>
                <w:color w:val="000000"/>
                <w:szCs w:val="22"/>
              </w:rPr>
            </w:pPr>
            <w:r w:rsidRPr="002E37A7">
              <w:rPr>
                <w:rFonts w:cs="Arial"/>
                <w:color w:val="000000"/>
                <w:szCs w:val="22"/>
              </w:rPr>
              <w:t> </w:t>
            </w:r>
          </w:p>
        </w:tc>
      </w:tr>
      <w:tr w:rsidR="002E37A7" w:rsidRPr="002E37A7" w14:paraId="650422D9" w14:textId="77777777" w:rsidTr="00E2158D">
        <w:trPr>
          <w:trHeight w:val="315"/>
        </w:trPr>
        <w:tc>
          <w:tcPr>
            <w:tcW w:w="5616" w:type="dxa"/>
            <w:tcBorders>
              <w:top w:val="nil"/>
              <w:left w:val="single" w:sz="8" w:space="0" w:color="auto"/>
              <w:bottom w:val="single" w:sz="8" w:space="0" w:color="auto"/>
              <w:right w:val="single" w:sz="8" w:space="0" w:color="auto"/>
            </w:tcBorders>
            <w:shd w:val="clear" w:color="000000" w:fill="C0C0C0"/>
            <w:noWrap/>
            <w:vAlign w:val="bottom"/>
            <w:hideMark/>
          </w:tcPr>
          <w:p w14:paraId="18B2E503" w14:textId="77777777" w:rsidR="002E37A7" w:rsidRPr="002E37A7" w:rsidRDefault="002E37A7" w:rsidP="002E37A7">
            <w:pPr>
              <w:rPr>
                <w:rFonts w:cs="Arial"/>
                <w:color w:val="000000"/>
                <w:sz w:val="20"/>
              </w:rPr>
            </w:pPr>
            <w:r w:rsidRPr="002E37A7">
              <w:rPr>
                <w:rFonts w:cs="Arial"/>
                <w:bCs/>
                <w:color w:val="000000"/>
                <w:sz w:val="20"/>
              </w:rPr>
              <w:t>Retail 90</w:t>
            </w:r>
          </w:p>
        </w:tc>
        <w:tc>
          <w:tcPr>
            <w:tcW w:w="1869" w:type="dxa"/>
            <w:gridSpan w:val="2"/>
            <w:tcBorders>
              <w:top w:val="nil"/>
              <w:left w:val="nil"/>
              <w:bottom w:val="single" w:sz="8" w:space="0" w:color="auto"/>
              <w:right w:val="single" w:sz="8" w:space="0" w:color="auto"/>
            </w:tcBorders>
            <w:shd w:val="clear" w:color="000000" w:fill="C0C0C0"/>
            <w:noWrap/>
            <w:vAlign w:val="bottom"/>
            <w:hideMark/>
          </w:tcPr>
          <w:p w14:paraId="22085CF6" w14:textId="77777777" w:rsidR="002E37A7" w:rsidRPr="002E37A7" w:rsidRDefault="002E37A7" w:rsidP="002E37A7">
            <w:pPr>
              <w:rPr>
                <w:rFonts w:cs="Arial"/>
                <w:color w:val="000000"/>
                <w:sz w:val="20"/>
              </w:rPr>
            </w:pPr>
            <w:r w:rsidRPr="002E37A7">
              <w:rPr>
                <w:rFonts w:cs="Arial"/>
                <w:bCs/>
                <w:color w:val="000000"/>
                <w:sz w:val="20"/>
              </w:rPr>
              <w:t xml:space="preserve"> </w:t>
            </w:r>
          </w:p>
        </w:tc>
        <w:tc>
          <w:tcPr>
            <w:tcW w:w="1998" w:type="dxa"/>
            <w:tcBorders>
              <w:top w:val="nil"/>
              <w:left w:val="nil"/>
              <w:bottom w:val="single" w:sz="8" w:space="0" w:color="auto"/>
              <w:right w:val="single" w:sz="8" w:space="0" w:color="auto"/>
            </w:tcBorders>
            <w:shd w:val="clear" w:color="000000" w:fill="C0C0C0"/>
            <w:noWrap/>
            <w:vAlign w:val="bottom"/>
            <w:hideMark/>
          </w:tcPr>
          <w:p w14:paraId="35E31E09" w14:textId="77777777" w:rsidR="002E37A7" w:rsidRPr="002E37A7" w:rsidRDefault="002E37A7" w:rsidP="002E37A7">
            <w:pPr>
              <w:rPr>
                <w:rFonts w:cs="Arial"/>
                <w:color w:val="000000"/>
                <w:sz w:val="20"/>
              </w:rPr>
            </w:pPr>
            <w:r w:rsidRPr="002E37A7">
              <w:rPr>
                <w:rFonts w:cs="Arial"/>
                <w:bCs/>
                <w:color w:val="000000"/>
                <w:sz w:val="20"/>
              </w:rPr>
              <w:t xml:space="preserve"> </w:t>
            </w:r>
          </w:p>
        </w:tc>
      </w:tr>
      <w:tr w:rsidR="002E37A7" w:rsidRPr="002E37A7" w14:paraId="6DF470AD" w14:textId="77777777" w:rsidTr="00E2158D">
        <w:trPr>
          <w:trHeight w:val="315"/>
        </w:trPr>
        <w:tc>
          <w:tcPr>
            <w:tcW w:w="5616" w:type="dxa"/>
            <w:tcBorders>
              <w:top w:val="nil"/>
              <w:left w:val="single" w:sz="8" w:space="0" w:color="auto"/>
              <w:bottom w:val="single" w:sz="8" w:space="0" w:color="auto"/>
              <w:right w:val="single" w:sz="8" w:space="0" w:color="auto"/>
            </w:tcBorders>
            <w:shd w:val="clear" w:color="000000" w:fill="C0C0C0"/>
            <w:noWrap/>
            <w:vAlign w:val="bottom"/>
            <w:hideMark/>
          </w:tcPr>
          <w:p w14:paraId="6AB9C807" w14:textId="77777777" w:rsidR="002E37A7" w:rsidRPr="002E37A7" w:rsidRDefault="002E37A7" w:rsidP="002E37A7">
            <w:pPr>
              <w:rPr>
                <w:rFonts w:cs="Arial"/>
                <w:color w:val="000000"/>
                <w:sz w:val="20"/>
              </w:rPr>
            </w:pPr>
            <w:r w:rsidRPr="002E37A7">
              <w:rPr>
                <w:rFonts w:cs="Arial"/>
                <w:bCs/>
                <w:color w:val="000000"/>
                <w:sz w:val="20"/>
              </w:rPr>
              <w:t>Type of Network:</w:t>
            </w:r>
          </w:p>
        </w:tc>
        <w:tc>
          <w:tcPr>
            <w:tcW w:w="1869" w:type="dxa"/>
            <w:gridSpan w:val="2"/>
            <w:tcBorders>
              <w:top w:val="nil"/>
              <w:left w:val="nil"/>
              <w:bottom w:val="single" w:sz="8" w:space="0" w:color="auto"/>
              <w:right w:val="single" w:sz="8" w:space="0" w:color="auto"/>
            </w:tcBorders>
            <w:shd w:val="clear" w:color="000000" w:fill="C0C0C0"/>
            <w:vAlign w:val="bottom"/>
            <w:hideMark/>
          </w:tcPr>
          <w:p w14:paraId="743BB5A4" w14:textId="77777777" w:rsidR="002E37A7" w:rsidRPr="002E37A7" w:rsidRDefault="002E37A7" w:rsidP="002E37A7">
            <w:pPr>
              <w:jc w:val="center"/>
              <w:rPr>
                <w:rFonts w:cs="Arial"/>
                <w:color w:val="000000"/>
                <w:sz w:val="20"/>
              </w:rPr>
            </w:pPr>
            <w:r w:rsidRPr="002E37A7">
              <w:rPr>
                <w:rFonts w:cs="Arial"/>
                <w:bCs/>
                <w:color w:val="000000"/>
                <w:sz w:val="20"/>
              </w:rPr>
              <w:t>Limite</w:t>
            </w:r>
            <w:r w:rsidR="0050615F">
              <w:rPr>
                <w:rFonts w:cs="Arial"/>
                <w:bCs/>
                <w:color w:val="000000"/>
                <w:sz w:val="20"/>
              </w:rPr>
              <w:t>d</w:t>
            </w:r>
          </w:p>
        </w:tc>
        <w:tc>
          <w:tcPr>
            <w:tcW w:w="1998" w:type="dxa"/>
            <w:tcBorders>
              <w:top w:val="nil"/>
              <w:left w:val="nil"/>
              <w:bottom w:val="single" w:sz="8" w:space="0" w:color="auto"/>
              <w:right w:val="single" w:sz="8" w:space="0" w:color="auto"/>
            </w:tcBorders>
            <w:shd w:val="clear" w:color="000000" w:fill="C0C0C0"/>
            <w:vAlign w:val="bottom"/>
            <w:hideMark/>
          </w:tcPr>
          <w:p w14:paraId="31B45382" w14:textId="77777777" w:rsidR="002E37A7" w:rsidRPr="002E37A7" w:rsidRDefault="002E37A7" w:rsidP="002E37A7">
            <w:pPr>
              <w:jc w:val="center"/>
              <w:rPr>
                <w:rFonts w:cs="Arial"/>
                <w:color w:val="000000"/>
                <w:sz w:val="20"/>
              </w:rPr>
            </w:pPr>
            <w:r w:rsidRPr="002E37A7">
              <w:rPr>
                <w:rFonts w:cs="Arial"/>
                <w:bCs/>
                <w:color w:val="000000"/>
                <w:sz w:val="20"/>
              </w:rPr>
              <w:t>Broadest</w:t>
            </w:r>
          </w:p>
        </w:tc>
      </w:tr>
      <w:tr w:rsidR="002E37A7" w:rsidRPr="002E37A7" w14:paraId="159A10DB" w14:textId="77777777" w:rsidTr="00E2158D">
        <w:trPr>
          <w:trHeight w:val="315"/>
        </w:trPr>
        <w:tc>
          <w:tcPr>
            <w:tcW w:w="5616" w:type="dxa"/>
            <w:tcBorders>
              <w:top w:val="nil"/>
              <w:left w:val="single" w:sz="8" w:space="0" w:color="auto"/>
              <w:bottom w:val="single" w:sz="8" w:space="0" w:color="auto"/>
              <w:right w:val="single" w:sz="8" w:space="0" w:color="auto"/>
            </w:tcBorders>
            <w:shd w:val="clear" w:color="auto" w:fill="auto"/>
            <w:noWrap/>
            <w:vAlign w:val="bottom"/>
            <w:hideMark/>
          </w:tcPr>
          <w:p w14:paraId="55937D81" w14:textId="77777777" w:rsidR="002E37A7" w:rsidRPr="002E37A7" w:rsidRDefault="002E37A7" w:rsidP="002E37A7">
            <w:pPr>
              <w:rPr>
                <w:rFonts w:cs="Arial"/>
                <w:color w:val="000000"/>
                <w:sz w:val="20"/>
              </w:rPr>
            </w:pPr>
            <w:r w:rsidRPr="002E37A7">
              <w:rPr>
                <w:rFonts w:cs="Arial"/>
                <w:bCs/>
                <w:color w:val="000000"/>
                <w:sz w:val="20"/>
              </w:rPr>
              <w:t>Number of Pharmacies Nationwide</w:t>
            </w:r>
          </w:p>
        </w:tc>
        <w:tc>
          <w:tcPr>
            <w:tcW w:w="3867" w:type="dxa"/>
            <w:gridSpan w:val="3"/>
            <w:tcBorders>
              <w:top w:val="single" w:sz="8" w:space="0" w:color="auto"/>
              <w:left w:val="nil"/>
              <w:bottom w:val="single" w:sz="8" w:space="0" w:color="auto"/>
              <w:right w:val="single" w:sz="8" w:space="0" w:color="000000"/>
            </w:tcBorders>
            <w:shd w:val="clear" w:color="auto" w:fill="auto"/>
            <w:vAlign w:val="bottom"/>
            <w:hideMark/>
          </w:tcPr>
          <w:p w14:paraId="1642A3FE" w14:textId="77777777" w:rsidR="002E37A7" w:rsidRPr="002E37A7" w:rsidRDefault="002E37A7" w:rsidP="002E37A7">
            <w:pPr>
              <w:jc w:val="center"/>
              <w:rPr>
                <w:rFonts w:cs="Arial"/>
                <w:color w:val="000000"/>
                <w:szCs w:val="22"/>
              </w:rPr>
            </w:pPr>
            <w:r w:rsidRPr="002E37A7">
              <w:rPr>
                <w:rFonts w:eastAsia="Arial Unicode MS" w:cs="Arial"/>
                <w:color w:val="000000"/>
                <w:szCs w:val="22"/>
              </w:rPr>
              <w:t> </w:t>
            </w:r>
          </w:p>
        </w:tc>
      </w:tr>
      <w:tr w:rsidR="002E37A7" w:rsidRPr="002E37A7" w14:paraId="07458D2C" w14:textId="77777777" w:rsidTr="00E2158D">
        <w:trPr>
          <w:trHeight w:val="315"/>
        </w:trPr>
        <w:tc>
          <w:tcPr>
            <w:tcW w:w="5616" w:type="dxa"/>
            <w:tcBorders>
              <w:top w:val="nil"/>
              <w:left w:val="single" w:sz="8" w:space="0" w:color="auto"/>
              <w:bottom w:val="single" w:sz="8" w:space="0" w:color="auto"/>
              <w:right w:val="single" w:sz="8" w:space="0" w:color="auto"/>
            </w:tcBorders>
            <w:shd w:val="clear" w:color="000000" w:fill="FFFFFF"/>
            <w:noWrap/>
            <w:vAlign w:val="bottom"/>
            <w:hideMark/>
          </w:tcPr>
          <w:p w14:paraId="52856345" w14:textId="77777777" w:rsidR="002E37A7" w:rsidRPr="002E37A7" w:rsidRDefault="002E37A7" w:rsidP="002E37A7">
            <w:pPr>
              <w:rPr>
                <w:rFonts w:cs="Arial"/>
                <w:color w:val="000000"/>
                <w:sz w:val="20"/>
              </w:rPr>
            </w:pPr>
            <w:r w:rsidRPr="002E37A7">
              <w:rPr>
                <w:rFonts w:cs="Arial"/>
                <w:bCs/>
                <w:color w:val="000000"/>
                <w:sz w:val="20"/>
              </w:rPr>
              <w:t>Average Brand Discount (AWP Discount) *</w:t>
            </w:r>
          </w:p>
        </w:tc>
        <w:tc>
          <w:tcPr>
            <w:tcW w:w="3867" w:type="dxa"/>
            <w:gridSpan w:val="3"/>
            <w:tcBorders>
              <w:top w:val="single" w:sz="8" w:space="0" w:color="auto"/>
              <w:left w:val="nil"/>
              <w:bottom w:val="single" w:sz="8" w:space="0" w:color="auto"/>
              <w:right w:val="single" w:sz="8" w:space="0" w:color="000000"/>
            </w:tcBorders>
            <w:shd w:val="clear" w:color="000000" w:fill="FFFFFF"/>
            <w:vAlign w:val="bottom"/>
            <w:hideMark/>
          </w:tcPr>
          <w:p w14:paraId="623E335E" w14:textId="77777777" w:rsidR="002E37A7" w:rsidRPr="002E37A7" w:rsidRDefault="002E37A7" w:rsidP="002E37A7">
            <w:pPr>
              <w:jc w:val="center"/>
              <w:rPr>
                <w:rFonts w:cs="Arial"/>
                <w:color w:val="000000"/>
                <w:szCs w:val="22"/>
              </w:rPr>
            </w:pPr>
            <w:r w:rsidRPr="002E37A7">
              <w:rPr>
                <w:rFonts w:eastAsia="Arial Unicode MS" w:cs="Arial"/>
                <w:color w:val="000000"/>
                <w:szCs w:val="22"/>
              </w:rPr>
              <w:t> </w:t>
            </w:r>
          </w:p>
        </w:tc>
      </w:tr>
      <w:tr w:rsidR="002E37A7" w:rsidRPr="002E37A7" w14:paraId="7E41F28F" w14:textId="77777777" w:rsidTr="00E2158D">
        <w:trPr>
          <w:trHeight w:val="315"/>
        </w:trPr>
        <w:tc>
          <w:tcPr>
            <w:tcW w:w="5616" w:type="dxa"/>
            <w:tcBorders>
              <w:top w:val="nil"/>
              <w:left w:val="single" w:sz="8" w:space="0" w:color="auto"/>
              <w:bottom w:val="single" w:sz="8" w:space="0" w:color="auto"/>
              <w:right w:val="single" w:sz="8" w:space="0" w:color="auto"/>
            </w:tcBorders>
            <w:shd w:val="clear" w:color="000000" w:fill="FFFFFF"/>
            <w:noWrap/>
            <w:vAlign w:val="bottom"/>
            <w:hideMark/>
          </w:tcPr>
          <w:p w14:paraId="1245734E" w14:textId="77777777" w:rsidR="002E37A7" w:rsidRPr="002E37A7" w:rsidRDefault="002E37A7" w:rsidP="002E37A7">
            <w:pPr>
              <w:rPr>
                <w:rFonts w:cs="Arial"/>
                <w:color w:val="000000"/>
                <w:sz w:val="20"/>
              </w:rPr>
            </w:pPr>
            <w:r w:rsidRPr="002E37A7">
              <w:rPr>
                <w:rFonts w:cs="Arial"/>
                <w:bCs/>
                <w:color w:val="000000"/>
                <w:sz w:val="20"/>
              </w:rPr>
              <w:t>Average Dispensing Fee per Brand Script</w:t>
            </w:r>
          </w:p>
        </w:tc>
        <w:tc>
          <w:tcPr>
            <w:tcW w:w="3867" w:type="dxa"/>
            <w:gridSpan w:val="3"/>
            <w:tcBorders>
              <w:top w:val="single" w:sz="8" w:space="0" w:color="auto"/>
              <w:left w:val="nil"/>
              <w:bottom w:val="single" w:sz="8" w:space="0" w:color="auto"/>
              <w:right w:val="single" w:sz="8" w:space="0" w:color="000000"/>
            </w:tcBorders>
            <w:shd w:val="clear" w:color="000000" w:fill="FFFFFF"/>
            <w:vAlign w:val="bottom"/>
            <w:hideMark/>
          </w:tcPr>
          <w:p w14:paraId="0D653228" w14:textId="77777777" w:rsidR="002E37A7" w:rsidRPr="002E37A7" w:rsidRDefault="002E37A7" w:rsidP="002E37A7">
            <w:pPr>
              <w:jc w:val="center"/>
              <w:rPr>
                <w:rFonts w:cs="Arial"/>
                <w:color w:val="000000"/>
                <w:szCs w:val="22"/>
              </w:rPr>
            </w:pPr>
            <w:r w:rsidRPr="002E37A7">
              <w:rPr>
                <w:rFonts w:eastAsia="Arial Unicode MS" w:cs="Arial"/>
                <w:color w:val="000000"/>
                <w:szCs w:val="22"/>
              </w:rPr>
              <w:t> </w:t>
            </w:r>
          </w:p>
        </w:tc>
      </w:tr>
      <w:tr w:rsidR="002E37A7" w:rsidRPr="002E37A7" w14:paraId="0FBB448C" w14:textId="77777777" w:rsidTr="00E2158D">
        <w:trPr>
          <w:trHeight w:val="315"/>
        </w:trPr>
        <w:tc>
          <w:tcPr>
            <w:tcW w:w="5616" w:type="dxa"/>
            <w:tcBorders>
              <w:top w:val="nil"/>
              <w:left w:val="single" w:sz="8" w:space="0" w:color="auto"/>
              <w:bottom w:val="single" w:sz="8" w:space="0" w:color="auto"/>
              <w:right w:val="single" w:sz="8" w:space="0" w:color="auto"/>
            </w:tcBorders>
            <w:shd w:val="clear" w:color="000000" w:fill="FFFFFF"/>
            <w:noWrap/>
            <w:vAlign w:val="bottom"/>
            <w:hideMark/>
          </w:tcPr>
          <w:p w14:paraId="43034379" w14:textId="77777777" w:rsidR="002E37A7" w:rsidRPr="002E37A7" w:rsidRDefault="002E37A7" w:rsidP="002E37A7">
            <w:pPr>
              <w:rPr>
                <w:rFonts w:cs="Arial"/>
                <w:color w:val="000000"/>
                <w:sz w:val="20"/>
              </w:rPr>
            </w:pPr>
            <w:r w:rsidRPr="002E37A7">
              <w:rPr>
                <w:rFonts w:cs="Arial"/>
                <w:bCs/>
                <w:color w:val="000000"/>
                <w:sz w:val="20"/>
              </w:rPr>
              <w:t>Effective Generic Discount across</w:t>
            </w:r>
            <w:r w:rsidR="003103B5">
              <w:rPr>
                <w:rFonts w:cs="Arial"/>
                <w:bCs/>
                <w:color w:val="000000"/>
                <w:sz w:val="20"/>
              </w:rPr>
              <w:t xml:space="preserve"> all generics (MAC and non-MAC</w:t>
            </w:r>
            <w:r w:rsidRPr="002E37A7">
              <w:rPr>
                <w:rFonts w:cs="Arial"/>
                <w:bCs/>
                <w:color w:val="000000"/>
                <w:sz w:val="20"/>
              </w:rPr>
              <w:t>)**</w:t>
            </w:r>
          </w:p>
        </w:tc>
        <w:tc>
          <w:tcPr>
            <w:tcW w:w="3867" w:type="dxa"/>
            <w:gridSpan w:val="3"/>
            <w:tcBorders>
              <w:top w:val="single" w:sz="8" w:space="0" w:color="auto"/>
              <w:left w:val="nil"/>
              <w:bottom w:val="single" w:sz="8" w:space="0" w:color="auto"/>
              <w:right w:val="single" w:sz="8" w:space="0" w:color="000000"/>
            </w:tcBorders>
            <w:shd w:val="clear" w:color="000000" w:fill="FFFFFF"/>
            <w:vAlign w:val="bottom"/>
            <w:hideMark/>
          </w:tcPr>
          <w:p w14:paraId="6F40459B" w14:textId="77777777" w:rsidR="002E37A7" w:rsidRPr="002E37A7" w:rsidRDefault="002E37A7" w:rsidP="002E37A7">
            <w:pPr>
              <w:jc w:val="center"/>
              <w:rPr>
                <w:rFonts w:cs="Arial"/>
                <w:color w:val="000000"/>
                <w:szCs w:val="22"/>
              </w:rPr>
            </w:pPr>
            <w:r w:rsidRPr="002E37A7">
              <w:rPr>
                <w:rFonts w:cs="Arial"/>
                <w:color w:val="000000"/>
                <w:szCs w:val="22"/>
              </w:rPr>
              <w:t> </w:t>
            </w:r>
          </w:p>
        </w:tc>
      </w:tr>
      <w:tr w:rsidR="002E37A7" w:rsidRPr="002E37A7" w14:paraId="02A0BE16" w14:textId="77777777" w:rsidTr="00E2158D">
        <w:trPr>
          <w:trHeight w:val="315"/>
        </w:trPr>
        <w:tc>
          <w:tcPr>
            <w:tcW w:w="5616" w:type="dxa"/>
            <w:tcBorders>
              <w:top w:val="nil"/>
              <w:left w:val="single" w:sz="8" w:space="0" w:color="auto"/>
              <w:bottom w:val="single" w:sz="8" w:space="0" w:color="auto"/>
              <w:right w:val="single" w:sz="8" w:space="0" w:color="auto"/>
            </w:tcBorders>
            <w:shd w:val="clear" w:color="000000" w:fill="FFFFFF"/>
            <w:noWrap/>
            <w:vAlign w:val="bottom"/>
            <w:hideMark/>
          </w:tcPr>
          <w:p w14:paraId="1E415E71" w14:textId="77777777" w:rsidR="002E37A7" w:rsidRPr="002E37A7" w:rsidRDefault="002E37A7" w:rsidP="002E37A7">
            <w:pPr>
              <w:rPr>
                <w:rFonts w:cs="Arial"/>
                <w:color w:val="000000"/>
                <w:sz w:val="20"/>
              </w:rPr>
            </w:pPr>
            <w:r w:rsidRPr="002E37A7">
              <w:rPr>
                <w:rFonts w:cs="Arial"/>
                <w:bCs/>
                <w:color w:val="000000"/>
                <w:sz w:val="20"/>
              </w:rPr>
              <w:t>Average Dispensing Fee per Generic Script</w:t>
            </w:r>
          </w:p>
        </w:tc>
        <w:tc>
          <w:tcPr>
            <w:tcW w:w="3867" w:type="dxa"/>
            <w:gridSpan w:val="3"/>
            <w:tcBorders>
              <w:top w:val="single" w:sz="8" w:space="0" w:color="auto"/>
              <w:left w:val="nil"/>
              <w:bottom w:val="single" w:sz="8" w:space="0" w:color="auto"/>
              <w:right w:val="single" w:sz="8" w:space="0" w:color="000000"/>
            </w:tcBorders>
            <w:shd w:val="clear" w:color="000000" w:fill="FFFFFF"/>
            <w:vAlign w:val="bottom"/>
            <w:hideMark/>
          </w:tcPr>
          <w:p w14:paraId="4CD0D5A3" w14:textId="77777777" w:rsidR="002E37A7" w:rsidRPr="002E37A7" w:rsidRDefault="002E37A7" w:rsidP="002E37A7">
            <w:pPr>
              <w:jc w:val="center"/>
              <w:rPr>
                <w:rFonts w:cs="Arial"/>
                <w:color w:val="000000"/>
                <w:szCs w:val="22"/>
              </w:rPr>
            </w:pPr>
            <w:r w:rsidRPr="002E37A7">
              <w:rPr>
                <w:rFonts w:eastAsia="Arial Unicode MS" w:cs="Arial"/>
                <w:color w:val="000000"/>
                <w:szCs w:val="22"/>
              </w:rPr>
              <w:t> </w:t>
            </w:r>
          </w:p>
        </w:tc>
      </w:tr>
      <w:tr w:rsidR="002E37A7" w:rsidRPr="002E37A7" w14:paraId="5BC9A67D" w14:textId="77777777" w:rsidTr="00E2158D">
        <w:trPr>
          <w:trHeight w:val="315"/>
        </w:trPr>
        <w:tc>
          <w:tcPr>
            <w:tcW w:w="5616" w:type="dxa"/>
            <w:tcBorders>
              <w:top w:val="nil"/>
              <w:left w:val="single" w:sz="8" w:space="0" w:color="auto"/>
              <w:bottom w:val="single" w:sz="8" w:space="0" w:color="auto"/>
              <w:right w:val="single" w:sz="8" w:space="0" w:color="auto"/>
            </w:tcBorders>
            <w:shd w:val="clear" w:color="000000" w:fill="FFFFFF"/>
            <w:noWrap/>
            <w:vAlign w:val="bottom"/>
            <w:hideMark/>
          </w:tcPr>
          <w:p w14:paraId="6BA90CBC" w14:textId="77777777" w:rsidR="002E37A7" w:rsidRPr="002E37A7" w:rsidRDefault="002E37A7" w:rsidP="002E37A7">
            <w:pPr>
              <w:rPr>
                <w:rFonts w:cs="Arial"/>
                <w:color w:val="000000"/>
                <w:sz w:val="20"/>
              </w:rPr>
            </w:pPr>
            <w:r w:rsidRPr="002E37A7">
              <w:rPr>
                <w:rFonts w:cs="Arial"/>
                <w:bCs/>
                <w:color w:val="000000"/>
                <w:sz w:val="20"/>
              </w:rPr>
              <w:t>Administrative Fee per paid claim ***</w:t>
            </w:r>
          </w:p>
        </w:tc>
        <w:tc>
          <w:tcPr>
            <w:tcW w:w="3867" w:type="dxa"/>
            <w:gridSpan w:val="3"/>
            <w:tcBorders>
              <w:top w:val="single" w:sz="8" w:space="0" w:color="auto"/>
              <w:left w:val="nil"/>
              <w:bottom w:val="single" w:sz="8" w:space="0" w:color="auto"/>
              <w:right w:val="single" w:sz="8" w:space="0" w:color="000000"/>
            </w:tcBorders>
            <w:shd w:val="clear" w:color="000000" w:fill="FFFFFF"/>
            <w:vAlign w:val="bottom"/>
            <w:hideMark/>
          </w:tcPr>
          <w:p w14:paraId="4F5A71B9" w14:textId="77777777" w:rsidR="002E37A7" w:rsidRPr="002E37A7" w:rsidRDefault="002E37A7" w:rsidP="002E37A7">
            <w:pPr>
              <w:jc w:val="center"/>
              <w:rPr>
                <w:rFonts w:cs="Arial"/>
                <w:color w:val="000000"/>
                <w:szCs w:val="22"/>
              </w:rPr>
            </w:pPr>
            <w:r w:rsidRPr="002E37A7">
              <w:rPr>
                <w:rFonts w:eastAsia="Arial Unicode MS" w:cs="Arial"/>
                <w:color w:val="000000"/>
                <w:szCs w:val="22"/>
              </w:rPr>
              <w:t> </w:t>
            </w:r>
          </w:p>
        </w:tc>
      </w:tr>
      <w:tr w:rsidR="002E37A7" w:rsidRPr="002E37A7" w14:paraId="3BADAD46" w14:textId="77777777" w:rsidTr="00E2158D">
        <w:trPr>
          <w:trHeight w:val="315"/>
        </w:trPr>
        <w:tc>
          <w:tcPr>
            <w:tcW w:w="5616" w:type="dxa"/>
            <w:tcBorders>
              <w:top w:val="nil"/>
              <w:left w:val="single" w:sz="8" w:space="0" w:color="auto"/>
              <w:bottom w:val="single" w:sz="8" w:space="0" w:color="auto"/>
              <w:right w:val="single" w:sz="8" w:space="0" w:color="auto"/>
            </w:tcBorders>
            <w:shd w:val="clear" w:color="000000" w:fill="FFFFFF"/>
            <w:noWrap/>
            <w:vAlign w:val="bottom"/>
            <w:hideMark/>
          </w:tcPr>
          <w:p w14:paraId="6204F2E8" w14:textId="77777777" w:rsidR="002E37A7" w:rsidRPr="002E37A7" w:rsidRDefault="002E37A7" w:rsidP="002E37A7">
            <w:pPr>
              <w:rPr>
                <w:rFonts w:cs="Arial"/>
                <w:color w:val="000000"/>
                <w:sz w:val="20"/>
              </w:rPr>
            </w:pPr>
            <w:r w:rsidRPr="002E37A7">
              <w:rPr>
                <w:rFonts w:cs="Arial"/>
                <w:bCs/>
                <w:color w:val="000000"/>
                <w:sz w:val="20"/>
              </w:rPr>
              <w:t xml:space="preserve">% of Rebates Shared with </w:t>
            </w:r>
            <w:r w:rsidR="00495622">
              <w:rPr>
                <w:rFonts w:cs="Arial"/>
                <w:bCs/>
                <w:color w:val="000000"/>
                <w:sz w:val="20"/>
              </w:rPr>
              <w:t>CLIENT</w:t>
            </w:r>
            <w:r w:rsidRPr="002E37A7">
              <w:rPr>
                <w:rFonts w:cs="Arial"/>
                <w:bCs/>
                <w:color w:val="000000"/>
                <w:sz w:val="20"/>
              </w:rPr>
              <w:t>****</w:t>
            </w:r>
          </w:p>
        </w:tc>
        <w:tc>
          <w:tcPr>
            <w:tcW w:w="3867" w:type="dxa"/>
            <w:gridSpan w:val="3"/>
            <w:tcBorders>
              <w:top w:val="single" w:sz="8" w:space="0" w:color="auto"/>
              <w:left w:val="nil"/>
              <w:bottom w:val="single" w:sz="8" w:space="0" w:color="auto"/>
              <w:right w:val="single" w:sz="8" w:space="0" w:color="000000"/>
            </w:tcBorders>
            <w:shd w:val="clear" w:color="000000" w:fill="FFFFFF"/>
            <w:vAlign w:val="bottom"/>
            <w:hideMark/>
          </w:tcPr>
          <w:p w14:paraId="72E7A4E4" w14:textId="77777777" w:rsidR="002E37A7" w:rsidRPr="002E37A7" w:rsidRDefault="002E37A7" w:rsidP="002E37A7">
            <w:pPr>
              <w:jc w:val="center"/>
              <w:rPr>
                <w:rFonts w:cs="Arial"/>
                <w:color w:val="000000"/>
                <w:szCs w:val="22"/>
              </w:rPr>
            </w:pPr>
            <w:r w:rsidRPr="002E37A7">
              <w:rPr>
                <w:rFonts w:eastAsia="Arial Unicode MS" w:cs="Arial"/>
                <w:color w:val="000000"/>
                <w:szCs w:val="22"/>
              </w:rPr>
              <w:t> </w:t>
            </w:r>
          </w:p>
        </w:tc>
      </w:tr>
      <w:tr w:rsidR="002E37A7" w:rsidRPr="002E37A7" w14:paraId="604ECA7B" w14:textId="77777777" w:rsidTr="00E2158D">
        <w:trPr>
          <w:trHeight w:val="315"/>
        </w:trPr>
        <w:tc>
          <w:tcPr>
            <w:tcW w:w="5616" w:type="dxa"/>
            <w:tcBorders>
              <w:top w:val="nil"/>
              <w:left w:val="single" w:sz="8" w:space="0" w:color="auto"/>
              <w:bottom w:val="single" w:sz="8" w:space="0" w:color="auto"/>
              <w:right w:val="single" w:sz="8" w:space="0" w:color="auto"/>
            </w:tcBorders>
            <w:shd w:val="clear" w:color="000000" w:fill="FFFFFF"/>
            <w:noWrap/>
            <w:vAlign w:val="bottom"/>
            <w:hideMark/>
          </w:tcPr>
          <w:p w14:paraId="10DD2662" w14:textId="77777777" w:rsidR="002E37A7" w:rsidRPr="002E37A7" w:rsidRDefault="002E37A7" w:rsidP="002E37A7">
            <w:pPr>
              <w:rPr>
                <w:rFonts w:cs="Arial"/>
                <w:color w:val="000000"/>
                <w:sz w:val="20"/>
              </w:rPr>
            </w:pPr>
            <w:r w:rsidRPr="002E37A7">
              <w:rPr>
                <w:rFonts w:cs="Arial"/>
                <w:bCs/>
                <w:color w:val="000000"/>
                <w:sz w:val="20"/>
              </w:rPr>
              <w:t>Rebates per</w:t>
            </w:r>
            <w:r w:rsidR="00DB7BB0">
              <w:rPr>
                <w:rFonts w:cs="Arial"/>
                <w:bCs/>
                <w:color w:val="000000"/>
                <w:sz w:val="20"/>
              </w:rPr>
              <w:t xml:space="preserve"> brand</w:t>
            </w:r>
            <w:r w:rsidRPr="002E37A7">
              <w:rPr>
                <w:rFonts w:cs="Arial"/>
                <w:bCs/>
                <w:color w:val="000000"/>
                <w:sz w:val="20"/>
              </w:rPr>
              <w:t xml:space="preserve"> paid claim****</w:t>
            </w:r>
          </w:p>
        </w:tc>
        <w:tc>
          <w:tcPr>
            <w:tcW w:w="3867" w:type="dxa"/>
            <w:gridSpan w:val="3"/>
            <w:tcBorders>
              <w:top w:val="single" w:sz="8" w:space="0" w:color="auto"/>
              <w:left w:val="nil"/>
              <w:bottom w:val="single" w:sz="8" w:space="0" w:color="auto"/>
              <w:right w:val="single" w:sz="8" w:space="0" w:color="000000"/>
            </w:tcBorders>
            <w:shd w:val="clear" w:color="000000" w:fill="FFFFFF"/>
            <w:vAlign w:val="bottom"/>
            <w:hideMark/>
          </w:tcPr>
          <w:p w14:paraId="0F1629D0" w14:textId="77777777" w:rsidR="002E37A7" w:rsidRPr="002E37A7" w:rsidRDefault="002E37A7" w:rsidP="002E37A7">
            <w:pPr>
              <w:jc w:val="center"/>
              <w:rPr>
                <w:rFonts w:cs="Arial"/>
                <w:color w:val="000000"/>
                <w:szCs w:val="22"/>
              </w:rPr>
            </w:pPr>
            <w:r w:rsidRPr="002E37A7">
              <w:rPr>
                <w:rFonts w:eastAsia="Arial Unicode MS" w:cs="Arial"/>
                <w:color w:val="000000"/>
                <w:szCs w:val="22"/>
              </w:rPr>
              <w:t> </w:t>
            </w:r>
          </w:p>
        </w:tc>
      </w:tr>
      <w:tr w:rsidR="002E37A7" w:rsidRPr="002E37A7" w14:paraId="68BFD13B" w14:textId="77777777" w:rsidTr="00E2158D">
        <w:trPr>
          <w:trHeight w:val="315"/>
        </w:trPr>
        <w:tc>
          <w:tcPr>
            <w:tcW w:w="5616" w:type="dxa"/>
            <w:tcBorders>
              <w:top w:val="nil"/>
              <w:left w:val="single" w:sz="8" w:space="0" w:color="auto"/>
              <w:bottom w:val="single" w:sz="8" w:space="0" w:color="auto"/>
              <w:right w:val="single" w:sz="8" w:space="0" w:color="auto"/>
            </w:tcBorders>
            <w:shd w:val="clear" w:color="000000" w:fill="FFFFFF"/>
            <w:noWrap/>
            <w:vAlign w:val="bottom"/>
            <w:hideMark/>
          </w:tcPr>
          <w:p w14:paraId="49BABA2F" w14:textId="77777777" w:rsidR="002E37A7" w:rsidRPr="002E37A7" w:rsidRDefault="002E37A7" w:rsidP="002E37A7">
            <w:pPr>
              <w:rPr>
                <w:rFonts w:cs="Arial"/>
                <w:color w:val="000000"/>
                <w:sz w:val="20"/>
              </w:rPr>
            </w:pPr>
            <w:r w:rsidRPr="002E37A7">
              <w:rPr>
                <w:rFonts w:cs="Arial"/>
                <w:bCs/>
                <w:color w:val="000000"/>
                <w:sz w:val="20"/>
              </w:rPr>
              <w:t>Cost per paper claim processed</w:t>
            </w:r>
          </w:p>
        </w:tc>
        <w:tc>
          <w:tcPr>
            <w:tcW w:w="3867" w:type="dxa"/>
            <w:gridSpan w:val="3"/>
            <w:tcBorders>
              <w:top w:val="single" w:sz="8" w:space="0" w:color="auto"/>
              <w:left w:val="nil"/>
              <w:bottom w:val="single" w:sz="8" w:space="0" w:color="auto"/>
              <w:right w:val="single" w:sz="8" w:space="0" w:color="000000"/>
            </w:tcBorders>
            <w:shd w:val="clear" w:color="000000" w:fill="FFFFFF"/>
            <w:vAlign w:val="bottom"/>
            <w:hideMark/>
          </w:tcPr>
          <w:p w14:paraId="1B856D53" w14:textId="77777777" w:rsidR="002E37A7" w:rsidRPr="002E37A7" w:rsidRDefault="002E37A7" w:rsidP="002E37A7">
            <w:pPr>
              <w:jc w:val="center"/>
              <w:rPr>
                <w:rFonts w:cs="Arial"/>
                <w:color w:val="000000"/>
                <w:szCs w:val="22"/>
              </w:rPr>
            </w:pPr>
            <w:r w:rsidRPr="002E37A7">
              <w:rPr>
                <w:rFonts w:cs="Arial"/>
                <w:color w:val="000000"/>
                <w:szCs w:val="22"/>
              </w:rPr>
              <w:t> </w:t>
            </w:r>
          </w:p>
        </w:tc>
      </w:tr>
      <w:tr w:rsidR="002E37A7" w:rsidRPr="002E37A7" w14:paraId="65296FB0" w14:textId="77777777" w:rsidTr="00E2158D">
        <w:trPr>
          <w:trHeight w:val="315"/>
        </w:trPr>
        <w:tc>
          <w:tcPr>
            <w:tcW w:w="5616" w:type="dxa"/>
            <w:tcBorders>
              <w:top w:val="nil"/>
              <w:left w:val="single" w:sz="8" w:space="0" w:color="auto"/>
              <w:bottom w:val="single" w:sz="8" w:space="0" w:color="auto"/>
              <w:right w:val="single" w:sz="8" w:space="0" w:color="auto"/>
            </w:tcBorders>
            <w:shd w:val="clear" w:color="000000" w:fill="C0C0C0"/>
            <w:noWrap/>
            <w:vAlign w:val="bottom"/>
            <w:hideMark/>
          </w:tcPr>
          <w:p w14:paraId="21CABA99" w14:textId="77777777" w:rsidR="002E37A7" w:rsidRPr="002E37A7" w:rsidRDefault="002E37A7" w:rsidP="002E37A7">
            <w:pPr>
              <w:rPr>
                <w:rFonts w:cs="Arial"/>
                <w:color w:val="000000"/>
                <w:sz w:val="20"/>
              </w:rPr>
            </w:pPr>
            <w:r w:rsidRPr="002E37A7">
              <w:rPr>
                <w:rFonts w:cs="Arial"/>
                <w:bCs/>
                <w:color w:val="000000"/>
                <w:sz w:val="20"/>
              </w:rPr>
              <w:t>Specialty Claims</w:t>
            </w:r>
          </w:p>
        </w:tc>
        <w:tc>
          <w:tcPr>
            <w:tcW w:w="1869" w:type="dxa"/>
            <w:gridSpan w:val="2"/>
            <w:tcBorders>
              <w:top w:val="nil"/>
              <w:left w:val="nil"/>
              <w:bottom w:val="single" w:sz="8" w:space="0" w:color="auto"/>
              <w:right w:val="single" w:sz="8" w:space="0" w:color="auto"/>
            </w:tcBorders>
            <w:shd w:val="clear" w:color="000000" w:fill="C0C0C0"/>
            <w:noWrap/>
            <w:vAlign w:val="bottom"/>
            <w:hideMark/>
          </w:tcPr>
          <w:p w14:paraId="79654437" w14:textId="77777777" w:rsidR="002E37A7" w:rsidRPr="002E37A7" w:rsidRDefault="002E37A7" w:rsidP="002E37A7">
            <w:pPr>
              <w:rPr>
                <w:rFonts w:cs="Arial"/>
                <w:color w:val="000000"/>
                <w:sz w:val="20"/>
              </w:rPr>
            </w:pPr>
            <w:r w:rsidRPr="002E37A7">
              <w:rPr>
                <w:rFonts w:cs="Arial"/>
                <w:bCs/>
                <w:color w:val="000000"/>
                <w:sz w:val="20"/>
              </w:rPr>
              <w:t xml:space="preserve"> </w:t>
            </w:r>
          </w:p>
        </w:tc>
        <w:tc>
          <w:tcPr>
            <w:tcW w:w="1998" w:type="dxa"/>
            <w:tcBorders>
              <w:top w:val="nil"/>
              <w:left w:val="nil"/>
              <w:bottom w:val="single" w:sz="8" w:space="0" w:color="auto"/>
              <w:right w:val="single" w:sz="8" w:space="0" w:color="auto"/>
            </w:tcBorders>
            <w:shd w:val="clear" w:color="000000" w:fill="C0C0C0"/>
            <w:noWrap/>
            <w:vAlign w:val="bottom"/>
            <w:hideMark/>
          </w:tcPr>
          <w:p w14:paraId="3CF6DA82" w14:textId="77777777" w:rsidR="002E37A7" w:rsidRPr="002E37A7" w:rsidRDefault="002E37A7" w:rsidP="002E37A7">
            <w:pPr>
              <w:rPr>
                <w:rFonts w:cs="Arial"/>
                <w:color w:val="000000"/>
                <w:sz w:val="20"/>
              </w:rPr>
            </w:pPr>
            <w:r w:rsidRPr="002E37A7">
              <w:rPr>
                <w:rFonts w:cs="Arial"/>
                <w:bCs/>
                <w:color w:val="000000"/>
                <w:sz w:val="20"/>
              </w:rPr>
              <w:t xml:space="preserve"> </w:t>
            </w:r>
          </w:p>
        </w:tc>
      </w:tr>
      <w:tr w:rsidR="002E37A7" w:rsidRPr="002E37A7" w14:paraId="5B2D0674" w14:textId="77777777" w:rsidTr="00E2158D">
        <w:trPr>
          <w:cantSplit/>
          <w:trHeight w:val="315"/>
        </w:trPr>
        <w:tc>
          <w:tcPr>
            <w:tcW w:w="5616" w:type="dxa"/>
            <w:tcBorders>
              <w:top w:val="nil"/>
              <w:left w:val="single" w:sz="8" w:space="0" w:color="auto"/>
              <w:bottom w:val="single" w:sz="8" w:space="0" w:color="auto"/>
              <w:right w:val="single" w:sz="8" w:space="0" w:color="auto"/>
            </w:tcBorders>
            <w:shd w:val="clear" w:color="000000" w:fill="FFFFFF"/>
            <w:noWrap/>
            <w:vAlign w:val="bottom"/>
            <w:hideMark/>
          </w:tcPr>
          <w:p w14:paraId="01AE9134" w14:textId="77777777" w:rsidR="002E37A7" w:rsidRPr="002E37A7" w:rsidRDefault="002E37A7" w:rsidP="002E37A7">
            <w:pPr>
              <w:rPr>
                <w:rFonts w:cs="Arial"/>
                <w:color w:val="000000"/>
                <w:sz w:val="20"/>
              </w:rPr>
            </w:pPr>
            <w:r w:rsidRPr="002E37A7">
              <w:rPr>
                <w:rFonts w:cs="Arial"/>
                <w:bCs/>
                <w:color w:val="000000"/>
                <w:sz w:val="20"/>
              </w:rPr>
              <w:t>Administrative Fee per paid claim ***</w:t>
            </w:r>
          </w:p>
        </w:tc>
        <w:tc>
          <w:tcPr>
            <w:tcW w:w="1869" w:type="dxa"/>
            <w:gridSpan w:val="2"/>
            <w:tcBorders>
              <w:top w:val="nil"/>
              <w:left w:val="nil"/>
              <w:bottom w:val="single" w:sz="8" w:space="0" w:color="auto"/>
              <w:right w:val="nil"/>
            </w:tcBorders>
            <w:shd w:val="clear" w:color="000000" w:fill="FFFFFF"/>
            <w:vAlign w:val="bottom"/>
            <w:hideMark/>
          </w:tcPr>
          <w:p w14:paraId="21051856" w14:textId="77777777" w:rsidR="002E37A7" w:rsidRPr="002E37A7" w:rsidRDefault="002E37A7" w:rsidP="002E37A7">
            <w:pPr>
              <w:jc w:val="center"/>
              <w:rPr>
                <w:rFonts w:cs="Arial"/>
                <w:color w:val="000000"/>
                <w:szCs w:val="22"/>
              </w:rPr>
            </w:pPr>
            <w:r w:rsidRPr="002E37A7">
              <w:rPr>
                <w:rFonts w:cs="Arial"/>
                <w:color w:val="000000"/>
                <w:szCs w:val="22"/>
              </w:rPr>
              <w:t> </w:t>
            </w:r>
          </w:p>
        </w:tc>
        <w:tc>
          <w:tcPr>
            <w:tcW w:w="1998" w:type="dxa"/>
            <w:tcBorders>
              <w:top w:val="nil"/>
              <w:left w:val="nil"/>
              <w:bottom w:val="single" w:sz="8" w:space="0" w:color="auto"/>
              <w:right w:val="single" w:sz="8" w:space="0" w:color="auto"/>
            </w:tcBorders>
            <w:shd w:val="clear" w:color="000000" w:fill="FFFFFF"/>
            <w:vAlign w:val="bottom"/>
            <w:hideMark/>
          </w:tcPr>
          <w:p w14:paraId="5B8367AC" w14:textId="77777777" w:rsidR="002E37A7" w:rsidRPr="002E37A7" w:rsidRDefault="002E37A7" w:rsidP="002E37A7">
            <w:pPr>
              <w:jc w:val="center"/>
              <w:rPr>
                <w:rFonts w:cs="Arial"/>
                <w:color w:val="000000"/>
                <w:szCs w:val="22"/>
              </w:rPr>
            </w:pPr>
            <w:r w:rsidRPr="002E37A7">
              <w:rPr>
                <w:rFonts w:cs="Arial"/>
                <w:color w:val="000000"/>
                <w:szCs w:val="22"/>
              </w:rPr>
              <w:t> </w:t>
            </w:r>
          </w:p>
        </w:tc>
      </w:tr>
      <w:tr w:rsidR="002E37A7" w:rsidRPr="002E37A7" w14:paraId="5CB24379" w14:textId="77777777" w:rsidTr="00E2158D">
        <w:trPr>
          <w:cantSplit/>
          <w:trHeight w:val="315"/>
        </w:trPr>
        <w:tc>
          <w:tcPr>
            <w:tcW w:w="5616" w:type="dxa"/>
            <w:tcBorders>
              <w:top w:val="nil"/>
              <w:left w:val="single" w:sz="8" w:space="0" w:color="auto"/>
              <w:bottom w:val="single" w:sz="8" w:space="0" w:color="auto"/>
              <w:right w:val="single" w:sz="8" w:space="0" w:color="auto"/>
            </w:tcBorders>
            <w:shd w:val="clear" w:color="000000" w:fill="FFFFFF"/>
            <w:noWrap/>
            <w:vAlign w:val="bottom"/>
            <w:hideMark/>
          </w:tcPr>
          <w:p w14:paraId="695D693A" w14:textId="77777777" w:rsidR="002E37A7" w:rsidRPr="002E37A7" w:rsidRDefault="002E37A7" w:rsidP="002E37A7">
            <w:pPr>
              <w:rPr>
                <w:rFonts w:cs="Arial"/>
                <w:color w:val="000000"/>
                <w:sz w:val="20"/>
              </w:rPr>
            </w:pPr>
            <w:r w:rsidRPr="002E37A7">
              <w:rPr>
                <w:rFonts w:cs="Arial"/>
                <w:bCs/>
                <w:color w:val="000000"/>
                <w:sz w:val="20"/>
              </w:rPr>
              <w:t xml:space="preserve">% of Rebates Shared with </w:t>
            </w:r>
            <w:r w:rsidR="00495622">
              <w:rPr>
                <w:rFonts w:cs="Arial"/>
                <w:bCs/>
                <w:color w:val="000000"/>
                <w:sz w:val="20"/>
              </w:rPr>
              <w:t>CLIENT</w:t>
            </w:r>
            <w:r w:rsidRPr="002E37A7">
              <w:rPr>
                <w:rFonts w:cs="Arial"/>
                <w:bCs/>
                <w:color w:val="000000"/>
                <w:sz w:val="20"/>
              </w:rPr>
              <w:t>****</w:t>
            </w:r>
          </w:p>
        </w:tc>
        <w:tc>
          <w:tcPr>
            <w:tcW w:w="1869" w:type="dxa"/>
            <w:gridSpan w:val="2"/>
            <w:tcBorders>
              <w:top w:val="nil"/>
              <w:left w:val="nil"/>
              <w:bottom w:val="single" w:sz="8" w:space="0" w:color="auto"/>
              <w:right w:val="nil"/>
            </w:tcBorders>
            <w:shd w:val="clear" w:color="000000" w:fill="FFFFFF"/>
            <w:vAlign w:val="bottom"/>
            <w:hideMark/>
          </w:tcPr>
          <w:p w14:paraId="3F9AD526" w14:textId="77777777" w:rsidR="002E37A7" w:rsidRPr="002E37A7" w:rsidRDefault="002E37A7" w:rsidP="002E37A7">
            <w:pPr>
              <w:jc w:val="center"/>
              <w:rPr>
                <w:rFonts w:cs="Arial"/>
                <w:color w:val="000000"/>
                <w:szCs w:val="22"/>
              </w:rPr>
            </w:pPr>
            <w:r w:rsidRPr="002E37A7">
              <w:rPr>
                <w:rFonts w:cs="Arial"/>
                <w:color w:val="000000"/>
                <w:szCs w:val="22"/>
              </w:rPr>
              <w:t> </w:t>
            </w:r>
          </w:p>
        </w:tc>
        <w:tc>
          <w:tcPr>
            <w:tcW w:w="1998" w:type="dxa"/>
            <w:tcBorders>
              <w:top w:val="nil"/>
              <w:left w:val="nil"/>
              <w:bottom w:val="single" w:sz="8" w:space="0" w:color="auto"/>
              <w:right w:val="single" w:sz="8" w:space="0" w:color="auto"/>
            </w:tcBorders>
            <w:shd w:val="clear" w:color="000000" w:fill="FFFFFF"/>
            <w:vAlign w:val="bottom"/>
            <w:hideMark/>
          </w:tcPr>
          <w:p w14:paraId="31EFEF0B" w14:textId="77777777" w:rsidR="002E37A7" w:rsidRPr="002E37A7" w:rsidRDefault="002E37A7" w:rsidP="002E37A7">
            <w:pPr>
              <w:jc w:val="center"/>
              <w:rPr>
                <w:rFonts w:cs="Arial"/>
                <w:color w:val="000000"/>
                <w:szCs w:val="22"/>
              </w:rPr>
            </w:pPr>
            <w:r w:rsidRPr="002E37A7">
              <w:rPr>
                <w:rFonts w:cs="Arial"/>
                <w:color w:val="000000"/>
                <w:szCs w:val="22"/>
              </w:rPr>
              <w:t> </w:t>
            </w:r>
          </w:p>
        </w:tc>
      </w:tr>
      <w:tr w:rsidR="00FB3210" w:rsidRPr="002E37A7" w14:paraId="143192D8" w14:textId="77777777" w:rsidTr="00E2158D">
        <w:trPr>
          <w:cantSplit/>
          <w:trHeight w:val="315"/>
        </w:trPr>
        <w:tc>
          <w:tcPr>
            <w:tcW w:w="5616" w:type="dxa"/>
            <w:tcBorders>
              <w:top w:val="nil"/>
              <w:left w:val="single" w:sz="8" w:space="0" w:color="auto"/>
              <w:bottom w:val="single" w:sz="8" w:space="0" w:color="auto"/>
              <w:right w:val="single" w:sz="8" w:space="0" w:color="auto"/>
            </w:tcBorders>
            <w:shd w:val="clear" w:color="000000" w:fill="FFFFFF"/>
            <w:noWrap/>
            <w:vAlign w:val="bottom"/>
          </w:tcPr>
          <w:p w14:paraId="3DD367ED" w14:textId="77777777" w:rsidR="00FB3210" w:rsidRPr="002E37A7" w:rsidRDefault="00FB3210" w:rsidP="002E37A7">
            <w:pPr>
              <w:rPr>
                <w:rFonts w:cs="Arial"/>
                <w:bCs/>
                <w:color w:val="000000"/>
                <w:sz w:val="20"/>
              </w:rPr>
            </w:pPr>
            <w:r w:rsidRPr="00AB7ECB">
              <w:rPr>
                <w:rFonts w:cs="Arial"/>
                <w:bCs/>
                <w:color w:val="000000"/>
                <w:sz w:val="20"/>
              </w:rPr>
              <w:t>Average Specialty Discount (AWP Discount)</w:t>
            </w:r>
          </w:p>
        </w:tc>
        <w:tc>
          <w:tcPr>
            <w:tcW w:w="1869" w:type="dxa"/>
            <w:gridSpan w:val="2"/>
            <w:tcBorders>
              <w:top w:val="nil"/>
              <w:left w:val="nil"/>
              <w:bottom w:val="single" w:sz="8" w:space="0" w:color="auto"/>
              <w:right w:val="nil"/>
            </w:tcBorders>
            <w:shd w:val="clear" w:color="000000" w:fill="FFFFFF"/>
            <w:vAlign w:val="bottom"/>
          </w:tcPr>
          <w:p w14:paraId="7246C94F" w14:textId="77777777" w:rsidR="00FB3210" w:rsidRPr="002E37A7" w:rsidRDefault="00FB3210" w:rsidP="002E37A7">
            <w:pPr>
              <w:jc w:val="center"/>
              <w:rPr>
                <w:rFonts w:cs="Arial"/>
                <w:color w:val="000000"/>
                <w:szCs w:val="22"/>
              </w:rPr>
            </w:pPr>
          </w:p>
        </w:tc>
        <w:tc>
          <w:tcPr>
            <w:tcW w:w="1998" w:type="dxa"/>
            <w:tcBorders>
              <w:top w:val="nil"/>
              <w:left w:val="nil"/>
              <w:bottom w:val="single" w:sz="8" w:space="0" w:color="auto"/>
              <w:right w:val="single" w:sz="8" w:space="0" w:color="auto"/>
            </w:tcBorders>
            <w:shd w:val="clear" w:color="000000" w:fill="FFFFFF"/>
            <w:vAlign w:val="bottom"/>
          </w:tcPr>
          <w:p w14:paraId="20A5D037" w14:textId="77777777" w:rsidR="00FB3210" w:rsidRPr="002E37A7" w:rsidRDefault="00FB3210" w:rsidP="002E37A7">
            <w:pPr>
              <w:jc w:val="center"/>
              <w:rPr>
                <w:rFonts w:cs="Arial"/>
                <w:color w:val="000000"/>
                <w:szCs w:val="22"/>
              </w:rPr>
            </w:pPr>
          </w:p>
        </w:tc>
      </w:tr>
      <w:tr w:rsidR="002E37A7" w:rsidRPr="002E37A7" w14:paraId="0C618960" w14:textId="77777777" w:rsidTr="00E2158D">
        <w:trPr>
          <w:trHeight w:val="315"/>
        </w:trPr>
        <w:tc>
          <w:tcPr>
            <w:tcW w:w="9483" w:type="dxa"/>
            <w:gridSpan w:val="4"/>
            <w:tcBorders>
              <w:top w:val="single" w:sz="8" w:space="0" w:color="auto"/>
              <w:left w:val="single" w:sz="8" w:space="0" w:color="auto"/>
              <w:bottom w:val="single" w:sz="8" w:space="0" w:color="auto"/>
              <w:right w:val="single" w:sz="8" w:space="0" w:color="000000"/>
            </w:tcBorders>
            <w:shd w:val="clear" w:color="000000" w:fill="C0C0C0"/>
            <w:vAlign w:val="bottom"/>
            <w:hideMark/>
          </w:tcPr>
          <w:p w14:paraId="4CDB192C" w14:textId="77777777" w:rsidR="002E37A7" w:rsidRPr="002E37A7" w:rsidRDefault="002E37A7" w:rsidP="002E37A7">
            <w:pPr>
              <w:jc w:val="center"/>
              <w:rPr>
                <w:rFonts w:cs="Arial"/>
                <w:color w:val="000000"/>
                <w:sz w:val="20"/>
              </w:rPr>
            </w:pPr>
            <w:r w:rsidRPr="002E37A7">
              <w:rPr>
                <w:rFonts w:cs="Arial"/>
                <w:color w:val="000000"/>
                <w:sz w:val="20"/>
              </w:rPr>
              <w:t>Mail-order</w:t>
            </w:r>
          </w:p>
        </w:tc>
      </w:tr>
      <w:tr w:rsidR="002E37A7" w:rsidRPr="002E37A7" w14:paraId="39755C9E" w14:textId="77777777" w:rsidTr="00E2158D">
        <w:trPr>
          <w:cantSplit/>
          <w:trHeight w:val="315"/>
        </w:trPr>
        <w:tc>
          <w:tcPr>
            <w:tcW w:w="6661" w:type="dxa"/>
            <w:gridSpan w:val="2"/>
            <w:tcBorders>
              <w:top w:val="nil"/>
              <w:left w:val="single" w:sz="8" w:space="0" w:color="auto"/>
              <w:bottom w:val="single" w:sz="8" w:space="0" w:color="auto"/>
              <w:right w:val="single" w:sz="8" w:space="0" w:color="auto"/>
            </w:tcBorders>
            <w:shd w:val="clear" w:color="000000" w:fill="FFFFFF"/>
            <w:noWrap/>
            <w:vAlign w:val="bottom"/>
            <w:hideMark/>
          </w:tcPr>
          <w:p w14:paraId="14DFD9EE" w14:textId="77777777" w:rsidR="002E37A7" w:rsidRPr="002E37A7" w:rsidRDefault="002E37A7" w:rsidP="002E37A7">
            <w:pPr>
              <w:rPr>
                <w:rFonts w:cs="Arial"/>
                <w:color w:val="000000"/>
                <w:sz w:val="20"/>
              </w:rPr>
            </w:pPr>
            <w:r w:rsidRPr="002E37A7">
              <w:rPr>
                <w:rFonts w:cs="Arial"/>
                <w:bCs/>
                <w:color w:val="000000"/>
                <w:sz w:val="20"/>
              </w:rPr>
              <w:t>Brand Discount (AWP Discount) *</w:t>
            </w:r>
          </w:p>
        </w:tc>
        <w:tc>
          <w:tcPr>
            <w:tcW w:w="2822" w:type="dxa"/>
            <w:gridSpan w:val="2"/>
            <w:tcBorders>
              <w:top w:val="single" w:sz="8" w:space="0" w:color="auto"/>
              <w:left w:val="nil"/>
              <w:bottom w:val="single" w:sz="8" w:space="0" w:color="auto"/>
              <w:right w:val="single" w:sz="8" w:space="0" w:color="000000"/>
            </w:tcBorders>
            <w:shd w:val="clear" w:color="000000" w:fill="FFFFFF"/>
            <w:vAlign w:val="bottom"/>
            <w:hideMark/>
          </w:tcPr>
          <w:p w14:paraId="6AB83FD2" w14:textId="77777777" w:rsidR="002E37A7" w:rsidRPr="002E37A7" w:rsidRDefault="002E37A7" w:rsidP="002E37A7">
            <w:pPr>
              <w:jc w:val="center"/>
              <w:rPr>
                <w:rFonts w:cs="Arial"/>
                <w:color w:val="000000"/>
                <w:szCs w:val="22"/>
              </w:rPr>
            </w:pPr>
            <w:r w:rsidRPr="002E37A7">
              <w:rPr>
                <w:rFonts w:eastAsia="Arial Unicode MS" w:cs="Arial"/>
                <w:color w:val="000000"/>
                <w:szCs w:val="22"/>
              </w:rPr>
              <w:t> </w:t>
            </w:r>
          </w:p>
        </w:tc>
      </w:tr>
      <w:tr w:rsidR="002E37A7" w:rsidRPr="002E37A7" w14:paraId="2745281B" w14:textId="77777777" w:rsidTr="00E2158D">
        <w:trPr>
          <w:cantSplit/>
          <w:trHeight w:val="315"/>
        </w:trPr>
        <w:tc>
          <w:tcPr>
            <w:tcW w:w="6661" w:type="dxa"/>
            <w:gridSpan w:val="2"/>
            <w:tcBorders>
              <w:top w:val="nil"/>
              <w:left w:val="single" w:sz="8" w:space="0" w:color="auto"/>
              <w:bottom w:val="single" w:sz="8" w:space="0" w:color="auto"/>
              <w:right w:val="single" w:sz="8" w:space="0" w:color="auto"/>
            </w:tcBorders>
            <w:shd w:val="clear" w:color="000000" w:fill="FFFFFF"/>
            <w:noWrap/>
            <w:vAlign w:val="bottom"/>
            <w:hideMark/>
          </w:tcPr>
          <w:p w14:paraId="666EE081" w14:textId="77777777" w:rsidR="002E37A7" w:rsidRPr="002E37A7" w:rsidRDefault="002E37A7" w:rsidP="002E37A7">
            <w:pPr>
              <w:rPr>
                <w:rFonts w:cs="Arial"/>
                <w:color w:val="000000"/>
                <w:sz w:val="20"/>
              </w:rPr>
            </w:pPr>
            <w:r w:rsidRPr="002E37A7">
              <w:rPr>
                <w:rFonts w:cs="Arial"/>
                <w:bCs/>
                <w:color w:val="000000"/>
                <w:sz w:val="20"/>
              </w:rPr>
              <w:t>Dispensing Fee per Brand Script</w:t>
            </w:r>
          </w:p>
        </w:tc>
        <w:tc>
          <w:tcPr>
            <w:tcW w:w="2822" w:type="dxa"/>
            <w:gridSpan w:val="2"/>
            <w:tcBorders>
              <w:top w:val="single" w:sz="8" w:space="0" w:color="auto"/>
              <w:left w:val="nil"/>
              <w:bottom w:val="single" w:sz="8" w:space="0" w:color="auto"/>
              <w:right w:val="single" w:sz="8" w:space="0" w:color="000000"/>
            </w:tcBorders>
            <w:shd w:val="clear" w:color="000000" w:fill="FFFFFF"/>
            <w:vAlign w:val="bottom"/>
            <w:hideMark/>
          </w:tcPr>
          <w:p w14:paraId="46A79D2A" w14:textId="77777777" w:rsidR="002E37A7" w:rsidRPr="002E37A7" w:rsidRDefault="002E37A7" w:rsidP="002E37A7">
            <w:pPr>
              <w:jc w:val="center"/>
              <w:rPr>
                <w:rFonts w:cs="Arial"/>
                <w:color w:val="000000"/>
                <w:szCs w:val="22"/>
              </w:rPr>
            </w:pPr>
            <w:r w:rsidRPr="002E37A7">
              <w:rPr>
                <w:rFonts w:cs="Arial"/>
                <w:color w:val="000000"/>
                <w:szCs w:val="22"/>
              </w:rPr>
              <w:t> </w:t>
            </w:r>
          </w:p>
        </w:tc>
      </w:tr>
      <w:tr w:rsidR="002E37A7" w:rsidRPr="002E37A7" w14:paraId="494C99DE" w14:textId="77777777" w:rsidTr="00E2158D">
        <w:trPr>
          <w:cantSplit/>
          <w:trHeight w:val="300"/>
        </w:trPr>
        <w:tc>
          <w:tcPr>
            <w:tcW w:w="6661" w:type="dxa"/>
            <w:gridSpan w:val="2"/>
            <w:tcBorders>
              <w:top w:val="nil"/>
              <w:left w:val="single" w:sz="8" w:space="0" w:color="auto"/>
              <w:bottom w:val="nil"/>
              <w:right w:val="single" w:sz="8" w:space="0" w:color="auto"/>
            </w:tcBorders>
            <w:shd w:val="clear" w:color="000000" w:fill="FFFFFF"/>
            <w:noWrap/>
            <w:vAlign w:val="bottom"/>
            <w:hideMark/>
          </w:tcPr>
          <w:p w14:paraId="2320511A" w14:textId="77777777" w:rsidR="002E37A7" w:rsidRPr="002E37A7" w:rsidRDefault="002E37A7" w:rsidP="002E37A7">
            <w:pPr>
              <w:rPr>
                <w:rFonts w:cs="Arial"/>
                <w:color w:val="000000"/>
                <w:sz w:val="20"/>
              </w:rPr>
            </w:pPr>
            <w:r w:rsidRPr="002E37A7">
              <w:rPr>
                <w:rFonts w:cs="Arial"/>
                <w:bCs/>
                <w:color w:val="000000"/>
                <w:sz w:val="20"/>
              </w:rPr>
              <w:t>Effective Generic Discount across all generics (MAC</w:t>
            </w:r>
            <w:r w:rsidR="003103B5">
              <w:rPr>
                <w:rFonts w:cs="Arial"/>
                <w:bCs/>
                <w:color w:val="000000"/>
                <w:sz w:val="20"/>
              </w:rPr>
              <w:t xml:space="preserve"> and </w:t>
            </w:r>
          </w:p>
        </w:tc>
        <w:tc>
          <w:tcPr>
            <w:tcW w:w="2822"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bottom"/>
            <w:hideMark/>
          </w:tcPr>
          <w:p w14:paraId="29D41C40" w14:textId="77777777" w:rsidR="002E37A7" w:rsidRPr="002E37A7" w:rsidRDefault="002E37A7" w:rsidP="002E37A7">
            <w:pPr>
              <w:jc w:val="center"/>
              <w:rPr>
                <w:rFonts w:cs="Arial"/>
                <w:color w:val="000000"/>
                <w:szCs w:val="22"/>
              </w:rPr>
            </w:pPr>
            <w:r w:rsidRPr="002E37A7">
              <w:rPr>
                <w:rFonts w:cs="Arial"/>
                <w:color w:val="000000"/>
                <w:szCs w:val="22"/>
              </w:rPr>
              <w:t> </w:t>
            </w:r>
          </w:p>
        </w:tc>
      </w:tr>
      <w:tr w:rsidR="002E37A7" w:rsidRPr="002E37A7" w14:paraId="1F89CC55" w14:textId="77777777" w:rsidTr="00E2158D">
        <w:trPr>
          <w:trHeight w:val="315"/>
        </w:trPr>
        <w:tc>
          <w:tcPr>
            <w:tcW w:w="6661" w:type="dxa"/>
            <w:gridSpan w:val="2"/>
            <w:tcBorders>
              <w:top w:val="nil"/>
              <w:left w:val="single" w:sz="8" w:space="0" w:color="auto"/>
              <w:bottom w:val="single" w:sz="8" w:space="0" w:color="auto"/>
              <w:right w:val="single" w:sz="8" w:space="0" w:color="auto"/>
            </w:tcBorders>
            <w:shd w:val="clear" w:color="000000" w:fill="FFFFFF"/>
            <w:noWrap/>
            <w:vAlign w:val="bottom"/>
            <w:hideMark/>
          </w:tcPr>
          <w:p w14:paraId="1AB7B297" w14:textId="77777777" w:rsidR="002E37A7" w:rsidRPr="002E37A7" w:rsidRDefault="003103B5" w:rsidP="002E37A7">
            <w:pPr>
              <w:rPr>
                <w:rFonts w:cs="Arial"/>
                <w:color w:val="000000"/>
                <w:sz w:val="20"/>
              </w:rPr>
            </w:pPr>
            <w:r>
              <w:rPr>
                <w:rFonts w:cs="Arial"/>
                <w:bCs/>
                <w:color w:val="000000"/>
                <w:sz w:val="20"/>
              </w:rPr>
              <w:t>non-MAC</w:t>
            </w:r>
            <w:r w:rsidR="002E37A7" w:rsidRPr="002E37A7">
              <w:rPr>
                <w:rFonts w:cs="Arial"/>
                <w:bCs/>
                <w:color w:val="000000"/>
                <w:sz w:val="20"/>
              </w:rPr>
              <w:t>)**</w:t>
            </w:r>
          </w:p>
        </w:tc>
        <w:tc>
          <w:tcPr>
            <w:tcW w:w="2822" w:type="dxa"/>
            <w:gridSpan w:val="2"/>
            <w:vMerge/>
            <w:tcBorders>
              <w:top w:val="nil"/>
              <w:left w:val="single" w:sz="8" w:space="0" w:color="auto"/>
              <w:bottom w:val="single" w:sz="8" w:space="0" w:color="auto"/>
              <w:right w:val="single" w:sz="8" w:space="0" w:color="auto"/>
            </w:tcBorders>
            <w:vAlign w:val="center"/>
            <w:hideMark/>
          </w:tcPr>
          <w:p w14:paraId="144B15A3" w14:textId="77777777" w:rsidR="002E37A7" w:rsidRPr="002E37A7" w:rsidRDefault="002E37A7" w:rsidP="002E37A7">
            <w:pPr>
              <w:rPr>
                <w:rFonts w:cs="Arial"/>
                <w:color w:val="000000"/>
                <w:szCs w:val="22"/>
              </w:rPr>
            </w:pPr>
          </w:p>
        </w:tc>
      </w:tr>
      <w:tr w:rsidR="002E37A7" w:rsidRPr="002E37A7" w14:paraId="5867C8D9" w14:textId="77777777" w:rsidTr="00E2158D">
        <w:trPr>
          <w:cantSplit/>
          <w:trHeight w:val="315"/>
        </w:trPr>
        <w:tc>
          <w:tcPr>
            <w:tcW w:w="6661" w:type="dxa"/>
            <w:gridSpan w:val="2"/>
            <w:tcBorders>
              <w:top w:val="nil"/>
              <w:left w:val="single" w:sz="8" w:space="0" w:color="auto"/>
              <w:bottom w:val="single" w:sz="8" w:space="0" w:color="auto"/>
              <w:right w:val="single" w:sz="8" w:space="0" w:color="auto"/>
            </w:tcBorders>
            <w:shd w:val="clear" w:color="000000" w:fill="FFFFFF"/>
            <w:noWrap/>
            <w:vAlign w:val="bottom"/>
            <w:hideMark/>
          </w:tcPr>
          <w:p w14:paraId="0470A29D" w14:textId="77777777" w:rsidR="002E37A7" w:rsidRPr="002E37A7" w:rsidRDefault="002E37A7" w:rsidP="002E37A7">
            <w:pPr>
              <w:rPr>
                <w:rFonts w:cs="Arial"/>
                <w:color w:val="000000"/>
                <w:sz w:val="20"/>
              </w:rPr>
            </w:pPr>
            <w:r w:rsidRPr="002E37A7">
              <w:rPr>
                <w:rFonts w:cs="Arial"/>
                <w:bCs/>
                <w:color w:val="000000"/>
                <w:sz w:val="20"/>
              </w:rPr>
              <w:t>Dispensing Fee per Generic Script</w:t>
            </w:r>
          </w:p>
        </w:tc>
        <w:tc>
          <w:tcPr>
            <w:tcW w:w="2822" w:type="dxa"/>
            <w:gridSpan w:val="2"/>
            <w:tcBorders>
              <w:top w:val="single" w:sz="8" w:space="0" w:color="auto"/>
              <w:left w:val="nil"/>
              <w:bottom w:val="single" w:sz="8" w:space="0" w:color="auto"/>
              <w:right w:val="single" w:sz="8" w:space="0" w:color="000000"/>
            </w:tcBorders>
            <w:shd w:val="clear" w:color="000000" w:fill="FFFFFF"/>
            <w:vAlign w:val="bottom"/>
            <w:hideMark/>
          </w:tcPr>
          <w:p w14:paraId="701B0A51" w14:textId="77777777" w:rsidR="002E37A7" w:rsidRPr="002E37A7" w:rsidRDefault="002E37A7" w:rsidP="002E37A7">
            <w:pPr>
              <w:jc w:val="center"/>
              <w:rPr>
                <w:rFonts w:cs="Arial"/>
                <w:color w:val="000000"/>
                <w:szCs w:val="22"/>
              </w:rPr>
            </w:pPr>
            <w:r w:rsidRPr="002E37A7">
              <w:rPr>
                <w:rFonts w:eastAsia="Arial Unicode MS" w:cs="Arial"/>
                <w:color w:val="000000"/>
                <w:szCs w:val="22"/>
              </w:rPr>
              <w:t> </w:t>
            </w:r>
          </w:p>
        </w:tc>
      </w:tr>
      <w:tr w:rsidR="002E37A7" w:rsidRPr="002E37A7" w14:paraId="7CAB2C3E" w14:textId="77777777" w:rsidTr="00E2158D">
        <w:trPr>
          <w:cantSplit/>
          <w:trHeight w:val="315"/>
        </w:trPr>
        <w:tc>
          <w:tcPr>
            <w:tcW w:w="6661" w:type="dxa"/>
            <w:gridSpan w:val="2"/>
            <w:tcBorders>
              <w:top w:val="nil"/>
              <w:left w:val="single" w:sz="8" w:space="0" w:color="auto"/>
              <w:bottom w:val="single" w:sz="8" w:space="0" w:color="auto"/>
              <w:right w:val="single" w:sz="8" w:space="0" w:color="auto"/>
            </w:tcBorders>
            <w:shd w:val="clear" w:color="000000" w:fill="FFFFFF"/>
            <w:noWrap/>
            <w:vAlign w:val="bottom"/>
            <w:hideMark/>
          </w:tcPr>
          <w:p w14:paraId="20911DC0" w14:textId="77777777" w:rsidR="002E37A7" w:rsidRPr="002E37A7" w:rsidRDefault="002E37A7" w:rsidP="002E37A7">
            <w:pPr>
              <w:rPr>
                <w:rFonts w:cs="Arial"/>
                <w:color w:val="000000"/>
                <w:sz w:val="20"/>
              </w:rPr>
            </w:pPr>
            <w:r w:rsidRPr="002E37A7">
              <w:rPr>
                <w:rFonts w:cs="Arial"/>
                <w:bCs/>
                <w:color w:val="000000"/>
                <w:sz w:val="20"/>
              </w:rPr>
              <w:lastRenderedPageBreak/>
              <w:t>Administrative Fee per paid claim ***</w:t>
            </w:r>
          </w:p>
        </w:tc>
        <w:tc>
          <w:tcPr>
            <w:tcW w:w="2822" w:type="dxa"/>
            <w:gridSpan w:val="2"/>
            <w:tcBorders>
              <w:top w:val="single" w:sz="8" w:space="0" w:color="auto"/>
              <w:left w:val="nil"/>
              <w:bottom w:val="single" w:sz="8" w:space="0" w:color="auto"/>
              <w:right w:val="single" w:sz="8" w:space="0" w:color="000000"/>
            </w:tcBorders>
            <w:shd w:val="clear" w:color="000000" w:fill="FFFFFF"/>
            <w:vAlign w:val="bottom"/>
            <w:hideMark/>
          </w:tcPr>
          <w:p w14:paraId="7A2F1E52" w14:textId="77777777" w:rsidR="002E37A7" w:rsidRPr="002E37A7" w:rsidRDefault="002E37A7" w:rsidP="002E37A7">
            <w:pPr>
              <w:jc w:val="center"/>
              <w:rPr>
                <w:rFonts w:cs="Arial"/>
                <w:color w:val="000000"/>
                <w:szCs w:val="22"/>
              </w:rPr>
            </w:pPr>
            <w:r w:rsidRPr="002E37A7">
              <w:rPr>
                <w:rFonts w:eastAsia="Arial Unicode MS" w:cs="Arial"/>
                <w:color w:val="000000"/>
                <w:szCs w:val="22"/>
              </w:rPr>
              <w:t> </w:t>
            </w:r>
          </w:p>
        </w:tc>
      </w:tr>
      <w:tr w:rsidR="002E37A7" w:rsidRPr="002E37A7" w14:paraId="42BF3B2F" w14:textId="77777777" w:rsidTr="00E2158D">
        <w:trPr>
          <w:cantSplit/>
          <w:trHeight w:val="315"/>
        </w:trPr>
        <w:tc>
          <w:tcPr>
            <w:tcW w:w="6661" w:type="dxa"/>
            <w:gridSpan w:val="2"/>
            <w:tcBorders>
              <w:top w:val="nil"/>
              <w:left w:val="single" w:sz="8" w:space="0" w:color="auto"/>
              <w:bottom w:val="single" w:sz="8" w:space="0" w:color="auto"/>
              <w:right w:val="single" w:sz="8" w:space="0" w:color="auto"/>
            </w:tcBorders>
            <w:shd w:val="clear" w:color="000000" w:fill="FFFFFF"/>
            <w:noWrap/>
            <w:vAlign w:val="bottom"/>
            <w:hideMark/>
          </w:tcPr>
          <w:p w14:paraId="4DCD3B7C" w14:textId="77777777" w:rsidR="002E37A7" w:rsidRPr="002E37A7" w:rsidRDefault="002E37A7" w:rsidP="002E37A7">
            <w:pPr>
              <w:rPr>
                <w:rFonts w:cs="Arial"/>
                <w:color w:val="000000"/>
                <w:sz w:val="20"/>
              </w:rPr>
            </w:pPr>
            <w:r w:rsidRPr="002E37A7">
              <w:rPr>
                <w:rFonts w:cs="Arial"/>
                <w:bCs/>
                <w:color w:val="000000"/>
                <w:sz w:val="20"/>
              </w:rPr>
              <w:t xml:space="preserve">% of Rebates Shared with </w:t>
            </w:r>
            <w:r w:rsidR="00495622">
              <w:rPr>
                <w:rFonts w:cs="Arial"/>
                <w:bCs/>
                <w:color w:val="000000"/>
                <w:sz w:val="20"/>
              </w:rPr>
              <w:t>CLIENT</w:t>
            </w:r>
            <w:r w:rsidRPr="002E37A7">
              <w:rPr>
                <w:rFonts w:cs="Arial"/>
                <w:bCs/>
                <w:color w:val="000000"/>
                <w:sz w:val="20"/>
              </w:rPr>
              <w:t xml:space="preserve"> ****</w:t>
            </w:r>
          </w:p>
        </w:tc>
        <w:tc>
          <w:tcPr>
            <w:tcW w:w="2822" w:type="dxa"/>
            <w:gridSpan w:val="2"/>
            <w:tcBorders>
              <w:top w:val="single" w:sz="8" w:space="0" w:color="auto"/>
              <w:left w:val="nil"/>
              <w:bottom w:val="single" w:sz="8" w:space="0" w:color="auto"/>
              <w:right w:val="single" w:sz="8" w:space="0" w:color="000000"/>
            </w:tcBorders>
            <w:shd w:val="clear" w:color="000000" w:fill="FFFFFF"/>
            <w:vAlign w:val="bottom"/>
            <w:hideMark/>
          </w:tcPr>
          <w:p w14:paraId="556FF2B7" w14:textId="77777777" w:rsidR="002E37A7" w:rsidRPr="002E37A7" w:rsidRDefault="002E37A7" w:rsidP="002E37A7">
            <w:pPr>
              <w:jc w:val="center"/>
              <w:rPr>
                <w:rFonts w:cs="Arial"/>
                <w:color w:val="000000"/>
                <w:sz w:val="20"/>
              </w:rPr>
            </w:pPr>
            <w:r w:rsidRPr="002E37A7">
              <w:rPr>
                <w:rFonts w:cs="Arial"/>
                <w:color w:val="000000"/>
                <w:sz w:val="20"/>
              </w:rPr>
              <w:t> </w:t>
            </w:r>
          </w:p>
        </w:tc>
      </w:tr>
      <w:tr w:rsidR="002E37A7" w:rsidRPr="002E37A7" w14:paraId="0B78AA9B" w14:textId="77777777" w:rsidTr="00E2158D">
        <w:trPr>
          <w:cantSplit/>
          <w:trHeight w:val="315"/>
        </w:trPr>
        <w:tc>
          <w:tcPr>
            <w:tcW w:w="6661" w:type="dxa"/>
            <w:gridSpan w:val="2"/>
            <w:tcBorders>
              <w:top w:val="nil"/>
              <w:left w:val="single" w:sz="8" w:space="0" w:color="auto"/>
              <w:bottom w:val="single" w:sz="8" w:space="0" w:color="auto"/>
              <w:right w:val="single" w:sz="8" w:space="0" w:color="auto"/>
            </w:tcBorders>
            <w:shd w:val="clear" w:color="000000" w:fill="FFFFFF"/>
            <w:noWrap/>
            <w:vAlign w:val="bottom"/>
            <w:hideMark/>
          </w:tcPr>
          <w:p w14:paraId="3D4E58B6" w14:textId="77777777" w:rsidR="002E37A7" w:rsidRPr="002E37A7" w:rsidRDefault="002E37A7" w:rsidP="002E37A7">
            <w:pPr>
              <w:rPr>
                <w:rFonts w:cs="Arial"/>
                <w:color w:val="000000"/>
                <w:sz w:val="20"/>
              </w:rPr>
            </w:pPr>
            <w:r w:rsidRPr="002E37A7">
              <w:rPr>
                <w:rFonts w:cs="Arial"/>
                <w:bCs/>
                <w:color w:val="000000"/>
                <w:sz w:val="20"/>
              </w:rPr>
              <w:t xml:space="preserve">Rebates per </w:t>
            </w:r>
            <w:r w:rsidR="0038141C">
              <w:rPr>
                <w:rFonts w:cs="Arial"/>
                <w:bCs/>
                <w:color w:val="000000"/>
                <w:sz w:val="20"/>
              </w:rPr>
              <w:t xml:space="preserve">brand </w:t>
            </w:r>
            <w:r w:rsidRPr="002E37A7">
              <w:rPr>
                <w:rFonts w:cs="Arial"/>
                <w:bCs/>
                <w:color w:val="000000"/>
                <w:sz w:val="20"/>
              </w:rPr>
              <w:t>paid claim****</w:t>
            </w:r>
          </w:p>
        </w:tc>
        <w:tc>
          <w:tcPr>
            <w:tcW w:w="2822" w:type="dxa"/>
            <w:gridSpan w:val="2"/>
            <w:tcBorders>
              <w:top w:val="single" w:sz="8" w:space="0" w:color="auto"/>
              <w:left w:val="nil"/>
              <w:bottom w:val="single" w:sz="8" w:space="0" w:color="auto"/>
              <w:right w:val="single" w:sz="8" w:space="0" w:color="000000"/>
            </w:tcBorders>
            <w:shd w:val="clear" w:color="000000" w:fill="FFFFFF"/>
            <w:vAlign w:val="bottom"/>
            <w:hideMark/>
          </w:tcPr>
          <w:p w14:paraId="01AE0168" w14:textId="77777777" w:rsidR="002E37A7" w:rsidRPr="002E37A7" w:rsidRDefault="002E37A7" w:rsidP="002E37A7">
            <w:pPr>
              <w:jc w:val="center"/>
              <w:rPr>
                <w:rFonts w:cs="Arial"/>
                <w:color w:val="000000"/>
                <w:sz w:val="20"/>
              </w:rPr>
            </w:pPr>
            <w:r w:rsidRPr="002E37A7">
              <w:rPr>
                <w:rFonts w:cs="Arial"/>
                <w:color w:val="000000"/>
                <w:sz w:val="20"/>
              </w:rPr>
              <w:t> </w:t>
            </w:r>
          </w:p>
        </w:tc>
      </w:tr>
      <w:tr w:rsidR="002E37A7" w:rsidRPr="002E37A7" w14:paraId="3B7FE559" w14:textId="77777777" w:rsidTr="00E2158D">
        <w:trPr>
          <w:trHeight w:val="315"/>
        </w:trPr>
        <w:tc>
          <w:tcPr>
            <w:tcW w:w="9483" w:type="dxa"/>
            <w:gridSpan w:val="4"/>
            <w:tcBorders>
              <w:top w:val="single" w:sz="8" w:space="0" w:color="auto"/>
              <w:left w:val="single" w:sz="8" w:space="0" w:color="auto"/>
              <w:bottom w:val="single" w:sz="8" w:space="0" w:color="auto"/>
              <w:right w:val="single" w:sz="8" w:space="0" w:color="000000"/>
            </w:tcBorders>
            <w:shd w:val="clear" w:color="000000" w:fill="C0C0C0"/>
            <w:vAlign w:val="bottom"/>
            <w:hideMark/>
          </w:tcPr>
          <w:p w14:paraId="2F35BC27" w14:textId="77777777" w:rsidR="002E37A7" w:rsidRPr="002E37A7" w:rsidRDefault="002E37A7" w:rsidP="002E37A7">
            <w:pPr>
              <w:rPr>
                <w:rFonts w:cs="Arial"/>
                <w:color w:val="000000"/>
                <w:sz w:val="20"/>
              </w:rPr>
            </w:pPr>
            <w:r w:rsidRPr="002E37A7">
              <w:rPr>
                <w:rFonts w:cs="Arial"/>
                <w:bCs/>
                <w:color w:val="000000"/>
                <w:sz w:val="20"/>
              </w:rPr>
              <w:t>Start-up Costs</w:t>
            </w:r>
          </w:p>
        </w:tc>
      </w:tr>
      <w:tr w:rsidR="002E37A7" w:rsidRPr="002E37A7" w14:paraId="720F8234" w14:textId="77777777" w:rsidTr="00E2158D">
        <w:trPr>
          <w:cantSplit/>
          <w:trHeight w:val="315"/>
        </w:trPr>
        <w:tc>
          <w:tcPr>
            <w:tcW w:w="6661" w:type="dxa"/>
            <w:gridSpan w:val="2"/>
            <w:tcBorders>
              <w:top w:val="nil"/>
              <w:left w:val="single" w:sz="8" w:space="0" w:color="auto"/>
              <w:bottom w:val="single" w:sz="8" w:space="0" w:color="auto"/>
              <w:right w:val="single" w:sz="8" w:space="0" w:color="auto"/>
            </w:tcBorders>
            <w:shd w:val="clear" w:color="000000" w:fill="FFFFFF"/>
            <w:noWrap/>
            <w:vAlign w:val="bottom"/>
            <w:hideMark/>
          </w:tcPr>
          <w:p w14:paraId="348E52F9" w14:textId="77777777" w:rsidR="002E37A7" w:rsidRPr="002E37A7" w:rsidRDefault="002E37A7" w:rsidP="002E37A7">
            <w:pPr>
              <w:rPr>
                <w:rFonts w:cs="Arial"/>
                <w:color w:val="000000"/>
                <w:sz w:val="20"/>
              </w:rPr>
            </w:pPr>
            <w:r w:rsidRPr="002E37A7">
              <w:rPr>
                <w:rFonts w:cs="Arial"/>
                <w:bCs/>
                <w:color w:val="000000"/>
                <w:sz w:val="20"/>
              </w:rPr>
              <w:t xml:space="preserve">ID Card Production and Delivery </w:t>
            </w:r>
            <w:r w:rsidRPr="002E37A7">
              <w:rPr>
                <w:rFonts w:cs="Arial"/>
                <w:i/>
                <w:iCs/>
                <w:color w:val="000000"/>
                <w:sz w:val="20"/>
              </w:rPr>
              <w:t>(cost per card)</w:t>
            </w:r>
          </w:p>
        </w:tc>
        <w:tc>
          <w:tcPr>
            <w:tcW w:w="2822" w:type="dxa"/>
            <w:gridSpan w:val="2"/>
            <w:tcBorders>
              <w:top w:val="single" w:sz="8" w:space="0" w:color="auto"/>
              <w:left w:val="nil"/>
              <w:bottom w:val="single" w:sz="8" w:space="0" w:color="auto"/>
              <w:right w:val="single" w:sz="8" w:space="0" w:color="000000"/>
            </w:tcBorders>
            <w:shd w:val="clear" w:color="000000" w:fill="FFFFFF"/>
            <w:noWrap/>
            <w:vAlign w:val="bottom"/>
            <w:hideMark/>
          </w:tcPr>
          <w:p w14:paraId="5311EF20" w14:textId="77777777" w:rsidR="002E37A7" w:rsidRPr="002E37A7" w:rsidRDefault="002E37A7" w:rsidP="00D7032B">
            <w:pPr>
              <w:ind w:firstLineChars="200" w:firstLine="440"/>
              <w:jc w:val="center"/>
              <w:rPr>
                <w:rFonts w:ascii="Times New Roman" w:hAnsi="Times New Roman"/>
                <w:color w:val="000000"/>
                <w:szCs w:val="22"/>
              </w:rPr>
            </w:pPr>
            <w:r w:rsidRPr="002E37A7">
              <w:rPr>
                <w:rFonts w:ascii="Times New Roman" w:eastAsia="Arial Unicode MS" w:hAnsi="Times New Roman" w:cs="Arial"/>
                <w:color w:val="000000"/>
                <w:szCs w:val="22"/>
              </w:rPr>
              <w:t>Please include in Administration Fee</w:t>
            </w:r>
          </w:p>
        </w:tc>
      </w:tr>
      <w:tr w:rsidR="002E37A7" w:rsidRPr="002E37A7" w14:paraId="316D4849" w14:textId="77777777" w:rsidTr="00E2158D">
        <w:trPr>
          <w:cantSplit/>
          <w:trHeight w:val="315"/>
        </w:trPr>
        <w:tc>
          <w:tcPr>
            <w:tcW w:w="6661" w:type="dxa"/>
            <w:gridSpan w:val="2"/>
            <w:tcBorders>
              <w:top w:val="nil"/>
              <w:left w:val="single" w:sz="8" w:space="0" w:color="auto"/>
              <w:bottom w:val="single" w:sz="8" w:space="0" w:color="auto"/>
              <w:right w:val="single" w:sz="8" w:space="0" w:color="auto"/>
            </w:tcBorders>
            <w:shd w:val="clear" w:color="000000" w:fill="FFFFFF"/>
            <w:noWrap/>
            <w:vAlign w:val="bottom"/>
            <w:hideMark/>
          </w:tcPr>
          <w:p w14:paraId="5802EE17" w14:textId="77777777" w:rsidR="002E37A7" w:rsidRPr="002E37A7" w:rsidRDefault="002E37A7" w:rsidP="002E37A7">
            <w:pPr>
              <w:rPr>
                <w:rFonts w:cs="Arial"/>
                <w:color w:val="000000"/>
                <w:sz w:val="20"/>
              </w:rPr>
            </w:pPr>
            <w:r w:rsidRPr="002E37A7">
              <w:rPr>
                <w:rFonts w:cs="Arial"/>
                <w:bCs/>
                <w:color w:val="000000"/>
                <w:sz w:val="20"/>
              </w:rPr>
              <w:t>One time Installation and Set-up Charge</w:t>
            </w:r>
          </w:p>
        </w:tc>
        <w:tc>
          <w:tcPr>
            <w:tcW w:w="2822" w:type="dxa"/>
            <w:gridSpan w:val="2"/>
            <w:tcBorders>
              <w:top w:val="single" w:sz="8" w:space="0" w:color="auto"/>
              <w:left w:val="nil"/>
              <w:bottom w:val="single" w:sz="8" w:space="0" w:color="auto"/>
              <w:right w:val="single" w:sz="8" w:space="0" w:color="000000"/>
            </w:tcBorders>
            <w:shd w:val="clear" w:color="000000" w:fill="FFFFFF"/>
            <w:noWrap/>
            <w:vAlign w:val="bottom"/>
            <w:hideMark/>
          </w:tcPr>
          <w:p w14:paraId="0374C319" w14:textId="77777777" w:rsidR="002E37A7" w:rsidRPr="002E37A7" w:rsidRDefault="002E37A7" w:rsidP="00D7032B">
            <w:pPr>
              <w:ind w:firstLineChars="200" w:firstLine="440"/>
              <w:jc w:val="center"/>
              <w:rPr>
                <w:rFonts w:ascii="Times New Roman" w:hAnsi="Times New Roman"/>
                <w:color w:val="000000"/>
                <w:szCs w:val="22"/>
              </w:rPr>
            </w:pPr>
            <w:r w:rsidRPr="002E37A7">
              <w:rPr>
                <w:rFonts w:ascii="Times New Roman" w:eastAsia="Arial Unicode MS" w:hAnsi="Times New Roman" w:cs="Arial"/>
                <w:color w:val="000000"/>
                <w:szCs w:val="22"/>
              </w:rPr>
              <w:t>Please include in Administration Fee</w:t>
            </w:r>
          </w:p>
        </w:tc>
      </w:tr>
      <w:tr w:rsidR="002E37A7" w:rsidRPr="002E37A7" w14:paraId="4B930FF2" w14:textId="77777777" w:rsidTr="00E2158D">
        <w:trPr>
          <w:cantSplit/>
          <w:trHeight w:val="315"/>
        </w:trPr>
        <w:tc>
          <w:tcPr>
            <w:tcW w:w="6661" w:type="dxa"/>
            <w:gridSpan w:val="2"/>
            <w:tcBorders>
              <w:top w:val="nil"/>
              <w:left w:val="single" w:sz="8" w:space="0" w:color="auto"/>
              <w:bottom w:val="single" w:sz="8" w:space="0" w:color="auto"/>
              <w:right w:val="single" w:sz="8" w:space="0" w:color="auto"/>
            </w:tcBorders>
            <w:shd w:val="clear" w:color="000000" w:fill="FFFFFF"/>
            <w:noWrap/>
            <w:vAlign w:val="bottom"/>
            <w:hideMark/>
          </w:tcPr>
          <w:p w14:paraId="487AE6D2" w14:textId="77777777" w:rsidR="002E37A7" w:rsidRPr="002E37A7" w:rsidRDefault="002E37A7" w:rsidP="002E37A7">
            <w:pPr>
              <w:rPr>
                <w:rFonts w:cs="Arial"/>
                <w:color w:val="000000"/>
                <w:sz w:val="20"/>
              </w:rPr>
            </w:pPr>
            <w:r w:rsidRPr="002E37A7">
              <w:rPr>
                <w:rFonts w:cs="Arial"/>
                <w:bCs/>
                <w:color w:val="000000"/>
                <w:sz w:val="20"/>
              </w:rPr>
              <w:t>Directory Charges</w:t>
            </w:r>
          </w:p>
        </w:tc>
        <w:tc>
          <w:tcPr>
            <w:tcW w:w="2822" w:type="dxa"/>
            <w:gridSpan w:val="2"/>
            <w:tcBorders>
              <w:top w:val="single" w:sz="8" w:space="0" w:color="auto"/>
              <w:left w:val="nil"/>
              <w:bottom w:val="single" w:sz="8" w:space="0" w:color="auto"/>
              <w:right w:val="single" w:sz="8" w:space="0" w:color="000000"/>
            </w:tcBorders>
            <w:shd w:val="clear" w:color="000000" w:fill="FFFFFF"/>
            <w:noWrap/>
            <w:vAlign w:val="bottom"/>
            <w:hideMark/>
          </w:tcPr>
          <w:p w14:paraId="2DF5D903" w14:textId="77777777" w:rsidR="002E37A7" w:rsidRPr="002E37A7" w:rsidRDefault="002E37A7" w:rsidP="00D7032B">
            <w:pPr>
              <w:ind w:firstLineChars="200" w:firstLine="440"/>
              <w:jc w:val="center"/>
              <w:rPr>
                <w:rFonts w:ascii="Times New Roman" w:hAnsi="Times New Roman"/>
                <w:color w:val="000000"/>
                <w:szCs w:val="22"/>
              </w:rPr>
            </w:pPr>
            <w:r w:rsidRPr="002E37A7">
              <w:rPr>
                <w:rFonts w:ascii="Times New Roman" w:eastAsia="Arial Unicode MS" w:hAnsi="Times New Roman" w:cs="Arial"/>
                <w:color w:val="000000"/>
                <w:szCs w:val="22"/>
              </w:rPr>
              <w:t>Please include in Administration Fee</w:t>
            </w:r>
          </w:p>
        </w:tc>
      </w:tr>
    </w:tbl>
    <w:p w14:paraId="63D7982B" w14:textId="77777777" w:rsidR="002E37A7" w:rsidRPr="00096546" w:rsidRDefault="002E37A7">
      <w:pPr>
        <w:pStyle w:val="BodyText"/>
        <w:jc w:val="both"/>
        <w:rPr>
          <w:rFonts w:ascii="Arial" w:hAnsi="Arial" w:cs="Arial"/>
          <w:bCs/>
        </w:rPr>
      </w:pPr>
    </w:p>
    <w:p w14:paraId="60F5A0FB" w14:textId="77777777" w:rsidR="00EC6772" w:rsidRPr="00096546" w:rsidRDefault="00EC6772">
      <w:pPr>
        <w:rPr>
          <w:rFonts w:cs="Arial"/>
          <w:color w:val="000000"/>
        </w:rPr>
      </w:pPr>
    </w:p>
    <w:p w14:paraId="4A2DA496" w14:textId="77777777" w:rsidR="00DD3084" w:rsidRPr="00DD3084" w:rsidRDefault="00B8398C" w:rsidP="00DD3084">
      <w:pPr>
        <w:rPr>
          <w:rFonts w:cs="Arial"/>
          <w:color w:val="000000"/>
          <w:szCs w:val="22"/>
        </w:rPr>
      </w:pPr>
      <w:r w:rsidRPr="00B8398C">
        <w:rPr>
          <w:rFonts w:cs="Arial"/>
          <w:bCs/>
          <w:color w:val="000000"/>
          <w:szCs w:val="22"/>
        </w:rPr>
        <w:t xml:space="preserve">*Discount percentages are the </w:t>
      </w:r>
      <w:r w:rsidR="003103B5">
        <w:rPr>
          <w:rFonts w:cs="Arial"/>
          <w:bCs/>
          <w:color w:val="000000"/>
          <w:szCs w:val="22"/>
        </w:rPr>
        <w:t>guaranteed discount percent off of AWP</w:t>
      </w:r>
      <w:r w:rsidRPr="00B8398C">
        <w:rPr>
          <w:rFonts w:cs="Arial"/>
          <w:bCs/>
          <w:color w:val="000000"/>
          <w:szCs w:val="22"/>
        </w:rPr>
        <w:t>, exclusive of rebates and U&amp;C.  Discounts are to be based on NDC-11 pricing (versus NDC-9).</w:t>
      </w:r>
    </w:p>
    <w:p w14:paraId="540FDB71" w14:textId="77777777" w:rsidR="00EC6772" w:rsidRPr="00096546" w:rsidRDefault="00EC6772">
      <w:pPr>
        <w:rPr>
          <w:rFonts w:eastAsia="Arial Unicode MS" w:cs="Arial"/>
          <w:bCs/>
          <w:color w:val="000000"/>
        </w:rPr>
      </w:pPr>
      <w:r w:rsidRPr="00096546">
        <w:rPr>
          <w:rFonts w:cs="Arial"/>
          <w:bCs/>
          <w:color w:val="000000"/>
        </w:rPr>
        <w:t>.</w:t>
      </w:r>
    </w:p>
    <w:p w14:paraId="7F626CCB" w14:textId="77777777" w:rsidR="00EC6772" w:rsidRPr="00096546" w:rsidRDefault="00EC6772">
      <w:pPr>
        <w:pStyle w:val="BodyCopy-Arial"/>
        <w:autoSpaceDE/>
        <w:autoSpaceDN/>
        <w:adjustRightInd/>
        <w:spacing w:after="0"/>
        <w:textAlignment w:val="auto"/>
        <w:rPr>
          <w:rFonts w:cs="Arial"/>
          <w:bCs/>
          <w:sz w:val="22"/>
          <w:szCs w:val="24"/>
        </w:rPr>
      </w:pPr>
      <w:r w:rsidRPr="00096546">
        <w:rPr>
          <w:rFonts w:cs="Arial"/>
          <w:bCs/>
          <w:sz w:val="22"/>
          <w:szCs w:val="24"/>
        </w:rPr>
        <w:t xml:space="preserve">**MAC pricing </w:t>
      </w:r>
      <w:r w:rsidRPr="00096546">
        <w:rPr>
          <w:rFonts w:cs="Arial"/>
          <w:bCs/>
          <w:color w:val="auto"/>
          <w:sz w:val="22"/>
          <w:szCs w:val="24"/>
        </w:rPr>
        <w:t>only</w:t>
      </w:r>
      <w:r w:rsidRPr="00096546">
        <w:rPr>
          <w:rFonts w:cs="Arial"/>
          <w:bCs/>
          <w:color w:val="008000"/>
          <w:sz w:val="22"/>
          <w:szCs w:val="24"/>
        </w:rPr>
        <w:t xml:space="preserve"> </w:t>
      </w:r>
      <w:r w:rsidRPr="00096546">
        <w:rPr>
          <w:rFonts w:cs="Arial"/>
          <w:bCs/>
          <w:sz w:val="22"/>
          <w:szCs w:val="24"/>
        </w:rPr>
        <w:t>will not be accepted.  PLEASE PROVIDE A GUARANTEED MINIMUM PERCENTAGE AWP DISCOUNT FOR ALL GENERICS PROCESSED AT RETAIL AND MAIL-ORDER</w:t>
      </w:r>
    </w:p>
    <w:p w14:paraId="7DF4936A" w14:textId="77777777" w:rsidR="00EC6772" w:rsidRPr="00096546" w:rsidRDefault="00EC6772">
      <w:pPr>
        <w:pStyle w:val="Sub-Headline3-Arial"/>
        <w:autoSpaceDE/>
        <w:autoSpaceDN/>
        <w:adjustRightInd/>
        <w:textAlignment w:val="auto"/>
        <w:rPr>
          <w:rFonts w:eastAsia="MS Mincho" w:cs="Arial"/>
          <w:b w:val="0"/>
          <w:sz w:val="22"/>
        </w:rPr>
      </w:pPr>
      <w:r w:rsidRPr="00096546">
        <w:rPr>
          <w:rFonts w:eastAsia="MS Mincho" w:cs="Arial"/>
          <w:b w:val="0"/>
          <w:sz w:val="22"/>
        </w:rPr>
        <w:t xml:space="preserve">***Administrative fees are assumed to include all services outlined in this RFP.  Administrative fees must apply to paid claims only or a set PEPM or PMPM.   </w:t>
      </w:r>
    </w:p>
    <w:p w14:paraId="2AC84A76" w14:textId="77777777" w:rsidR="00EC6772" w:rsidRDefault="00EC6772" w:rsidP="00C54CBB">
      <w:pPr>
        <w:pStyle w:val="BodyText"/>
        <w:rPr>
          <w:rFonts w:ascii="Arial" w:hAnsi="Arial" w:cs="Arial"/>
          <w:color w:val="000000"/>
          <w:szCs w:val="22"/>
        </w:rPr>
      </w:pPr>
      <w:r w:rsidRPr="00096546">
        <w:rPr>
          <w:rFonts w:ascii="Arial" w:hAnsi="Arial" w:cs="Arial"/>
          <w:bCs/>
          <w:color w:val="000000"/>
        </w:rPr>
        <w:t xml:space="preserve">****Rebate guarantees must be expressed a specific dollar amount per all </w:t>
      </w:r>
      <w:r w:rsidR="00DD3084">
        <w:rPr>
          <w:rFonts w:ascii="Arial" w:hAnsi="Arial" w:cs="Arial"/>
          <w:bCs/>
          <w:color w:val="000000"/>
        </w:rPr>
        <w:t xml:space="preserve">brand </w:t>
      </w:r>
      <w:r w:rsidRPr="00096546">
        <w:rPr>
          <w:rFonts w:ascii="Arial" w:hAnsi="Arial" w:cs="Arial"/>
          <w:bCs/>
          <w:color w:val="000000"/>
        </w:rPr>
        <w:t xml:space="preserve">claims and as a % of total rebate.  The specific dollar amount must be the guaranteed minimum amount per all </w:t>
      </w:r>
      <w:r w:rsidR="00DD3084">
        <w:rPr>
          <w:rFonts w:ascii="Arial" w:hAnsi="Arial" w:cs="Arial"/>
          <w:bCs/>
          <w:color w:val="000000"/>
        </w:rPr>
        <w:t xml:space="preserve">brand </w:t>
      </w:r>
      <w:r w:rsidR="000E363E">
        <w:rPr>
          <w:rFonts w:ascii="Arial" w:hAnsi="Arial" w:cs="Arial"/>
          <w:bCs/>
          <w:color w:val="000000"/>
        </w:rPr>
        <w:t>claims in R</w:t>
      </w:r>
      <w:r w:rsidRPr="00096546">
        <w:rPr>
          <w:rFonts w:ascii="Arial" w:hAnsi="Arial" w:cs="Arial"/>
          <w:bCs/>
          <w:color w:val="000000"/>
        </w:rPr>
        <w:t>etail</w:t>
      </w:r>
      <w:r w:rsidR="000E363E">
        <w:rPr>
          <w:rFonts w:ascii="Arial" w:hAnsi="Arial" w:cs="Arial"/>
          <w:bCs/>
          <w:color w:val="000000"/>
        </w:rPr>
        <w:t xml:space="preserve"> 30, Retail 90 and</w:t>
      </w:r>
      <w:r w:rsidRPr="00096546">
        <w:rPr>
          <w:rFonts w:ascii="Arial" w:hAnsi="Arial" w:cs="Arial"/>
          <w:bCs/>
          <w:color w:val="000000"/>
        </w:rPr>
        <w:t xml:space="preserve"> in mail.  Do not submit rebates bas</w:t>
      </w:r>
      <w:r w:rsidR="00DD3084">
        <w:rPr>
          <w:rFonts w:ascii="Arial" w:hAnsi="Arial" w:cs="Arial"/>
          <w:bCs/>
          <w:color w:val="000000"/>
        </w:rPr>
        <w:t xml:space="preserve">ed on formulary brands or </w:t>
      </w:r>
      <w:proofErr w:type="spellStart"/>
      <w:r w:rsidR="00DD3084">
        <w:rPr>
          <w:rFonts w:ascii="Arial" w:hAnsi="Arial" w:cs="Arial"/>
          <w:bCs/>
          <w:color w:val="000000"/>
        </w:rPr>
        <w:t>rebate</w:t>
      </w:r>
      <w:r w:rsidRPr="00096546">
        <w:rPr>
          <w:rFonts w:ascii="Arial" w:hAnsi="Arial" w:cs="Arial"/>
          <w:bCs/>
          <w:color w:val="000000"/>
        </w:rPr>
        <w:t>able</w:t>
      </w:r>
      <w:proofErr w:type="spellEnd"/>
      <w:r w:rsidRPr="00096546">
        <w:rPr>
          <w:rFonts w:ascii="Arial" w:hAnsi="Arial" w:cs="Arial"/>
          <w:bCs/>
          <w:color w:val="000000"/>
        </w:rPr>
        <w:t xml:space="preserve"> products.  </w:t>
      </w:r>
      <w:r w:rsidRPr="00096546">
        <w:rPr>
          <w:rFonts w:ascii="Arial" w:hAnsi="Arial" w:cs="Arial"/>
          <w:bCs/>
        </w:rPr>
        <w:t>Note!</w:t>
      </w:r>
      <w:r w:rsidR="00DD3084">
        <w:rPr>
          <w:rFonts w:ascii="Arial" w:hAnsi="Arial" w:cs="Arial"/>
          <w:bCs/>
        </w:rPr>
        <w:t xml:space="preserve"> </w:t>
      </w:r>
      <w:r w:rsidRPr="00096546">
        <w:rPr>
          <w:rFonts w:ascii="Arial" w:hAnsi="Arial" w:cs="Arial"/>
          <w:bCs/>
        </w:rPr>
        <w:t xml:space="preserve"> Rebates are defined as all monies </w:t>
      </w:r>
      <w:r w:rsidRPr="00096546">
        <w:rPr>
          <w:rFonts w:ascii="Arial" w:hAnsi="Arial" w:cs="Arial"/>
          <w:color w:val="000000"/>
          <w:szCs w:val="22"/>
        </w:rPr>
        <w:t xml:space="preserve">received from drug manufacturers derived from </w:t>
      </w:r>
      <w:r w:rsidR="00495622">
        <w:rPr>
          <w:rFonts w:ascii="Arial" w:hAnsi="Arial" w:cs="Arial"/>
          <w:color w:val="000000"/>
          <w:szCs w:val="22"/>
        </w:rPr>
        <w:t>CLIENT</w:t>
      </w:r>
      <w:r w:rsidRPr="00096546">
        <w:rPr>
          <w:rFonts w:ascii="Arial" w:hAnsi="Arial" w:cs="Arial"/>
          <w:color w:val="000000"/>
          <w:szCs w:val="22"/>
        </w:rPr>
        <w:t>’s claims activity</w:t>
      </w:r>
      <w:r w:rsidR="002E37A7">
        <w:rPr>
          <w:rFonts w:ascii="Arial" w:hAnsi="Arial" w:cs="Arial"/>
          <w:color w:val="000000"/>
          <w:szCs w:val="22"/>
        </w:rPr>
        <w:t xml:space="preserve"> including all associated fees including but not limited to Administration Fees.</w:t>
      </w:r>
    </w:p>
    <w:p w14:paraId="60DD5B92" w14:textId="77777777" w:rsidR="00370AC6" w:rsidRPr="00096546" w:rsidRDefault="00370AC6" w:rsidP="00370AC6">
      <w:pPr>
        <w:pStyle w:val="BodyText"/>
        <w:rPr>
          <w:rFonts w:ascii="Arial" w:hAnsi="Arial" w:cs="Arial"/>
          <w:bCs/>
        </w:rPr>
      </w:pPr>
    </w:p>
    <w:p w14:paraId="270ECD8D" w14:textId="77777777" w:rsidR="00D33E25" w:rsidRDefault="00D33E25" w:rsidP="00370AC6">
      <w:pPr>
        <w:autoSpaceDE w:val="0"/>
        <w:autoSpaceDN w:val="0"/>
        <w:adjustRightInd w:val="0"/>
        <w:rPr>
          <w:color w:val="000000"/>
          <w:szCs w:val="24"/>
        </w:rPr>
      </w:pPr>
      <w:r>
        <w:rPr>
          <w:color w:val="000000"/>
          <w:szCs w:val="24"/>
        </w:rPr>
        <w:t>Guarantee Calculation Methodology:</w:t>
      </w:r>
    </w:p>
    <w:p w14:paraId="7DF06812" w14:textId="77777777" w:rsidR="004E0F4B" w:rsidRDefault="00D33E25" w:rsidP="00370AC6">
      <w:pPr>
        <w:autoSpaceDE w:val="0"/>
        <w:autoSpaceDN w:val="0"/>
        <w:adjustRightInd w:val="0"/>
        <w:rPr>
          <w:color w:val="000000"/>
          <w:szCs w:val="24"/>
        </w:rPr>
      </w:pPr>
      <w:r>
        <w:rPr>
          <w:color w:val="000000"/>
          <w:szCs w:val="24"/>
        </w:rPr>
        <w:t xml:space="preserve">For purposes of the Guarantee Calculation Brand and Generic shall be determined by utilizing </w:t>
      </w:r>
      <w:proofErr w:type="spellStart"/>
      <w:r>
        <w:rPr>
          <w:color w:val="000000"/>
          <w:szCs w:val="24"/>
        </w:rPr>
        <w:t>Medispan’s</w:t>
      </w:r>
      <w:proofErr w:type="spellEnd"/>
      <w:r>
        <w:rPr>
          <w:color w:val="000000"/>
          <w:szCs w:val="24"/>
        </w:rPr>
        <w:t xml:space="preserve"> MONY indicators.  </w:t>
      </w:r>
      <w:r w:rsidR="00370AC6">
        <w:rPr>
          <w:color w:val="000000"/>
          <w:szCs w:val="24"/>
        </w:rPr>
        <w:t>PBM shall measure</w:t>
      </w:r>
      <w:r w:rsidR="00370AC6" w:rsidRPr="000E363E">
        <w:rPr>
          <w:rFonts w:cs="Arial"/>
          <w:color w:val="000000"/>
          <w:szCs w:val="24"/>
        </w:rPr>
        <w:t xml:space="preserve"> Generic</w:t>
      </w:r>
      <w:r w:rsidR="00370AC6">
        <w:rPr>
          <w:color w:val="000000"/>
          <w:szCs w:val="24"/>
        </w:rPr>
        <w:t xml:space="preserve"> Drug and Brand Drug discounts off AWP (“Discount Guarantees”) in a methodology that includes the following procedures.  For Generic Drugs, all </w:t>
      </w:r>
      <w:r w:rsidR="00370AC6" w:rsidRPr="000B1B41">
        <w:rPr>
          <w:szCs w:val="24"/>
        </w:rPr>
        <w:t>Generic Drugs</w:t>
      </w:r>
      <w:r w:rsidR="00370AC6">
        <w:rPr>
          <w:color w:val="000000"/>
          <w:szCs w:val="24"/>
        </w:rPr>
        <w:t xml:space="preserve"> (MAC List and non-MAC List generics) including Zero Balance Claims as adjudicated at point-of-sale that are filled during each Contract Year quarter will be included (“Generic Measurement Period.  For Brand Drugs, </w:t>
      </w:r>
      <w:r w:rsidR="00370AC6">
        <w:rPr>
          <w:szCs w:val="24"/>
        </w:rPr>
        <w:t>a</w:t>
      </w:r>
      <w:r w:rsidR="00370AC6" w:rsidRPr="00D60311">
        <w:rPr>
          <w:szCs w:val="24"/>
        </w:rPr>
        <w:t>ll Brand Drugs including Zero Balance Claims as adjudicated at point-of-sale that are filled during each Contract Year quarter will be included (“Brand Measurement Period”)</w:t>
      </w:r>
      <w:r w:rsidR="00370AC6">
        <w:rPr>
          <w:szCs w:val="24"/>
        </w:rPr>
        <w:t xml:space="preserve"> (Brand Measurement Period and Generic Measurement period collectively, “Measurement Period”</w:t>
      </w:r>
      <w:r w:rsidR="00370AC6" w:rsidRPr="00D60311">
        <w:rPr>
          <w:szCs w:val="24"/>
        </w:rPr>
        <w:t xml:space="preserve">.  </w:t>
      </w:r>
      <w:r w:rsidR="000E363E">
        <w:rPr>
          <w:szCs w:val="24"/>
        </w:rPr>
        <w:t xml:space="preserve">Both Brand and Generic </w:t>
      </w:r>
      <w:r w:rsidR="00370AC6">
        <w:rPr>
          <w:szCs w:val="24"/>
        </w:rPr>
        <w:t>Discount Guarantees</w:t>
      </w:r>
      <w:r w:rsidR="00370AC6" w:rsidRPr="00D60311">
        <w:rPr>
          <w:szCs w:val="24"/>
        </w:rPr>
        <w:t xml:space="preserve"> will exclude</w:t>
      </w:r>
      <w:r w:rsidR="00370AC6">
        <w:rPr>
          <w:szCs w:val="24"/>
        </w:rPr>
        <w:t xml:space="preserve"> claims for</w:t>
      </w:r>
      <w:r w:rsidR="00370AC6" w:rsidRPr="00D60311">
        <w:rPr>
          <w:szCs w:val="24"/>
        </w:rPr>
        <w:t xml:space="preserve"> over-the-counter products, U&amp;C</w:t>
      </w:r>
      <w:r w:rsidR="000E363E">
        <w:rPr>
          <w:szCs w:val="24"/>
        </w:rPr>
        <w:t xml:space="preserve"> claims</w:t>
      </w:r>
      <w:r w:rsidR="00370AC6" w:rsidRPr="00D60311">
        <w:rPr>
          <w:szCs w:val="24"/>
        </w:rPr>
        <w:t>, compound drug products, and Specialty Drugs.  Ingredient cost also excludes Taxes and Dispensing Fees.  Furthermore, Sponsor’s results will be measured and reported quarterly</w:t>
      </w:r>
      <w:r w:rsidR="00370AC6">
        <w:rPr>
          <w:szCs w:val="24"/>
        </w:rPr>
        <w:t>.</w:t>
      </w:r>
      <w:r w:rsidR="00370AC6" w:rsidRPr="00D60311">
        <w:rPr>
          <w:szCs w:val="24"/>
        </w:rPr>
        <w:t xml:space="preserve">  </w:t>
      </w:r>
      <w:r w:rsidR="00370AC6">
        <w:rPr>
          <w:color w:val="000000"/>
          <w:szCs w:val="24"/>
        </w:rPr>
        <w:t xml:space="preserve">In the event the achieved discount in any channel is less favorable for Sponsor than the Discount Guarantees, PBM shall credit Sponsor’s invoice for the difference between the Discount Guarantees and the achieved discount within thirty (30) days of the PBM’s completion and </w:t>
      </w:r>
      <w:r w:rsidR="00495622">
        <w:rPr>
          <w:color w:val="000000"/>
          <w:szCs w:val="24"/>
        </w:rPr>
        <w:t>CLIENT</w:t>
      </w:r>
      <w:r w:rsidR="00370AC6">
        <w:rPr>
          <w:color w:val="000000"/>
          <w:szCs w:val="24"/>
        </w:rPr>
        <w:t xml:space="preserve">’s acceptance of each quarterly measurement. </w:t>
      </w:r>
      <w:r>
        <w:rPr>
          <w:color w:val="000000"/>
          <w:szCs w:val="24"/>
        </w:rPr>
        <w:t xml:space="preserve">The only parameter that may be changed from the above methodology is the measurement period.  All other parameters are required.  </w:t>
      </w:r>
    </w:p>
    <w:p w14:paraId="0AD5702E" w14:textId="77777777" w:rsidR="00370AC6" w:rsidRPr="004E0F4B" w:rsidRDefault="00D33E25" w:rsidP="00370AC6">
      <w:pPr>
        <w:autoSpaceDE w:val="0"/>
        <w:autoSpaceDN w:val="0"/>
        <w:adjustRightInd w:val="0"/>
        <w:rPr>
          <w:b/>
          <w:i/>
          <w:color w:val="000000"/>
          <w:szCs w:val="24"/>
          <w:u w:val="single"/>
        </w:rPr>
      </w:pPr>
      <w:r w:rsidRPr="004E0F4B">
        <w:rPr>
          <w:b/>
          <w:i/>
          <w:color w:val="000000"/>
          <w:szCs w:val="24"/>
          <w:u w:val="single"/>
        </w:rPr>
        <w:t>Please confirm your acceptance of the above methodology with the exception of the measurement period.</w:t>
      </w:r>
    </w:p>
    <w:p w14:paraId="43C1F732" w14:textId="270F6231" w:rsidR="00936566" w:rsidRDefault="00936566" w:rsidP="003A46A8">
      <w:pPr>
        <w:pStyle w:val="BodyText"/>
        <w:rPr>
          <w:rFonts w:ascii="Arial" w:hAnsi="Arial" w:cs="Arial"/>
          <w:bCs/>
          <w:sz w:val="28"/>
        </w:rPr>
      </w:pPr>
    </w:p>
    <w:p w14:paraId="033501A0" w14:textId="77777777" w:rsidR="000E363E" w:rsidRDefault="000E363E">
      <w:pPr>
        <w:pStyle w:val="BodyText"/>
        <w:jc w:val="center"/>
        <w:rPr>
          <w:rFonts w:ascii="Arial" w:hAnsi="Arial" w:cs="Arial"/>
          <w:bCs/>
          <w:sz w:val="28"/>
        </w:rPr>
      </w:pPr>
    </w:p>
    <w:p w14:paraId="238BFD0A" w14:textId="77777777" w:rsidR="00EC6772" w:rsidRPr="00096546" w:rsidRDefault="00BA1114" w:rsidP="00E2158D">
      <w:pPr>
        <w:pStyle w:val="BodyText"/>
        <w:rPr>
          <w:rFonts w:ascii="Arial" w:hAnsi="Arial" w:cs="Arial"/>
          <w:bCs/>
          <w:sz w:val="28"/>
        </w:rPr>
      </w:pPr>
      <w:r>
        <w:rPr>
          <w:rFonts w:ascii="Arial" w:hAnsi="Arial" w:cs="Arial"/>
          <w:bCs/>
          <w:sz w:val="28"/>
        </w:rPr>
        <w:lastRenderedPageBreak/>
        <w:t>Appendix 3</w:t>
      </w:r>
    </w:p>
    <w:p w14:paraId="4C773F07" w14:textId="77777777" w:rsidR="00EC6772" w:rsidRPr="00096546" w:rsidRDefault="00EC6772">
      <w:pPr>
        <w:pStyle w:val="Footer"/>
        <w:tabs>
          <w:tab w:val="clear" w:pos="4320"/>
          <w:tab w:val="clear" w:pos="8640"/>
        </w:tabs>
        <w:jc w:val="center"/>
        <w:rPr>
          <w:rFonts w:eastAsia="MS Mincho"/>
          <w:bCs/>
        </w:rPr>
      </w:pPr>
    </w:p>
    <w:p w14:paraId="15B9CA95" w14:textId="77777777" w:rsidR="00EC6772" w:rsidRPr="00096546" w:rsidRDefault="00EC6772"/>
    <w:p w14:paraId="139D8435" w14:textId="77777777" w:rsidR="00EC6772" w:rsidRPr="00096546" w:rsidRDefault="00EC6772">
      <w:pPr>
        <w:pStyle w:val="Heading3"/>
        <w:rPr>
          <w:rFonts w:cs="Arial"/>
          <w:b w:val="0"/>
          <w:i/>
          <w:iCs/>
          <w:sz w:val="24"/>
          <w:u w:val="single"/>
        </w:rPr>
      </w:pPr>
      <w:r w:rsidRPr="00096546">
        <w:rPr>
          <w:rFonts w:eastAsia="MS Mincho" w:cs="Arial"/>
          <w:b w:val="0"/>
          <w:sz w:val="24"/>
        </w:rPr>
        <w:t xml:space="preserve">Specialty Drug Pricing Sheet - </w:t>
      </w:r>
      <w:r w:rsidRPr="00096546">
        <w:rPr>
          <w:rFonts w:cs="Arial"/>
          <w:b w:val="0"/>
          <w:i/>
          <w:iCs/>
          <w:sz w:val="24"/>
          <w:u w:val="single"/>
        </w:rPr>
        <w:t>Transparent Pricing</w:t>
      </w:r>
    </w:p>
    <w:p w14:paraId="1CE5A312" w14:textId="77777777" w:rsidR="00DD3084" w:rsidRDefault="00DD3084" w:rsidP="00C54CBB"/>
    <w:p w14:paraId="30ADBDC2" w14:textId="77777777" w:rsidR="00C54CBB" w:rsidRDefault="00DD3084" w:rsidP="00C54CBB">
      <w:r>
        <w:t xml:space="preserve">Please provide your specialty list </w:t>
      </w:r>
      <w:r w:rsidR="00D33E25">
        <w:t xml:space="preserve">by NDC </w:t>
      </w:r>
      <w:r>
        <w:t>and all</w:t>
      </w:r>
      <w:r w:rsidR="00D33E25">
        <w:t xml:space="preserve"> other</w:t>
      </w:r>
      <w:r>
        <w:t xml:space="preserve"> requested fields.</w:t>
      </w:r>
    </w:p>
    <w:p w14:paraId="14559B9D" w14:textId="77777777" w:rsidR="00DD3084" w:rsidRPr="00C54CBB" w:rsidRDefault="00DD3084" w:rsidP="00C54CBB"/>
    <w:tbl>
      <w:tblPr>
        <w:tblW w:w="8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25"/>
        <w:gridCol w:w="1647"/>
        <w:gridCol w:w="1193"/>
        <w:gridCol w:w="1373"/>
        <w:gridCol w:w="1530"/>
        <w:gridCol w:w="1087"/>
      </w:tblGrid>
      <w:tr w:rsidR="00EC6772" w:rsidRPr="00096546" w14:paraId="30AE2998" w14:textId="77777777">
        <w:trPr>
          <w:trHeight w:val="630"/>
        </w:trPr>
        <w:tc>
          <w:tcPr>
            <w:tcW w:w="1831" w:type="dxa"/>
            <w:shd w:val="clear" w:color="auto" w:fill="C0C0C0"/>
            <w:tcMar>
              <w:top w:w="15" w:type="dxa"/>
              <w:left w:w="15" w:type="dxa"/>
              <w:bottom w:w="0" w:type="dxa"/>
              <w:right w:w="15" w:type="dxa"/>
            </w:tcMar>
            <w:vAlign w:val="center"/>
          </w:tcPr>
          <w:p w14:paraId="333F8B3C" w14:textId="77777777" w:rsidR="00EC6772" w:rsidRPr="00096546" w:rsidRDefault="00EC6772">
            <w:pPr>
              <w:jc w:val="center"/>
              <w:rPr>
                <w:rFonts w:eastAsia="Arial Unicode MS" w:cs="Arial"/>
                <w:bCs/>
                <w:sz w:val="20"/>
              </w:rPr>
            </w:pPr>
            <w:r w:rsidRPr="00096546">
              <w:rPr>
                <w:rFonts w:cs="Arial"/>
                <w:bCs/>
                <w:sz w:val="20"/>
              </w:rPr>
              <w:t>Condition</w:t>
            </w:r>
          </w:p>
        </w:tc>
        <w:tc>
          <w:tcPr>
            <w:tcW w:w="1653" w:type="dxa"/>
            <w:shd w:val="clear" w:color="auto" w:fill="C0C0C0"/>
            <w:tcMar>
              <w:top w:w="15" w:type="dxa"/>
              <w:left w:w="15" w:type="dxa"/>
              <w:bottom w:w="0" w:type="dxa"/>
              <w:right w:w="15" w:type="dxa"/>
            </w:tcMar>
            <w:vAlign w:val="center"/>
          </w:tcPr>
          <w:p w14:paraId="27CD554A" w14:textId="77777777" w:rsidR="00EC6772" w:rsidRPr="00096546" w:rsidRDefault="00EC6772">
            <w:pPr>
              <w:jc w:val="center"/>
              <w:rPr>
                <w:rFonts w:eastAsia="Arial Unicode MS" w:cs="Arial"/>
                <w:bCs/>
                <w:sz w:val="20"/>
              </w:rPr>
            </w:pPr>
            <w:r w:rsidRPr="00096546">
              <w:rPr>
                <w:rFonts w:cs="Arial"/>
                <w:bCs/>
                <w:sz w:val="20"/>
              </w:rPr>
              <w:t>Product</w:t>
            </w:r>
          </w:p>
        </w:tc>
        <w:tc>
          <w:tcPr>
            <w:tcW w:w="1196" w:type="dxa"/>
            <w:shd w:val="clear" w:color="auto" w:fill="C0C0C0"/>
            <w:tcMar>
              <w:top w:w="15" w:type="dxa"/>
              <w:left w:w="15" w:type="dxa"/>
              <w:bottom w:w="0" w:type="dxa"/>
              <w:right w:w="15" w:type="dxa"/>
            </w:tcMar>
            <w:vAlign w:val="center"/>
          </w:tcPr>
          <w:p w14:paraId="0B4DBF38" w14:textId="77777777" w:rsidR="00EC6772" w:rsidRPr="00096546" w:rsidRDefault="00EC6772">
            <w:pPr>
              <w:jc w:val="center"/>
              <w:rPr>
                <w:rFonts w:eastAsia="Arial Unicode MS" w:cs="Arial"/>
                <w:bCs/>
                <w:sz w:val="20"/>
              </w:rPr>
            </w:pPr>
            <w:r w:rsidRPr="00096546">
              <w:rPr>
                <w:rFonts w:cs="Arial"/>
                <w:bCs/>
                <w:sz w:val="20"/>
              </w:rPr>
              <w:t>AWP Discount</w:t>
            </w:r>
          </w:p>
        </w:tc>
        <w:tc>
          <w:tcPr>
            <w:tcW w:w="1375" w:type="dxa"/>
            <w:shd w:val="clear" w:color="auto" w:fill="C0C0C0"/>
            <w:tcMar>
              <w:top w:w="15" w:type="dxa"/>
              <w:left w:w="15" w:type="dxa"/>
              <w:bottom w:w="0" w:type="dxa"/>
              <w:right w:w="15" w:type="dxa"/>
            </w:tcMar>
            <w:vAlign w:val="center"/>
          </w:tcPr>
          <w:p w14:paraId="40AD77D3" w14:textId="77777777" w:rsidR="00EC6772" w:rsidRPr="00096546" w:rsidRDefault="00EC6772">
            <w:pPr>
              <w:jc w:val="center"/>
              <w:rPr>
                <w:rFonts w:eastAsia="Arial Unicode MS" w:cs="Arial"/>
                <w:bCs/>
                <w:sz w:val="20"/>
              </w:rPr>
            </w:pPr>
            <w:r w:rsidRPr="00096546">
              <w:rPr>
                <w:rFonts w:cs="Arial"/>
                <w:bCs/>
                <w:sz w:val="20"/>
              </w:rPr>
              <w:t>Dispensing Fee</w:t>
            </w:r>
          </w:p>
        </w:tc>
        <w:tc>
          <w:tcPr>
            <w:tcW w:w="1532" w:type="dxa"/>
            <w:shd w:val="clear" w:color="auto" w:fill="C0C0C0"/>
            <w:tcMar>
              <w:top w:w="15" w:type="dxa"/>
              <w:left w:w="15" w:type="dxa"/>
              <w:bottom w:w="0" w:type="dxa"/>
              <w:right w:w="15" w:type="dxa"/>
            </w:tcMar>
            <w:vAlign w:val="center"/>
          </w:tcPr>
          <w:p w14:paraId="59DAA122" w14:textId="77777777" w:rsidR="00EC6772" w:rsidRPr="00096546" w:rsidRDefault="00EC6772">
            <w:pPr>
              <w:jc w:val="center"/>
              <w:rPr>
                <w:rFonts w:eastAsia="Arial Unicode MS" w:cs="Arial"/>
                <w:bCs/>
                <w:sz w:val="20"/>
              </w:rPr>
            </w:pPr>
            <w:r w:rsidRPr="00096546">
              <w:rPr>
                <w:rFonts w:cs="Arial"/>
                <w:bCs/>
                <w:sz w:val="20"/>
              </w:rPr>
              <w:t>Administrative Fee</w:t>
            </w:r>
          </w:p>
        </w:tc>
        <w:tc>
          <w:tcPr>
            <w:tcW w:w="1068" w:type="dxa"/>
            <w:shd w:val="clear" w:color="auto" w:fill="C0C0C0"/>
            <w:tcMar>
              <w:top w:w="15" w:type="dxa"/>
              <w:left w:w="15" w:type="dxa"/>
              <w:bottom w:w="0" w:type="dxa"/>
              <w:right w:w="15" w:type="dxa"/>
            </w:tcMar>
            <w:vAlign w:val="center"/>
          </w:tcPr>
          <w:p w14:paraId="33647A22" w14:textId="77777777" w:rsidR="00EC6772" w:rsidRPr="00096546" w:rsidRDefault="000E363E">
            <w:pPr>
              <w:jc w:val="center"/>
              <w:rPr>
                <w:rFonts w:eastAsia="Arial Unicode MS" w:cs="Arial"/>
                <w:bCs/>
                <w:sz w:val="20"/>
              </w:rPr>
            </w:pPr>
            <w:r>
              <w:rPr>
                <w:rFonts w:cs="Arial"/>
                <w:bCs/>
                <w:sz w:val="20"/>
              </w:rPr>
              <w:t xml:space="preserve">Guaranteed </w:t>
            </w:r>
            <w:r w:rsidR="00EC6772" w:rsidRPr="00096546">
              <w:rPr>
                <w:rFonts w:cs="Arial"/>
                <w:bCs/>
                <w:sz w:val="20"/>
              </w:rPr>
              <w:t xml:space="preserve">Rebate </w:t>
            </w:r>
          </w:p>
        </w:tc>
      </w:tr>
    </w:tbl>
    <w:p w14:paraId="247E6B63" w14:textId="77777777" w:rsidR="00EC6772" w:rsidRPr="00096546" w:rsidRDefault="00EC6772">
      <w:pPr>
        <w:jc w:val="center"/>
        <w:rPr>
          <w:bCs/>
          <w:sz w:val="28"/>
        </w:rPr>
      </w:pPr>
    </w:p>
    <w:p w14:paraId="20EA6D2A" w14:textId="77777777" w:rsidR="00EC6772" w:rsidRPr="00096546" w:rsidRDefault="00EC6772">
      <w:pPr>
        <w:jc w:val="center"/>
        <w:rPr>
          <w:bCs/>
          <w:sz w:val="28"/>
        </w:rPr>
      </w:pPr>
    </w:p>
    <w:p w14:paraId="5C6AA093" w14:textId="77777777" w:rsidR="00EC6772" w:rsidRPr="00096546" w:rsidRDefault="00EC6772">
      <w:pPr>
        <w:jc w:val="center"/>
        <w:rPr>
          <w:bCs/>
          <w:sz w:val="28"/>
        </w:rPr>
      </w:pPr>
    </w:p>
    <w:p w14:paraId="019F09B6" w14:textId="77777777" w:rsidR="00EC6772" w:rsidRPr="00096546" w:rsidRDefault="00EC6772">
      <w:pPr>
        <w:jc w:val="center"/>
        <w:rPr>
          <w:bCs/>
          <w:sz w:val="28"/>
        </w:rPr>
      </w:pPr>
    </w:p>
    <w:p w14:paraId="4D444A95" w14:textId="77777777" w:rsidR="00EC6772" w:rsidRPr="00096546" w:rsidRDefault="00EC6772">
      <w:pPr>
        <w:jc w:val="center"/>
        <w:rPr>
          <w:bCs/>
          <w:sz w:val="28"/>
        </w:rPr>
      </w:pPr>
    </w:p>
    <w:p w14:paraId="4FEE0A33" w14:textId="77777777" w:rsidR="00EC6772" w:rsidRPr="00096546" w:rsidRDefault="00EC6772">
      <w:pPr>
        <w:jc w:val="center"/>
        <w:rPr>
          <w:bCs/>
          <w:sz w:val="28"/>
        </w:rPr>
      </w:pPr>
    </w:p>
    <w:p w14:paraId="7A0A242F" w14:textId="77777777" w:rsidR="00EC6772" w:rsidRPr="00096546" w:rsidRDefault="00EC6772">
      <w:pPr>
        <w:jc w:val="center"/>
        <w:rPr>
          <w:bCs/>
          <w:sz w:val="28"/>
        </w:rPr>
      </w:pPr>
    </w:p>
    <w:p w14:paraId="721B2139" w14:textId="77777777" w:rsidR="00EC6772" w:rsidRPr="00096546" w:rsidRDefault="00EC6772">
      <w:pPr>
        <w:jc w:val="center"/>
        <w:rPr>
          <w:bCs/>
          <w:sz w:val="28"/>
        </w:rPr>
      </w:pPr>
    </w:p>
    <w:p w14:paraId="15D6752E" w14:textId="77777777" w:rsidR="00EC6772" w:rsidRPr="00096546" w:rsidRDefault="00EC6772">
      <w:pPr>
        <w:jc w:val="center"/>
        <w:rPr>
          <w:bCs/>
          <w:sz w:val="28"/>
        </w:rPr>
      </w:pPr>
    </w:p>
    <w:p w14:paraId="5F5A27B9" w14:textId="77777777" w:rsidR="00EC6772" w:rsidRPr="00096546" w:rsidRDefault="00EC6772">
      <w:pPr>
        <w:jc w:val="center"/>
        <w:rPr>
          <w:bCs/>
          <w:sz w:val="28"/>
        </w:rPr>
      </w:pPr>
    </w:p>
    <w:p w14:paraId="20B2BF06" w14:textId="77777777" w:rsidR="00EC6772" w:rsidRDefault="00EC6772">
      <w:pPr>
        <w:jc w:val="center"/>
        <w:rPr>
          <w:bCs/>
          <w:sz w:val="28"/>
        </w:rPr>
      </w:pPr>
    </w:p>
    <w:p w14:paraId="0457025B" w14:textId="77777777" w:rsidR="001E46B5" w:rsidRDefault="001E46B5">
      <w:pPr>
        <w:jc w:val="center"/>
        <w:rPr>
          <w:bCs/>
          <w:sz w:val="28"/>
        </w:rPr>
      </w:pPr>
    </w:p>
    <w:p w14:paraId="190200E1" w14:textId="77777777" w:rsidR="001E46B5" w:rsidRDefault="001E46B5">
      <w:pPr>
        <w:jc w:val="center"/>
        <w:rPr>
          <w:bCs/>
          <w:sz w:val="28"/>
        </w:rPr>
      </w:pPr>
    </w:p>
    <w:p w14:paraId="7CE86478" w14:textId="77777777" w:rsidR="001E46B5" w:rsidRDefault="001E46B5">
      <w:pPr>
        <w:jc w:val="center"/>
        <w:rPr>
          <w:bCs/>
          <w:sz w:val="28"/>
        </w:rPr>
      </w:pPr>
    </w:p>
    <w:p w14:paraId="7A633A4A" w14:textId="77777777" w:rsidR="001E46B5" w:rsidRDefault="001E46B5">
      <w:pPr>
        <w:jc w:val="center"/>
        <w:rPr>
          <w:bCs/>
          <w:sz w:val="28"/>
        </w:rPr>
      </w:pPr>
    </w:p>
    <w:p w14:paraId="4BC01BE6" w14:textId="77777777" w:rsidR="002D517C" w:rsidRDefault="002D517C" w:rsidP="001E46B5">
      <w:pPr>
        <w:pStyle w:val="BodyText"/>
        <w:jc w:val="center"/>
        <w:rPr>
          <w:rFonts w:ascii="Arial" w:hAnsi="Arial" w:cs="Arial"/>
          <w:bCs/>
          <w:sz w:val="28"/>
        </w:rPr>
      </w:pPr>
    </w:p>
    <w:p w14:paraId="23FB1981" w14:textId="77777777" w:rsidR="002D517C" w:rsidRDefault="002D517C" w:rsidP="001E46B5">
      <w:pPr>
        <w:pStyle w:val="BodyText"/>
        <w:jc w:val="center"/>
        <w:rPr>
          <w:rFonts w:ascii="Arial" w:hAnsi="Arial" w:cs="Arial"/>
          <w:bCs/>
          <w:sz w:val="28"/>
        </w:rPr>
      </w:pPr>
    </w:p>
    <w:p w14:paraId="730E2042" w14:textId="77777777" w:rsidR="00DD3084" w:rsidRDefault="00DD3084" w:rsidP="001E46B5">
      <w:pPr>
        <w:pStyle w:val="BodyText"/>
        <w:jc w:val="center"/>
        <w:rPr>
          <w:rFonts w:ascii="Arial" w:hAnsi="Arial" w:cs="Arial"/>
          <w:bCs/>
          <w:sz w:val="28"/>
        </w:rPr>
      </w:pPr>
    </w:p>
    <w:p w14:paraId="7FF87F3B" w14:textId="77777777" w:rsidR="00DD3084" w:rsidRDefault="00DD3084" w:rsidP="001E46B5">
      <w:pPr>
        <w:pStyle w:val="BodyText"/>
        <w:jc w:val="center"/>
        <w:rPr>
          <w:rFonts w:ascii="Arial" w:hAnsi="Arial" w:cs="Arial"/>
          <w:bCs/>
          <w:sz w:val="28"/>
        </w:rPr>
      </w:pPr>
    </w:p>
    <w:p w14:paraId="7B35F2FD" w14:textId="77777777" w:rsidR="00DD3084" w:rsidRDefault="00DD3084" w:rsidP="001E46B5">
      <w:pPr>
        <w:pStyle w:val="BodyText"/>
        <w:jc w:val="center"/>
        <w:rPr>
          <w:rFonts w:ascii="Arial" w:hAnsi="Arial" w:cs="Arial"/>
          <w:bCs/>
          <w:sz w:val="28"/>
        </w:rPr>
      </w:pPr>
    </w:p>
    <w:p w14:paraId="5FB7DE27" w14:textId="77777777" w:rsidR="00DD3084" w:rsidRDefault="00DD3084" w:rsidP="001E46B5">
      <w:pPr>
        <w:pStyle w:val="BodyText"/>
        <w:jc w:val="center"/>
        <w:rPr>
          <w:rFonts w:ascii="Arial" w:hAnsi="Arial" w:cs="Arial"/>
          <w:bCs/>
          <w:sz w:val="28"/>
        </w:rPr>
      </w:pPr>
    </w:p>
    <w:p w14:paraId="2BD25CF4" w14:textId="77777777" w:rsidR="00DD3084" w:rsidRDefault="00DD3084" w:rsidP="001E46B5">
      <w:pPr>
        <w:pStyle w:val="BodyText"/>
        <w:jc w:val="center"/>
        <w:rPr>
          <w:rFonts w:ascii="Arial" w:hAnsi="Arial" w:cs="Arial"/>
          <w:bCs/>
          <w:sz w:val="28"/>
        </w:rPr>
      </w:pPr>
    </w:p>
    <w:p w14:paraId="4044CDDD" w14:textId="77777777" w:rsidR="00DD3084" w:rsidRDefault="00DD3084" w:rsidP="001E46B5">
      <w:pPr>
        <w:pStyle w:val="BodyText"/>
        <w:jc w:val="center"/>
        <w:rPr>
          <w:rFonts w:ascii="Arial" w:hAnsi="Arial" w:cs="Arial"/>
          <w:bCs/>
          <w:sz w:val="28"/>
        </w:rPr>
      </w:pPr>
    </w:p>
    <w:p w14:paraId="2A9A6D3B" w14:textId="77777777" w:rsidR="00DD3084" w:rsidRDefault="00DD3084" w:rsidP="001E46B5">
      <w:pPr>
        <w:pStyle w:val="BodyText"/>
        <w:jc w:val="center"/>
        <w:rPr>
          <w:rFonts w:ascii="Arial" w:hAnsi="Arial" w:cs="Arial"/>
          <w:bCs/>
          <w:sz w:val="28"/>
        </w:rPr>
      </w:pPr>
    </w:p>
    <w:p w14:paraId="015D3107" w14:textId="77777777" w:rsidR="00DD3084" w:rsidRDefault="00DD3084" w:rsidP="001E46B5">
      <w:pPr>
        <w:pStyle w:val="BodyText"/>
        <w:jc w:val="center"/>
        <w:rPr>
          <w:rFonts w:ascii="Arial" w:hAnsi="Arial" w:cs="Arial"/>
          <w:bCs/>
          <w:sz w:val="28"/>
        </w:rPr>
      </w:pPr>
    </w:p>
    <w:p w14:paraId="6F2E7CAF" w14:textId="77777777" w:rsidR="00DD3084" w:rsidRDefault="00DD3084" w:rsidP="001E46B5">
      <w:pPr>
        <w:pStyle w:val="BodyText"/>
        <w:jc w:val="center"/>
        <w:rPr>
          <w:rFonts w:ascii="Arial" w:hAnsi="Arial" w:cs="Arial"/>
          <w:bCs/>
          <w:sz w:val="28"/>
        </w:rPr>
      </w:pPr>
    </w:p>
    <w:p w14:paraId="657226AE" w14:textId="77777777" w:rsidR="00A33D3A" w:rsidRPr="00C75BA4" w:rsidRDefault="00A33D3A">
      <w:pPr>
        <w:jc w:val="center"/>
        <w:rPr>
          <w:rFonts w:cs="Arial"/>
          <w:bCs/>
          <w:szCs w:val="22"/>
        </w:rPr>
      </w:pPr>
    </w:p>
    <w:p w14:paraId="6742D62C" w14:textId="77777777" w:rsidR="00A33D3A" w:rsidRPr="00C75BA4" w:rsidRDefault="00A33D3A">
      <w:pPr>
        <w:jc w:val="center"/>
        <w:rPr>
          <w:rFonts w:cs="Arial"/>
          <w:bCs/>
          <w:szCs w:val="22"/>
        </w:rPr>
      </w:pPr>
    </w:p>
    <w:p w14:paraId="0A1F4495" w14:textId="77777777" w:rsidR="00A33D3A" w:rsidRDefault="00A33D3A">
      <w:pPr>
        <w:jc w:val="center"/>
        <w:rPr>
          <w:bCs/>
          <w:sz w:val="28"/>
        </w:rPr>
      </w:pPr>
    </w:p>
    <w:p w14:paraId="6C96BF80" w14:textId="77777777" w:rsidR="005316A5" w:rsidRDefault="005316A5" w:rsidP="00F96436">
      <w:pPr>
        <w:rPr>
          <w:bCs/>
          <w:sz w:val="28"/>
        </w:rPr>
      </w:pPr>
    </w:p>
    <w:p w14:paraId="6E3D7441" w14:textId="77777777" w:rsidR="00C42EF7" w:rsidRDefault="00C42EF7">
      <w:pPr>
        <w:jc w:val="center"/>
        <w:rPr>
          <w:bCs/>
          <w:sz w:val="28"/>
        </w:rPr>
      </w:pPr>
    </w:p>
    <w:p w14:paraId="0ECD5C0A" w14:textId="77777777" w:rsidR="00E2158D" w:rsidRDefault="00E2158D" w:rsidP="00C42EF7">
      <w:pPr>
        <w:pStyle w:val="BodyText"/>
        <w:jc w:val="center"/>
        <w:rPr>
          <w:rFonts w:ascii="Arial" w:hAnsi="Arial" w:cs="Arial"/>
          <w:bCs/>
          <w:sz w:val="28"/>
        </w:rPr>
      </w:pPr>
    </w:p>
    <w:p w14:paraId="46A1CB0A" w14:textId="715CC3B8" w:rsidR="00C42EF7" w:rsidRDefault="00C42EF7" w:rsidP="00E2158D">
      <w:pPr>
        <w:pStyle w:val="BodyText"/>
        <w:rPr>
          <w:rFonts w:ascii="Arial" w:hAnsi="Arial" w:cs="Arial"/>
          <w:bCs/>
          <w:sz w:val="28"/>
        </w:rPr>
      </w:pPr>
      <w:r w:rsidRPr="00096546">
        <w:rPr>
          <w:rFonts w:ascii="Arial" w:hAnsi="Arial" w:cs="Arial"/>
          <w:bCs/>
          <w:sz w:val="28"/>
        </w:rPr>
        <w:lastRenderedPageBreak/>
        <w:t xml:space="preserve">Appendix </w:t>
      </w:r>
      <w:r w:rsidR="00BA1114">
        <w:rPr>
          <w:rFonts w:ascii="Arial" w:hAnsi="Arial" w:cs="Arial"/>
          <w:bCs/>
          <w:sz w:val="28"/>
        </w:rPr>
        <w:t>4</w:t>
      </w:r>
    </w:p>
    <w:p w14:paraId="47F707FD" w14:textId="77777777" w:rsidR="00C42EF7" w:rsidRPr="00096546" w:rsidRDefault="00C42EF7" w:rsidP="00C42EF7">
      <w:pPr>
        <w:pStyle w:val="BodyText"/>
        <w:jc w:val="center"/>
        <w:rPr>
          <w:rFonts w:ascii="Arial" w:hAnsi="Arial" w:cs="Arial"/>
          <w:bCs/>
          <w:sz w:val="28"/>
        </w:rPr>
      </w:pPr>
    </w:p>
    <w:p w14:paraId="6AFA4814" w14:textId="77777777" w:rsidR="00C42EF7" w:rsidRDefault="00C42EF7" w:rsidP="00C42EF7">
      <w:pPr>
        <w:jc w:val="center"/>
        <w:rPr>
          <w:color w:val="000000"/>
          <w:sz w:val="28"/>
          <w:szCs w:val="28"/>
        </w:rPr>
      </w:pPr>
      <w:r w:rsidRPr="00C42EF7">
        <w:rPr>
          <w:color w:val="000000"/>
          <w:sz w:val="28"/>
          <w:szCs w:val="28"/>
        </w:rPr>
        <w:t xml:space="preserve">Agreement for Pass-Through PBM Services </w:t>
      </w:r>
    </w:p>
    <w:p w14:paraId="1EAC18EF" w14:textId="77777777" w:rsidR="00936566" w:rsidRDefault="00936566" w:rsidP="00C42EF7">
      <w:pPr>
        <w:jc w:val="center"/>
        <w:rPr>
          <w:color w:val="000000"/>
          <w:sz w:val="28"/>
          <w:szCs w:val="28"/>
        </w:rPr>
      </w:pPr>
    </w:p>
    <w:p w14:paraId="4B45516E" w14:textId="47EAA1F6" w:rsidR="00936566" w:rsidRDefault="00936566" w:rsidP="00C42EF7">
      <w:pPr>
        <w:jc w:val="center"/>
        <w:rPr>
          <w:color w:val="000000"/>
          <w:sz w:val="28"/>
          <w:szCs w:val="28"/>
        </w:rPr>
      </w:pPr>
      <w:r>
        <w:rPr>
          <w:color w:val="000000"/>
          <w:sz w:val="28"/>
          <w:szCs w:val="28"/>
        </w:rPr>
        <w:t>(</w:t>
      </w:r>
      <w:r w:rsidR="00B359B0">
        <w:rPr>
          <w:color w:val="000000"/>
          <w:sz w:val="28"/>
          <w:szCs w:val="28"/>
        </w:rPr>
        <w:t xml:space="preserve">to </w:t>
      </w:r>
      <w:r w:rsidR="00D30DA9">
        <w:rPr>
          <w:color w:val="000000"/>
          <w:sz w:val="28"/>
          <w:szCs w:val="28"/>
        </w:rPr>
        <w:t xml:space="preserve">be </w:t>
      </w:r>
      <w:r>
        <w:rPr>
          <w:color w:val="000000"/>
          <w:sz w:val="28"/>
          <w:szCs w:val="28"/>
        </w:rPr>
        <w:t>sent as a separate file)</w:t>
      </w:r>
    </w:p>
    <w:p w14:paraId="3D51C32D" w14:textId="77777777" w:rsidR="00264E56" w:rsidRDefault="00264E56" w:rsidP="00C42EF7">
      <w:pPr>
        <w:jc w:val="center"/>
        <w:rPr>
          <w:color w:val="000000"/>
          <w:sz w:val="28"/>
          <w:szCs w:val="28"/>
        </w:rPr>
      </w:pPr>
    </w:p>
    <w:p w14:paraId="04B96380" w14:textId="77777777" w:rsidR="0016109C" w:rsidRDefault="00634875" w:rsidP="00634875">
      <w:pPr>
        <w:rPr>
          <w:rFonts w:cs="Arial"/>
          <w:b/>
          <w:bCs/>
          <w:i/>
          <w:szCs w:val="22"/>
        </w:rPr>
      </w:pPr>
      <w:r>
        <w:rPr>
          <w:rFonts w:cs="Arial"/>
          <w:bCs/>
          <w:szCs w:val="22"/>
        </w:rPr>
        <w:t xml:space="preserve">A standard Pass-Through Agreement is provided as Appendix 8.  The terms in the Agreement define “pass-through” procedures and guarantees. You are instructed to state the acceptance or </w:t>
      </w:r>
      <w:r w:rsidRPr="0016109C">
        <w:rPr>
          <w:rFonts w:cs="Arial"/>
          <w:bCs/>
          <w:szCs w:val="22"/>
        </w:rPr>
        <w:t xml:space="preserve">rejection of the use of the Agreement following this section. Revisions that allow acceptance may be presented by using the “Track-Changes” procedure. Revisions moving away from the intent of the Agreement will affect overall acceptance of the RFP response.  Wholesale changes to the Agreement will result in </w:t>
      </w:r>
      <w:r w:rsidR="00F17364" w:rsidRPr="0016109C">
        <w:rPr>
          <w:rFonts w:cs="Arial"/>
          <w:bCs/>
          <w:szCs w:val="22"/>
        </w:rPr>
        <w:t xml:space="preserve">your </w:t>
      </w:r>
      <w:r w:rsidRPr="0016109C">
        <w:rPr>
          <w:rFonts w:cs="Arial"/>
          <w:bCs/>
          <w:szCs w:val="22"/>
        </w:rPr>
        <w:t>disqualification from the RFP process</w:t>
      </w:r>
      <w:r w:rsidRPr="00BC3196">
        <w:rPr>
          <w:rFonts w:cs="Arial"/>
          <w:b/>
          <w:bCs/>
          <w:i/>
          <w:szCs w:val="22"/>
        </w:rPr>
        <w:t xml:space="preserve">. </w:t>
      </w:r>
    </w:p>
    <w:p w14:paraId="572AEA48" w14:textId="77777777" w:rsidR="0016109C" w:rsidRPr="00BC3196" w:rsidRDefault="0016109C" w:rsidP="00634875">
      <w:pPr>
        <w:rPr>
          <w:rFonts w:cs="Arial"/>
          <w:b/>
          <w:bCs/>
          <w:i/>
          <w:szCs w:val="22"/>
        </w:rPr>
      </w:pPr>
    </w:p>
    <w:p w14:paraId="246AC29F" w14:textId="77777777" w:rsidR="00634875" w:rsidRPr="00BC3196" w:rsidRDefault="00634875" w:rsidP="00634875">
      <w:pPr>
        <w:rPr>
          <w:rFonts w:cs="Arial"/>
          <w:bCs/>
          <w:szCs w:val="22"/>
        </w:rPr>
      </w:pPr>
      <w:r w:rsidRPr="00BC3196">
        <w:rPr>
          <w:rFonts w:cs="Arial"/>
          <w:bCs/>
          <w:szCs w:val="22"/>
        </w:rPr>
        <w:t xml:space="preserve"> </w:t>
      </w:r>
      <w:r w:rsidR="0016109C" w:rsidRPr="00BC3196">
        <w:rPr>
          <w:rFonts w:cs="Arial"/>
          <w:bCs/>
          <w:szCs w:val="22"/>
        </w:rPr>
        <w:t>Please return a redlined signed Agreement with your RFP that you would propose for this client.  Redlining the attached agreement is the preferred method and any submitted agreement that significantly deviates from the intent of the agreement will result in disqualification</w:t>
      </w:r>
    </w:p>
    <w:p w14:paraId="2EB907E8" w14:textId="77777777" w:rsidR="00634875" w:rsidRDefault="00634875" w:rsidP="00634875">
      <w:pPr>
        <w:rPr>
          <w:rFonts w:cs="Arial"/>
          <w:b/>
          <w:bCs/>
          <w:i/>
          <w:szCs w:val="22"/>
          <w:u w:val="single"/>
        </w:rPr>
      </w:pPr>
    </w:p>
    <w:p w14:paraId="0B712753" w14:textId="77777777" w:rsidR="00634875" w:rsidRPr="003103B5" w:rsidRDefault="00634875" w:rsidP="00634875">
      <w:pPr>
        <w:rPr>
          <w:rFonts w:cs="Arial"/>
          <w:b/>
          <w:i/>
          <w:color w:val="0070C0"/>
          <w:sz w:val="28"/>
          <w:szCs w:val="28"/>
          <w:u w:val="single"/>
        </w:rPr>
      </w:pPr>
      <w:r w:rsidRPr="00BC3196">
        <w:rPr>
          <w:rFonts w:cs="Arial"/>
          <w:b/>
          <w:bCs/>
          <w:i/>
          <w:szCs w:val="22"/>
          <w:u w:val="single"/>
        </w:rPr>
        <w:t xml:space="preserve">Please return a redlined signed Agreement with your RFP </w:t>
      </w:r>
      <w:r w:rsidRPr="00D5235B">
        <w:rPr>
          <w:rFonts w:cs="Arial"/>
          <w:b/>
          <w:bCs/>
          <w:i/>
          <w:szCs w:val="22"/>
          <w:u w:val="single"/>
        </w:rPr>
        <w:t>response as Attachment 1</w:t>
      </w:r>
      <w:r w:rsidR="0026564F" w:rsidRPr="00D5235B">
        <w:rPr>
          <w:rFonts w:cs="Arial"/>
          <w:b/>
          <w:bCs/>
          <w:i/>
          <w:szCs w:val="22"/>
          <w:u w:val="single"/>
        </w:rPr>
        <w:t>3</w:t>
      </w:r>
    </w:p>
    <w:p w14:paraId="0EFE5F0A" w14:textId="77777777" w:rsidR="00634875" w:rsidRDefault="00634875" w:rsidP="00264E56">
      <w:pPr>
        <w:rPr>
          <w:rFonts w:cs="Arial"/>
          <w:bCs/>
          <w:szCs w:val="22"/>
        </w:rPr>
      </w:pPr>
    </w:p>
    <w:p w14:paraId="4F90CBD6" w14:textId="0FD45AEE" w:rsidR="00C42EF7" w:rsidRDefault="00C42EF7">
      <w:pPr>
        <w:jc w:val="center"/>
        <w:rPr>
          <w:bCs/>
          <w:sz w:val="28"/>
        </w:rPr>
      </w:pPr>
    </w:p>
    <w:p w14:paraId="60B10705" w14:textId="0CC9A0C9" w:rsidR="003A46A8" w:rsidRDefault="003A46A8">
      <w:pPr>
        <w:jc w:val="center"/>
        <w:rPr>
          <w:bCs/>
          <w:sz w:val="28"/>
        </w:rPr>
      </w:pPr>
    </w:p>
    <w:p w14:paraId="2E29E3D0" w14:textId="64127298" w:rsidR="003A46A8" w:rsidRDefault="003A46A8">
      <w:pPr>
        <w:jc w:val="center"/>
        <w:rPr>
          <w:bCs/>
          <w:sz w:val="28"/>
        </w:rPr>
      </w:pPr>
    </w:p>
    <w:p w14:paraId="32C30D88" w14:textId="72D381BB" w:rsidR="003A46A8" w:rsidRDefault="003A46A8">
      <w:pPr>
        <w:jc w:val="center"/>
        <w:rPr>
          <w:bCs/>
          <w:sz w:val="28"/>
        </w:rPr>
      </w:pPr>
    </w:p>
    <w:p w14:paraId="3724E1F0" w14:textId="4EB369EE" w:rsidR="003A46A8" w:rsidRDefault="003A46A8">
      <w:pPr>
        <w:jc w:val="center"/>
        <w:rPr>
          <w:bCs/>
          <w:sz w:val="28"/>
        </w:rPr>
      </w:pPr>
    </w:p>
    <w:p w14:paraId="53F3AD92" w14:textId="38A88DAA" w:rsidR="003A46A8" w:rsidRDefault="003A46A8">
      <w:pPr>
        <w:jc w:val="center"/>
        <w:rPr>
          <w:bCs/>
          <w:sz w:val="28"/>
        </w:rPr>
      </w:pPr>
    </w:p>
    <w:p w14:paraId="354F7599" w14:textId="5E9A50C5" w:rsidR="003A46A8" w:rsidRDefault="003A46A8">
      <w:pPr>
        <w:jc w:val="center"/>
        <w:rPr>
          <w:bCs/>
          <w:sz w:val="28"/>
        </w:rPr>
      </w:pPr>
    </w:p>
    <w:p w14:paraId="61198E93" w14:textId="296FFCFC" w:rsidR="003A46A8" w:rsidRDefault="003A46A8">
      <w:pPr>
        <w:jc w:val="center"/>
        <w:rPr>
          <w:bCs/>
          <w:sz w:val="28"/>
        </w:rPr>
      </w:pPr>
    </w:p>
    <w:p w14:paraId="4849141B" w14:textId="7FE068F2" w:rsidR="003A46A8" w:rsidRDefault="003A46A8">
      <w:pPr>
        <w:jc w:val="center"/>
        <w:rPr>
          <w:bCs/>
          <w:sz w:val="28"/>
        </w:rPr>
      </w:pPr>
    </w:p>
    <w:p w14:paraId="5F2700BA" w14:textId="1118B369" w:rsidR="003A46A8" w:rsidRDefault="003A46A8">
      <w:pPr>
        <w:jc w:val="center"/>
        <w:rPr>
          <w:bCs/>
          <w:sz w:val="28"/>
        </w:rPr>
      </w:pPr>
    </w:p>
    <w:p w14:paraId="7BA7750B" w14:textId="08EC1052" w:rsidR="003A46A8" w:rsidRDefault="003A46A8">
      <w:pPr>
        <w:jc w:val="center"/>
        <w:rPr>
          <w:bCs/>
          <w:sz w:val="28"/>
        </w:rPr>
      </w:pPr>
    </w:p>
    <w:p w14:paraId="633ADEA5" w14:textId="12E50CF9" w:rsidR="003A46A8" w:rsidRDefault="003A46A8">
      <w:pPr>
        <w:jc w:val="center"/>
        <w:rPr>
          <w:bCs/>
          <w:sz w:val="28"/>
        </w:rPr>
      </w:pPr>
    </w:p>
    <w:p w14:paraId="782F6CD1" w14:textId="2F5575E3" w:rsidR="003A46A8" w:rsidRDefault="003A46A8">
      <w:pPr>
        <w:jc w:val="center"/>
        <w:rPr>
          <w:bCs/>
          <w:sz w:val="28"/>
        </w:rPr>
      </w:pPr>
    </w:p>
    <w:p w14:paraId="7C985111" w14:textId="50B65DFA" w:rsidR="003A46A8" w:rsidRDefault="003A46A8">
      <w:pPr>
        <w:jc w:val="center"/>
        <w:rPr>
          <w:bCs/>
          <w:sz w:val="28"/>
        </w:rPr>
      </w:pPr>
    </w:p>
    <w:p w14:paraId="7F401F5A" w14:textId="7372530D" w:rsidR="003A46A8" w:rsidRDefault="003A46A8">
      <w:pPr>
        <w:jc w:val="center"/>
        <w:rPr>
          <w:bCs/>
          <w:sz w:val="28"/>
        </w:rPr>
      </w:pPr>
    </w:p>
    <w:p w14:paraId="03E90480" w14:textId="3F57B521" w:rsidR="003A46A8" w:rsidRDefault="003A46A8">
      <w:pPr>
        <w:jc w:val="center"/>
        <w:rPr>
          <w:bCs/>
          <w:sz w:val="28"/>
        </w:rPr>
      </w:pPr>
    </w:p>
    <w:p w14:paraId="22CC88DC" w14:textId="262100FF" w:rsidR="003A46A8" w:rsidRDefault="003A46A8">
      <w:pPr>
        <w:jc w:val="center"/>
        <w:rPr>
          <w:bCs/>
          <w:sz w:val="28"/>
        </w:rPr>
      </w:pPr>
    </w:p>
    <w:p w14:paraId="5B2FFD38" w14:textId="27EE59E0" w:rsidR="003A46A8" w:rsidRDefault="003A46A8">
      <w:pPr>
        <w:jc w:val="center"/>
        <w:rPr>
          <w:bCs/>
          <w:sz w:val="28"/>
        </w:rPr>
      </w:pPr>
    </w:p>
    <w:p w14:paraId="7DFAA277" w14:textId="163D740D" w:rsidR="003A46A8" w:rsidRDefault="003A46A8">
      <w:pPr>
        <w:jc w:val="center"/>
        <w:rPr>
          <w:bCs/>
          <w:sz w:val="28"/>
        </w:rPr>
      </w:pPr>
    </w:p>
    <w:p w14:paraId="4E99C900" w14:textId="5C6A036D" w:rsidR="003A46A8" w:rsidRDefault="003A46A8">
      <w:pPr>
        <w:jc w:val="center"/>
        <w:rPr>
          <w:bCs/>
          <w:sz w:val="28"/>
        </w:rPr>
      </w:pPr>
    </w:p>
    <w:p w14:paraId="6A12514D" w14:textId="5C198930" w:rsidR="003A46A8" w:rsidRDefault="003A46A8">
      <w:pPr>
        <w:jc w:val="center"/>
        <w:rPr>
          <w:bCs/>
          <w:sz w:val="28"/>
        </w:rPr>
      </w:pPr>
    </w:p>
    <w:p w14:paraId="5AB0DCA3" w14:textId="5D0D7671" w:rsidR="003A46A8" w:rsidRDefault="003A46A8">
      <w:pPr>
        <w:jc w:val="center"/>
        <w:rPr>
          <w:bCs/>
          <w:sz w:val="28"/>
        </w:rPr>
      </w:pPr>
    </w:p>
    <w:p w14:paraId="6885B99F" w14:textId="419DF0D2" w:rsidR="003A46A8" w:rsidRDefault="003A46A8">
      <w:pPr>
        <w:jc w:val="center"/>
        <w:rPr>
          <w:bCs/>
          <w:sz w:val="28"/>
        </w:rPr>
      </w:pPr>
    </w:p>
    <w:p w14:paraId="632C7CF5" w14:textId="7556F040" w:rsidR="003A46A8" w:rsidRDefault="003A46A8">
      <w:pPr>
        <w:jc w:val="center"/>
        <w:rPr>
          <w:bCs/>
          <w:sz w:val="28"/>
        </w:rPr>
      </w:pPr>
    </w:p>
    <w:p w14:paraId="234BC62E" w14:textId="056D61E9" w:rsidR="003A46A8" w:rsidRDefault="003A46A8">
      <w:pPr>
        <w:jc w:val="center"/>
        <w:rPr>
          <w:bCs/>
          <w:sz w:val="28"/>
        </w:rPr>
      </w:pPr>
    </w:p>
    <w:p w14:paraId="5051D56D" w14:textId="54525F68" w:rsidR="003A46A8" w:rsidRDefault="00C6041E">
      <w:pPr>
        <w:jc w:val="center"/>
        <w:rPr>
          <w:bCs/>
          <w:sz w:val="28"/>
        </w:rPr>
      </w:pPr>
      <w:r>
        <w:rPr>
          <w:bCs/>
          <w:sz w:val="28"/>
        </w:rPr>
        <w:t>ATU REQUIREMENTS</w:t>
      </w:r>
    </w:p>
    <w:p w14:paraId="7722F65D" w14:textId="31A3B11C" w:rsidR="00C6041E" w:rsidRDefault="00C6041E">
      <w:pPr>
        <w:jc w:val="center"/>
        <w:rPr>
          <w:bCs/>
          <w:sz w:val="28"/>
        </w:rPr>
      </w:pPr>
    </w:p>
    <w:p w14:paraId="589361DB" w14:textId="7859847F" w:rsidR="00C6041E" w:rsidRPr="00C6041E" w:rsidRDefault="00C6041E" w:rsidP="00C6041E">
      <w:pPr>
        <w:pStyle w:val="ListParagraph"/>
        <w:widowControl w:val="0"/>
        <w:numPr>
          <w:ilvl w:val="2"/>
          <w:numId w:val="29"/>
        </w:numPr>
        <w:tabs>
          <w:tab w:val="left" w:pos="861"/>
        </w:tabs>
        <w:kinsoku w:val="0"/>
        <w:overflowPunct w:val="0"/>
        <w:autoSpaceDE w:val="0"/>
        <w:autoSpaceDN w:val="0"/>
        <w:adjustRightInd w:val="0"/>
        <w:jc w:val="both"/>
        <w:rPr>
          <w:rFonts w:cs="Arial"/>
          <w:sz w:val="24"/>
          <w:szCs w:val="24"/>
        </w:rPr>
      </w:pPr>
      <w:r w:rsidRPr="00C6041E">
        <w:rPr>
          <w:rFonts w:cs="Arial"/>
          <w:sz w:val="24"/>
          <w:szCs w:val="24"/>
        </w:rPr>
        <w:t>CONSULTANT</w:t>
      </w:r>
    </w:p>
    <w:p w14:paraId="291DE21B" w14:textId="77777777" w:rsidR="00C6041E" w:rsidRPr="00C6041E" w:rsidRDefault="00C6041E" w:rsidP="00C6041E">
      <w:pPr>
        <w:pStyle w:val="BodyText"/>
        <w:kinsoku w:val="0"/>
        <w:overflowPunct w:val="0"/>
        <w:spacing w:before="12"/>
        <w:rPr>
          <w:rFonts w:ascii="Arial" w:hAnsi="Arial" w:cs="Arial"/>
          <w:sz w:val="24"/>
          <w:szCs w:val="24"/>
        </w:rPr>
      </w:pPr>
    </w:p>
    <w:p w14:paraId="7A77ED96" w14:textId="7F145C1A" w:rsidR="00C6041E" w:rsidRDefault="00C6041E" w:rsidP="00C6041E">
      <w:pPr>
        <w:pStyle w:val="BodyText"/>
        <w:kinsoku w:val="0"/>
        <w:overflowPunct w:val="0"/>
        <w:ind w:left="140" w:right="137"/>
        <w:jc w:val="both"/>
        <w:rPr>
          <w:rFonts w:ascii="Arial" w:hAnsi="Arial" w:cs="Arial"/>
          <w:sz w:val="24"/>
          <w:szCs w:val="24"/>
        </w:rPr>
      </w:pPr>
      <w:r w:rsidRPr="00C6041E">
        <w:rPr>
          <w:rFonts w:ascii="Arial" w:hAnsi="Arial" w:cs="Arial"/>
          <w:sz w:val="24"/>
          <w:szCs w:val="24"/>
        </w:rPr>
        <w:t>Stephens Insurance, LLC was retained to provide consulting services for ATU.</w:t>
      </w:r>
      <w:r w:rsidRPr="00C6041E">
        <w:rPr>
          <w:rFonts w:ascii="Arial" w:hAnsi="Arial" w:cs="Arial"/>
          <w:spacing w:val="23"/>
          <w:sz w:val="24"/>
          <w:szCs w:val="24"/>
        </w:rPr>
        <w:t xml:space="preserve"> </w:t>
      </w:r>
      <w:r w:rsidRPr="00C6041E">
        <w:rPr>
          <w:rFonts w:ascii="Arial" w:hAnsi="Arial" w:cs="Arial"/>
          <w:sz w:val="24"/>
          <w:szCs w:val="24"/>
        </w:rPr>
        <w:t>There</w:t>
      </w:r>
      <w:r w:rsidRPr="00C6041E">
        <w:rPr>
          <w:rFonts w:ascii="Arial" w:hAnsi="Arial" w:cs="Arial"/>
          <w:spacing w:val="-13"/>
          <w:sz w:val="24"/>
          <w:szCs w:val="24"/>
        </w:rPr>
        <w:t xml:space="preserve"> </w:t>
      </w:r>
      <w:r w:rsidRPr="00C6041E">
        <w:rPr>
          <w:rFonts w:ascii="Arial" w:hAnsi="Arial" w:cs="Arial"/>
          <w:sz w:val="24"/>
          <w:szCs w:val="24"/>
        </w:rPr>
        <w:t>should</w:t>
      </w:r>
      <w:r w:rsidRPr="00C6041E">
        <w:rPr>
          <w:rFonts w:ascii="Arial" w:hAnsi="Arial" w:cs="Arial"/>
          <w:spacing w:val="-15"/>
          <w:sz w:val="24"/>
          <w:szCs w:val="24"/>
        </w:rPr>
        <w:t xml:space="preserve"> </w:t>
      </w:r>
      <w:r w:rsidRPr="00C6041E">
        <w:rPr>
          <w:rFonts w:ascii="Arial" w:hAnsi="Arial" w:cs="Arial"/>
          <w:sz w:val="24"/>
          <w:szCs w:val="24"/>
        </w:rPr>
        <w:t>be</w:t>
      </w:r>
      <w:r w:rsidRPr="00C6041E">
        <w:rPr>
          <w:rFonts w:ascii="Arial" w:hAnsi="Arial" w:cs="Arial"/>
          <w:spacing w:val="-13"/>
          <w:sz w:val="24"/>
          <w:szCs w:val="24"/>
        </w:rPr>
        <w:t xml:space="preserve"> </w:t>
      </w:r>
      <w:r w:rsidRPr="00C6041E">
        <w:rPr>
          <w:rFonts w:ascii="Arial" w:hAnsi="Arial" w:cs="Arial"/>
          <w:sz w:val="24"/>
          <w:szCs w:val="24"/>
        </w:rPr>
        <w:t>no</w:t>
      </w:r>
      <w:r w:rsidRPr="00C6041E">
        <w:rPr>
          <w:rFonts w:ascii="Arial" w:hAnsi="Arial" w:cs="Arial"/>
          <w:spacing w:val="-15"/>
          <w:sz w:val="24"/>
          <w:szCs w:val="24"/>
        </w:rPr>
        <w:t xml:space="preserve"> </w:t>
      </w:r>
      <w:r w:rsidRPr="00C6041E">
        <w:rPr>
          <w:rFonts w:ascii="Arial" w:hAnsi="Arial" w:cs="Arial"/>
          <w:sz w:val="24"/>
          <w:szCs w:val="24"/>
        </w:rPr>
        <w:t>commissions</w:t>
      </w:r>
      <w:r w:rsidRPr="00C6041E">
        <w:rPr>
          <w:rFonts w:ascii="Arial" w:hAnsi="Arial" w:cs="Arial"/>
          <w:spacing w:val="-16"/>
          <w:sz w:val="24"/>
          <w:szCs w:val="24"/>
        </w:rPr>
        <w:t xml:space="preserve"> </w:t>
      </w:r>
      <w:r w:rsidRPr="00C6041E">
        <w:rPr>
          <w:rFonts w:ascii="Arial" w:hAnsi="Arial" w:cs="Arial"/>
          <w:sz w:val="24"/>
          <w:szCs w:val="24"/>
        </w:rPr>
        <w:t>or</w:t>
      </w:r>
      <w:r w:rsidRPr="00C6041E">
        <w:rPr>
          <w:rFonts w:ascii="Arial" w:hAnsi="Arial" w:cs="Arial"/>
          <w:spacing w:val="-14"/>
          <w:sz w:val="24"/>
          <w:szCs w:val="24"/>
        </w:rPr>
        <w:t xml:space="preserve"> </w:t>
      </w:r>
      <w:r w:rsidRPr="00C6041E">
        <w:rPr>
          <w:rFonts w:ascii="Arial" w:hAnsi="Arial" w:cs="Arial"/>
          <w:sz w:val="24"/>
          <w:szCs w:val="24"/>
        </w:rPr>
        <w:t>any</w:t>
      </w:r>
      <w:r w:rsidRPr="00C6041E">
        <w:rPr>
          <w:rFonts w:ascii="Arial" w:hAnsi="Arial" w:cs="Arial"/>
          <w:spacing w:val="-15"/>
          <w:sz w:val="24"/>
          <w:szCs w:val="24"/>
        </w:rPr>
        <w:t xml:space="preserve"> </w:t>
      </w:r>
      <w:r w:rsidRPr="00C6041E">
        <w:rPr>
          <w:rFonts w:ascii="Arial" w:hAnsi="Arial" w:cs="Arial"/>
          <w:sz w:val="24"/>
          <w:szCs w:val="24"/>
        </w:rPr>
        <w:t>other</w:t>
      </w:r>
      <w:r w:rsidRPr="00C6041E">
        <w:rPr>
          <w:rFonts w:ascii="Arial" w:hAnsi="Arial" w:cs="Arial"/>
          <w:spacing w:val="-16"/>
          <w:sz w:val="24"/>
          <w:szCs w:val="24"/>
        </w:rPr>
        <w:t xml:space="preserve"> </w:t>
      </w:r>
      <w:r w:rsidRPr="00C6041E">
        <w:rPr>
          <w:rFonts w:ascii="Arial" w:hAnsi="Arial" w:cs="Arial"/>
          <w:sz w:val="24"/>
          <w:szCs w:val="24"/>
        </w:rPr>
        <w:t>compensation</w:t>
      </w:r>
      <w:r w:rsidRPr="00C6041E">
        <w:rPr>
          <w:rFonts w:ascii="Arial" w:hAnsi="Arial" w:cs="Arial"/>
          <w:spacing w:val="-15"/>
          <w:sz w:val="24"/>
          <w:szCs w:val="24"/>
        </w:rPr>
        <w:t xml:space="preserve"> </w:t>
      </w:r>
      <w:r w:rsidRPr="00C6041E">
        <w:rPr>
          <w:rFonts w:ascii="Arial" w:hAnsi="Arial" w:cs="Arial"/>
          <w:sz w:val="24"/>
          <w:szCs w:val="24"/>
        </w:rPr>
        <w:t>paid</w:t>
      </w:r>
      <w:r w:rsidRPr="00C6041E">
        <w:rPr>
          <w:rFonts w:ascii="Arial" w:hAnsi="Arial" w:cs="Arial"/>
          <w:spacing w:val="-15"/>
          <w:sz w:val="24"/>
          <w:szCs w:val="24"/>
        </w:rPr>
        <w:t xml:space="preserve"> </w:t>
      </w:r>
      <w:r w:rsidRPr="00C6041E">
        <w:rPr>
          <w:rFonts w:ascii="Arial" w:hAnsi="Arial" w:cs="Arial"/>
          <w:sz w:val="24"/>
          <w:szCs w:val="24"/>
        </w:rPr>
        <w:t>to</w:t>
      </w:r>
      <w:r w:rsidRPr="00C6041E">
        <w:rPr>
          <w:rFonts w:ascii="Arial" w:hAnsi="Arial" w:cs="Arial"/>
          <w:spacing w:val="-15"/>
          <w:sz w:val="24"/>
          <w:szCs w:val="24"/>
        </w:rPr>
        <w:t xml:space="preserve"> </w:t>
      </w:r>
      <w:r w:rsidRPr="00C6041E">
        <w:rPr>
          <w:rFonts w:ascii="Arial" w:hAnsi="Arial" w:cs="Arial"/>
          <w:sz w:val="24"/>
          <w:szCs w:val="24"/>
        </w:rPr>
        <w:t>brokers,</w:t>
      </w:r>
      <w:r w:rsidRPr="00C6041E">
        <w:rPr>
          <w:rFonts w:ascii="Arial" w:hAnsi="Arial" w:cs="Arial"/>
          <w:spacing w:val="-14"/>
          <w:sz w:val="24"/>
          <w:szCs w:val="24"/>
        </w:rPr>
        <w:t xml:space="preserve"> </w:t>
      </w:r>
      <w:r w:rsidRPr="00C6041E">
        <w:rPr>
          <w:rFonts w:ascii="Arial" w:hAnsi="Arial" w:cs="Arial"/>
          <w:sz w:val="24"/>
          <w:szCs w:val="24"/>
        </w:rPr>
        <w:t>agents,</w:t>
      </w:r>
      <w:r w:rsidRPr="00C6041E">
        <w:rPr>
          <w:rFonts w:ascii="Arial" w:hAnsi="Arial" w:cs="Arial"/>
          <w:spacing w:val="-17"/>
          <w:sz w:val="24"/>
          <w:szCs w:val="24"/>
        </w:rPr>
        <w:t xml:space="preserve"> </w:t>
      </w:r>
      <w:r w:rsidRPr="00C6041E">
        <w:rPr>
          <w:rFonts w:ascii="Arial" w:hAnsi="Arial" w:cs="Arial"/>
          <w:sz w:val="24"/>
          <w:szCs w:val="24"/>
        </w:rPr>
        <w:t>or</w:t>
      </w:r>
      <w:r w:rsidRPr="00C6041E">
        <w:rPr>
          <w:rFonts w:ascii="Arial" w:hAnsi="Arial" w:cs="Arial"/>
          <w:spacing w:val="-14"/>
          <w:sz w:val="24"/>
          <w:szCs w:val="24"/>
        </w:rPr>
        <w:t xml:space="preserve"> </w:t>
      </w:r>
      <w:r w:rsidRPr="00C6041E">
        <w:rPr>
          <w:rFonts w:ascii="Arial" w:hAnsi="Arial" w:cs="Arial"/>
          <w:sz w:val="24"/>
          <w:szCs w:val="24"/>
        </w:rPr>
        <w:t>consultants included in your proposed fees for any products</w:t>
      </w:r>
      <w:r w:rsidRPr="00C6041E">
        <w:rPr>
          <w:rFonts w:ascii="Arial" w:hAnsi="Arial" w:cs="Arial"/>
          <w:spacing w:val="-18"/>
          <w:sz w:val="24"/>
          <w:szCs w:val="24"/>
        </w:rPr>
        <w:t xml:space="preserve"> </w:t>
      </w:r>
      <w:r w:rsidRPr="00C6041E">
        <w:rPr>
          <w:rFonts w:ascii="Arial" w:hAnsi="Arial" w:cs="Arial"/>
          <w:sz w:val="24"/>
          <w:szCs w:val="24"/>
        </w:rPr>
        <w:t>quoted.</w:t>
      </w:r>
    </w:p>
    <w:p w14:paraId="4B1E5A90" w14:textId="77777777" w:rsidR="00C6041E" w:rsidRPr="00C6041E" w:rsidRDefault="00C6041E" w:rsidP="00C6041E">
      <w:pPr>
        <w:pStyle w:val="BodyText"/>
        <w:kinsoku w:val="0"/>
        <w:overflowPunct w:val="0"/>
        <w:ind w:left="140" w:right="137"/>
        <w:jc w:val="both"/>
        <w:rPr>
          <w:rFonts w:ascii="Arial" w:hAnsi="Arial" w:cs="Arial"/>
          <w:sz w:val="24"/>
          <w:szCs w:val="24"/>
        </w:rPr>
      </w:pPr>
    </w:p>
    <w:p w14:paraId="6FCE4A53" w14:textId="316A2DB3" w:rsidR="00C6041E" w:rsidRDefault="00C6041E" w:rsidP="00C6041E">
      <w:pPr>
        <w:pStyle w:val="ListParagraph"/>
        <w:numPr>
          <w:ilvl w:val="2"/>
          <w:numId w:val="29"/>
        </w:numPr>
        <w:rPr>
          <w:rFonts w:cs="Arial"/>
          <w:bCs/>
          <w:sz w:val="24"/>
          <w:szCs w:val="24"/>
        </w:rPr>
      </w:pPr>
      <w:r>
        <w:rPr>
          <w:rFonts w:cs="Arial"/>
          <w:bCs/>
          <w:sz w:val="24"/>
          <w:szCs w:val="24"/>
        </w:rPr>
        <w:t>REVIEW OF PROPOSALS</w:t>
      </w:r>
    </w:p>
    <w:p w14:paraId="5167F9BA" w14:textId="77777777" w:rsidR="00C6041E" w:rsidRDefault="00C6041E" w:rsidP="00C6041E">
      <w:pPr>
        <w:pStyle w:val="ListParagraph"/>
        <w:ind w:left="360"/>
        <w:rPr>
          <w:rFonts w:cs="Arial"/>
          <w:bCs/>
          <w:sz w:val="24"/>
          <w:szCs w:val="24"/>
        </w:rPr>
      </w:pPr>
    </w:p>
    <w:p w14:paraId="3262D0C5" w14:textId="77777777" w:rsidR="00C6041E" w:rsidRPr="00C6041E" w:rsidRDefault="00C6041E" w:rsidP="00C6041E">
      <w:pPr>
        <w:pStyle w:val="BodyText"/>
        <w:kinsoku w:val="0"/>
        <w:overflowPunct w:val="0"/>
        <w:spacing w:before="1"/>
        <w:ind w:left="140"/>
        <w:jc w:val="both"/>
        <w:rPr>
          <w:rFonts w:ascii="Arial" w:hAnsi="Arial" w:cs="Arial"/>
          <w:sz w:val="24"/>
          <w:szCs w:val="24"/>
        </w:rPr>
      </w:pPr>
      <w:r w:rsidRPr="00C6041E">
        <w:rPr>
          <w:rFonts w:ascii="Arial" w:hAnsi="Arial" w:cs="Arial"/>
          <w:sz w:val="24"/>
          <w:szCs w:val="24"/>
        </w:rPr>
        <w:t>ATU reserves the right to:</w:t>
      </w:r>
    </w:p>
    <w:p w14:paraId="13EFD735" w14:textId="77777777" w:rsidR="00C6041E" w:rsidRPr="00C6041E" w:rsidRDefault="00C6041E" w:rsidP="00C6041E">
      <w:pPr>
        <w:pStyle w:val="ListParagraph"/>
        <w:widowControl w:val="0"/>
        <w:numPr>
          <w:ilvl w:val="1"/>
          <w:numId w:val="32"/>
        </w:numPr>
        <w:tabs>
          <w:tab w:val="left" w:pos="1581"/>
        </w:tabs>
        <w:kinsoku w:val="0"/>
        <w:overflowPunct w:val="0"/>
        <w:autoSpaceDE w:val="0"/>
        <w:autoSpaceDN w:val="0"/>
        <w:adjustRightInd w:val="0"/>
        <w:rPr>
          <w:rFonts w:cs="Arial"/>
          <w:sz w:val="24"/>
          <w:szCs w:val="24"/>
        </w:rPr>
      </w:pPr>
      <w:r w:rsidRPr="00C6041E">
        <w:rPr>
          <w:rFonts w:cs="Arial"/>
          <w:sz w:val="24"/>
          <w:szCs w:val="24"/>
        </w:rPr>
        <w:t>Reject any or all components of</w:t>
      </w:r>
      <w:r w:rsidRPr="00C6041E">
        <w:rPr>
          <w:rFonts w:cs="Arial"/>
          <w:spacing w:val="-14"/>
          <w:sz w:val="24"/>
          <w:szCs w:val="24"/>
        </w:rPr>
        <w:t xml:space="preserve"> </w:t>
      </w:r>
      <w:r w:rsidRPr="00C6041E">
        <w:rPr>
          <w:rFonts w:cs="Arial"/>
          <w:sz w:val="24"/>
          <w:szCs w:val="24"/>
        </w:rPr>
        <w:t>proposals.</w:t>
      </w:r>
    </w:p>
    <w:p w14:paraId="731FC439" w14:textId="77777777" w:rsidR="00C6041E" w:rsidRPr="00C6041E" w:rsidRDefault="00C6041E" w:rsidP="00C6041E">
      <w:pPr>
        <w:pStyle w:val="ListParagraph"/>
        <w:widowControl w:val="0"/>
        <w:numPr>
          <w:ilvl w:val="1"/>
          <w:numId w:val="32"/>
        </w:numPr>
        <w:tabs>
          <w:tab w:val="left" w:pos="1581"/>
        </w:tabs>
        <w:kinsoku w:val="0"/>
        <w:overflowPunct w:val="0"/>
        <w:autoSpaceDE w:val="0"/>
        <w:autoSpaceDN w:val="0"/>
        <w:adjustRightInd w:val="0"/>
        <w:rPr>
          <w:rFonts w:cs="Arial"/>
          <w:sz w:val="24"/>
          <w:szCs w:val="24"/>
        </w:rPr>
      </w:pPr>
      <w:r w:rsidRPr="00C6041E">
        <w:rPr>
          <w:rFonts w:cs="Arial"/>
          <w:sz w:val="24"/>
          <w:szCs w:val="24"/>
        </w:rPr>
        <w:t>Cancel the entire RFP</w:t>
      </w:r>
      <w:r w:rsidRPr="00C6041E">
        <w:rPr>
          <w:rFonts w:cs="Arial"/>
          <w:spacing w:val="-10"/>
          <w:sz w:val="24"/>
          <w:szCs w:val="24"/>
        </w:rPr>
        <w:t xml:space="preserve"> </w:t>
      </w:r>
      <w:r w:rsidRPr="00C6041E">
        <w:rPr>
          <w:rFonts w:cs="Arial"/>
          <w:sz w:val="24"/>
          <w:szCs w:val="24"/>
        </w:rPr>
        <w:t>process.</w:t>
      </w:r>
    </w:p>
    <w:p w14:paraId="24B7B2D9" w14:textId="77777777" w:rsidR="00C6041E" w:rsidRPr="00C6041E" w:rsidRDefault="00C6041E" w:rsidP="00C6041E">
      <w:pPr>
        <w:pStyle w:val="ListParagraph"/>
        <w:widowControl w:val="0"/>
        <w:numPr>
          <w:ilvl w:val="1"/>
          <w:numId w:val="32"/>
        </w:numPr>
        <w:tabs>
          <w:tab w:val="left" w:pos="1581"/>
        </w:tabs>
        <w:kinsoku w:val="0"/>
        <w:overflowPunct w:val="0"/>
        <w:autoSpaceDE w:val="0"/>
        <w:autoSpaceDN w:val="0"/>
        <w:adjustRightInd w:val="0"/>
        <w:rPr>
          <w:rFonts w:cs="Arial"/>
          <w:sz w:val="24"/>
          <w:szCs w:val="24"/>
        </w:rPr>
      </w:pPr>
      <w:r w:rsidRPr="00C6041E">
        <w:rPr>
          <w:rFonts w:cs="Arial"/>
          <w:sz w:val="24"/>
          <w:szCs w:val="24"/>
        </w:rPr>
        <w:t>Remedy technical errors in the</w:t>
      </w:r>
      <w:r w:rsidRPr="00C6041E">
        <w:rPr>
          <w:rFonts w:cs="Arial"/>
          <w:spacing w:val="-6"/>
          <w:sz w:val="24"/>
          <w:szCs w:val="24"/>
        </w:rPr>
        <w:t xml:space="preserve"> </w:t>
      </w:r>
      <w:r w:rsidRPr="00C6041E">
        <w:rPr>
          <w:rFonts w:cs="Arial"/>
          <w:sz w:val="24"/>
          <w:szCs w:val="24"/>
        </w:rPr>
        <w:t>RFP.</w:t>
      </w:r>
    </w:p>
    <w:p w14:paraId="3654F74A" w14:textId="77777777" w:rsidR="00C6041E" w:rsidRPr="00C6041E" w:rsidRDefault="00C6041E" w:rsidP="00C6041E">
      <w:pPr>
        <w:pStyle w:val="ListParagraph"/>
        <w:widowControl w:val="0"/>
        <w:numPr>
          <w:ilvl w:val="1"/>
          <w:numId w:val="32"/>
        </w:numPr>
        <w:tabs>
          <w:tab w:val="left" w:pos="1581"/>
        </w:tabs>
        <w:kinsoku w:val="0"/>
        <w:overflowPunct w:val="0"/>
        <w:autoSpaceDE w:val="0"/>
        <w:autoSpaceDN w:val="0"/>
        <w:adjustRightInd w:val="0"/>
        <w:rPr>
          <w:rFonts w:cs="Arial"/>
          <w:sz w:val="24"/>
          <w:szCs w:val="24"/>
        </w:rPr>
      </w:pPr>
      <w:r w:rsidRPr="00C6041E">
        <w:rPr>
          <w:rFonts w:cs="Arial"/>
          <w:sz w:val="24"/>
          <w:szCs w:val="24"/>
        </w:rPr>
        <w:t>Negotiate with any, all or none of the respondents to the</w:t>
      </w:r>
      <w:r w:rsidRPr="00C6041E">
        <w:rPr>
          <w:rFonts w:cs="Arial"/>
          <w:spacing w:val="-14"/>
          <w:sz w:val="24"/>
          <w:szCs w:val="24"/>
        </w:rPr>
        <w:t xml:space="preserve"> </w:t>
      </w:r>
      <w:r w:rsidRPr="00C6041E">
        <w:rPr>
          <w:rFonts w:cs="Arial"/>
          <w:sz w:val="24"/>
          <w:szCs w:val="24"/>
        </w:rPr>
        <w:t>RFP.</w:t>
      </w:r>
    </w:p>
    <w:p w14:paraId="749F9E28" w14:textId="77777777" w:rsidR="00C6041E" w:rsidRPr="00C6041E" w:rsidRDefault="00C6041E" w:rsidP="00C6041E">
      <w:pPr>
        <w:pStyle w:val="ListParagraph"/>
        <w:widowControl w:val="0"/>
        <w:numPr>
          <w:ilvl w:val="1"/>
          <w:numId w:val="32"/>
        </w:numPr>
        <w:tabs>
          <w:tab w:val="left" w:pos="1581"/>
        </w:tabs>
        <w:kinsoku w:val="0"/>
        <w:overflowPunct w:val="0"/>
        <w:autoSpaceDE w:val="0"/>
        <w:autoSpaceDN w:val="0"/>
        <w:adjustRightInd w:val="0"/>
        <w:rPr>
          <w:rFonts w:cs="Arial"/>
          <w:sz w:val="24"/>
          <w:szCs w:val="24"/>
        </w:rPr>
      </w:pPr>
      <w:r w:rsidRPr="00C6041E">
        <w:rPr>
          <w:rFonts w:cs="Arial"/>
          <w:sz w:val="24"/>
          <w:szCs w:val="24"/>
        </w:rPr>
        <w:t>Solicit the best and final offers from all or some of the prospective</w:t>
      </w:r>
      <w:r w:rsidRPr="00C6041E">
        <w:rPr>
          <w:rFonts w:cs="Arial"/>
          <w:spacing w:val="-27"/>
          <w:sz w:val="24"/>
          <w:szCs w:val="24"/>
        </w:rPr>
        <w:t xml:space="preserve"> </w:t>
      </w:r>
      <w:r w:rsidRPr="00C6041E">
        <w:rPr>
          <w:rFonts w:cs="Arial"/>
          <w:sz w:val="24"/>
          <w:szCs w:val="24"/>
        </w:rPr>
        <w:t>vendors.</w:t>
      </w:r>
    </w:p>
    <w:p w14:paraId="2A83614A" w14:textId="77777777" w:rsidR="00C6041E" w:rsidRPr="00C6041E" w:rsidRDefault="00C6041E" w:rsidP="00C6041E">
      <w:pPr>
        <w:pStyle w:val="ListParagraph"/>
        <w:widowControl w:val="0"/>
        <w:numPr>
          <w:ilvl w:val="1"/>
          <w:numId w:val="32"/>
        </w:numPr>
        <w:tabs>
          <w:tab w:val="left" w:pos="1581"/>
        </w:tabs>
        <w:kinsoku w:val="0"/>
        <w:overflowPunct w:val="0"/>
        <w:autoSpaceDE w:val="0"/>
        <w:autoSpaceDN w:val="0"/>
        <w:adjustRightInd w:val="0"/>
        <w:ind w:right="137"/>
        <w:rPr>
          <w:rFonts w:cs="Arial"/>
          <w:sz w:val="24"/>
          <w:szCs w:val="24"/>
        </w:rPr>
      </w:pPr>
      <w:r w:rsidRPr="00C6041E">
        <w:rPr>
          <w:rFonts w:cs="Arial"/>
          <w:sz w:val="24"/>
          <w:szCs w:val="24"/>
        </w:rPr>
        <w:t>Accept</w:t>
      </w:r>
      <w:r w:rsidRPr="00C6041E">
        <w:rPr>
          <w:rFonts w:cs="Arial"/>
          <w:spacing w:val="-4"/>
          <w:sz w:val="24"/>
          <w:szCs w:val="24"/>
        </w:rPr>
        <w:t xml:space="preserve"> </w:t>
      </w:r>
      <w:r w:rsidRPr="00C6041E">
        <w:rPr>
          <w:rFonts w:cs="Arial"/>
          <w:sz w:val="24"/>
          <w:szCs w:val="24"/>
        </w:rPr>
        <w:t>any</w:t>
      </w:r>
      <w:r w:rsidRPr="00C6041E">
        <w:rPr>
          <w:rFonts w:cs="Arial"/>
          <w:spacing w:val="-4"/>
          <w:sz w:val="24"/>
          <w:szCs w:val="24"/>
        </w:rPr>
        <w:t xml:space="preserve"> </w:t>
      </w:r>
      <w:r w:rsidRPr="00C6041E">
        <w:rPr>
          <w:rFonts w:cs="Arial"/>
          <w:sz w:val="24"/>
          <w:szCs w:val="24"/>
        </w:rPr>
        <w:t>or</w:t>
      </w:r>
      <w:r w:rsidRPr="00C6041E">
        <w:rPr>
          <w:rFonts w:cs="Arial"/>
          <w:spacing w:val="-7"/>
          <w:sz w:val="24"/>
          <w:szCs w:val="24"/>
        </w:rPr>
        <w:t xml:space="preserve"> </w:t>
      </w:r>
      <w:r w:rsidRPr="00C6041E">
        <w:rPr>
          <w:rFonts w:cs="Arial"/>
          <w:sz w:val="24"/>
          <w:szCs w:val="24"/>
        </w:rPr>
        <w:t>all</w:t>
      </w:r>
      <w:r w:rsidRPr="00C6041E">
        <w:rPr>
          <w:rFonts w:cs="Arial"/>
          <w:spacing w:val="-5"/>
          <w:sz w:val="24"/>
          <w:szCs w:val="24"/>
        </w:rPr>
        <w:t xml:space="preserve"> </w:t>
      </w:r>
      <w:r w:rsidRPr="00C6041E">
        <w:rPr>
          <w:rFonts w:cs="Arial"/>
          <w:sz w:val="24"/>
          <w:szCs w:val="24"/>
        </w:rPr>
        <w:t>components</w:t>
      </w:r>
      <w:r w:rsidRPr="00C6041E">
        <w:rPr>
          <w:rFonts w:cs="Arial"/>
          <w:spacing w:val="-4"/>
          <w:sz w:val="24"/>
          <w:szCs w:val="24"/>
        </w:rPr>
        <w:t xml:space="preserve"> </w:t>
      </w:r>
      <w:r w:rsidRPr="00C6041E">
        <w:rPr>
          <w:rFonts w:cs="Arial"/>
          <w:sz w:val="24"/>
          <w:szCs w:val="24"/>
        </w:rPr>
        <w:t>of</w:t>
      </w:r>
      <w:r w:rsidRPr="00C6041E">
        <w:rPr>
          <w:rFonts w:cs="Arial"/>
          <w:spacing w:val="-7"/>
          <w:sz w:val="24"/>
          <w:szCs w:val="24"/>
        </w:rPr>
        <w:t xml:space="preserve"> </w:t>
      </w:r>
      <w:r w:rsidRPr="00C6041E">
        <w:rPr>
          <w:rFonts w:cs="Arial"/>
          <w:sz w:val="24"/>
          <w:szCs w:val="24"/>
        </w:rPr>
        <w:t>the</w:t>
      </w:r>
      <w:r w:rsidRPr="00C6041E">
        <w:rPr>
          <w:rFonts w:cs="Arial"/>
          <w:spacing w:val="-4"/>
          <w:sz w:val="24"/>
          <w:szCs w:val="24"/>
        </w:rPr>
        <w:t xml:space="preserve"> </w:t>
      </w:r>
      <w:r w:rsidRPr="00C6041E">
        <w:rPr>
          <w:rFonts w:cs="Arial"/>
          <w:sz w:val="24"/>
          <w:szCs w:val="24"/>
        </w:rPr>
        <w:t>proposal</w:t>
      </w:r>
      <w:r w:rsidRPr="00C6041E">
        <w:rPr>
          <w:rFonts w:cs="Arial"/>
          <w:spacing w:val="-5"/>
          <w:sz w:val="24"/>
          <w:szCs w:val="24"/>
        </w:rPr>
        <w:t xml:space="preserve"> </w:t>
      </w:r>
      <w:r w:rsidRPr="00C6041E">
        <w:rPr>
          <w:rFonts w:cs="Arial"/>
          <w:sz w:val="24"/>
          <w:szCs w:val="24"/>
        </w:rPr>
        <w:t>as</w:t>
      </w:r>
      <w:r w:rsidRPr="00C6041E">
        <w:rPr>
          <w:rFonts w:cs="Arial"/>
          <w:spacing w:val="-4"/>
          <w:sz w:val="24"/>
          <w:szCs w:val="24"/>
        </w:rPr>
        <w:t xml:space="preserve"> </w:t>
      </w:r>
      <w:r w:rsidRPr="00C6041E">
        <w:rPr>
          <w:rFonts w:cs="Arial"/>
          <w:sz w:val="24"/>
          <w:szCs w:val="24"/>
        </w:rPr>
        <w:t>an</w:t>
      </w:r>
      <w:r w:rsidRPr="00C6041E">
        <w:rPr>
          <w:rFonts w:cs="Arial"/>
          <w:spacing w:val="-5"/>
          <w:sz w:val="24"/>
          <w:szCs w:val="24"/>
        </w:rPr>
        <w:t xml:space="preserve"> </w:t>
      </w:r>
      <w:r w:rsidRPr="00C6041E">
        <w:rPr>
          <w:rFonts w:cs="Arial"/>
          <w:sz w:val="24"/>
          <w:szCs w:val="24"/>
        </w:rPr>
        <w:t>"offer"</w:t>
      </w:r>
      <w:r w:rsidRPr="00C6041E">
        <w:rPr>
          <w:rFonts w:cs="Arial"/>
          <w:spacing w:val="-4"/>
          <w:sz w:val="24"/>
          <w:szCs w:val="24"/>
        </w:rPr>
        <w:t xml:space="preserve"> </w:t>
      </w:r>
      <w:r w:rsidRPr="00C6041E">
        <w:rPr>
          <w:rFonts w:cs="Arial"/>
          <w:sz w:val="24"/>
          <w:szCs w:val="24"/>
        </w:rPr>
        <w:t>without</w:t>
      </w:r>
      <w:r w:rsidRPr="00C6041E">
        <w:rPr>
          <w:rFonts w:cs="Arial"/>
          <w:spacing w:val="-4"/>
          <w:sz w:val="24"/>
          <w:szCs w:val="24"/>
        </w:rPr>
        <w:t xml:space="preserve"> </w:t>
      </w:r>
      <w:r w:rsidRPr="00C6041E">
        <w:rPr>
          <w:rFonts w:cs="Arial"/>
          <w:sz w:val="24"/>
          <w:szCs w:val="24"/>
        </w:rPr>
        <w:t>negotiation</w:t>
      </w:r>
      <w:r w:rsidRPr="00C6041E">
        <w:rPr>
          <w:rFonts w:cs="Arial"/>
          <w:spacing w:val="-5"/>
          <w:sz w:val="24"/>
          <w:szCs w:val="24"/>
        </w:rPr>
        <w:t xml:space="preserve"> </w:t>
      </w:r>
      <w:r w:rsidRPr="00C6041E">
        <w:rPr>
          <w:rFonts w:cs="Arial"/>
          <w:sz w:val="24"/>
          <w:szCs w:val="24"/>
        </w:rPr>
        <w:t>and</w:t>
      </w:r>
      <w:r w:rsidRPr="00C6041E">
        <w:rPr>
          <w:rFonts w:cs="Arial"/>
          <w:spacing w:val="-5"/>
          <w:sz w:val="24"/>
          <w:szCs w:val="24"/>
        </w:rPr>
        <w:t xml:space="preserve"> </w:t>
      </w:r>
      <w:r w:rsidRPr="00C6041E">
        <w:rPr>
          <w:rFonts w:cs="Arial"/>
          <w:sz w:val="24"/>
          <w:szCs w:val="24"/>
        </w:rPr>
        <w:t>issue</w:t>
      </w:r>
    </w:p>
    <w:p w14:paraId="0D3817FF" w14:textId="61C9C8B6" w:rsidR="00C6041E" w:rsidRDefault="00C6041E" w:rsidP="00C6041E">
      <w:pPr>
        <w:pStyle w:val="ListParagraph"/>
        <w:tabs>
          <w:tab w:val="left" w:pos="1581"/>
        </w:tabs>
        <w:kinsoku w:val="0"/>
        <w:overflowPunct w:val="0"/>
        <w:ind w:left="1220" w:right="137"/>
        <w:rPr>
          <w:szCs w:val="22"/>
        </w:rPr>
      </w:pPr>
      <w:r>
        <w:rPr>
          <w:szCs w:val="22"/>
        </w:rPr>
        <w:t xml:space="preserve">        </w:t>
      </w:r>
    </w:p>
    <w:p w14:paraId="07F122F7" w14:textId="00BD9A0E" w:rsidR="00C6041E" w:rsidRPr="00C6041E" w:rsidRDefault="00C6041E" w:rsidP="00C6041E">
      <w:pPr>
        <w:widowControl w:val="0"/>
        <w:tabs>
          <w:tab w:val="left" w:pos="861"/>
        </w:tabs>
        <w:kinsoku w:val="0"/>
        <w:overflowPunct w:val="0"/>
        <w:autoSpaceDE w:val="0"/>
        <w:autoSpaceDN w:val="0"/>
        <w:adjustRightInd w:val="0"/>
        <w:jc w:val="both"/>
        <w:rPr>
          <w:szCs w:val="22"/>
        </w:rPr>
      </w:pPr>
      <w:r w:rsidRPr="00C6041E">
        <w:rPr>
          <w:sz w:val="24"/>
          <w:szCs w:val="24"/>
        </w:rPr>
        <w:t>C.</w:t>
      </w:r>
      <w:r w:rsidRPr="00C6041E">
        <w:rPr>
          <w:szCs w:val="22"/>
        </w:rPr>
        <w:t xml:space="preserve"> MANDATORY</w:t>
      </w:r>
      <w:r w:rsidRPr="00C6041E">
        <w:rPr>
          <w:spacing w:val="-11"/>
          <w:szCs w:val="22"/>
        </w:rPr>
        <w:t xml:space="preserve"> </w:t>
      </w:r>
      <w:r w:rsidRPr="00C6041E">
        <w:rPr>
          <w:szCs w:val="22"/>
        </w:rPr>
        <w:t>PROVISIONS</w:t>
      </w:r>
    </w:p>
    <w:p w14:paraId="48D711A8" w14:textId="77777777" w:rsidR="00C6041E" w:rsidRDefault="00C6041E" w:rsidP="00C6041E">
      <w:pPr>
        <w:pStyle w:val="BodyText"/>
        <w:kinsoku w:val="0"/>
        <w:overflowPunct w:val="0"/>
        <w:spacing w:before="10"/>
        <w:rPr>
          <w:sz w:val="21"/>
          <w:szCs w:val="21"/>
        </w:rPr>
      </w:pPr>
    </w:p>
    <w:p w14:paraId="7DCD2F25" w14:textId="77777777" w:rsidR="00C6041E" w:rsidRPr="00C6041E" w:rsidRDefault="00C6041E" w:rsidP="00C6041E">
      <w:pPr>
        <w:pStyle w:val="BodyText"/>
        <w:kinsoku w:val="0"/>
        <w:overflowPunct w:val="0"/>
        <w:ind w:left="140" w:right="129"/>
        <w:rPr>
          <w:rFonts w:ascii="Arial" w:hAnsi="Arial" w:cs="Arial"/>
          <w:sz w:val="24"/>
          <w:szCs w:val="24"/>
        </w:rPr>
      </w:pPr>
      <w:r w:rsidRPr="00C6041E">
        <w:rPr>
          <w:rFonts w:ascii="Arial" w:hAnsi="Arial" w:cs="Arial"/>
          <w:sz w:val="24"/>
          <w:szCs w:val="24"/>
        </w:rPr>
        <w:t>Each proposal received by ATU shall automatically be deemed to include the Firm’s agreement to the following provisions:</w:t>
      </w:r>
    </w:p>
    <w:p w14:paraId="4396ABD5" w14:textId="77777777" w:rsidR="00C6041E" w:rsidRPr="00C6041E" w:rsidRDefault="00C6041E" w:rsidP="00C6041E">
      <w:pPr>
        <w:pStyle w:val="ListParagraph"/>
        <w:widowControl w:val="0"/>
        <w:numPr>
          <w:ilvl w:val="0"/>
          <w:numId w:val="33"/>
        </w:numPr>
        <w:tabs>
          <w:tab w:val="left" w:pos="1581"/>
        </w:tabs>
        <w:kinsoku w:val="0"/>
        <w:overflowPunct w:val="0"/>
        <w:autoSpaceDE w:val="0"/>
        <w:autoSpaceDN w:val="0"/>
        <w:adjustRightInd w:val="0"/>
        <w:spacing w:before="39"/>
        <w:ind w:right="133"/>
        <w:jc w:val="both"/>
        <w:rPr>
          <w:rFonts w:cs="Arial"/>
          <w:sz w:val="24"/>
          <w:szCs w:val="24"/>
        </w:rPr>
      </w:pPr>
      <w:r w:rsidRPr="00C6041E">
        <w:rPr>
          <w:rFonts w:cs="Arial"/>
          <w:sz w:val="24"/>
          <w:szCs w:val="24"/>
        </w:rPr>
        <w:t>The proposal constitutes an offer by the Firm, which shall remain open and irrevocable, for</w:t>
      </w:r>
      <w:r w:rsidRPr="00C6041E">
        <w:rPr>
          <w:rFonts w:cs="Arial"/>
          <w:spacing w:val="-4"/>
          <w:sz w:val="24"/>
          <w:szCs w:val="24"/>
        </w:rPr>
        <w:t xml:space="preserve"> </w:t>
      </w:r>
      <w:r w:rsidRPr="00C6041E">
        <w:rPr>
          <w:rFonts w:cs="Arial"/>
          <w:sz w:val="24"/>
          <w:szCs w:val="24"/>
        </w:rPr>
        <w:t>275 days</w:t>
      </w:r>
      <w:r w:rsidRPr="00C6041E">
        <w:rPr>
          <w:rFonts w:cs="Arial"/>
          <w:spacing w:val="-4"/>
          <w:sz w:val="24"/>
          <w:szCs w:val="24"/>
        </w:rPr>
        <w:t xml:space="preserve"> </w:t>
      </w:r>
      <w:r w:rsidRPr="00C6041E">
        <w:rPr>
          <w:rFonts w:cs="Arial"/>
          <w:sz w:val="24"/>
          <w:szCs w:val="24"/>
        </w:rPr>
        <w:t>from</w:t>
      </w:r>
      <w:r w:rsidRPr="00C6041E">
        <w:rPr>
          <w:rFonts w:cs="Arial"/>
          <w:spacing w:val="-3"/>
          <w:sz w:val="24"/>
          <w:szCs w:val="24"/>
        </w:rPr>
        <w:t xml:space="preserve"> </w:t>
      </w:r>
      <w:r w:rsidRPr="00C6041E">
        <w:rPr>
          <w:rFonts w:cs="Arial"/>
          <w:sz w:val="24"/>
          <w:szCs w:val="24"/>
        </w:rPr>
        <w:t>the</w:t>
      </w:r>
      <w:r w:rsidRPr="00C6041E">
        <w:rPr>
          <w:rFonts w:cs="Arial"/>
          <w:spacing w:val="-2"/>
          <w:sz w:val="24"/>
          <w:szCs w:val="24"/>
        </w:rPr>
        <w:t xml:space="preserve"> </w:t>
      </w:r>
      <w:r w:rsidRPr="00C6041E">
        <w:rPr>
          <w:rFonts w:cs="Arial"/>
          <w:sz w:val="24"/>
          <w:szCs w:val="24"/>
        </w:rPr>
        <w:t>deadline</w:t>
      </w:r>
      <w:r w:rsidRPr="00C6041E">
        <w:rPr>
          <w:rFonts w:cs="Arial"/>
          <w:spacing w:val="-2"/>
          <w:sz w:val="24"/>
          <w:szCs w:val="24"/>
        </w:rPr>
        <w:t xml:space="preserve"> </w:t>
      </w:r>
      <w:r w:rsidRPr="00C6041E">
        <w:rPr>
          <w:rFonts w:cs="Arial"/>
          <w:sz w:val="24"/>
          <w:szCs w:val="24"/>
        </w:rPr>
        <w:t>for</w:t>
      </w:r>
      <w:r w:rsidRPr="00C6041E">
        <w:rPr>
          <w:rFonts w:cs="Arial"/>
          <w:spacing w:val="-4"/>
          <w:sz w:val="24"/>
          <w:szCs w:val="24"/>
        </w:rPr>
        <w:t xml:space="preserve"> </w:t>
      </w:r>
      <w:r w:rsidRPr="00C6041E">
        <w:rPr>
          <w:rFonts w:cs="Arial"/>
          <w:sz w:val="24"/>
          <w:szCs w:val="24"/>
        </w:rPr>
        <w:t>submitting</w:t>
      </w:r>
      <w:r w:rsidRPr="00C6041E">
        <w:rPr>
          <w:rFonts w:cs="Arial"/>
          <w:spacing w:val="-3"/>
          <w:sz w:val="24"/>
          <w:szCs w:val="24"/>
        </w:rPr>
        <w:t xml:space="preserve"> </w:t>
      </w:r>
      <w:r w:rsidRPr="00C6041E">
        <w:rPr>
          <w:rFonts w:cs="Arial"/>
          <w:sz w:val="24"/>
          <w:szCs w:val="24"/>
        </w:rPr>
        <w:t>proposals</w:t>
      </w:r>
      <w:r w:rsidRPr="00C6041E">
        <w:rPr>
          <w:rFonts w:cs="Arial"/>
          <w:spacing w:val="-2"/>
          <w:sz w:val="24"/>
          <w:szCs w:val="24"/>
        </w:rPr>
        <w:t xml:space="preserve"> </w:t>
      </w:r>
      <w:r w:rsidRPr="00C6041E">
        <w:rPr>
          <w:rFonts w:cs="Arial"/>
          <w:sz w:val="24"/>
          <w:szCs w:val="24"/>
        </w:rPr>
        <w:t>as</w:t>
      </w:r>
      <w:r w:rsidRPr="00C6041E">
        <w:rPr>
          <w:rFonts w:cs="Arial"/>
          <w:spacing w:val="-2"/>
          <w:sz w:val="24"/>
          <w:szCs w:val="24"/>
        </w:rPr>
        <w:t xml:space="preserve"> </w:t>
      </w:r>
      <w:r w:rsidRPr="00C6041E">
        <w:rPr>
          <w:rFonts w:cs="Arial"/>
          <w:sz w:val="24"/>
          <w:szCs w:val="24"/>
        </w:rPr>
        <w:t>stated</w:t>
      </w:r>
      <w:r w:rsidRPr="00C6041E">
        <w:rPr>
          <w:rFonts w:cs="Arial"/>
          <w:spacing w:val="-3"/>
          <w:sz w:val="24"/>
          <w:szCs w:val="24"/>
        </w:rPr>
        <w:t xml:space="preserve"> </w:t>
      </w:r>
      <w:r w:rsidRPr="00C6041E">
        <w:rPr>
          <w:rFonts w:cs="Arial"/>
          <w:sz w:val="24"/>
          <w:szCs w:val="24"/>
        </w:rPr>
        <w:t>in</w:t>
      </w:r>
      <w:r w:rsidRPr="00C6041E">
        <w:rPr>
          <w:rFonts w:cs="Arial"/>
          <w:spacing w:val="-3"/>
          <w:sz w:val="24"/>
          <w:szCs w:val="24"/>
        </w:rPr>
        <w:t xml:space="preserve"> </w:t>
      </w:r>
      <w:r w:rsidRPr="00C6041E">
        <w:rPr>
          <w:rFonts w:cs="Arial"/>
          <w:sz w:val="24"/>
          <w:szCs w:val="24"/>
        </w:rPr>
        <w:t>Section</w:t>
      </w:r>
      <w:r w:rsidRPr="00C6041E">
        <w:rPr>
          <w:rFonts w:cs="Arial"/>
          <w:spacing w:val="-3"/>
          <w:sz w:val="24"/>
          <w:szCs w:val="24"/>
        </w:rPr>
        <w:t xml:space="preserve"> </w:t>
      </w:r>
      <w:r w:rsidRPr="00C6041E">
        <w:rPr>
          <w:rFonts w:cs="Arial"/>
          <w:sz w:val="24"/>
          <w:szCs w:val="24"/>
        </w:rPr>
        <w:t>F.</w:t>
      </w:r>
    </w:p>
    <w:p w14:paraId="064ADAEE" w14:textId="2BABA103" w:rsidR="00C6041E" w:rsidRPr="00C6041E" w:rsidRDefault="00C6041E" w:rsidP="00C6041E">
      <w:pPr>
        <w:pStyle w:val="ListParagraph"/>
        <w:widowControl w:val="0"/>
        <w:numPr>
          <w:ilvl w:val="0"/>
          <w:numId w:val="33"/>
        </w:numPr>
        <w:tabs>
          <w:tab w:val="left" w:pos="1581"/>
        </w:tabs>
        <w:kinsoku w:val="0"/>
        <w:overflowPunct w:val="0"/>
        <w:autoSpaceDE w:val="0"/>
        <w:autoSpaceDN w:val="0"/>
        <w:adjustRightInd w:val="0"/>
        <w:spacing w:before="79"/>
        <w:ind w:right="135"/>
        <w:jc w:val="both"/>
        <w:rPr>
          <w:rFonts w:cs="Arial"/>
          <w:sz w:val="24"/>
          <w:szCs w:val="24"/>
        </w:rPr>
      </w:pPr>
      <w:r w:rsidRPr="00C6041E">
        <w:rPr>
          <w:rFonts w:cs="Arial"/>
          <w:sz w:val="24"/>
          <w:szCs w:val="24"/>
        </w:rPr>
        <w:t>The firm consent</w:t>
      </w:r>
      <w:r w:rsidR="00E2158D">
        <w:rPr>
          <w:rFonts w:cs="Arial"/>
          <w:sz w:val="24"/>
          <w:szCs w:val="24"/>
        </w:rPr>
        <w:t xml:space="preserve">s to ATU or Stephens Insurance </w:t>
      </w:r>
      <w:r w:rsidRPr="00C6041E">
        <w:rPr>
          <w:rFonts w:cs="Arial"/>
          <w:sz w:val="24"/>
          <w:szCs w:val="24"/>
        </w:rPr>
        <w:t>contacting and obtaining any information relevant to this RFP from the references and others identified by the Firm in its</w:t>
      </w:r>
      <w:r w:rsidRPr="00C6041E">
        <w:rPr>
          <w:rFonts w:cs="Arial"/>
          <w:spacing w:val="-16"/>
          <w:sz w:val="24"/>
          <w:szCs w:val="24"/>
        </w:rPr>
        <w:t xml:space="preserve"> </w:t>
      </w:r>
      <w:r w:rsidRPr="00C6041E">
        <w:rPr>
          <w:rFonts w:cs="Arial"/>
          <w:sz w:val="24"/>
          <w:szCs w:val="24"/>
        </w:rPr>
        <w:t>proposal.</w:t>
      </w:r>
    </w:p>
    <w:p w14:paraId="1525E209" w14:textId="0B8B154E" w:rsidR="00C6041E" w:rsidRDefault="00C6041E" w:rsidP="00C6041E">
      <w:pPr>
        <w:pStyle w:val="ListParagraph"/>
        <w:tabs>
          <w:tab w:val="left" w:pos="1581"/>
        </w:tabs>
        <w:kinsoku w:val="0"/>
        <w:overflowPunct w:val="0"/>
        <w:ind w:left="0" w:right="137"/>
        <w:rPr>
          <w:sz w:val="24"/>
          <w:szCs w:val="24"/>
        </w:rPr>
      </w:pPr>
    </w:p>
    <w:p w14:paraId="71BD0855" w14:textId="1A3EF40B" w:rsidR="00C6041E" w:rsidRDefault="00C6041E" w:rsidP="00C6041E">
      <w:pPr>
        <w:pStyle w:val="ListParagraph"/>
        <w:tabs>
          <w:tab w:val="left" w:pos="1581"/>
        </w:tabs>
        <w:kinsoku w:val="0"/>
        <w:overflowPunct w:val="0"/>
        <w:ind w:left="0" w:right="137"/>
        <w:rPr>
          <w:sz w:val="24"/>
          <w:szCs w:val="24"/>
        </w:rPr>
      </w:pPr>
    </w:p>
    <w:p w14:paraId="7C250F60" w14:textId="410C1F3C" w:rsidR="00C6041E" w:rsidRDefault="00C6041E" w:rsidP="00C6041E">
      <w:pPr>
        <w:pStyle w:val="ListParagraph"/>
        <w:tabs>
          <w:tab w:val="left" w:pos="1581"/>
        </w:tabs>
        <w:kinsoku w:val="0"/>
        <w:overflowPunct w:val="0"/>
        <w:ind w:left="0" w:right="137"/>
        <w:rPr>
          <w:sz w:val="24"/>
          <w:szCs w:val="24"/>
        </w:rPr>
      </w:pPr>
    </w:p>
    <w:p w14:paraId="09170523" w14:textId="718D86F0" w:rsidR="00C6041E" w:rsidRDefault="00C6041E" w:rsidP="00C6041E">
      <w:pPr>
        <w:pStyle w:val="ListParagraph"/>
        <w:tabs>
          <w:tab w:val="left" w:pos="1581"/>
        </w:tabs>
        <w:kinsoku w:val="0"/>
        <w:overflowPunct w:val="0"/>
        <w:ind w:left="0" w:right="137"/>
        <w:rPr>
          <w:sz w:val="24"/>
          <w:szCs w:val="24"/>
        </w:rPr>
      </w:pPr>
    </w:p>
    <w:p w14:paraId="5D7E9488" w14:textId="621236B2" w:rsidR="00C6041E" w:rsidRDefault="00C6041E" w:rsidP="00C6041E">
      <w:pPr>
        <w:pStyle w:val="ListParagraph"/>
        <w:tabs>
          <w:tab w:val="left" w:pos="1581"/>
        </w:tabs>
        <w:kinsoku w:val="0"/>
        <w:overflowPunct w:val="0"/>
        <w:ind w:left="0" w:right="137"/>
        <w:rPr>
          <w:sz w:val="24"/>
          <w:szCs w:val="24"/>
        </w:rPr>
      </w:pPr>
    </w:p>
    <w:p w14:paraId="6FC935F5" w14:textId="1ADEA0FB" w:rsidR="00C6041E" w:rsidRDefault="00C6041E" w:rsidP="00C6041E">
      <w:pPr>
        <w:pStyle w:val="ListParagraph"/>
        <w:tabs>
          <w:tab w:val="left" w:pos="1581"/>
        </w:tabs>
        <w:kinsoku w:val="0"/>
        <w:overflowPunct w:val="0"/>
        <w:ind w:left="0" w:right="137"/>
        <w:rPr>
          <w:sz w:val="24"/>
          <w:szCs w:val="24"/>
        </w:rPr>
      </w:pPr>
    </w:p>
    <w:p w14:paraId="69D27899" w14:textId="613B9602" w:rsidR="00C6041E" w:rsidRDefault="00C6041E" w:rsidP="00C6041E">
      <w:pPr>
        <w:pStyle w:val="ListParagraph"/>
        <w:tabs>
          <w:tab w:val="left" w:pos="1581"/>
        </w:tabs>
        <w:kinsoku w:val="0"/>
        <w:overflowPunct w:val="0"/>
        <w:ind w:left="0" w:right="137"/>
        <w:rPr>
          <w:sz w:val="24"/>
          <w:szCs w:val="24"/>
        </w:rPr>
      </w:pPr>
    </w:p>
    <w:p w14:paraId="45F6AD7B" w14:textId="19BDE528" w:rsidR="00C6041E" w:rsidRDefault="00C6041E" w:rsidP="00C6041E">
      <w:pPr>
        <w:pStyle w:val="ListParagraph"/>
        <w:tabs>
          <w:tab w:val="left" w:pos="1581"/>
        </w:tabs>
        <w:kinsoku w:val="0"/>
        <w:overflowPunct w:val="0"/>
        <w:ind w:left="0" w:right="137"/>
        <w:rPr>
          <w:sz w:val="24"/>
          <w:szCs w:val="24"/>
        </w:rPr>
      </w:pPr>
    </w:p>
    <w:p w14:paraId="250CE5DB" w14:textId="5C00ED04" w:rsidR="00C6041E" w:rsidRDefault="00C6041E" w:rsidP="00C6041E">
      <w:pPr>
        <w:pStyle w:val="ListParagraph"/>
        <w:tabs>
          <w:tab w:val="left" w:pos="1581"/>
        </w:tabs>
        <w:kinsoku w:val="0"/>
        <w:overflowPunct w:val="0"/>
        <w:ind w:left="0" w:right="137"/>
        <w:rPr>
          <w:sz w:val="24"/>
          <w:szCs w:val="24"/>
        </w:rPr>
      </w:pPr>
    </w:p>
    <w:p w14:paraId="2A9197E8" w14:textId="5D2987A3" w:rsidR="00C6041E" w:rsidRDefault="00C6041E" w:rsidP="00C6041E">
      <w:pPr>
        <w:pStyle w:val="ListParagraph"/>
        <w:tabs>
          <w:tab w:val="left" w:pos="1581"/>
        </w:tabs>
        <w:kinsoku w:val="0"/>
        <w:overflowPunct w:val="0"/>
        <w:ind w:left="0" w:right="137"/>
        <w:rPr>
          <w:sz w:val="24"/>
          <w:szCs w:val="24"/>
        </w:rPr>
      </w:pPr>
    </w:p>
    <w:p w14:paraId="1D456A42" w14:textId="1EB968B8" w:rsidR="00C6041E" w:rsidRDefault="00C6041E" w:rsidP="00C6041E">
      <w:pPr>
        <w:pStyle w:val="ListParagraph"/>
        <w:tabs>
          <w:tab w:val="left" w:pos="1581"/>
        </w:tabs>
        <w:kinsoku w:val="0"/>
        <w:overflowPunct w:val="0"/>
        <w:ind w:left="0" w:right="137"/>
        <w:rPr>
          <w:sz w:val="24"/>
          <w:szCs w:val="24"/>
        </w:rPr>
      </w:pPr>
    </w:p>
    <w:p w14:paraId="49F32001" w14:textId="69BF11FC" w:rsidR="00C6041E" w:rsidRDefault="00C6041E" w:rsidP="00C6041E">
      <w:pPr>
        <w:pStyle w:val="ListParagraph"/>
        <w:tabs>
          <w:tab w:val="left" w:pos="1581"/>
        </w:tabs>
        <w:kinsoku w:val="0"/>
        <w:overflowPunct w:val="0"/>
        <w:ind w:left="0" w:right="137"/>
        <w:rPr>
          <w:sz w:val="24"/>
          <w:szCs w:val="24"/>
        </w:rPr>
      </w:pPr>
    </w:p>
    <w:p w14:paraId="6221CE48" w14:textId="1FDF3459" w:rsidR="00C6041E" w:rsidRDefault="00C6041E" w:rsidP="00C6041E">
      <w:pPr>
        <w:pStyle w:val="ListParagraph"/>
        <w:tabs>
          <w:tab w:val="left" w:pos="1581"/>
        </w:tabs>
        <w:kinsoku w:val="0"/>
        <w:overflowPunct w:val="0"/>
        <w:ind w:left="0" w:right="137"/>
        <w:rPr>
          <w:sz w:val="24"/>
          <w:szCs w:val="24"/>
        </w:rPr>
      </w:pPr>
    </w:p>
    <w:p w14:paraId="50E7F5D3" w14:textId="7EE8F62D" w:rsidR="00C6041E" w:rsidRDefault="00C6041E" w:rsidP="00C6041E">
      <w:pPr>
        <w:pStyle w:val="ListParagraph"/>
        <w:tabs>
          <w:tab w:val="left" w:pos="1581"/>
        </w:tabs>
        <w:kinsoku w:val="0"/>
        <w:overflowPunct w:val="0"/>
        <w:ind w:left="0" w:right="137"/>
        <w:rPr>
          <w:sz w:val="24"/>
          <w:szCs w:val="24"/>
        </w:rPr>
      </w:pPr>
    </w:p>
    <w:p w14:paraId="4A392431" w14:textId="02095216" w:rsidR="00C6041E" w:rsidRDefault="00C6041E" w:rsidP="00C6041E">
      <w:pPr>
        <w:pStyle w:val="ListParagraph"/>
        <w:tabs>
          <w:tab w:val="left" w:pos="1581"/>
        </w:tabs>
        <w:kinsoku w:val="0"/>
        <w:overflowPunct w:val="0"/>
        <w:ind w:left="0" w:right="137"/>
        <w:rPr>
          <w:sz w:val="24"/>
          <w:szCs w:val="24"/>
        </w:rPr>
      </w:pPr>
    </w:p>
    <w:p w14:paraId="3A9EC0ED" w14:textId="57A3408F" w:rsidR="00C6041E" w:rsidRDefault="00C6041E" w:rsidP="00C6041E">
      <w:pPr>
        <w:pStyle w:val="ListParagraph"/>
        <w:tabs>
          <w:tab w:val="left" w:pos="1581"/>
        </w:tabs>
        <w:kinsoku w:val="0"/>
        <w:overflowPunct w:val="0"/>
        <w:ind w:left="0" w:right="137"/>
        <w:rPr>
          <w:sz w:val="24"/>
          <w:szCs w:val="24"/>
        </w:rPr>
      </w:pPr>
    </w:p>
    <w:p w14:paraId="247CFCCF" w14:textId="12A8C474" w:rsidR="00C6041E" w:rsidRPr="00C6041E" w:rsidRDefault="00C6041E" w:rsidP="00E2158D">
      <w:pPr>
        <w:pStyle w:val="Heading1"/>
        <w:kinsoku w:val="0"/>
        <w:overflowPunct w:val="0"/>
        <w:ind w:left="140"/>
        <w:jc w:val="left"/>
        <w:rPr>
          <w:rFonts w:ascii="Arial" w:hAnsi="Arial" w:cs="Arial"/>
          <w:sz w:val="24"/>
          <w:szCs w:val="24"/>
        </w:rPr>
      </w:pPr>
      <w:r>
        <w:rPr>
          <w:rFonts w:ascii="Arial" w:hAnsi="Arial" w:cs="Arial"/>
          <w:sz w:val="24"/>
          <w:szCs w:val="24"/>
        </w:rPr>
        <w:t>APPENDIX 5</w:t>
      </w:r>
    </w:p>
    <w:p w14:paraId="69FB55FB" w14:textId="77777777" w:rsidR="00C6041E" w:rsidRPr="00C6041E" w:rsidRDefault="00C6041E" w:rsidP="00C6041E">
      <w:pPr>
        <w:pStyle w:val="BodyText"/>
        <w:kinsoku w:val="0"/>
        <w:overflowPunct w:val="0"/>
        <w:rPr>
          <w:rFonts w:ascii="Arial" w:hAnsi="Arial" w:cs="Arial"/>
          <w:b/>
          <w:bCs/>
          <w:sz w:val="24"/>
          <w:szCs w:val="24"/>
        </w:rPr>
      </w:pPr>
    </w:p>
    <w:p w14:paraId="6A1E74A5" w14:textId="77777777" w:rsidR="00C6041E" w:rsidRPr="00C6041E" w:rsidRDefault="00C6041E" w:rsidP="00C6041E">
      <w:pPr>
        <w:pStyle w:val="BodyText"/>
        <w:kinsoku w:val="0"/>
        <w:overflowPunct w:val="0"/>
        <w:ind w:left="140"/>
        <w:jc w:val="both"/>
        <w:rPr>
          <w:rFonts w:ascii="Arial" w:hAnsi="Arial" w:cs="Arial"/>
          <w:sz w:val="24"/>
          <w:szCs w:val="24"/>
        </w:rPr>
      </w:pPr>
      <w:r w:rsidRPr="00C6041E">
        <w:rPr>
          <w:rFonts w:ascii="Arial" w:hAnsi="Arial" w:cs="Arial"/>
          <w:sz w:val="24"/>
          <w:szCs w:val="24"/>
        </w:rPr>
        <w:t>PREFERRED CONTRACTUAL PROVISIONS</w:t>
      </w:r>
    </w:p>
    <w:p w14:paraId="2D6DBE73" w14:textId="77777777" w:rsidR="00C6041E" w:rsidRPr="00C6041E" w:rsidRDefault="00C6041E" w:rsidP="00C6041E">
      <w:pPr>
        <w:pStyle w:val="BodyText"/>
        <w:kinsoku w:val="0"/>
        <w:overflowPunct w:val="0"/>
        <w:spacing w:before="9"/>
        <w:rPr>
          <w:rFonts w:ascii="Arial" w:hAnsi="Arial" w:cs="Arial"/>
          <w:sz w:val="24"/>
          <w:szCs w:val="24"/>
        </w:rPr>
      </w:pPr>
    </w:p>
    <w:p w14:paraId="663019D1" w14:textId="77777777" w:rsidR="00C6041E" w:rsidRPr="00C6041E" w:rsidRDefault="00C6041E" w:rsidP="00C6041E">
      <w:pPr>
        <w:pStyle w:val="BodyText"/>
        <w:kinsoku w:val="0"/>
        <w:overflowPunct w:val="0"/>
        <w:spacing w:before="1"/>
        <w:ind w:left="140"/>
        <w:jc w:val="both"/>
        <w:rPr>
          <w:rFonts w:ascii="Arial" w:hAnsi="Arial" w:cs="Arial"/>
          <w:b/>
          <w:sz w:val="24"/>
          <w:szCs w:val="24"/>
        </w:rPr>
      </w:pPr>
      <w:r w:rsidRPr="00C6041E">
        <w:rPr>
          <w:rFonts w:ascii="Arial" w:hAnsi="Arial" w:cs="Arial"/>
          <w:b/>
          <w:sz w:val="24"/>
          <w:szCs w:val="24"/>
        </w:rPr>
        <w:t>SERVICES</w:t>
      </w:r>
    </w:p>
    <w:p w14:paraId="5E5B512C" w14:textId="77777777" w:rsidR="00C6041E" w:rsidRPr="00C6041E" w:rsidRDefault="00C6041E" w:rsidP="00C6041E">
      <w:pPr>
        <w:pStyle w:val="BodyText"/>
        <w:kinsoku w:val="0"/>
        <w:overflowPunct w:val="0"/>
        <w:rPr>
          <w:rFonts w:ascii="Arial" w:hAnsi="Arial" w:cs="Arial"/>
          <w:sz w:val="24"/>
          <w:szCs w:val="24"/>
        </w:rPr>
      </w:pPr>
    </w:p>
    <w:p w14:paraId="7045F48D" w14:textId="77777777" w:rsidR="00C6041E" w:rsidRPr="00C6041E" w:rsidRDefault="00C6041E" w:rsidP="00C6041E">
      <w:pPr>
        <w:pStyle w:val="BodyText"/>
        <w:kinsoku w:val="0"/>
        <w:overflowPunct w:val="0"/>
        <w:ind w:left="140" w:right="133"/>
        <w:jc w:val="both"/>
        <w:rPr>
          <w:rFonts w:ascii="Arial" w:hAnsi="Arial" w:cs="Arial"/>
          <w:sz w:val="24"/>
          <w:szCs w:val="24"/>
        </w:rPr>
      </w:pPr>
      <w:r w:rsidRPr="00C6041E">
        <w:rPr>
          <w:rFonts w:ascii="Arial" w:hAnsi="Arial" w:cs="Arial"/>
          <w:sz w:val="24"/>
          <w:szCs w:val="24"/>
        </w:rPr>
        <w:t>During the term of this Agreement, the Firm shall provide for ATU the goods and services offered to ATU by the Firm in its proposal and/or any addenda to its proposal and as specified by ATU when it selected the Firm.</w:t>
      </w:r>
    </w:p>
    <w:p w14:paraId="46C3B0D2" w14:textId="77777777" w:rsidR="00C6041E" w:rsidRPr="00C6041E" w:rsidRDefault="00C6041E" w:rsidP="00C6041E">
      <w:pPr>
        <w:pStyle w:val="BodyText"/>
        <w:kinsoku w:val="0"/>
        <w:overflowPunct w:val="0"/>
        <w:rPr>
          <w:rFonts w:ascii="Arial" w:hAnsi="Arial" w:cs="Arial"/>
          <w:sz w:val="24"/>
          <w:szCs w:val="24"/>
        </w:rPr>
      </w:pPr>
    </w:p>
    <w:p w14:paraId="5C633BD5" w14:textId="77777777" w:rsidR="00C6041E" w:rsidRPr="00C6041E" w:rsidRDefault="00C6041E" w:rsidP="00C6041E">
      <w:pPr>
        <w:pStyle w:val="BodyText"/>
        <w:kinsoku w:val="0"/>
        <w:overflowPunct w:val="0"/>
        <w:ind w:left="140"/>
        <w:jc w:val="both"/>
        <w:rPr>
          <w:rFonts w:ascii="Arial" w:hAnsi="Arial" w:cs="Arial"/>
          <w:b/>
          <w:sz w:val="24"/>
          <w:szCs w:val="24"/>
        </w:rPr>
      </w:pPr>
      <w:r w:rsidRPr="00C6041E">
        <w:rPr>
          <w:rFonts w:ascii="Arial" w:hAnsi="Arial" w:cs="Arial"/>
          <w:b/>
          <w:sz w:val="24"/>
          <w:szCs w:val="24"/>
        </w:rPr>
        <w:t>CLIENT AUTHORIZED REPRESENTATIVE</w:t>
      </w:r>
    </w:p>
    <w:p w14:paraId="65FB4886" w14:textId="77777777" w:rsidR="00C6041E" w:rsidRPr="00C6041E" w:rsidRDefault="00C6041E" w:rsidP="00C6041E">
      <w:pPr>
        <w:pStyle w:val="BodyText"/>
        <w:kinsoku w:val="0"/>
        <w:overflowPunct w:val="0"/>
        <w:spacing w:before="10"/>
        <w:rPr>
          <w:rFonts w:ascii="Arial" w:hAnsi="Arial" w:cs="Arial"/>
          <w:sz w:val="24"/>
          <w:szCs w:val="24"/>
        </w:rPr>
      </w:pPr>
    </w:p>
    <w:p w14:paraId="741A16F7" w14:textId="77777777" w:rsidR="00C6041E" w:rsidRPr="00C6041E" w:rsidRDefault="00C6041E" w:rsidP="00C6041E">
      <w:pPr>
        <w:pStyle w:val="BodyText"/>
        <w:kinsoku w:val="0"/>
        <w:overflowPunct w:val="0"/>
        <w:ind w:left="140" w:right="133"/>
        <w:jc w:val="both"/>
        <w:rPr>
          <w:rFonts w:ascii="Arial" w:hAnsi="Arial" w:cs="Arial"/>
          <w:sz w:val="24"/>
          <w:szCs w:val="24"/>
        </w:rPr>
      </w:pPr>
      <w:r w:rsidRPr="00C6041E">
        <w:rPr>
          <w:rFonts w:ascii="Arial" w:hAnsi="Arial" w:cs="Arial"/>
          <w:sz w:val="24"/>
          <w:szCs w:val="24"/>
        </w:rPr>
        <w:t>The</w:t>
      </w:r>
      <w:r w:rsidRPr="00C6041E">
        <w:rPr>
          <w:rFonts w:ascii="Arial" w:hAnsi="Arial" w:cs="Arial"/>
          <w:spacing w:val="-3"/>
          <w:sz w:val="24"/>
          <w:szCs w:val="24"/>
        </w:rPr>
        <w:t xml:space="preserve"> </w:t>
      </w:r>
      <w:r w:rsidRPr="00C6041E">
        <w:rPr>
          <w:rFonts w:ascii="Arial" w:hAnsi="Arial" w:cs="Arial"/>
          <w:sz w:val="24"/>
          <w:szCs w:val="24"/>
        </w:rPr>
        <w:t>only</w:t>
      </w:r>
      <w:r w:rsidRPr="00C6041E">
        <w:rPr>
          <w:rFonts w:ascii="Arial" w:hAnsi="Arial" w:cs="Arial"/>
          <w:spacing w:val="-3"/>
          <w:sz w:val="24"/>
          <w:szCs w:val="24"/>
        </w:rPr>
        <w:t xml:space="preserve"> </w:t>
      </w:r>
      <w:r w:rsidRPr="00C6041E">
        <w:rPr>
          <w:rFonts w:ascii="Arial" w:hAnsi="Arial" w:cs="Arial"/>
          <w:sz w:val="24"/>
          <w:szCs w:val="24"/>
        </w:rPr>
        <w:t>persons</w:t>
      </w:r>
      <w:r w:rsidRPr="00C6041E">
        <w:rPr>
          <w:rFonts w:ascii="Arial" w:hAnsi="Arial" w:cs="Arial"/>
          <w:spacing w:val="-3"/>
          <w:sz w:val="24"/>
          <w:szCs w:val="24"/>
        </w:rPr>
        <w:t xml:space="preserve"> </w:t>
      </w:r>
      <w:r w:rsidRPr="00C6041E">
        <w:rPr>
          <w:rFonts w:ascii="Arial" w:hAnsi="Arial" w:cs="Arial"/>
          <w:sz w:val="24"/>
          <w:szCs w:val="24"/>
        </w:rPr>
        <w:t>who</w:t>
      </w:r>
      <w:r w:rsidRPr="00C6041E">
        <w:rPr>
          <w:rFonts w:ascii="Arial" w:hAnsi="Arial" w:cs="Arial"/>
          <w:spacing w:val="-5"/>
          <w:sz w:val="24"/>
          <w:szCs w:val="24"/>
        </w:rPr>
        <w:t xml:space="preserve"> </w:t>
      </w:r>
      <w:r w:rsidRPr="00C6041E">
        <w:rPr>
          <w:rFonts w:ascii="Arial" w:hAnsi="Arial" w:cs="Arial"/>
          <w:sz w:val="24"/>
          <w:szCs w:val="24"/>
        </w:rPr>
        <w:t>are</w:t>
      </w:r>
      <w:r w:rsidRPr="00C6041E">
        <w:rPr>
          <w:rFonts w:ascii="Arial" w:hAnsi="Arial" w:cs="Arial"/>
          <w:spacing w:val="-5"/>
          <w:sz w:val="24"/>
          <w:szCs w:val="24"/>
        </w:rPr>
        <w:t xml:space="preserve"> </w:t>
      </w:r>
      <w:r w:rsidRPr="00C6041E">
        <w:rPr>
          <w:rFonts w:ascii="Arial" w:hAnsi="Arial" w:cs="Arial"/>
          <w:sz w:val="24"/>
          <w:szCs w:val="24"/>
        </w:rPr>
        <w:t>or</w:t>
      </w:r>
      <w:r w:rsidRPr="00C6041E">
        <w:rPr>
          <w:rFonts w:ascii="Arial" w:hAnsi="Arial" w:cs="Arial"/>
          <w:spacing w:val="-3"/>
          <w:sz w:val="24"/>
          <w:szCs w:val="24"/>
        </w:rPr>
        <w:t xml:space="preserve"> </w:t>
      </w:r>
      <w:r w:rsidRPr="00C6041E">
        <w:rPr>
          <w:rFonts w:ascii="Arial" w:hAnsi="Arial" w:cs="Arial"/>
          <w:sz w:val="24"/>
          <w:szCs w:val="24"/>
        </w:rPr>
        <w:t>shall</w:t>
      </w:r>
      <w:r w:rsidRPr="00C6041E">
        <w:rPr>
          <w:rFonts w:ascii="Arial" w:hAnsi="Arial" w:cs="Arial"/>
          <w:spacing w:val="-4"/>
          <w:sz w:val="24"/>
          <w:szCs w:val="24"/>
        </w:rPr>
        <w:t xml:space="preserve"> </w:t>
      </w:r>
      <w:r w:rsidRPr="00C6041E">
        <w:rPr>
          <w:rFonts w:ascii="Arial" w:hAnsi="Arial" w:cs="Arial"/>
          <w:sz w:val="24"/>
          <w:szCs w:val="24"/>
        </w:rPr>
        <w:t>be</w:t>
      </w:r>
      <w:r w:rsidRPr="00C6041E">
        <w:rPr>
          <w:rFonts w:ascii="Arial" w:hAnsi="Arial" w:cs="Arial"/>
          <w:spacing w:val="-3"/>
          <w:sz w:val="24"/>
          <w:szCs w:val="24"/>
        </w:rPr>
        <w:t xml:space="preserve"> </w:t>
      </w:r>
      <w:r w:rsidRPr="00C6041E">
        <w:rPr>
          <w:rFonts w:ascii="Arial" w:hAnsi="Arial" w:cs="Arial"/>
          <w:sz w:val="24"/>
          <w:szCs w:val="24"/>
        </w:rPr>
        <w:t>authorized</w:t>
      </w:r>
      <w:r w:rsidRPr="00C6041E">
        <w:rPr>
          <w:rFonts w:ascii="Arial" w:hAnsi="Arial" w:cs="Arial"/>
          <w:spacing w:val="-4"/>
          <w:sz w:val="24"/>
          <w:szCs w:val="24"/>
        </w:rPr>
        <w:t xml:space="preserve"> </w:t>
      </w:r>
      <w:r w:rsidRPr="00C6041E">
        <w:rPr>
          <w:rFonts w:ascii="Arial" w:hAnsi="Arial" w:cs="Arial"/>
          <w:sz w:val="24"/>
          <w:szCs w:val="24"/>
        </w:rPr>
        <w:t>to</w:t>
      </w:r>
      <w:r w:rsidRPr="00C6041E">
        <w:rPr>
          <w:rFonts w:ascii="Arial" w:hAnsi="Arial" w:cs="Arial"/>
          <w:spacing w:val="-2"/>
          <w:sz w:val="24"/>
          <w:szCs w:val="24"/>
        </w:rPr>
        <w:t xml:space="preserve"> </w:t>
      </w:r>
      <w:r w:rsidRPr="00C6041E">
        <w:rPr>
          <w:rFonts w:ascii="Arial" w:hAnsi="Arial" w:cs="Arial"/>
          <w:sz w:val="24"/>
          <w:szCs w:val="24"/>
        </w:rPr>
        <w:t>speak</w:t>
      </w:r>
      <w:r w:rsidRPr="00C6041E">
        <w:rPr>
          <w:rFonts w:ascii="Arial" w:hAnsi="Arial" w:cs="Arial"/>
          <w:spacing w:val="-3"/>
          <w:sz w:val="24"/>
          <w:szCs w:val="24"/>
        </w:rPr>
        <w:t xml:space="preserve"> </w:t>
      </w:r>
      <w:r w:rsidRPr="00C6041E">
        <w:rPr>
          <w:rFonts w:ascii="Arial" w:hAnsi="Arial" w:cs="Arial"/>
          <w:sz w:val="24"/>
          <w:szCs w:val="24"/>
        </w:rPr>
        <w:t>or</w:t>
      </w:r>
      <w:r w:rsidRPr="00C6041E">
        <w:rPr>
          <w:rFonts w:ascii="Arial" w:hAnsi="Arial" w:cs="Arial"/>
          <w:spacing w:val="-3"/>
          <w:sz w:val="24"/>
          <w:szCs w:val="24"/>
        </w:rPr>
        <w:t xml:space="preserve"> </w:t>
      </w:r>
      <w:r w:rsidRPr="00C6041E">
        <w:rPr>
          <w:rFonts w:ascii="Arial" w:hAnsi="Arial" w:cs="Arial"/>
          <w:sz w:val="24"/>
          <w:szCs w:val="24"/>
        </w:rPr>
        <w:t>act</w:t>
      </w:r>
      <w:r w:rsidRPr="00C6041E">
        <w:rPr>
          <w:rFonts w:ascii="Arial" w:hAnsi="Arial" w:cs="Arial"/>
          <w:spacing w:val="-3"/>
          <w:sz w:val="24"/>
          <w:szCs w:val="24"/>
        </w:rPr>
        <w:t xml:space="preserve"> </w:t>
      </w:r>
      <w:r w:rsidRPr="00C6041E">
        <w:rPr>
          <w:rFonts w:ascii="Arial" w:hAnsi="Arial" w:cs="Arial"/>
          <w:sz w:val="24"/>
          <w:szCs w:val="24"/>
        </w:rPr>
        <w:t>for</w:t>
      </w:r>
      <w:r w:rsidRPr="00C6041E">
        <w:rPr>
          <w:rFonts w:ascii="Arial" w:hAnsi="Arial" w:cs="Arial"/>
          <w:spacing w:val="-1"/>
          <w:sz w:val="24"/>
          <w:szCs w:val="24"/>
        </w:rPr>
        <w:t xml:space="preserve"> </w:t>
      </w:r>
      <w:r w:rsidRPr="00C6041E">
        <w:rPr>
          <w:rFonts w:ascii="Arial" w:hAnsi="Arial" w:cs="Arial"/>
          <w:sz w:val="24"/>
          <w:szCs w:val="24"/>
        </w:rPr>
        <w:t>ATU</w:t>
      </w:r>
      <w:r w:rsidRPr="00C6041E">
        <w:rPr>
          <w:rFonts w:ascii="Arial" w:hAnsi="Arial" w:cs="Arial"/>
          <w:spacing w:val="-2"/>
          <w:sz w:val="24"/>
          <w:szCs w:val="24"/>
        </w:rPr>
        <w:t xml:space="preserve"> </w:t>
      </w:r>
      <w:r w:rsidRPr="00C6041E">
        <w:rPr>
          <w:rFonts w:ascii="Arial" w:hAnsi="Arial" w:cs="Arial"/>
          <w:sz w:val="24"/>
          <w:szCs w:val="24"/>
        </w:rPr>
        <w:t>in</w:t>
      </w:r>
      <w:r w:rsidRPr="00C6041E">
        <w:rPr>
          <w:rFonts w:ascii="Arial" w:hAnsi="Arial" w:cs="Arial"/>
          <w:spacing w:val="-4"/>
          <w:sz w:val="24"/>
          <w:szCs w:val="24"/>
        </w:rPr>
        <w:t xml:space="preserve"> </w:t>
      </w:r>
      <w:r w:rsidRPr="00C6041E">
        <w:rPr>
          <w:rFonts w:ascii="Arial" w:hAnsi="Arial" w:cs="Arial"/>
          <w:sz w:val="24"/>
          <w:szCs w:val="24"/>
        </w:rPr>
        <w:t>any way</w:t>
      </w:r>
      <w:r w:rsidRPr="00C6041E">
        <w:rPr>
          <w:rFonts w:ascii="Arial" w:hAnsi="Arial" w:cs="Arial"/>
          <w:spacing w:val="-13"/>
          <w:sz w:val="24"/>
          <w:szCs w:val="24"/>
        </w:rPr>
        <w:t xml:space="preserve"> </w:t>
      </w:r>
      <w:r w:rsidRPr="00C6041E">
        <w:rPr>
          <w:rFonts w:ascii="Arial" w:hAnsi="Arial" w:cs="Arial"/>
          <w:sz w:val="24"/>
          <w:szCs w:val="24"/>
        </w:rPr>
        <w:t>with</w:t>
      </w:r>
      <w:r w:rsidRPr="00C6041E">
        <w:rPr>
          <w:rFonts w:ascii="Arial" w:hAnsi="Arial" w:cs="Arial"/>
          <w:spacing w:val="-12"/>
          <w:sz w:val="24"/>
          <w:szCs w:val="24"/>
        </w:rPr>
        <w:t xml:space="preserve"> </w:t>
      </w:r>
      <w:r w:rsidRPr="00C6041E">
        <w:rPr>
          <w:rFonts w:ascii="Arial" w:hAnsi="Arial" w:cs="Arial"/>
          <w:sz w:val="24"/>
          <w:szCs w:val="24"/>
        </w:rPr>
        <w:t>respect</w:t>
      </w:r>
      <w:r w:rsidRPr="00C6041E">
        <w:rPr>
          <w:rFonts w:ascii="Arial" w:hAnsi="Arial" w:cs="Arial"/>
          <w:spacing w:val="-11"/>
          <w:sz w:val="24"/>
          <w:szCs w:val="24"/>
        </w:rPr>
        <w:t xml:space="preserve"> </w:t>
      </w:r>
      <w:r w:rsidRPr="00C6041E">
        <w:rPr>
          <w:rFonts w:ascii="Arial" w:hAnsi="Arial" w:cs="Arial"/>
          <w:sz w:val="24"/>
          <w:szCs w:val="24"/>
        </w:rPr>
        <w:t>to</w:t>
      </w:r>
      <w:r w:rsidRPr="00C6041E">
        <w:rPr>
          <w:rFonts w:ascii="Arial" w:hAnsi="Arial" w:cs="Arial"/>
          <w:spacing w:val="-10"/>
          <w:sz w:val="24"/>
          <w:szCs w:val="24"/>
        </w:rPr>
        <w:t xml:space="preserve"> </w:t>
      </w:r>
      <w:r w:rsidRPr="00C6041E">
        <w:rPr>
          <w:rFonts w:ascii="Arial" w:hAnsi="Arial" w:cs="Arial"/>
          <w:sz w:val="24"/>
          <w:szCs w:val="24"/>
        </w:rPr>
        <w:t>this</w:t>
      </w:r>
      <w:r w:rsidRPr="00C6041E">
        <w:rPr>
          <w:rFonts w:ascii="Arial" w:hAnsi="Arial" w:cs="Arial"/>
          <w:spacing w:val="-11"/>
          <w:sz w:val="24"/>
          <w:szCs w:val="24"/>
        </w:rPr>
        <w:t xml:space="preserve"> </w:t>
      </w:r>
      <w:r w:rsidRPr="00C6041E">
        <w:rPr>
          <w:rFonts w:ascii="Arial" w:hAnsi="Arial" w:cs="Arial"/>
          <w:sz w:val="24"/>
          <w:szCs w:val="24"/>
        </w:rPr>
        <w:t>Agreement</w:t>
      </w:r>
      <w:r w:rsidRPr="00C6041E">
        <w:rPr>
          <w:rFonts w:ascii="Arial" w:hAnsi="Arial" w:cs="Arial"/>
          <w:spacing w:val="-12"/>
          <w:sz w:val="24"/>
          <w:szCs w:val="24"/>
        </w:rPr>
        <w:t xml:space="preserve"> </w:t>
      </w:r>
      <w:r w:rsidRPr="00C6041E">
        <w:rPr>
          <w:rFonts w:ascii="Arial" w:hAnsi="Arial" w:cs="Arial"/>
          <w:sz w:val="24"/>
          <w:szCs w:val="24"/>
        </w:rPr>
        <w:t>are</w:t>
      </w:r>
      <w:r w:rsidRPr="00C6041E">
        <w:rPr>
          <w:rFonts w:ascii="Arial" w:hAnsi="Arial" w:cs="Arial"/>
          <w:spacing w:val="-11"/>
          <w:sz w:val="24"/>
          <w:szCs w:val="24"/>
        </w:rPr>
        <w:t xml:space="preserve"> </w:t>
      </w:r>
      <w:r w:rsidRPr="00C6041E">
        <w:rPr>
          <w:rFonts w:ascii="Arial" w:hAnsi="Arial" w:cs="Arial"/>
          <w:sz w:val="24"/>
          <w:szCs w:val="24"/>
        </w:rPr>
        <w:t>those</w:t>
      </w:r>
      <w:r w:rsidRPr="00C6041E">
        <w:rPr>
          <w:rFonts w:ascii="Arial" w:hAnsi="Arial" w:cs="Arial"/>
          <w:spacing w:val="-11"/>
          <w:sz w:val="24"/>
          <w:szCs w:val="24"/>
        </w:rPr>
        <w:t xml:space="preserve"> </w:t>
      </w:r>
      <w:r w:rsidRPr="00C6041E">
        <w:rPr>
          <w:rFonts w:ascii="Arial" w:hAnsi="Arial" w:cs="Arial"/>
          <w:sz w:val="24"/>
          <w:szCs w:val="24"/>
        </w:rPr>
        <w:t>whose</w:t>
      </w:r>
      <w:r w:rsidRPr="00C6041E">
        <w:rPr>
          <w:rFonts w:ascii="Arial" w:hAnsi="Arial" w:cs="Arial"/>
          <w:spacing w:val="-11"/>
          <w:sz w:val="24"/>
          <w:szCs w:val="24"/>
        </w:rPr>
        <w:t xml:space="preserve"> </w:t>
      </w:r>
      <w:r w:rsidRPr="00C6041E">
        <w:rPr>
          <w:rFonts w:ascii="Arial" w:hAnsi="Arial" w:cs="Arial"/>
          <w:sz w:val="24"/>
          <w:szCs w:val="24"/>
        </w:rPr>
        <w:t>positions</w:t>
      </w:r>
      <w:r w:rsidRPr="00C6041E">
        <w:rPr>
          <w:rFonts w:ascii="Arial" w:hAnsi="Arial" w:cs="Arial"/>
          <w:spacing w:val="-11"/>
          <w:sz w:val="24"/>
          <w:szCs w:val="24"/>
        </w:rPr>
        <w:t xml:space="preserve"> </w:t>
      </w:r>
      <w:r w:rsidRPr="00C6041E">
        <w:rPr>
          <w:rFonts w:ascii="Arial" w:hAnsi="Arial" w:cs="Arial"/>
          <w:sz w:val="24"/>
          <w:szCs w:val="24"/>
        </w:rPr>
        <w:t>or</w:t>
      </w:r>
      <w:r w:rsidRPr="00C6041E">
        <w:rPr>
          <w:rFonts w:ascii="Arial" w:hAnsi="Arial" w:cs="Arial"/>
          <w:spacing w:val="-12"/>
          <w:sz w:val="24"/>
          <w:szCs w:val="24"/>
        </w:rPr>
        <w:t xml:space="preserve"> </w:t>
      </w:r>
      <w:r w:rsidRPr="00C6041E">
        <w:rPr>
          <w:rFonts w:ascii="Arial" w:hAnsi="Arial" w:cs="Arial"/>
          <w:sz w:val="24"/>
          <w:szCs w:val="24"/>
        </w:rPr>
        <w:t>names</w:t>
      </w:r>
      <w:r w:rsidRPr="00C6041E">
        <w:rPr>
          <w:rFonts w:ascii="Arial" w:hAnsi="Arial" w:cs="Arial"/>
          <w:spacing w:val="-11"/>
          <w:sz w:val="24"/>
          <w:szCs w:val="24"/>
        </w:rPr>
        <w:t xml:space="preserve"> </w:t>
      </w:r>
      <w:r w:rsidRPr="00C6041E">
        <w:rPr>
          <w:rFonts w:ascii="Arial" w:hAnsi="Arial" w:cs="Arial"/>
          <w:sz w:val="24"/>
          <w:szCs w:val="24"/>
        </w:rPr>
        <w:t>have</w:t>
      </w:r>
      <w:r w:rsidRPr="00C6041E">
        <w:rPr>
          <w:rFonts w:ascii="Arial" w:hAnsi="Arial" w:cs="Arial"/>
          <w:spacing w:val="-8"/>
          <w:sz w:val="24"/>
          <w:szCs w:val="24"/>
        </w:rPr>
        <w:t xml:space="preserve"> </w:t>
      </w:r>
      <w:r w:rsidRPr="00C6041E">
        <w:rPr>
          <w:rFonts w:ascii="Arial" w:hAnsi="Arial" w:cs="Arial"/>
          <w:sz w:val="24"/>
          <w:szCs w:val="24"/>
        </w:rPr>
        <w:t>been</w:t>
      </w:r>
      <w:r w:rsidRPr="00C6041E">
        <w:rPr>
          <w:rFonts w:ascii="Arial" w:hAnsi="Arial" w:cs="Arial"/>
          <w:spacing w:val="-12"/>
          <w:sz w:val="24"/>
          <w:szCs w:val="24"/>
        </w:rPr>
        <w:t xml:space="preserve"> </w:t>
      </w:r>
      <w:r w:rsidRPr="00C6041E">
        <w:rPr>
          <w:rFonts w:ascii="Arial" w:hAnsi="Arial" w:cs="Arial"/>
          <w:sz w:val="24"/>
          <w:szCs w:val="24"/>
        </w:rPr>
        <w:t>specifically</w:t>
      </w:r>
      <w:r w:rsidRPr="00C6041E">
        <w:rPr>
          <w:rFonts w:ascii="Arial" w:hAnsi="Arial" w:cs="Arial"/>
          <w:spacing w:val="-11"/>
          <w:sz w:val="24"/>
          <w:szCs w:val="24"/>
        </w:rPr>
        <w:t xml:space="preserve"> </w:t>
      </w:r>
      <w:r w:rsidRPr="00C6041E">
        <w:rPr>
          <w:rFonts w:ascii="Arial" w:hAnsi="Arial" w:cs="Arial"/>
          <w:sz w:val="24"/>
          <w:szCs w:val="24"/>
        </w:rPr>
        <w:t>designated in</w:t>
      </w:r>
      <w:r w:rsidRPr="00C6041E">
        <w:rPr>
          <w:rFonts w:ascii="Arial" w:hAnsi="Arial" w:cs="Arial"/>
          <w:spacing w:val="-10"/>
          <w:sz w:val="24"/>
          <w:szCs w:val="24"/>
        </w:rPr>
        <w:t xml:space="preserve"> </w:t>
      </w:r>
      <w:r w:rsidRPr="00C6041E">
        <w:rPr>
          <w:rFonts w:ascii="Arial" w:hAnsi="Arial" w:cs="Arial"/>
          <w:sz w:val="24"/>
          <w:szCs w:val="24"/>
        </w:rPr>
        <w:t>writing</w:t>
      </w:r>
      <w:r w:rsidRPr="00C6041E">
        <w:rPr>
          <w:rFonts w:ascii="Arial" w:hAnsi="Arial" w:cs="Arial"/>
          <w:spacing w:val="-10"/>
          <w:sz w:val="24"/>
          <w:szCs w:val="24"/>
        </w:rPr>
        <w:t xml:space="preserve"> </w:t>
      </w:r>
      <w:r w:rsidRPr="00C6041E">
        <w:rPr>
          <w:rFonts w:ascii="Arial" w:hAnsi="Arial" w:cs="Arial"/>
          <w:sz w:val="24"/>
          <w:szCs w:val="24"/>
        </w:rPr>
        <w:t>to</w:t>
      </w:r>
      <w:r w:rsidRPr="00C6041E">
        <w:rPr>
          <w:rFonts w:ascii="Arial" w:hAnsi="Arial" w:cs="Arial"/>
          <w:spacing w:val="-7"/>
          <w:sz w:val="24"/>
          <w:szCs w:val="24"/>
        </w:rPr>
        <w:t xml:space="preserve"> </w:t>
      </w:r>
      <w:r w:rsidRPr="00C6041E">
        <w:rPr>
          <w:rFonts w:ascii="Arial" w:hAnsi="Arial" w:cs="Arial"/>
          <w:sz w:val="24"/>
          <w:szCs w:val="24"/>
        </w:rPr>
        <w:t>the</w:t>
      </w:r>
      <w:r w:rsidRPr="00C6041E">
        <w:rPr>
          <w:rFonts w:ascii="Arial" w:hAnsi="Arial" w:cs="Arial"/>
          <w:spacing w:val="-8"/>
          <w:sz w:val="24"/>
          <w:szCs w:val="24"/>
        </w:rPr>
        <w:t xml:space="preserve"> </w:t>
      </w:r>
      <w:r w:rsidRPr="00C6041E">
        <w:rPr>
          <w:rFonts w:ascii="Arial" w:hAnsi="Arial" w:cs="Arial"/>
          <w:sz w:val="24"/>
          <w:szCs w:val="24"/>
        </w:rPr>
        <w:t>Selected</w:t>
      </w:r>
      <w:r w:rsidRPr="00C6041E">
        <w:rPr>
          <w:rFonts w:ascii="Arial" w:hAnsi="Arial" w:cs="Arial"/>
          <w:spacing w:val="-10"/>
          <w:sz w:val="24"/>
          <w:szCs w:val="24"/>
        </w:rPr>
        <w:t xml:space="preserve"> </w:t>
      </w:r>
      <w:r w:rsidRPr="00C6041E">
        <w:rPr>
          <w:rFonts w:ascii="Arial" w:hAnsi="Arial" w:cs="Arial"/>
          <w:sz w:val="24"/>
          <w:szCs w:val="24"/>
        </w:rPr>
        <w:t>Firm</w:t>
      </w:r>
      <w:r w:rsidRPr="00C6041E">
        <w:rPr>
          <w:rFonts w:ascii="Arial" w:hAnsi="Arial" w:cs="Arial"/>
          <w:spacing w:val="-8"/>
          <w:sz w:val="24"/>
          <w:szCs w:val="24"/>
        </w:rPr>
        <w:t xml:space="preserve"> </w:t>
      </w:r>
      <w:r w:rsidRPr="00C6041E">
        <w:rPr>
          <w:rFonts w:ascii="Arial" w:hAnsi="Arial" w:cs="Arial"/>
          <w:sz w:val="24"/>
          <w:szCs w:val="24"/>
        </w:rPr>
        <w:t>by</w:t>
      </w:r>
      <w:r w:rsidRPr="00C6041E">
        <w:rPr>
          <w:rFonts w:ascii="Arial" w:hAnsi="Arial" w:cs="Arial"/>
          <w:spacing w:val="-8"/>
          <w:sz w:val="24"/>
          <w:szCs w:val="24"/>
        </w:rPr>
        <w:t xml:space="preserve"> </w:t>
      </w:r>
      <w:r w:rsidRPr="00C6041E">
        <w:rPr>
          <w:rFonts w:ascii="Arial" w:hAnsi="Arial" w:cs="Arial"/>
          <w:sz w:val="24"/>
          <w:szCs w:val="24"/>
        </w:rPr>
        <w:t>ATU.</w:t>
      </w:r>
      <w:r w:rsidRPr="00C6041E">
        <w:rPr>
          <w:rFonts w:ascii="Arial" w:hAnsi="Arial" w:cs="Arial"/>
          <w:spacing w:val="33"/>
          <w:sz w:val="24"/>
          <w:szCs w:val="24"/>
        </w:rPr>
        <w:t xml:space="preserve"> </w:t>
      </w:r>
      <w:r w:rsidRPr="00C6041E">
        <w:rPr>
          <w:rFonts w:ascii="Arial" w:hAnsi="Arial" w:cs="Arial"/>
          <w:sz w:val="24"/>
          <w:szCs w:val="24"/>
        </w:rPr>
        <w:t>Final</w:t>
      </w:r>
      <w:r w:rsidRPr="00C6041E">
        <w:rPr>
          <w:rFonts w:ascii="Arial" w:hAnsi="Arial" w:cs="Arial"/>
          <w:spacing w:val="-9"/>
          <w:sz w:val="24"/>
          <w:szCs w:val="24"/>
        </w:rPr>
        <w:t xml:space="preserve"> </w:t>
      </w:r>
      <w:r w:rsidRPr="00C6041E">
        <w:rPr>
          <w:rFonts w:ascii="Arial" w:hAnsi="Arial" w:cs="Arial"/>
          <w:sz w:val="24"/>
          <w:szCs w:val="24"/>
        </w:rPr>
        <w:t>authority</w:t>
      </w:r>
      <w:r w:rsidRPr="00C6041E">
        <w:rPr>
          <w:rFonts w:ascii="Arial" w:hAnsi="Arial" w:cs="Arial"/>
          <w:spacing w:val="-11"/>
          <w:sz w:val="24"/>
          <w:szCs w:val="24"/>
        </w:rPr>
        <w:t xml:space="preserve"> </w:t>
      </w:r>
      <w:r w:rsidRPr="00C6041E">
        <w:rPr>
          <w:rFonts w:ascii="Arial" w:hAnsi="Arial" w:cs="Arial"/>
          <w:sz w:val="24"/>
          <w:szCs w:val="24"/>
        </w:rPr>
        <w:t>for</w:t>
      </w:r>
      <w:r w:rsidRPr="00C6041E">
        <w:rPr>
          <w:rFonts w:ascii="Arial" w:hAnsi="Arial" w:cs="Arial"/>
          <w:spacing w:val="-9"/>
          <w:sz w:val="24"/>
          <w:szCs w:val="24"/>
        </w:rPr>
        <w:t xml:space="preserve"> </w:t>
      </w:r>
      <w:r w:rsidRPr="00C6041E">
        <w:rPr>
          <w:rFonts w:ascii="Arial" w:hAnsi="Arial" w:cs="Arial"/>
          <w:sz w:val="24"/>
          <w:szCs w:val="24"/>
        </w:rPr>
        <w:t>purchasing</w:t>
      </w:r>
      <w:r w:rsidRPr="00C6041E">
        <w:rPr>
          <w:rFonts w:ascii="Arial" w:hAnsi="Arial" w:cs="Arial"/>
          <w:spacing w:val="-10"/>
          <w:sz w:val="24"/>
          <w:szCs w:val="24"/>
        </w:rPr>
        <w:t xml:space="preserve"> </w:t>
      </w:r>
      <w:r w:rsidRPr="00C6041E">
        <w:rPr>
          <w:rFonts w:ascii="Arial" w:hAnsi="Arial" w:cs="Arial"/>
          <w:sz w:val="24"/>
          <w:szCs w:val="24"/>
        </w:rPr>
        <w:t>decisions rests with ATU.</w:t>
      </w:r>
    </w:p>
    <w:p w14:paraId="27EFFD37" w14:textId="77777777" w:rsidR="00C6041E" w:rsidRPr="00C6041E" w:rsidRDefault="00C6041E" w:rsidP="00C6041E">
      <w:pPr>
        <w:pStyle w:val="BodyText"/>
        <w:kinsoku w:val="0"/>
        <w:overflowPunct w:val="0"/>
        <w:rPr>
          <w:rFonts w:ascii="Arial" w:hAnsi="Arial" w:cs="Arial"/>
          <w:sz w:val="24"/>
          <w:szCs w:val="24"/>
        </w:rPr>
      </w:pPr>
    </w:p>
    <w:p w14:paraId="3CD1E7A5" w14:textId="77777777" w:rsidR="00C6041E" w:rsidRPr="00C6041E" w:rsidRDefault="00C6041E" w:rsidP="00C6041E">
      <w:pPr>
        <w:pStyle w:val="BodyText"/>
        <w:kinsoku w:val="0"/>
        <w:overflowPunct w:val="0"/>
        <w:ind w:left="140"/>
        <w:jc w:val="both"/>
        <w:rPr>
          <w:rFonts w:ascii="Arial" w:hAnsi="Arial" w:cs="Arial"/>
          <w:b/>
          <w:sz w:val="24"/>
          <w:szCs w:val="24"/>
        </w:rPr>
      </w:pPr>
      <w:r w:rsidRPr="00C6041E">
        <w:rPr>
          <w:rFonts w:ascii="Arial" w:hAnsi="Arial" w:cs="Arial"/>
          <w:b/>
          <w:sz w:val="24"/>
          <w:szCs w:val="24"/>
        </w:rPr>
        <w:t>WAIVER</w:t>
      </w:r>
    </w:p>
    <w:p w14:paraId="5BB0756A" w14:textId="77777777" w:rsidR="00C6041E" w:rsidRPr="00C6041E" w:rsidRDefault="00C6041E" w:rsidP="00C6041E">
      <w:pPr>
        <w:pStyle w:val="BodyText"/>
        <w:kinsoku w:val="0"/>
        <w:overflowPunct w:val="0"/>
        <w:rPr>
          <w:rFonts w:ascii="Arial" w:hAnsi="Arial" w:cs="Arial"/>
          <w:sz w:val="24"/>
          <w:szCs w:val="24"/>
        </w:rPr>
      </w:pPr>
    </w:p>
    <w:p w14:paraId="1B95407F" w14:textId="77777777" w:rsidR="00C6041E" w:rsidRPr="00C6041E" w:rsidRDefault="00C6041E" w:rsidP="00C6041E">
      <w:pPr>
        <w:pStyle w:val="BodyText"/>
        <w:kinsoku w:val="0"/>
        <w:overflowPunct w:val="0"/>
        <w:ind w:left="140" w:right="137"/>
        <w:jc w:val="both"/>
        <w:rPr>
          <w:rFonts w:ascii="Arial" w:hAnsi="Arial" w:cs="Arial"/>
          <w:sz w:val="24"/>
          <w:szCs w:val="24"/>
        </w:rPr>
      </w:pPr>
      <w:r w:rsidRPr="00C6041E">
        <w:rPr>
          <w:rFonts w:ascii="Arial" w:hAnsi="Arial" w:cs="Arial"/>
          <w:sz w:val="24"/>
          <w:szCs w:val="24"/>
        </w:rPr>
        <w:t>No</w:t>
      </w:r>
      <w:r w:rsidRPr="00C6041E">
        <w:rPr>
          <w:rFonts w:ascii="Arial" w:hAnsi="Arial" w:cs="Arial"/>
          <w:spacing w:val="-9"/>
          <w:sz w:val="24"/>
          <w:szCs w:val="24"/>
        </w:rPr>
        <w:t xml:space="preserve"> </w:t>
      </w:r>
      <w:r w:rsidRPr="00C6041E">
        <w:rPr>
          <w:rFonts w:ascii="Arial" w:hAnsi="Arial" w:cs="Arial"/>
          <w:sz w:val="24"/>
          <w:szCs w:val="24"/>
        </w:rPr>
        <w:t>waiver</w:t>
      </w:r>
      <w:r w:rsidRPr="00C6041E">
        <w:rPr>
          <w:rFonts w:ascii="Arial" w:hAnsi="Arial" w:cs="Arial"/>
          <w:spacing w:val="-11"/>
          <w:sz w:val="24"/>
          <w:szCs w:val="24"/>
        </w:rPr>
        <w:t xml:space="preserve"> </w:t>
      </w:r>
      <w:r w:rsidRPr="00C6041E">
        <w:rPr>
          <w:rFonts w:ascii="Arial" w:hAnsi="Arial" w:cs="Arial"/>
          <w:sz w:val="24"/>
          <w:szCs w:val="24"/>
        </w:rPr>
        <w:t>of</w:t>
      </w:r>
      <w:r w:rsidRPr="00C6041E">
        <w:rPr>
          <w:rFonts w:ascii="Arial" w:hAnsi="Arial" w:cs="Arial"/>
          <w:spacing w:val="-8"/>
          <w:sz w:val="24"/>
          <w:szCs w:val="24"/>
        </w:rPr>
        <w:t xml:space="preserve"> </w:t>
      </w:r>
      <w:r w:rsidRPr="00C6041E">
        <w:rPr>
          <w:rFonts w:ascii="Arial" w:hAnsi="Arial" w:cs="Arial"/>
          <w:sz w:val="24"/>
          <w:szCs w:val="24"/>
        </w:rPr>
        <w:t>any</w:t>
      </w:r>
      <w:r w:rsidRPr="00C6041E">
        <w:rPr>
          <w:rFonts w:ascii="Arial" w:hAnsi="Arial" w:cs="Arial"/>
          <w:spacing w:val="-7"/>
          <w:sz w:val="24"/>
          <w:szCs w:val="24"/>
        </w:rPr>
        <w:t xml:space="preserve"> </w:t>
      </w:r>
      <w:r w:rsidRPr="00C6041E">
        <w:rPr>
          <w:rFonts w:ascii="Arial" w:hAnsi="Arial" w:cs="Arial"/>
          <w:sz w:val="24"/>
          <w:szCs w:val="24"/>
        </w:rPr>
        <w:t>right</w:t>
      </w:r>
      <w:r w:rsidRPr="00C6041E">
        <w:rPr>
          <w:rFonts w:ascii="Arial" w:hAnsi="Arial" w:cs="Arial"/>
          <w:spacing w:val="-10"/>
          <w:sz w:val="24"/>
          <w:szCs w:val="24"/>
        </w:rPr>
        <w:t xml:space="preserve"> </w:t>
      </w:r>
      <w:r w:rsidRPr="00C6041E">
        <w:rPr>
          <w:rFonts w:ascii="Arial" w:hAnsi="Arial" w:cs="Arial"/>
          <w:sz w:val="24"/>
          <w:szCs w:val="24"/>
        </w:rPr>
        <w:t>hereunder</w:t>
      </w:r>
      <w:r w:rsidRPr="00C6041E">
        <w:rPr>
          <w:rFonts w:ascii="Arial" w:hAnsi="Arial" w:cs="Arial"/>
          <w:spacing w:val="-8"/>
          <w:sz w:val="24"/>
          <w:szCs w:val="24"/>
        </w:rPr>
        <w:t xml:space="preserve"> </w:t>
      </w:r>
      <w:r w:rsidRPr="00C6041E">
        <w:rPr>
          <w:rFonts w:ascii="Arial" w:hAnsi="Arial" w:cs="Arial"/>
          <w:sz w:val="24"/>
          <w:szCs w:val="24"/>
        </w:rPr>
        <w:t>shall</w:t>
      </w:r>
      <w:r w:rsidRPr="00C6041E">
        <w:rPr>
          <w:rFonts w:ascii="Arial" w:hAnsi="Arial" w:cs="Arial"/>
          <w:spacing w:val="-8"/>
          <w:sz w:val="24"/>
          <w:szCs w:val="24"/>
        </w:rPr>
        <w:t xml:space="preserve"> </w:t>
      </w:r>
      <w:r w:rsidRPr="00C6041E">
        <w:rPr>
          <w:rFonts w:ascii="Arial" w:hAnsi="Arial" w:cs="Arial"/>
          <w:sz w:val="24"/>
          <w:szCs w:val="24"/>
        </w:rPr>
        <w:t>be</w:t>
      </w:r>
      <w:r w:rsidRPr="00C6041E">
        <w:rPr>
          <w:rFonts w:ascii="Arial" w:hAnsi="Arial" w:cs="Arial"/>
          <w:spacing w:val="-10"/>
          <w:sz w:val="24"/>
          <w:szCs w:val="24"/>
        </w:rPr>
        <w:t xml:space="preserve"> </w:t>
      </w:r>
      <w:r w:rsidRPr="00C6041E">
        <w:rPr>
          <w:rFonts w:ascii="Arial" w:hAnsi="Arial" w:cs="Arial"/>
          <w:sz w:val="24"/>
          <w:szCs w:val="24"/>
        </w:rPr>
        <w:t>deemed</w:t>
      </w:r>
      <w:r w:rsidRPr="00C6041E">
        <w:rPr>
          <w:rFonts w:ascii="Arial" w:hAnsi="Arial" w:cs="Arial"/>
          <w:spacing w:val="-8"/>
          <w:sz w:val="24"/>
          <w:szCs w:val="24"/>
        </w:rPr>
        <w:t xml:space="preserve"> </w:t>
      </w:r>
      <w:r w:rsidRPr="00C6041E">
        <w:rPr>
          <w:rFonts w:ascii="Arial" w:hAnsi="Arial" w:cs="Arial"/>
          <w:sz w:val="24"/>
          <w:szCs w:val="24"/>
        </w:rPr>
        <w:t>a</w:t>
      </w:r>
      <w:r w:rsidRPr="00C6041E">
        <w:rPr>
          <w:rFonts w:ascii="Arial" w:hAnsi="Arial" w:cs="Arial"/>
          <w:spacing w:val="-11"/>
          <w:sz w:val="24"/>
          <w:szCs w:val="24"/>
        </w:rPr>
        <w:t xml:space="preserve"> </w:t>
      </w:r>
      <w:r w:rsidRPr="00C6041E">
        <w:rPr>
          <w:rFonts w:ascii="Arial" w:hAnsi="Arial" w:cs="Arial"/>
          <w:sz w:val="24"/>
          <w:szCs w:val="24"/>
        </w:rPr>
        <w:t>continuing</w:t>
      </w:r>
      <w:r w:rsidRPr="00C6041E">
        <w:rPr>
          <w:rFonts w:ascii="Arial" w:hAnsi="Arial" w:cs="Arial"/>
          <w:spacing w:val="-9"/>
          <w:sz w:val="24"/>
          <w:szCs w:val="24"/>
        </w:rPr>
        <w:t xml:space="preserve"> </w:t>
      </w:r>
      <w:r w:rsidRPr="00C6041E">
        <w:rPr>
          <w:rFonts w:ascii="Arial" w:hAnsi="Arial" w:cs="Arial"/>
          <w:sz w:val="24"/>
          <w:szCs w:val="24"/>
        </w:rPr>
        <w:t>waiver,</w:t>
      </w:r>
      <w:r w:rsidRPr="00C6041E">
        <w:rPr>
          <w:rFonts w:ascii="Arial" w:hAnsi="Arial" w:cs="Arial"/>
          <w:spacing w:val="-8"/>
          <w:sz w:val="24"/>
          <w:szCs w:val="24"/>
        </w:rPr>
        <w:t xml:space="preserve"> </w:t>
      </w:r>
      <w:r w:rsidRPr="00C6041E">
        <w:rPr>
          <w:rFonts w:ascii="Arial" w:hAnsi="Arial" w:cs="Arial"/>
          <w:sz w:val="24"/>
          <w:szCs w:val="24"/>
        </w:rPr>
        <w:t>and</w:t>
      </w:r>
      <w:r w:rsidRPr="00C6041E">
        <w:rPr>
          <w:rFonts w:ascii="Arial" w:hAnsi="Arial" w:cs="Arial"/>
          <w:spacing w:val="-11"/>
          <w:sz w:val="24"/>
          <w:szCs w:val="24"/>
        </w:rPr>
        <w:t xml:space="preserve"> </w:t>
      </w:r>
      <w:r w:rsidRPr="00C6041E">
        <w:rPr>
          <w:rFonts w:ascii="Arial" w:hAnsi="Arial" w:cs="Arial"/>
          <w:sz w:val="24"/>
          <w:szCs w:val="24"/>
        </w:rPr>
        <w:t>no</w:t>
      </w:r>
      <w:r w:rsidRPr="00C6041E">
        <w:rPr>
          <w:rFonts w:ascii="Arial" w:hAnsi="Arial" w:cs="Arial"/>
          <w:spacing w:val="-9"/>
          <w:sz w:val="24"/>
          <w:szCs w:val="24"/>
        </w:rPr>
        <w:t xml:space="preserve"> </w:t>
      </w:r>
      <w:r w:rsidRPr="00C6041E">
        <w:rPr>
          <w:rFonts w:ascii="Arial" w:hAnsi="Arial" w:cs="Arial"/>
          <w:sz w:val="24"/>
          <w:szCs w:val="24"/>
        </w:rPr>
        <w:t>failure</w:t>
      </w:r>
      <w:r w:rsidRPr="00C6041E">
        <w:rPr>
          <w:rFonts w:ascii="Arial" w:hAnsi="Arial" w:cs="Arial"/>
          <w:spacing w:val="-8"/>
          <w:sz w:val="24"/>
          <w:szCs w:val="24"/>
        </w:rPr>
        <w:t xml:space="preserve"> </w:t>
      </w:r>
      <w:r w:rsidRPr="00C6041E">
        <w:rPr>
          <w:rFonts w:ascii="Arial" w:hAnsi="Arial" w:cs="Arial"/>
          <w:sz w:val="24"/>
          <w:szCs w:val="24"/>
        </w:rPr>
        <w:t>on</w:t>
      </w:r>
      <w:r w:rsidRPr="00C6041E">
        <w:rPr>
          <w:rFonts w:ascii="Arial" w:hAnsi="Arial" w:cs="Arial"/>
          <w:spacing w:val="-11"/>
          <w:sz w:val="24"/>
          <w:szCs w:val="24"/>
        </w:rPr>
        <w:t xml:space="preserve"> </w:t>
      </w:r>
      <w:r w:rsidRPr="00C6041E">
        <w:rPr>
          <w:rFonts w:ascii="Arial" w:hAnsi="Arial" w:cs="Arial"/>
          <w:sz w:val="24"/>
          <w:szCs w:val="24"/>
        </w:rPr>
        <w:t>the</w:t>
      </w:r>
      <w:r w:rsidRPr="00C6041E">
        <w:rPr>
          <w:rFonts w:ascii="Arial" w:hAnsi="Arial" w:cs="Arial"/>
          <w:spacing w:val="-10"/>
          <w:sz w:val="24"/>
          <w:szCs w:val="24"/>
        </w:rPr>
        <w:t xml:space="preserve"> </w:t>
      </w:r>
      <w:r w:rsidRPr="00C6041E">
        <w:rPr>
          <w:rFonts w:ascii="Arial" w:hAnsi="Arial" w:cs="Arial"/>
          <w:sz w:val="24"/>
          <w:szCs w:val="24"/>
        </w:rPr>
        <w:t>part</w:t>
      </w:r>
      <w:r w:rsidRPr="00C6041E">
        <w:rPr>
          <w:rFonts w:ascii="Arial" w:hAnsi="Arial" w:cs="Arial"/>
          <w:spacing w:val="-10"/>
          <w:sz w:val="24"/>
          <w:szCs w:val="24"/>
        </w:rPr>
        <w:t xml:space="preserve"> </w:t>
      </w:r>
      <w:r w:rsidRPr="00C6041E">
        <w:rPr>
          <w:rFonts w:ascii="Arial" w:hAnsi="Arial" w:cs="Arial"/>
          <w:sz w:val="24"/>
          <w:szCs w:val="24"/>
        </w:rPr>
        <w:t>of</w:t>
      </w:r>
      <w:r w:rsidRPr="00C6041E">
        <w:rPr>
          <w:rFonts w:ascii="Arial" w:hAnsi="Arial" w:cs="Arial"/>
          <w:spacing w:val="-11"/>
          <w:sz w:val="24"/>
          <w:szCs w:val="24"/>
        </w:rPr>
        <w:t xml:space="preserve"> </w:t>
      </w:r>
      <w:r w:rsidRPr="00C6041E">
        <w:rPr>
          <w:rFonts w:ascii="Arial" w:hAnsi="Arial" w:cs="Arial"/>
          <w:sz w:val="24"/>
          <w:szCs w:val="24"/>
        </w:rPr>
        <w:t>either party to exercise wholly or in part any right hereunder shall prevent a later exercise of such or any other right.</w:t>
      </w:r>
    </w:p>
    <w:p w14:paraId="47D80B92" w14:textId="77777777" w:rsidR="00C6041E" w:rsidRPr="00C6041E" w:rsidRDefault="00C6041E" w:rsidP="00C6041E">
      <w:pPr>
        <w:pStyle w:val="BodyText"/>
        <w:kinsoku w:val="0"/>
        <w:overflowPunct w:val="0"/>
        <w:rPr>
          <w:rFonts w:ascii="Arial" w:hAnsi="Arial" w:cs="Arial"/>
          <w:sz w:val="24"/>
          <w:szCs w:val="24"/>
        </w:rPr>
      </w:pPr>
    </w:p>
    <w:p w14:paraId="4640CC29" w14:textId="77777777" w:rsidR="00C6041E" w:rsidRPr="00C6041E" w:rsidRDefault="00C6041E" w:rsidP="00C6041E">
      <w:pPr>
        <w:pStyle w:val="BodyText"/>
        <w:kinsoku w:val="0"/>
        <w:overflowPunct w:val="0"/>
        <w:ind w:left="140"/>
        <w:jc w:val="both"/>
        <w:rPr>
          <w:rFonts w:ascii="Arial" w:hAnsi="Arial" w:cs="Arial"/>
          <w:b/>
          <w:sz w:val="24"/>
          <w:szCs w:val="24"/>
        </w:rPr>
      </w:pPr>
      <w:r w:rsidRPr="00C6041E">
        <w:rPr>
          <w:rFonts w:ascii="Arial" w:hAnsi="Arial" w:cs="Arial"/>
          <w:b/>
          <w:sz w:val="24"/>
          <w:szCs w:val="24"/>
        </w:rPr>
        <w:t>INDEMNIFICATION</w:t>
      </w:r>
    </w:p>
    <w:p w14:paraId="3EE51EDB" w14:textId="77777777" w:rsidR="00C6041E" w:rsidRPr="00C6041E" w:rsidRDefault="00C6041E" w:rsidP="00C6041E">
      <w:pPr>
        <w:pStyle w:val="BodyText"/>
        <w:kinsoku w:val="0"/>
        <w:overflowPunct w:val="0"/>
        <w:spacing w:before="12"/>
        <w:rPr>
          <w:rFonts w:ascii="Arial" w:hAnsi="Arial" w:cs="Arial"/>
          <w:sz w:val="24"/>
          <w:szCs w:val="24"/>
        </w:rPr>
      </w:pPr>
    </w:p>
    <w:p w14:paraId="76DD88DA" w14:textId="77777777" w:rsidR="00C6041E" w:rsidRPr="00C6041E" w:rsidRDefault="00C6041E" w:rsidP="00C6041E">
      <w:pPr>
        <w:pStyle w:val="BodyText"/>
        <w:kinsoku w:val="0"/>
        <w:overflowPunct w:val="0"/>
        <w:ind w:left="140" w:right="135"/>
        <w:jc w:val="both"/>
        <w:rPr>
          <w:rFonts w:ascii="Arial" w:hAnsi="Arial" w:cs="Arial"/>
          <w:sz w:val="24"/>
          <w:szCs w:val="24"/>
        </w:rPr>
      </w:pPr>
      <w:r w:rsidRPr="00C6041E">
        <w:rPr>
          <w:rFonts w:ascii="Arial" w:hAnsi="Arial" w:cs="Arial"/>
          <w:sz w:val="24"/>
          <w:szCs w:val="24"/>
        </w:rPr>
        <w:t>The selected Firm shall indemnify and hold harmless ATU and the employees and agents of each, from all property damage or loss, claims, liability, damages, expenses (including, without limitation, attorneys' fees and expenses) and any other amounts arising out of the performance of the Agreement by the Selected Firm.</w:t>
      </w:r>
    </w:p>
    <w:p w14:paraId="2BD81679" w14:textId="77777777" w:rsidR="00C6041E" w:rsidRPr="00C6041E" w:rsidRDefault="00C6041E" w:rsidP="00C6041E">
      <w:pPr>
        <w:pStyle w:val="BodyText"/>
        <w:kinsoku w:val="0"/>
        <w:overflowPunct w:val="0"/>
        <w:rPr>
          <w:rFonts w:ascii="Arial" w:hAnsi="Arial" w:cs="Arial"/>
          <w:sz w:val="24"/>
          <w:szCs w:val="24"/>
        </w:rPr>
      </w:pPr>
    </w:p>
    <w:p w14:paraId="1BE2DC6D" w14:textId="77777777" w:rsidR="00C6041E" w:rsidRPr="00C6041E" w:rsidRDefault="00C6041E" w:rsidP="00C6041E">
      <w:pPr>
        <w:pStyle w:val="BodyText"/>
        <w:kinsoku w:val="0"/>
        <w:overflowPunct w:val="0"/>
        <w:ind w:left="140"/>
        <w:jc w:val="both"/>
        <w:rPr>
          <w:rFonts w:ascii="Arial" w:hAnsi="Arial" w:cs="Arial"/>
          <w:b/>
          <w:sz w:val="24"/>
          <w:szCs w:val="24"/>
        </w:rPr>
      </w:pPr>
      <w:r w:rsidRPr="00C6041E">
        <w:rPr>
          <w:rFonts w:ascii="Arial" w:hAnsi="Arial" w:cs="Arial"/>
          <w:b/>
          <w:sz w:val="24"/>
          <w:szCs w:val="24"/>
        </w:rPr>
        <w:t>GOVERNING LAW</w:t>
      </w:r>
    </w:p>
    <w:p w14:paraId="692F0B7A" w14:textId="77777777" w:rsidR="00C6041E" w:rsidRPr="00C6041E" w:rsidRDefault="00C6041E" w:rsidP="00C6041E">
      <w:pPr>
        <w:pStyle w:val="BodyText"/>
        <w:kinsoku w:val="0"/>
        <w:overflowPunct w:val="0"/>
        <w:spacing w:before="12"/>
        <w:rPr>
          <w:rFonts w:ascii="Arial" w:hAnsi="Arial" w:cs="Arial"/>
          <w:sz w:val="24"/>
          <w:szCs w:val="24"/>
        </w:rPr>
      </w:pPr>
    </w:p>
    <w:p w14:paraId="4CD824E8" w14:textId="77777777" w:rsidR="00C6041E" w:rsidRPr="00C6041E" w:rsidRDefault="00C6041E" w:rsidP="00C6041E">
      <w:pPr>
        <w:pStyle w:val="BodyText"/>
        <w:kinsoku w:val="0"/>
        <w:overflowPunct w:val="0"/>
        <w:ind w:left="140"/>
        <w:jc w:val="both"/>
        <w:rPr>
          <w:rFonts w:ascii="Arial" w:hAnsi="Arial" w:cs="Arial"/>
          <w:sz w:val="24"/>
          <w:szCs w:val="24"/>
        </w:rPr>
      </w:pPr>
      <w:r w:rsidRPr="00C6041E">
        <w:rPr>
          <w:rFonts w:ascii="Arial" w:hAnsi="Arial" w:cs="Arial"/>
          <w:sz w:val="24"/>
          <w:szCs w:val="24"/>
        </w:rPr>
        <w:t>This Agreement is subject to the laws of the State of Arkansas.</w:t>
      </w:r>
    </w:p>
    <w:p w14:paraId="1B0CAD1A" w14:textId="77777777" w:rsidR="00C6041E" w:rsidRPr="00C6041E" w:rsidRDefault="00C6041E" w:rsidP="00C6041E">
      <w:pPr>
        <w:pStyle w:val="BodyText"/>
        <w:kinsoku w:val="0"/>
        <w:overflowPunct w:val="0"/>
        <w:spacing w:before="1"/>
        <w:rPr>
          <w:rFonts w:ascii="Arial" w:hAnsi="Arial" w:cs="Arial"/>
          <w:sz w:val="24"/>
          <w:szCs w:val="24"/>
        </w:rPr>
      </w:pPr>
    </w:p>
    <w:p w14:paraId="50598999" w14:textId="77777777" w:rsidR="00C6041E" w:rsidRPr="00C6041E" w:rsidRDefault="00C6041E" w:rsidP="00C6041E">
      <w:pPr>
        <w:pStyle w:val="BodyText"/>
        <w:kinsoku w:val="0"/>
        <w:overflowPunct w:val="0"/>
        <w:ind w:left="140"/>
        <w:jc w:val="both"/>
        <w:rPr>
          <w:rFonts w:ascii="Arial" w:hAnsi="Arial" w:cs="Arial"/>
          <w:b/>
          <w:sz w:val="24"/>
          <w:szCs w:val="24"/>
        </w:rPr>
      </w:pPr>
      <w:r w:rsidRPr="00C6041E">
        <w:rPr>
          <w:rFonts w:ascii="Arial" w:hAnsi="Arial" w:cs="Arial"/>
          <w:b/>
          <w:sz w:val="24"/>
          <w:szCs w:val="24"/>
        </w:rPr>
        <w:t>TERMINATION</w:t>
      </w:r>
    </w:p>
    <w:p w14:paraId="1600938B" w14:textId="77777777" w:rsidR="00C6041E" w:rsidRPr="00C6041E" w:rsidRDefault="00C6041E" w:rsidP="00C6041E">
      <w:pPr>
        <w:pStyle w:val="BodyText"/>
        <w:kinsoku w:val="0"/>
        <w:overflowPunct w:val="0"/>
        <w:rPr>
          <w:rFonts w:ascii="Arial" w:hAnsi="Arial" w:cs="Arial"/>
          <w:sz w:val="24"/>
          <w:szCs w:val="24"/>
        </w:rPr>
      </w:pPr>
    </w:p>
    <w:p w14:paraId="2F28F09F" w14:textId="77777777" w:rsidR="00C6041E" w:rsidRPr="00C6041E" w:rsidRDefault="00C6041E" w:rsidP="00C6041E">
      <w:pPr>
        <w:pStyle w:val="BodyText"/>
        <w:kinsoku w:val="0"/>
        <w:overflowPunct w:val="0"/>
        <w:ind w:left="140" w:right="134"/>
        <w:jc w:val="both"/>
        <w:rPr>
          <w:rFonts w:ascii="Arial" w:hAnsi="Arial" w:cs="Arial"/>
          <w:sz w:val="24"/>
          <w:szCs w:val="24"/>
        </w:rPr>
      </w:pPr>
      <w:r w:rsidRPr="00C6041E">
        <w:rPr>
          <w:rFonts w:ascii="Arial" w:hAnsi="Arial" w:cs="Arial"/>
          <w:sz w:val="24"/>
          <w:szCs w:val="24"/>
        </w:rPr>
        <w:t>If the Selected Firm fails to provide quality goods and services in a professional manner solely as determined</w:t>
      </w:r>
      <w:r w:rsidRPr="00C6041E">
        <w:rPr>
          <w:rFonts w:ascii="Arial" w:hAnsi="Arial" w:cs="Arial"/>
          <w:spacing w:val="-5"/>
          <w:sz w:val="24"/>
          <w:szCs w:val="24"/>
        </w:rPr>
        <w:t xml:space="preserve"> </w:t>
      </w:r>
      <w:r w:rsidRPr="00C6041E">
        <w:rPr>
          <w:rFonts w:ascii="Arial" w:hAnsi="Arial" w:cs="Arial"/>
          <w:sz w:val="24"/>
          <w:szCs w:val="24"/>
        </w:rPr>
        <w:t>by</w:t>
      </w:r>
      <w:r w:rsidRPr="00C6041E">
        <w:rPr>
          <w:rFonts w:ascii="Arial" w:hAnsi="Arial" w:cs="Arial"/>
          <w:spacing w:val="-5"/>
          <w:sz w:val="24"/>
          <w:szCs w:val="24"/>
        </w:rPr>
        <w:t xml:space="preserve"> </w:t>
      </w:r>
      <w:r w:rsidRPr="00C6041E">
        <w:rPr>
          <w:rFonts w:ascii="Arial" w:hAnsi="Arial" w:cs="Arial"/>
          <w:sz w:val="24"/>
          <w:szCs w:val="24"/>
        </w:rPr>
        <w:t>ATU</w:t>
      </w:r>
      <w:r w:rsidRPr="00C6041E">
        <w:rPr>
          <w:rFonts w:ascii="Arial" w:hAnsi="Arial" w:cs="Arial"/>
          <w:spacing w:val="-5"/>
          <w:sz w:val="24"/>
          <w:szCs w:val="24"/>
        </w:rPr>
        <w:t xml:space="preserve"> </w:t>
      </w:r>
      <w:r w:rsidRPr="00C6041E">
        <w:rPr>
          <w:rFonts w:ascii="Arial" w:hAnsi="Arial" w:cs="Arial"/>
          <w:sz w:val="24"/>
          <w:szCs w:val="24"/>
        </w:rPr>
        <w:t>and,</w:t>
      </w:r>
      <w:r w:rsidRPr="00C6041E">
        <w:rPr>
          <w:rFonts w:ascii="Arial" w:hAnsi="Arial" w:cs="Arial"/>
          <w:spacing w:val="-4"/>
          <w:sz w:val="24"/>
          <w:szCs w:val="24"/>
        </w:rPr>
        <w:t xml:space="preserve"> </w:t>
      </w:r>
      <w:r w:rsidRPr="00C6041E">
        <w:rPr>
          <w:rFonts w:ascii="Arial" w:hAnsi="Arial" w:cs="Arial"/>
          <w:sz w:val="24"/>
          <w:szCs w:val="24"/>
        </w:rPr>
        <w:t>upon</w:t>
      </w:r>
      <w:r w:rsidRPr="00C6041E">
        <w:rPr>
          <w:rFonts w:ascii="Arial" w:hAnsi="Arial" w:cs="Arial"/>
          <w:spacing w:val="-5"/>
          <w:sz w:val="24"/>
          <w:szCs w:val="24"/>
        </w:rPr>
        <w:t xml:space="preserve"> </w:t>
      </w:r>
      <w:r w:rsidRPr="00C6041E">
        <w:rPr>
          <w:rFonts w:ascii="Arial" w:hAnsi="Arial" w:cs="Arial"/>
          <w:sz w:val="24"/>
          <w:szCs w:val="24"/>
        </w:rPr>
        <w:t>receipt</w:t>
      </w:r>
      <w:r w:rsidRPr="00C6041E">
        <w:rPr>
          <w:rFonts w:ascii="Arial" w:hAnsi="Arial" w:cs="Arial"/>
          <w:spacing w:val="-6"/>
          <w:sz w:val="24"/>
          <w:szCs w:val="24"/>
        </w:rPr>
        <w:t xml:space="preserve"> </w:t>
      </w:r>
      <w:r w:rsidRPr="00C6041E">
        <w:rPr>
          <w:rFonts w:ascii="Arial" w:hAnsi="Arial" w:cs="Arial"/>
          <w:sz w:val="24"/>
          <w:szCs w:val="24"/>
        </w:rPr>
        <w:t>of</w:t>
      </w:r>
      <w:r w:rsidRPr="00C6041E">
        <w:rPr>
          <w:rFonts w:ascii="Arial" w:hAnsi="Arial" w:cs="Arial"/>
          <w:spacing w:val="-4"/>
          <w:sz w:val="24"/>
          <w:szCs w:val="24"/>
        </w:rPr>
        <w:t xml:space="preserve"> </w:t>
      </w:r>
      <w:r w:rsidRPr="00C6041E">
        <w:rPr>
          <w:rFonts w:ascii="Arial" w:hAnsi="Arial" w:cs="Arial"/>
          <w:sz w:val="24"/>
          <w:szCs w:val="24"/>
        </w:rPr>
        <w:t>notice</w:t>
      </w:r>
      <w:r w:rsidRPr="00C6041E">
        <w:rPr>
          <w:rFonts w:ascii="Arial" w:hAnsi="Arial" w:cs="Arial"/>
          <w:spacing w:val="-6"/>
          <w:sz w:val="24"/>
          <w:szCs w:val="24"/>
        </w:rPr>
        <w:t xml:space="preserve"> </w:t>
      </w:r>
      <w:r w:rsidRPr="00C6041E">
        <w:rPr>
          <w:rFonts w:ascii="Arial" w:hAnsi="Arial" w:cs="Arial"/>
          <w:sz w:val="24"/>
          <w:szCs w:val="24"/>
        </w:rPr>
        <w:t>from</w:t>
      </w:r>
      <w:r w:rsidRPr="00C6041E">
        <w:rPr>
          <w:rFonts w:ascii="Arial" w:hAnsi="Arial" w:cs="Arial"/>
          <w:spacing w:val="-2"/>
          <w:sz w:val="24"/>
          <w:szCs w:val="24"/>
        </w:rPr>
        <w:t xml:space="preserve"> </w:t>
      </w:r>
      <w:r w:rsidRPr="00C6041E">
        <w:rPr>
          <w:rFonts w:ascii="Arial" w:hAnsi="Arial" w:cs="Arial"/>
          <w:sz w:val="24"/>
          <w:szCs w:val="24"/>
        </w:rPr>
        <w:t>ATU, does not correct the deficiency within a reasonable period of time not to exceed thirty calendar days, unless otherwise agreed to by both parties, ATU reserves the right to terminate this Agreement by giving written notice to the Selected</w:t>
      </w:r>
      <w:r w:rsidRPr="00C6041E">
        <w:rPr>
          <w:rFonts w:ascii="Arial" w:hAnsi="Arial" w:cs="Arial"/>
          <w:spacing w:val="-21"/>
          <w:sz w:val="24"/>
          <w:szCs w:val="24"/>
        </w:rPr>
        <w:t xml:space="preserve"> </w:t>
      </w:r>
      <w:r w:rsidRPr="00C6041E">
        <w:rPr>
          <w:rFonts w:ascii="Arial" w:hAnsi="Arial" w:cs="Arial"/>
          <w:sz w:val="24"/>
          <w:szCs w:val="24"/>
        </w:rPr>
        <w:t>Firm.</w:t>
      </w:r>
    </w:p>
    <w:p w14:paraId="50A3D548" w14:textId="77777777" w:rsidR="00C6041E" w:rsidRPr="00C6041E" w:rsidRDefault="00C6041E" w:rsidP="00C6041E">
      <w:pPr>
        <w:pStyle w:val="BodyText"/>
        <w:kinsoku w:val="0"/>
        <w:overflowPunct w:val="0"/>
        <w:spacing w:before="57"/>
        <w:ind w:left="140"/>
        <w:jc w:val="both"/>
        <w:rPr>
          <w:rFonts w:ascii="Arial" w:hAnsi="Arial" w:cs="Arial"/>
          <w:sz w:val="24"/>
          <w:szCs w:val="24"/>
        </w:rPr>
      </w:pPr>
    </w:p>
    <w:p w14:paraId="63EDFEEF" w14:textId="77777777" w:rsidR="00C6041E" w:rsidRDefault="00C6041E" w:rsidP="00C6041E">
      <w:pPr>
        <w:pStyle w:val="BodyText"/>
        <w:kinsoku w:val="0"/>
        <w:overflowPunct w:val="0"/>
        <w:spacing w:before="57"/>
        <w:ind w:left="140"/>
        <w:jc w:val="both"/>
        <w:rPr>
          <w:rFonts w:ascii="Arial" w:hAnsi="Arial" w:cs="Arial"/>
          <w:b/>
          <w:sz w:val="24"/>
          <w:szCs w:val="24"/>
        </w:rPr>
      </w:pPr>
    </w:p>
    <w:p w14:paraId="09D824BC" w14:textId="77777777" w:rsidR="00C6041E" w:rsidRDefault="00C6041E" w:rsidP="00C6041E">
      <w:pPr>
        <w:pStyle w:val="BodyText"/>
        <w:kinsoku w:val="0"/>
        <w:overflowPunct w:val="0"/>
        <w:spacing w:before="57"/>
        <w:ind w:left="140"/>
        <w:jc w:val="both"/>
        <w:rPr>
          <w:rFonts w:ascii="Arial" w:hAnsi="Arial" w:cs="Arial"/>
          <w:b/>
          <w:sz w:val="24"/>
          <w:szCs w:val="24"/>
        </w:rPr>
      </w:pPr>
    </w:p>
    <w:p w14:paraId="383A1CF9" w14:textId="1270BB8F" w:rsidR="00C6041E" w:rsidRPr="00C6041E" w:rsidRDefault="00C6041E" w:rsidP="00C6041E">
      <w:pPr>
        <w:pStyle w:val="BodyText"/>
        <w:kinsoku w:val="0"/>
        <w:overflowPunct w:val="0"/>
        <w:spacing w:before="57"/>
        <w:ind w:left="140"/>
        <w:jc w:val="both"/>
        <w:rPr>
          <w:rFonts w:ascii="Arial" w:hAnsi="Arial" w:cs="Arial"/>
          <w:b/>
          <w:sz w:val="24"/>
          <w:szCs w:val="24"/>
        </w:rPr>
      </w:pPr>
      <w:r w:rsidRPr="00C6041E">
        <w:rPr>
          <w:rFonts w:ascii="Arial" w:hAnsi="Arial" w:cs="Arial"/>
          <w:b/>
          <w:sz w:val="24"/>
          <w:szCs w:val="24"/>
        </w:rPr>
        <w:lastRenderedPageBreak/>
        <w:t>TAXES</w:t>
      </w:r>
    </w:p>
    <w:p w14:paraId="287652ED" w14:textId="77777777" w:rsidR="00C6041E" w:rsidRPr="00C6041E" w:rsidRDefault="00C6041E" w:rsidP="00C6041E">
      <w:pPr>
        <w:pStyle w:val="BodyText"/>
        <w:kinsoku w:val="0"/>
        <w:overflowPunct w:val="0"/>
        <w:rPr>
          <w:rFonts w:ascii="Arial" w:hAnsi="Arial" w:cs="Arial"/>
          <w:sz w:val="24"/>
          <w:szCs w:val="24"/>
        </w:rPr>
      </w:pPr>
    </w:p>
    <w:p w14:paraId="5E581919" w14:textId="77777777" w:rsidR="00C6041E" w:rsidRPr="00C6041E" w:rsidRDefault="00C6041E" w:rsidP="00C6041E">
      <w:pPr>
        <w:pStyle w:val="BodyText"/>
        <w:kinsoku w:val="0"/>
        <w:overflowPunct w:val="0"/>
        <w:ind w:left="140" w:right="133"/>
        <w:jc w:val="both"/>
        <w:rPr>
          <w:rFonts w:ascii="Arial" w:hAnsi="Arial" w:cs="Arial"/>
          <w:sz w:val="24"/>
          <w:szCs w:val="24"/>
        </w:rPr>
      </w:pPr>
      <w:r w:rsidRPr="00C6041E">
        <w:rPr>
          <w:rFonts w:ascii="Arial" w:hAnsi="Arial" w:cs="Arial"/>
          <w:sz w:val="24"/>
          <w:szCs w:val="24"/>
        </w:rPr>
        <w:t>ATU is exempt from Federal excise and all state and local taxes. Such taxes shall</w:t>
      </w:r>
      <w:r w:rsidRPr="00C6041E">
        <w:rPr>
          <w:rFonts w:ascii="Arial" w:hAnsi="Arial" w:cs="Arial"/>
          <w:spacing w:val="-8"/>
          <w:sz w:val="24"/>
          <w:szCs w:val="24"/>
        </w:rPr>
        <w:t xml:space="preserve"> </w:t>
      </w:r>
      <w:r w:rsidRPr="00C6041E">
        <w:rPr>
          <w:rFonts w:ascii="Arial" w:hAnsi="Arial" w:cs="Arial"/>
          <w:sz w:val="24"/>
          <w:szCs w:val="24"/>
        </w:rPr>
        <w:t>not</w:t>
      </w:r>
      <w:r w:rsidRPr="00C6041E">
        <w:rPr>
          <w:rFonts w:ascii="Arial" w:hAnsi="Arial" w:cs="Arial"/>
          <w:spacing w:val="-8"/>
          <w:sz w:val="24"/>
          <w:szCs w:val="24"/>
        </w:rPr>
        <w:t xml:space="preserve"> </w:t>
      </w:r>
      <w:r w:rsidRPr="00C6041E">
        <w:rPr>
          <w:rFonts w:ascii="Arial" w:hAnsi="Arial" w:cs="Arial"/>
          <w:sz w:val="24"/>
          <w:szCs w:val="24"/>
        </w:rPr>
        <w:t>be</w:t>
      </w:r>
      <w:r w:rsidRPr="00C6041E">
        <w:rPr>
          <w:rFonts w:ascii="Arial" w:hAnsi="Arial" w:cs="Arial"/>
          <w:spacing w:val="-7"/>
          <w:sz w:val="24"/>
          <w:szCs w:val="24"/>
        </w:rPr>
        <w:t xml:space="preserve"> </w:t>
      </w:r>
      <w:r w:rsidRPr="00C6041E">
        <w:rPr>
          <w:rFonts w:ascii="Arial" w:hAnsi="Arial" w:cs="Arial"/>
          <w:sz w:val="24"/>
          <w:szCs w:val="24"/>
        </w:rPr>
        <w:t>included</w:t>
      </w:r>
      <w:r w:rsidRPr="00C6041E">
        <w:rPr>
          <w:rFonts w:ascii="Arial" w:hAnsi="Arial" w:cs="Arial"/>
          <w:spacing w:val="-9"/>
          <w:sz w:val="24"/>
          <w:szCs w:val="24"/>
        </w:rPr>
        <w:t xml:space="preserve"> </w:t>
      </w:r>
      <w:r w:rsidRPr="00C6041E">
        <w:rPr>
          <w:rFonts w:ascii="Arial" w:hAnsi="Arial" w:cs="Arial"/>
          <w:sz w:val="24"/>
          <w:szCs w:val="24"/>
        </w:rPr>
        <w:t>in</w:t>
      </w:r>
      <w:r w:rsidRPr="00C6041E">
        <w:rPr>
          <w:rFonts w:ascii="Arial" w:hAnsi="Arial" w:cs="Arial"/>
          <w:spacing w:val="-9"/>
          <w:sz w:val="24"/>
          <w:szCs w:val="24"/>
        </w:rPr>
        <w:t xml:space="preserve"> </w:t>
      </w:r>
      <w:r w:rsidRPr="00C6041E">
        <w:rPr>
          <w:rFonts w:ascii="Arial" w:hAnsi="Arial" w:cs="Arial"/>
          <w:sz w:val="24"/>
          <w:szCs w:val="24"/>
        </w:rPr>
        <w:t>contract</w:t>
      </w:r>
      <w:r w:rsidRPr="00C6041E">
        <w:rPr>
          <w:rFonts w:ascii="Arial" w:hAnsi="Arial" w:cs="Arial"/>
          <w:spacing w:val="-7"/>
          <w:sz w:val="24"/>
          <w:szCs w:val="24"/>
        </w:rPr>
        <w:t xml:space="preserve"> </w:t>
      </w:r>
      <w:r w:rsidRPr="00C6041E">
        <w:rPr>
          <w:rFonts w:ascii="Arial" w:hAnsi="Arial" w:cs="Arial"/>
          <w:sz w:val="24"/>
          <w:szCs w:val="24"/>
        </w:rPr>
        <w:t>prices.</w:t>
      </w:r>
      <w:r w:rsidRPr="00C6041E">
        <w:rPr>
          <w:rFonts w:ascii="Arial" w:hAnsi="Arial" w:cs="Arial"/>
          <w:spacing w:val="-8"/>
          <w:sz w:val="24"/>
          <w:szCs w:val="24"/>
        </w:rPr>
        <w:t xml:space="preserve"> </w:t>
      </w:r>
      <w:r w:rsidRPr="00C6041E">
        <w:rPr>
          <w:rFonts w:ascii="Arial" w:hAnsi="Arial" w:cs="Arial"/>
          <w:sz w:val="24"/>
          <w:szCs w:val="24"/>
        </w:rPr>
        <w:t>Tax-exempt</w:t>
      </w:r>
      <w:r w:rsidRPr="00C6041E">
        <w:rPr>
          <w:rFonts w:ascii="Arial" w:hAnsi="Arial" w:cs="Arial"/>
          <w:spacing w:val="-10"/>
          <w:sz w:val="24"/>
          <w:szCs w:val="24"/>
        </w:rPr>
        <w:t xml:space="preserve"> </w:t>
      </w:r>
      <w:r w:rsidRPr="00C6041E">
        <w:rPr>
          <w:rFonts w:ascii="Arial" w:hAnsi="Arial" w:cs="Arial"/>
          <w:sz w:val="24"/>
          <w:szCs w:val="24"/>
        </w:rPr>
        <w:t>certificates</w:t>
      </w:r>
      <w:r w:rsidRPr="00C6041E">
        <w:rPr>
          <w:rFonts w:ascii="Arial" w:hAnsi="Arial" w:cs="Arial"/>
          <w:spacing w:val="-10"/>
          <w:sz w:val="24"/>
          <w:szCs w:val="24"/>
        </w:rPr>
        <w:t xml:space="preserve"> </w:t>
      </w:r>
      <w:r w:rsidRPr="00C6041E">
        <w:rPr>
          <w:rFonts w:ascii="Arial" w:hAnsi="Arial" w:cs="Arial"/>
          <w:sz w:val="24"/>
          <w:szCs w:val="24"/>
        </w:rPr>
        <w:t>will</w:t>
      </w:r>
      <w:r w:rsidRPr="00C6041E">
        <w:rPr>
          <w:rFonts w:ascii="Arial" w:hAnsi="Arial" w:cs="Arial"/>
          <w:spacing w:val="-8"/>
          <w:sz w:val="24"/>
          <w:szCs w:val="24"/>
        </w:rPr>
        <w:t xml:space="preserve"> </w:t>
      </w:r>
      <w:r w:rsidRPr="00C6041E">
        <w:rPr>
          <w:rFonts w:ascii="Arial" w:hAnsi="Arial" w:cs="Arial"/>
          <w:sz w:val="24"/>
          <w:szCs w:val="24"/>
        </w:rPr>
        <w:t>be</w:t>
      </w:r>
      <w:r w:rsidRPr="00C6041E">
        <w:rPr>
          <w:rFonts w:ascii="Arial" w:hAnsi="Arial" w:cs="Arial"/>
          <w:spacing w:val="-7"/>
          <w:sz w:val="24"/>
          <w:szCs w:val="24"/>
        </w:rPr>
        <w:t xml:space="preserve"> </w:t>
      </w:r>
      <w:r w:rsidRPr="00C6041E">
        <w:rPr>
          <w:rFonts w:ascii="Arial" w:hAnsi="Arial" w:cs="Arial"/>
          <w:sz w:val="24"/>
          <w:szCs w:val="24"/>
        </w:rPr>
        <w:t>furnished</w:t>
      </w:r>
      <w:r w:rsidRPr="00C6041E">
        <w:rPr>
          <w:rFonts w:ascii="Arial" w:hAnsi="Arial" w:cs="Arial"/>
          <w:spacing w:val="-11"/>
          <w:sz w:val="24"/>
          <w:szCs w:val="24"/>
        </w:rPr>
        <w:t xml:space="preserve"> </w:t>
      </w:r>
      <w:r w:rsidRPr="00C6041E">
        <w:rPr>
          <w:rFonts w:ascii="Arial" w:hAnsi="Arial" w:cs="Arial"/>
          <w:sz w:val="24"/>
          <w:szCs w:val="24"/>
        </w:rPr>
        <w:t>on</w:t>
      </w:r>
      <w:r w:rsidRPr="00C6041E">
        <w:rPr>
          <w:rFonts w:ascii="Arial" w:hAnsi="Arial" w:cs="Arial"/>
          <w:spacing w:val="-9"/>
          <w:sz w:val="24"/>
          <w:szCs w:val="24"/>
        </w:rPr>
        <w:t xml:space="preserve"> </w:t>
      </w:r>
      <w:r w:rsidRPr="00C6041E">
        <w:rPr>
          <w:rFonts w:ascii="Arial" w:hAnsi="Arial" w:cs="Arial"/>
          <w:sz w:val="24"/>
          <w:szCs w:val="24"/>
        </w:rPr>
        <w:t>request</w:t>
      </w:r>
      <w:r w:rsidRPr="00C6041E">
        <w:rPr>
          <w:rFonts w:ascii="Arial" w:hAnsi="Arial" w:cs="Arial"/>
          <w:spacing w:val="-7"/>
          <w:sz w:val="24"/>
          <w:szCs w:val="24"/>
        </w:rPr>
        <w:t xml:space="preserve"> </w:t>
      </w:r>
      <w:r w:rsidRPr="00C6041E">
        <w:rPr>
          <w:rFonts w:ascii="Arial" w:hAnsi="Arial" w:cs="Arial"/>
          <w:sz w:val="24"/>
          <w:szCs w:val="24"/>
        </w:rPr>
        <w:t>by</w:t>
      </w:r>
      <w:r w:rsidRPr="00C6041E">
        <w:rPr>
          <w:rFonts w:ascii="Arial" w:hAnsi="Arial" w:cs="Arial"/>
          <w:spacing w:val="-7"/>
          <w:sz w:val="24"/>
          <w:szCs w:val="24"/>
        </w:rPr>
        <w:t xml:space="preserve"> </w:t>
      </w:r>
      <w:r w:rsidRPr="00C6041E">
        <w:rPr>
          <w:rFonts w:ascii="Arial" w:hAnsi="Arial" w:cs="Arial"/>
          <w:sz w:val="24"/>
          <w:szCs w:val="24"/>
        </w:rPr>
        <w:t>the</w:t>
      </w:r>
      <w:r w:rsidRPr="00C6041E">
        <w:rPr>
          <w:rFonts w:ascii="Arial" w:hAnsi="Arial" w:cs="Arial"/>
          <w:spacing w:val="-7"/>
          <w:sz w:val="24"/>
          <w:szCs w:val="24"/>
        </w:rPr>
        <w:t xml:space="preserve"> </w:t>
      </w:r>
      <w:r w:rsidRPr="00C6041E">
        <w:rPr>
          <w:rFonts w:ascii="Arial" w:hAnsi="Arial" w:cs="Arial"/>
          <w:sz w:val="24"/>
          <w:szCs w:val="24"/>
        </w:rPr>
        <w:t>issuing office.</w:t>
      </w:r>
    </w:p>
    <w:p w14:paraId="74C7CD77" w14:textId="77777777" w:rsidR="00C6041E" w:rsidRPr="00C6041E" w:rsidRDefault="00C6041E" w:rsidP="00C6041E">
      <w:pPr>
        <w:pStyle w:val="BodyText"/>
        <w:kinsoku w:val="0"/>
        <w:overflowPunct w:val="0"/>
        <w:rPr>
          <w:rFonts w:ascii="Arial" w:hAnsi="Arial" w:cs="Arial"/>
          <w:sz w:val="24"/>
          <w:szCs w:val="24"/>
        </w:rPr>
      </w:pPr>
    </w:p>
    <w:p w14:paraId="769BD89B" w14:textId="77777777" w:rsidR="00C6041E" w:rsidRPr="00C6041E" w:rsidRDefault="00C6041E" w:rsidP="00C6041E">
      <w:pPr>
        <w:pStyle w:val="BodyText"/>
        <w:kinsoku w:val="0"/>
        <w:overflowPunct w:val="0"/>
        <w:ind w:left="140"/>
        <w:jc w:val="both"/>
        <w:rPr>
          <w:rFonts w:ascii="Arial" w:hAnsi="Arial" w:cs="Arial"/>
          <w:b/>
          <w:sz w:val="24"/>
          <w:szCs w:val="24"/>
        </w:rPr>
      </w:pPr>
      <w:r w:rsidRPr="00C6041E">
        <w:rPr>
          <w:rFonts w:ascii="Arial" w:hAnsi="Arial" w:cs="Arial"/>
          <w:b/>
          <w:sz w:val="24"/>
          <w:szCs w:val="24"/>
        </w:rPr>
        <w:t>INSURANCE</w:t>
      </w:r>
    </w:p>
    <w:p w14:paraId="53D1A061" w14:textId="77777777" w:rsidR="00C6041E" w:rsidRPr="00C6041E" w:rsidRDefault="00C6041E" w:rsidP="00C6041E">
      <w:pPr>
        <w:pStyle w:val="BodyText"/>
        <w:kinsoku w:val="0"/>
        <w:overflowPunct w:val="0"/>
        <w:rPr>
          <w:rFonts w:ascii="Arial" w:hAnsi="Arial" w:cs="Arial"/>
          <w:sz w:val="24"/>
          <w:szCs w:val="24"/>
        </w:rPr>
      </w:pPr>
    </w:p>
    <w:p w14:paraId="2C027CA3" w14:textId="77777777" w:rsidR="00C6041E" w:rsidRPr="00C6041E" w:rsidRDefault="00C6041E" w:rsidP="00C6041E">
      <w:pPr>
        <w:pStyle w:val="BodyText"/>
        <w:kinsoku w:val="0"/>
        <w:overflowPunct w:val="0"/>
        <w:ind w:left="140" w:right="133"/>
        <w:jc w:val="both"/>
        <w:rPr>
          <w:rFonts w:ascii="Arial" w:hAnsi="Arial" w:cs="Arial"/>
          <w:sz w:val="24"/>
          <w:szCs w:val="24"/>
        </w:rPr>
      </w:pPr>
      <w:r w:rsidRPr="00C6041E">
        <w:rPr>
          <w:rFonts w:ascii="Arial" w:hAnsi="Arial" w:cs="Arial"/>
          <w:sz w:val="24"/>
          <w:szCs w:val="24"/>
        </w:rPr>
        <w:t>The Selected Firm shall provide to ATU within 10 days after the contract is awarded a valid certificate of insurance listing the insurance coverage maintained. The liability insurance coverage maintained by the Selected Firm shall include, but is not limited to, the following coverage:</w:t>
      </w:r>
    </w:p>
    <w:p w14:paraId="7674330E" w14:textId="77777777" w:rsidR="00C6041E" w:rsidRPr="00C6041E" w:rsidRDefault="00C6041E" w:rsidP="00C6041E">
      <w:pPr>
        <w:pStyle w:val="BodyText"/>
        <w:kinsoku w:val="0"/>
        <w:overflowPunct w:val="0"/>
        <w:spacing w:before="2"/>
        <w:rPr>
          <w:rFonts w:ascii="Arial" w:hAnsi="Arial" w:cs="Arial"/>
          <w:sz w:val="24"/>
          <w:szCs w:val="24"/>
        </w:rPr>
      </w:pPr>
    </w:p>
    <w:p w14:paraId="62D7A8FA" w14:textId="77777777" w:rsidR="00C6041E" w:rsidRPr="00C6041E" w:rsidRDefault="00C6041E" w:rsidP="00C6041E">
      <w:pPr>
        <w:pStyle w:val="ListParagraph"/>
        <w:widowControl w:val="0"/>
        <w:numPr>
          <w:ilvl w:val="0"/>
          <w:numId w:val="34"/>
        </w:numPr>
        <w:tabs>
          <w:tab w:val="left" w:pos="861"/>
        </w:tabs>
        <w:kinsoku w:val="0"/>
        <w:overflowPunct w:val="0"/>
        <w:autoSpaceDE w:val="0"/>
        <w:autoSpaceDN w:val="0"/>
        <w:adjustRightInd w:val="0"/>
        <w:rPr>
          <w:rFonts w:cs="Arial"/>
          <w:sz w:val="24"/>
          <w:szCs w:val="24"/>
        </w:rPr>
      </w:pPr>
      <w:r w:rsidRPr="00C6041E">
        <w:rPr>
          <w:rFonts w:cs="Arial"/>
          <w:sz w:val="24"/>
          <w:szCs w:val="24"/>
        </w:rPr>
        <w:t>Premises -</w:t>
      </w:r>
      <w:r w:rsidRPr="00C6041E">
        <w:rPr>
          <w:rFonts w:cs="Arial"/>
          <w:spacing w:val="-7"/>
          <w:sz w:val="24"/>
          <w:szCs w:val="24"/>
        </w:rPr>
        <w:t xml:space="preserve"> </w:t>
      </w:r>
      <w:r w:rsidRPr="00C6041E">
        <w:rPr>
          <w:rFonts w:cs="Arial"/>
          <w:sz w:val="24"/>
          <w:szCs w:val="24"/>
        </w:rPr>
        <w:t>Operations</w:t>
      </w:r>
    </w:p>
    <w:p w14:paraId="067A79A2" w14:textId="77777777" w:rsidR="00C6041E" w:rsidRPr="00C6041E" w:rsidRDefault="00C6041E" w:rsidP="00C6041E">
      <w:pPr>
        <w:pStyle w:val="ListParagraph"/>
        <w:widowControl w:val="0"/>
        <w:numPr>
          <w:ilvl w:val="0"/>
          <w:numId w:val="34"/>
        </w:numPr>
        <w:tabs>
          <w:tab w:val="left" w:pos="861"/>
        </w:tabs>
        <w:kinsoku w:val="0"/>
        <w:overflowPunct w:val="0"/>
        <w:autoSpaceDE w:val="0"/>
        <w:autoSpaceDN w:val="0"/>
        <w:adjustRightInd w:val="0"/>
        <w:spacing w:before="40"/>
        <w:rPr>
          <w:rFonts w:cs="Arial"/>
          <w:sz w:val="24"/>
          <w:szCs w:val="24"/>
        </w:rPr>
      </w:pPr>
      <w:r w:rsidRPr="00C6041E">
        <w:rPr>
          <w:rFonts w:cs="Arial"/>
          <w:sz w:val="24"/>
          <w:szCs w:val="24"/>
        </w:rPr>
        <w:t>Contractual</w:t>
      </w:r>
    </w:p>
    <w:p w14:paraId="2398E42A" w14:textId="77777777" w:rsidR="00C6041E" w:rsidRPr="00C6041E" w:rsidRDefault="00C6041E" w:rsidP="00C6041E">
      <w:pPr>
        <w:pStyle w:val="ListParagraph"/>
        <w:widowControl w:val="0"/>
        <w:numPr>
          <w:ilvl w:val="0"/>
          <w:numId w:val="34"/>
        </w:numPr>
        <w:tabs>
          <w:tab w:val="left" w:pos="861"/>
        </w:tabs>
        <w:kinsoku w:val="0"/>
        <w:overflowPunct w:val="0"/>
        <w:autoSpaceDE w:val="0"/>
        <w:autoSpaceDN w:val="0"/>
        <w:adjustRightInd w:val="0"/>
        <w:spacing w:before="38"/>
        <w:rPr>
          <w:rFonts w:cs="Arial"/>
          <w:sz w:val="24"/>
          <w:szCs w:val="24"/>
        </w:rPr>
      </w:pPr>
      <w:r w:rsidRPr="00C6041E">
        <w:rPr>
          <w:rFonts w:cs="Arial"/>
          <w:sz w:val="24"/>
          <w:szCs w:val="24"/>
        </w:rPr>
        <w:t>Personal</w:t>
      </w:r>
      <w:r w:rsidRPr="00C6041E">
        <w:rPr>
          <w:rFonts w:cs="Arial"/>
          <w:spacing w:val="-3"/>
          <w:sz w:val="24"/>
          <w:szCs w:val="24"/>
        </w:rPr>
        <w:t xml:space="preserve"> </w:t>
      </w:r>
      <w:r w:rsidRPr="00C6041E">
        <w:rPr>
          <w:rFonts w:cs="Arial"/>
          <w:sz w:val="24"/>
          <w:szCs w:val="24"/>
        </w:rPr>
        <w:t>Injury</w:t>
      </w:r>
    </w:p>
    <w:p w14:paraId="3B75EE75" w14:textId="77777777" w:rsidR="00C6041E" w:rsidRPr="00C6041E" w:rsidRDefault="00C6041E" w:rsidP="00C6041E">
      <w:pPr>
        <w:pStyle w:val="ListParagraph"/>
        <w:widowControl w:val="0"/>
        <w:numPr>
          <w:ilvl w:val="0"/>
          <w:numId w:val="34"/>
        </w:numPr>
        <w:tabs>
          <w:tab w:val="left" w:pos="861"/>
        </w:tabs>
        <w:kinsoku w:val="0"/>
        <w:overflowPunct w:val="0"/>
        <w:autoSpaceDE w:val="0"/>
        <w:autoSpaceDN w:val="0"/>
        <w:adjustRightInd w:val="0"/>
        <w:spacing w:before="40"/>
        <w:rPr>
          <w:rFonts w:cs="Arial"/>
          <w:sz w:val="24"/>
          <w:szCs w:val="24"/>
        </w:rPr>
      </w:pPr>
      <w:r w:rsidRPr="00C6041E">
        <w:rPr>
          <w:rFonts w:cs="Arial"/>
          <w:sz w:val="24"/>
          <w:szCs w:val="24"/>
        </w:rPr>
        <w:t>Cyber</w:t>
      </w:r>
      <w:r w:rsidRPr="00C6041E">
        <w:rPr>
          <w:rFonts w:cs="Arial"/>
          <w:spacing w:val="-3"/>
          <w:sz w:val="24"/>
          <w:szCs w:val="24"/>
        </w:rPr>
        <w:t xml:space="preserve"> </w:t>
      </w:r>
      <w:r w:rsidRPr="00C6041E">
        <w:rPr>
          <w:rFonts w:cs="Arial"/>
          <w:sz w:val="24"/>
          <w:szCs w:val="24"/>
        </w:rPr>
        <w:t>Liability</w:t>
      </w:r>
    </w:p>
    <w:p w14:paraId="3649D81E" w14:textId="77777777" w:rsidR="00C6041E" w:rsidRPr="00C6041E" w:rsidRDefault="00C6041E" w:rsidP="00C6041E">
      <w:pPr>
        <w:pStyle w:val="ListParagraph"/>
        <w:widowControl w:val="0"/>
        <w:numPr>
          <w:ilvl w:val="0"/>
          <w:numId w:val="34"/>
        </w:numPr>
        <w:tabs>
          <w:tab w:val="left" w:pos="861"/>
        </w:tabs>
        <w:kinsoku w:val="0"/>
        <w:overflowPunct w:val="0"/>
        <w:autoSpaceDE w:val="0"/>
        <w:autoSpaceDN w:val="0"/>
        <w:adjustRightInd w:val="0"/>
        <w:spacing w:before="38"/>
        <w:rPr>
          <w:rFonts w:cs="Arial"/>
          <w:sz w:val="24"/>
          <w:szCs w:val="24"/>
        </w:rPr>
      </w:pPr>
      <w:r w:rsidRPr="00C6041E">
        <w:rPr>
          <w:rFonts w:cs="Arial"/>
          <w:sz w:val="24"/>
          <w:szCs w:val="24"/>
        </w:rPr>
        <w:t>Commercial General Liability Insurance</w:t>
      </w:r>
      <w:r w:rsidRPr="00C6041E">
        <w:rPr>
          <w:rFonts w:cs="Arial"/>
          <w:spacing w:val="-17"/>
          <w:sz w:val="24"/>
          <w:szCs w:val="24"/>
        </w:rPr>
        <w:t xml:space="preserve"> </w:t>
      </w:r>
      <w:r w:rsidRPr="00C6041E">
        <w:rPr>
          <w:rFonts w:cs="Arial"/>
          <w:sz w:val="24"/>
          <w:szCs w:val="24"/>
        </w:rPr>
        <w:t>(CGL):</w:t>
      </w:r>
    </w:p>
    <w:p w14:paraId="49F4DA07" w14:textId="77777777" w:rsidR="00C6041E" w:rsidRPr="00C6041E" w:rsidRDefault="00C6041E" w:rsidP="00C6041E">
      <w:pPr>
        <w:pStyle w:val="ListParagraph"/>
        <w:widowControl w:val="0"/>
        <w:numPr>
          <w:ilvl w:val="1"/>
          <w:numId w:val="34"/>
        </w:numPr>
        <w:tabs>
          <w:tab w:val="left" w:pos="1581"/>
        </w:tabs>
        <w:kinsoku w:val="0"/>
        <w:overflowPunct w:val="0"/>
        <w:autoSpaceDE w:val="0"/>
        <w:autoSpaceDN w:val="0"/>
        <w:adjustRightInd w:val="0"/>
        <w:spacing w:before="36" w:line="268" w:lineRule="exact"/>
        <w:ind w:right="134"/>
        <w:jc w:val="both"/>
        <w:rPr>
          <w:rFonts w:cs="Arial"/>
          <w:sz w:val="24"/>
          <w:szCs w:val="24"/>
        </w:rPr>
      </w:pPr>
      <w:r w:rsidRPr="00C6041E">
        <w:rPr>
          <w:rFonts w:cs="Arial"/>
          <w:sz w:val="24"/>
          <w:szCs w:val="24"/>
        </w:rPr>
        <w:t xml:space="preserve">Vendor is responsible for carrying Commercial General Liability insurance including Contractual  Liability   per  CG0001  (12/07  or  equivalent),   with   limits   not   less </w:t>
      </w:r>
      <w:r w:rsidRPr="00C6041E">
        <w:rPr>
          <w:rFonts w:cs="Arial"/>
          <w:spacing w:val="29"/>
          <w:sz w:val="24"/>
          <w:szCs w:val="24"/>
        </w:rPr>
        <w:t xml:space="preserve"> </w:t>
      </w:r>
      <w:r w:rsidRPr="00C6041E">
        <w:rPr>
          <w:rFonts w:cs="Arial"/>
          <w:sz w:val="24"/>
          <w:szCs w:val="24"/>
        </w:rPr>
        <w:t>than</w:t>
      </w:r>
    </w:p>
    <w:p w14:paraId="515D244B" w14:textId="77777777" w:rsidR="00C6041E" w:rsidRPr="00C6041E" w:rsidRDefault="00C6041E" w:rsidP="00C6041E">
      <w:pPr>
        <w:pStyle w:val="BodyText"/>
        <w:kinsoku w:val="0"/>
        <w:overflowPunct w:val="0"/>
        <w:spacing w:before="5"/>
        <w:ind w:left="1580" w:right="129"/>
        <w:rPr>
          <w:rFonts w:ascii="Arial" w:hAnsi="Arial" w:cs="Arial"/>
          <w:sz w:val="24"/>
          <w:szCs w:val="24"/>
        </w:rPr>
      </w:pPr>
      <w:r w:rsidRPr="00C6041E">
        <w:rPr>
          <w:rFonts w:ascii="Arial" w:hAnsi="Arial" w:cs="Arial"/>
          <w:sz w:val="24"/>
          <w:szCs w:val="24"/>
        </w:rPr>
        <w:t>$1,000,000 Each Occurrence and $2,000,000 in the aggregate for bodily injury and third party property damage including products and completed operations.</w:t>
      </w:r>
    </w:p>
    <w:p w14:paraId="7D4644B5" w14:textId="77777777" w:rsidR="00C6041E" w:rsidRPr="00C6041E" w:rsidRDefault="00C6041E" w:rsidP="00C6041E">
      <w:pPr>
        <w:pStyle w:val="ListParagraph"/>
        <w:widowControl w:val="0"/>
        <w:numPr>
          <w:ilvl w:val="1"/>
          <w:numId w:val="34"/>
        </w:numPr>
        <w:tabs>
          <w:tab w:val="left" w:pos="1581"/>
        </w:tabs>
        <w:kinsoku w:val="0"/>
        <w:overflowPunct w:val="0"/>
        <w:autoSpaceDE w:val="0"/>
        <w:autoSpaceDN w:val="0"/>
        <w:adjustRightInd w:val="0"/>
        <w:spacing w:before="40" w:line="237" w:lineRule="auto"/>
        <w:ind w:right="133"/>
        <w:jc w:val="both"/>
        <w:rPr>
          <w:rFonts w:cs="Arial"/>
          <w:sz w:val="24"/>
          <w:szCs w:val="24"/>
        </w:rPr>
      </w:pPr>
      <w:r w:rsidRPr="00C6041E">
        <w:rPr>
          <w:rFonts w:cs="Arial"/>
          <w:sz w:val="24"/>
          <w:szCs w:val="24"/>
        </w:rPr>
        <w:t>Such coverage shall name ATU and all subsidiaries as additional</w:t>
      </w:r>
      <w:r w:rsidRPr="00C6041E">
        <w:rPr>
          <w:rFonts w:cs="Arial"/>
          <w:spacing w:val="-13"/>
          <w:sz w:val="24"/>
          <w:szCs w:val="24"/>
        </w:rPr>
        <w:t xml:space="preserve"> </w:t>
      </w:r>
      <w:r w:rsidRPr="00C6041E">
        <w:rPr>
          <w:rFonts w:cs="Arial"/>
          <w:sz w:val="24"/>
          <w:szCs w:val="24"/>
        </w:rPr>
        <w:t>insured.</w:t>
      </w:r>
      <w:r w:rsidRPr="00C6041E">
        <w:rPr>
          <w:rFonts w:cs="Arial"/>
          <w:spacing w:val="-14"/>
          <w:sz w:val="24"/>
          <w:szCs w:val="24"/>
        </w:rPr>
        <w:t xml:space="preserve"> </w:t>
      </w:r>
      <w:r w:rsidRPr="00C6041E">
        <w:rPr>
          <w:rFonts w:cs="Arial"/>
          <w:sz w:val="24"/>
          <w:szCs w:val="24"/>
        </w:rPr>
        <w:t>Such</w:t>
      </w:r>
      <w:r w:rsidRPr="00C6041E">
        <w:rPr>
          <w:rFonts w:cs="Arial"/>
          <w:spacing w:val="-13"/>
          <w:sz w:val="24"/>
          <w:szCs w:val="24"/>
        </w:rPr>
        <w:t xml:space="preserve"> </w:t>
      </w:r>
      <w:r w:rsidRPr="00C6041E">
        <w:rPr>
          <w:rFonts w:cs="Arial"/>
          <w:sz w:val="24"/>
          <w:szCs w:val="24"/>
        </w:rPr>
        <w:t>coverage</w:t>
      </w:r>
      <w:r w:rsidRPr="00C6041E">
        <w:rPr>
          <w:rFonts w:cs="Arial"/>
          <w:spacing w:val="-15"/>
          <w:sz w:val="24"/>
          <w:szCs w:val="24"/>
        </w:rPr>
        <w:t xml:space="preserve"> </w:t>
      </w:r>
      <w:r w:rsidRPr="00C6041E">
        <w:rPr>
          <w:rFonts w:cs="Arial"/>
          <w:sz w:val="24"/>
          <w:szCs w:val="24"/>
        </w:rPr>
        <w:t>will</w:t>
      </w:r>
      <w:r w:rsidRPr="00C6041E">
        <w:rPr>
          <w:rFonts w:cs="Arial"/>
          <w:spacing w:val="-13"/>
          <w:sz w:val="24"/>
          <w:szCs w:val="24"/>
        </w:rPr>
        <w:t xml:space="preserve"> </w:t>
      </w:r>
      <w:r w:rsidRPr="00C6041E">
        <w:rPr>
          <w:rFonts w:cs="Arial"/>
          <w:sz w:val="24"/>
          <w:szCs w:val="24"/>
        </w:rPr>
        <w:t>be</w:t>
      </w:r>
      <w:r w:rsidRPr="00C6041E">
        <w:rPr>
          <w:rFonts w:cs="Arial"/>
          <w:spacing w:val="-15"/>
          <w:sz w:val="24"/>
          <w:szCs w:val="24"/>
        </w:rPr>
        <w:t xml:space="preserve"> </w:t>
      </w:r>
      <w:r w:rsidRPr="00C6041E">
        <w:rPr>
          <w:rFonts w:cs="Arial"/>
          <w:sz w:val="24"/>
          <w:szCs w:val="24"/>
        </w:rPr>
        <w:t>on</w:t>
      </w:r>
      <w:r w:rsidRPr="00C6041E">
        <w:rPr>
          <w:rFonts w:cs="Arial"/>
          <w:spacing w:val="-14"/>
          <w:sz w:val="24"/>
          <w:szCs w:val="24"/>
        </w:rPr>
        <w:t xml:space="preserve"> </w:t>
      </w:r>
      <w:r w:rsidRPr="00C6041E">
        <w:rPr>
          <w:rFonts w:cs="Arial"/>
          <w:sz w:val="24"/>
          <w:szCs w:val="24"/>
        </w:rPr>
        <w:t>a</w:t>
      </w:r>
      <w:r w:rsidRPr="00C6041E">
        <w:rPr>
          <w:rFonts w:cs="Arial"/>
          <w:spacing w:val="-13"/>
          <w:sz w:val="24"/>
          <w:szCs w:val="24"/>
        </w:rPr>
        <w:t xml:space="preserve"> </w:t>
      </w:r>
      <w:r w:rsidRPr="00C6041E">
        <w:rPr>
          <w:rFonts w:cs="Arial"/>
          <w:sz w:val="24"/>
          <w:szCs w:val="24"/>
        </w:rPr>
        <w:t>primary</w:t>
      </w:r>
      <w:r w:rsidRPr="00C6041E">
        <w:rPr>
          <w:rFonts w:cs="Arial"/>
          <w:spacing w:val="-17"/>
          <w:sz w:val="24"/>
          <w:szCs w:val="24"/>
        </w:rPr>
        <w:t xml:space="preserve"> </w:t>
      </w:r>
      <w:r w:rsidRPr="00C6041E">
        <w:rPr>
          <w:rFonts w:cs="Arial"/>
          <w:sz w:val="24"/>
          <w:szCs w:val="24"/>
        </w:rPr>
        <w:t>and</w:t>
      </w:r>
      <w:r w:rsidRPr="00C6041E">
        <w:rPr>
          <w:rFonts w:cs="Arial"/>
          <w:spacing w:val="-14"/>
          <w:sz w:val="24"/>
          <w:szCs w:val="24"/>
        </w:rPr>
        <w:t xml:space="preserve"> </w:t>
      </w:r>
      <w:r w:rsidRPr="00C6041E">
        <w:rPr>
          <w:rFonts w:cs="Arial"/>
          <w:sz w:val="24"/>
          <w:szCs w:val="24"/>
        </w:rPr>
        <w:t>non-contributory</w:t>
      </w:r>
      <w:r w:rsidRPr="00C6041E">
        <w:rPr>
          <w:rFonts w:cs="Arial"/>
          <w:spacing w:val="-12"/>
          <w:sz w:val="24"/>
          <w:szCs w:val="24"/>
        </w:rPr>
        <w:t xml:space="preserve"> </w:t>
      </w:r>
      <w:r w:rsidRPr="00C6041E">
        <w:rPr>
          <w:rFonts w:cs="Arial"/>
          <w:sz w:val="24"/>
          <w:szCs w:val="24"/>
        </w:rPr>
        <w:t>basis</w:t>
      </w:r>
      <w:r w:rsidRPr="00C6041E">
        <w:rPr>
          <w:rFonts w:cs="Arial"/>
          <w:spacing w:val="-16"/>
          <w:sz w:val="24"/>
          <w:szCs w:val="24"/>
        </w:rPr>
        <w:t xml:space="preserve"> </w:t>
      </w:r>
      <w:r w:rsidRPr="00C6041E">
        <w:rPr>
          <w:rFonts w:cs="Arial"/>
          <w:sz w:val="24"/>
          <w:szCs w:val="24"/>
        </w:rPr>
        <w:t>for</w:t>
      </w:r>
      <w:r w:rsidRPr="00C6041E">
        <w:rPr>
          <w:rFonts w:cs="Arial"/>
          <w:spacing w:val="-13"/>
          <w:sz w:val="24"/>
          <w:szCs w:val="24"/>
        </w:rPr>
        <w:t xml:space="preserve"> </w:t>
      </w:r>
      <w:r w:rsidRPr="00C6041E">
        <w:rPr>
          <w:rFonts w:cs="Arial"/>
          <w:sz w:val="24"/>
          <w:szCs w:val="24"/>
        </w:rPr>
        <w:t>both ongoing and completed operations and shall include a waiver of subrogation in favor of ATU and all</w:t>
      </w:r>
      <w:r w:rsidRPr="00C6041E">
        <w:rPr>
          <w:rFonts w:cs="Arial"/>
          <w:spacing w:val="-15"/>
          <w:sz w:val="24"/>
          <w:szCs w:val="24"/>
        </w:rPr>
        <w:t xml:space="preserve"> </w:t>
      </w:r>
      <w:r w:rsidRPr="00C6041E">
        <w:rPr>
          <w:rFonts w:cs="Arial"/>
          <w:sz w:val="24"/>
          <w:szCs w:val="24"/>
        </w:rPr>
        <w:t>subsidiaries.</w:t>
      </w:r>
    </w:p>
    <w:p w14:paraId="0BC6D070" w14:textId="77777777" w:rsidR="00C6041E" w:rsidRPr="00C6041E" w:rsidRDefault="00C6041E" w:rsidP="00C6041E">
      <w:pPr>
        <w:pStyle w:val="ListParagraph"/>
        <w:widowControl w:val="0"/>
        <w:numPr>
          <w:ilvl w:val="1"/>
          <w:numId w:val="34"/>
        </w:numPr>
        <w:tabs>
          <w:tab w:val="left" w:pos="1581"/>
        </w:tabs>
        <w:kinsoku w:val="0"/>
        <w:overflowPunct w:val="0"/>
        <w:autoSpaceDE w:val="0"/>
        <w:autoSpaceDN w:val="0"/>
        <w:adjustRightInd w:val="0"/>
        <w:spacing w:before="34" w:line="268" w:lineRule="exact"/>
        <w:ind w:right="136"/>
        <w:jc w:val="both"/>
        <w:rPr>
          <w:rFonts w:cs="Arial"/>
          <w:sz w:val="24"/>
          <w:szCs w:val="24"/>
        </w:rPr>
      </w:pPr>
      <w:r w:rsidRPr="00C6041E">
        <w:rPr>
          <w:rFonts w:cs="Arial"/>
          <w:sz w:val="24"/>
          <w:szCs w:val="24"/>
        </w:rPr>
        <w:t>Vendor</w:t>
      </w:r>
      <w:r w:rsidRPr="00C6041E">
        <w:rPr>
          <w:rFonts w:cs="Arial"/>
          <w:spacing w:val="-12"/>
          <w:sz w:val="24"/>
          <w:szCs w:val="24"/>
        </w:rPr>
        <w:t xml:space="preserve"> </w:t>
      </w:r>
      <w:r w:rsidRPr="00C6041E">
        <w:rPr>
          <w:rFonts w:cs="Arial"/>
          <w:sz w:val="24"/>
          <w:szCs w:val="24"/>
        </w:rPr>
        <w:t>will</w:t>
      </w:r>
      <w:r w:rsidRPr="00C6041E">
        <w:rPr>
          <w:rFonts w:cs="Arial"/>
          <w:spacing w:val="-9"/>
          <w:sz w:val="24"/>
          <w:szCs w:val="24"/>
        </w:rPr>
        <w:t xml:space="preserve"> </w:t>
      </w:r>
      <w:r w:rsidRPr="00C6041E">
        <w:rPr>
          <w:rFonts w:cs="Arial"/>
          <w:sz w:val="24"/>
          <w:szCs w:val="24"/>
        </w:rPr>
        <w:t>provide</w:t>
      </w:r>
      <w:r w:rsidRPr="00C6041E">
        <w:rPr>
          <w:rFonts w:cs="Arial"/>
          <w:spacing w:val="-11"/>
          <w:sz w:val="24"/>
          <w:szCs w:val="24"/>
        </w:rPr>
        <w:t xml:space="preserve"> </w:t>
      </w:r>
      <w:r w:rsidRPr="00C6041E">
        <w:rPr>
          <w:rFonts w:cs="Arial"/>
          <w:sz w:val="24"/>
          <w:szCs w:val="24"/>
        </w:rPr>
        <w:t>the</w:t>
      </w:r>
      <w:r w:rsidRPr="00C6041E">
        <w:rPr>
          <w:rFonts w:cs="Arial"/>
          <w:spacing w:val="-11"/>
          <w:sz w:val="24"/>
          <w:szCs w:val="24"/>
        </w:rPr>
        <w:t xml:space="preserve"> </w:t>
      </w:r>
      <w:r w:rsidRPr="00C6041E">
        <w:rPr>
          <w:rFonts w:cs="Arial"/>
          <w:sz w:val="24"/>
          <w:szCs w:val="24"/>
        </w:rPr>
        <w:t>Company</w:t>
      </w:r>
      <w:r w:rsidRPr="00C6041E">
        <w:rPr>
          <w:rFonts w:cs="Arial"/>
          <w:spacing w:val="-11"/>
          <w:sz w:val="24"/>
          <w:szCs w:val="24"/>
        </w:rPr>
        <w:t xml:space="preserve"> </w:t>
      </w:r>
      <w:r w:rsidRPr="00C6041E">
        <w:rPr>
          <w:rFonts w:cs="Arial"/>
          <w:sz w:val="24"/>
          <w:szCs w:val="24"/>
        </w:rPr>
        <w:t>with</w:t>
      </w:r>
      <w:r w:rsidRPr="00C6041E">
        <w:rPr>
          <w:rFonts w:cs="Arial"/>
          <w:spacing w:val="-12"/>
          <w:sz w:val="24"/>
          <w:szCs w:val="24"/>
        </w:rPr>
        <w:t xml:space="preserve"> </w:t>
      </w:r>
      <w:r w:rsidRPr="00C6041E">
        <w:rPr>
          <w:rFonts w:cs="Arial"/>
          <w:sz w:val="24"/>
          <w:szCs w:val="24"/>
        </w:rPr>
        <w:t>certificates</w:t>
      </w:r>
      <w:r w:rsidRPr="00C6041E">
        <w:rPr>
          <w:rFonts w:cs="Arial"/>
          <w:spacing w:val="-13"/>
          <w:sz w:val="24"/>
          <w:szCs w:val="24"/>
        </w:rPr>
        <w:t xml:space="preserve"> </w:t>
      </w:r>
      <w:r w:rsidRPr="00C6041E">
        <w:rPr>
          <w:rFonts w:cs="Arial"/>
          <w:sz w:val="24"/>
          <w:szCs w:val="24"/>
        </w:rPr>
        <w:t>of</w:t>
      </w:r>
      <w:r w:rsidRPr="00C6041E">
        <w:rPr>
          <w:rFonts w:cs="Arial"/>
          <w:spacing w:val="-9"/>
          <w:sz w:val="24"/>
          <w:szCs w:val="24"/>
        </w:rPr>
        <w:t xml:space="preserve"> </w:t>
      </w:r>
      <w:r w:rsidRPr="00C6041E">
        <w:rPr>
          <w:rFonts w:cs="Arial"/>
          <w:sz w:val="24"/>
          <w:szCs w:val="24"/>
        </w:rPr>
        <w:t>insurance</w:t>
      </w:r>
      <w:r w:rsidRPr="00C6041E">
        <w:rPr>
          <w:rFonts w:cs="Arial"/>
          <w:spacing w:val="-8"/>
          <w:sz w:val="24"/>
          <w:szCs w:val="24"/>
        </w:rPr>
        <w:t xml:space="preserve"> </w:t>
      </w:r>
      <w:r w:rsidRPr="00C6041E">
        <w:rPr>
          <w:rFonts w:cs="Arial"/>
          <w:sz w:val="24"/>
          <w:szCs w:val="24"/>
        </w:rPr>
        <w:t>evidencing</w:t>
      </w:r>
      <w:r w:rsidRPr="00C6041E">
        <w:rPr>
          <w:rFonts w:cs="Arial"/>
          <w:spacing w:val="-10"/>
          <w:sz w:val="24"/>
          <w:szCs w:val="24"/>
        </w:rPr>
        <w:t xml:space="preserve"> </w:t>
      </w:r>
      <w:r w:rsidRPr="00C6041E">
        <w:rPr>
          <w:rFonts w:cs="Arial"/>
          <w:sz w:val="24"/>
          <w:szCs w:val="24"/>
        </w:rPr>
        <w:t>CGL</w:t>
      </w:r>
      <w:r w:rsidRPr="00C6041E">
        <w:rPr>
          <w:rFonts w:cs="Arial"/>
          <w:spacing w:val="-11"/>
          <w:sz w:val="24"/>
          <w:szCs w:val="24"/>
        </w:rPr>
        <w:t xml:space="preserve"> </w:t>
      </w:r>
      <w:r w:rsidRPr="00C6041E">
        <w:rPr>
          <w:rFonts w:cs="Arial"/>
          <w:sz w:val="24"/>
          <w:szCs w:val="24"/>
        </w:rPr>
        <w:t>written</w:t>
      </w:r>
      <w:r w:rsidRPr="00C6041E">
        <w:rPr>
          <w:rFonts w:cs="Arial"/>
          <w:spacing w:val="-10"/>
          <w:sz w:val="24"/>
          <w:szCs w:val="24"/>
        </w:rPr>
        <w:t xml:space="preserve"> </w:t>
      </w:r>
      <w:r w:rsidRPr="00C6041E">
        <w:rPr>
          <w:rFonts w:cs="Arial"/>
          <w:sz w:val="24"/>
          <w:szCs w:val="24"/>
        </w:rPr>
        <w:t>by insurance companies with A-VII or better AM Best</w:t>
      </w:r>
      <w:r w:rsidRPr="00C6041E">
        <w:rPr>
          <w:rFonts w:cs="Arial"/>
          <w:spacing w:val="-18"/>
          <w:sz w:val="24"/>
          <w:szCs w:val="24"/>
        </w:rPr>
        <w:t xml:space="preserve"> </w:t>
      </w:r>
      <w:r w:rsidRPr="00C6041E">
        <w:rPr>
          <w:rFonts w:cs="Arial"/>
          <w:sz w:val="24"/>
          <w:szCs w:val="24"/>
        </w:rPr>
        <w:t>rating.</w:t>
      </w:r>
    </w:p>
    <w:p w14:paraId="653715C1" w14:textId="77777777" w:rsidR="00C6041E" w:rsidRPr="00C6041E" w:rsidRDefault="00C6041E" w:rsidP="00C6041E">
      <w:pPr>
        <w:pStyle w:val="ListParagraph"/>
        <w:widowControl w:val="0"/>
        <w:numPr>
          <w:ilvl w:val="0"/>
          <w:numId w:val="34"/>
        </w:numPr>
        <w:tabs>
          <w:tab w:val="left" w:pos="861"/>
        </w:tabs>
        <w:kinsoku w:val="0"/>
        <w:overflowPunct w:val="0"/>
        <w:autoSpaceDE w:val="0"/>
        <w:autoSpaceDN w:val="0"/>
        <w:adjustRightInd w:val="0"/>
        <w:spacing w:before="46"/>
        <w:ind w:right="133"/>
        <w:jc w:val="both"/>
        <w:rPr>
          <w:rFonts w:cs="Arial"/>
          <w:sz w:val="24"/>
          <w:szCs w:val="24"/>
        </w:rPr>
      </w:pPr>
      <w:r w:rsidRPr="00C6041E">
        <w:rPr>
          <w:rFonts w:cs="Arial"/>
          <w:sz w:val="24"/>
          <w:szCs w:val="24"/>
        </w:rPr>
        <w:t>Professional Liability/ Errors and Omissions, including coverage for claims involving privacy violations, information theft, damage to or destruction of electronic information, intentional and/or unintentional release of private information, alteration of electronic information, extortion and network security with limits not less than</w:t>
      </w:r>
      <w:r w:rsidRPr="00C6041E">
        <w:rPr>
          <w:rFonts w:cs="Arial"/>
          <w:spacing w:val="-22"/>
          <w:sz w:val="24"/>
          <w:szCs w:val="24"/>
        </w:rPr>
        <w:t xml:space="preserve"> </w:t>
      </w:r>
      <w:r w:rsidRPr="00C6041E">
        <w:rPr>
          <w:rFonts w:cs="Arial"/>
          <w:sz w:val="24"/>
          <w:szCs w:val="24"/>
        </w:rPr>
        <w:t>$1,000,000.</w:t>
      </w:r>
    </w:p>
    <w:p w14:paraId="2CF08EAF" w14:textId="77777777" w:rsidR="00C6041E" w:rsidRPr="00C6041E" w:rsidRDefault="00C6041E" w:rsidP="00C6041E">
      <w:pPr>
        <w:pStyle w:val="ListParagraph"/>
        <w:tabs>
          <w:tab w:val="left" w:pos="1581"/>
        </w:tabs>
        <w:kinsoku w:val="0"/>
        <w:overflowPunct w:val="0"/>
        <w:ind w:left="0" w:right="137"/>
        <w:rPr>
          <w:sz w:val="24"/>
          <w:szCs w:val="24"/>
        </w:rPr>
      </w:pPr>
    </w:p>
    <w:p w14:paraId="5448E905" w14:textId="77777777" w:rsidR="00C6041E" w:rsidRDefault="00C6041E" w:rsidP="00C6041E">
      <w:pPr>
        <w:pStyle w:val="ListParagraph"/>
        <w:tabs>
          <w:tab w:val="left" w:pos="1581"/>
        </w:tabs>
        <w:kinsoku w:val="0"/>
        <w:overflowPunct w:val="0"/>
        <w:ind w:left="1220" w:right="137"/>
        <w:rPr>
          <w:szCs w:val="22"/>
        </w:rPr>
      </w:pPr>
    </w:p>
    <w:p w14:paraId="423287D3" w14:textId="65B9833C" w:rsidR="00C6041E" w:rsidRDefault="00C6041E" w:rsidP="00C6041E">
      <w:pPr>
        <w:rPr>
          <w:rFonts w:cs="Arial"/>
          <w:bCs/>
          <w:sz w:val="24"/>
          <w:szCs w:val="24"/>
        </w:rPr>
      </w:pPr>
    </w:p>
    <w:p w14:paraId="18EC73A9" w14:textId="036A8034" w:rsidR="00C6041E" w:rsidRDefault="00C6041E" w:rsidP="00C6041E">
      <w:pPr>
        <w:rPr>
          <w:rFonts w:cs="Arial"/>
          <w:bCs/>
          <w:sz w:val="24"/>
          <w:szCs w:val="24"/>
        </w:rPr>
      </w:pPr>
    </w:p>
    <w:p w14:paraId="27C4EB56" w14:textId="4D820FEF" w:rsidR="00C6041E" w:rsidRDefault="00C6041E" w:rsidP="00C6041E">
      <w:pPr>
        <w:rPr>
          <w:rFonts w:cs="Arial"/>
          <w:bCs/>
          <w:sz w:val="24"/>
          <w:szCs w:val="24"/>
        </w:rPr>
      </w:pPr>
    </w:p>
    <w:p w14:paraId="11AA1BB8" w14:textId="40BCFD84" w:rsidR="00C6041E" w:rsidRDefault="00C6041E" w:rsidP="00C6041E">
      <w:pPr>
        <w:rPr>
          <w:rFonts w:cs="Arial"/>
          <w:bCs/>
          <w:sz w:val="24"/>
          <w:szCs w:val="24"/>
        </w:rPr>
      </w:pPr>
    </w:p>
    <w:p w14:paraId="2D567D02" w14:textId="5FC3E441" w:rsidR="00C6041E" w:rsidRDefault="00C6041E" w:rsidP="00C6041E">
      <w:pPr>
        <w:rPr>
          <w:rFonts w:cs="Arial"/>
          <w:bCs/>
          <w:sz w:val="24"/>
          <w:szCs w:val="24"/>
        </w:rPr>
      </w:pPr>
    </w:p>
    <w:p w14:paraId="79187F88" w14:textId="3C1FAAF3" w:rsidR="00C6041E" w:rsidRDefault="00C6041E" w:rsidP="00C6041E">
      <w:pPr>
        <w:rPr>
          <w:rFonts w:cs="Arial"/>
          <w:bCs/>
          <w:sz w:val="24"/>
          <w:szCs w:val="24"/>
        </w:rPr>
      </w:pPr>
    </w:p>
    <w:p w14:paraId="25EDFF13" w14:textId="454F5720" w:rsidR="00C6041E" w:rsidRDefault="00C6041E" w:rsidP="00C6041E">
      <w:pPr>
        <w:rPr>
          <w:rFonts w:cs="Arial"/>
          <w:bCs/>
          <w:sz w:val="24"/>
          <w:szCs w:val="24"/>
        </w:rPr>
      </w:pPr>
    </w:p>
    <w:p w14:paraId="0FCE4A82" w14:textId="1FADBA5E" w:rsidR="00C6041E" w:rsidRDefault="00C6041E" w:rsidP="00C6041E">
      <w:pPr>
        <w:rPr>
          <w:rFonts w:cs="Arial"/>
          <w:bCs/>
          <w:sz w:val="24"/>
          <w:szCs w:val="24"/>
        </w:rPr>
      </w:pPr>
    </w:p>
    <w:p w14:paraId="66D37B51" w14:textId="2F1E1EB6" w:rsidR="00C6041E" w:rsidRDefault="00C6041E" w:rsidP="00C6041E">
      <w:pPr>
        <w:rPr>
          <w:rFonts w:cs="Arial"/>
          <w:bCs/>
          <w:sz w:val="24"/>
          <w:szCs w:val="24"/>
        </w:rPr>
      </w:pPr>
    </w:p>
    <w:p w14:paraId="6A339BEF" w14:textId="77777777" w:rsidR="00C6041E" w:rsidRPr="00B359B0" w:rsidRDefault="00C6041E" w:rsidP="00B359B0">
      <w:pPr>
        <w:tabs>
          <w:tab w:val="left" w:pos="720"/>
        </w:tabs>
        <w:ind w:left="720" w:hanging="720"/>
        <w:rPr>
          <w:rFonts w:cs="Arial"/>
          <w:b/>
          <w:bCs/>
          <w:sz w:val="28"/>
          <w:szCs w:val="28"/>
        </w:rPr>
      </w:pPr>
      <w:r w:rsidRPr="00B359B0">
        <w:rPr>
          <w:rFonts w:cs="Arial"/>
          <w:b/>
          <w:bCs/>
          <w:sz w:val="28"/>
          <w:szCs w:val="28"/>
        </w:rPr>
        <w:lastRenderedPageBreak/>
        <w:t>Signature Page</w:t>
      </w:r>
    </w:p>
    <w:p w14:paraId="58F20640" w14:textId="77777777" w:rsidR="00C6041E" w:rsidRPr="00B359B0" w:rsidRDefault="00C6041E" w:rsidP="00C6041E">
      <w:pPr>
        <w:pStyle w:val="Heading2"/>
        <w:jc w:val="center"/>
        <w:rPr>
          <w:rFonts w:cs="Arial"/>
          <w:bCs/>
          <w:sz w:val="24"/>
          <w:szCs w:val="24"/>
        </w:rPr>
      </w:pPr>
    </w:p>
    <w:p w14:paraId="57E6AAB4" w14:textId="77777777" w:rsidR="00C6041E" w:rsidRPr="00B359B0" w:rsidRDefault="00C6041E" w:rsidP="00C6041E">
      <w:pPr>
        <w:pStyle w:val="Heading2"/>
        <w:jc w:val="center"/>
        <w:rPr>
          <w:rFonts w:cs="Arial"/>
          <w:bCs/>
          <w:sz w:val="24"/>
          <w:szCs w:val="24"/>
        </w:rPr>
      </w:pPr>
    </w:p>
    <w:p w14:paraId="472F92FB" w14:textId="77777777" w:rsidR="00C6041E" w:rsidRPr="00B359B0" w:rsidRDefault="00C6041E" w:rsidP="00C6041E">
      <w:pPr>
        <w:pStyle w:val="Heading2"/>
        <w:jc w:val="center"/>
        <w:rPr>
          <w:rFonts w:cs="Arial"/>
          <w:bCs/>
          <w:sz w:val="24"/>
          <w:szCs w:val="24"/>
        </w:rPr>
      </w:pPr>
    </w:p>
    <w:p w14:paraId="07268DFD" w14:textId="77777777" w:rsidR="00C6041E" w:rsidRPr="00B359B0" w:rsidRDefault="00C6041E" w:rsidP="00C6041E">
      <w:pPr>
        <w:pStyle w:val="BodyText2"/>
        <w:rPr>
          <w:rFonts w:ascii="Arial" w:hAnsi="Arial" w:cs="Arial"/>
          <w:b w:val="0"/>
          <w:bCs/>
          <w:szCs w:val="24"/>
        </w:rPr>
      </w:pPr>
      <w:r w:rsidRPr="00B359B0">
        <w:rPr>
          <w:rFonts w:ascii="Arial" w:hAnsi="Arial" w:cs="Arial"/>
          <w:b w:val="0"/>
          <w:bCs/>
          <w:szCs w:val="24"/>
        </w:rPr>
        <w:t>RFP Response Acknowledgement:</w:t>
      </w:r>
    </w:p>
    <w:p w14:paraId="6D21DE7A" w14:textId="77777777" w:rsidR="00C6041E" w:rsidRPr="00B359B0" w:rsidRDefault="00C6041E" w:rsidP="00C6041E">
      <w:pPr>
        <w:pStyle w:val="Header"/>
        <w:tabs>
          <w:tab w:val="clear" w:pos="4320"/>
          <w:tab w:val="clear" w:pos="8640"/>
        </w:tabs>
        <w:rPr>
          <w:rFonts w:cs="Arial"/>
          <w:sz w:val="24"/>
          <w:szCs w:val="24"/>
        </w:rPr>
      </w:pPr>
    </w:p>
    <w:p w14:paraId="4760D7AB" w14:textId="6F0B586F" w:rsidR="00C6041E" w:rsidRPr="00B359B0" w:rsidRDefault="00C6041E" w:rsidP="00C6041E">
      <w:pPr>
        <w:pStyle w:val="BodyText3"/>
        <w:rPr>
          <w:rFonts w:cs="Arial"/>
          <w:bCs/>
          <w:sz w:val="24"/>
          <w:szCs w:val="24"/>
        </w:rPr>
      </w:pPr>
      <w:r w:rsidRPr="00B359B0">
        <w:rPr>
          <w:rFonts w:cs="Arial"/>
          <w:bCs/>
          <w:sz w:val="24"/>
          <w:szCs w:val="24"/>
        </w:rPr>
        <w:t xml:space="preserve">I understand and agree to comply with the requirements and statements of this RFP response and agree this RFP is a part of the signed Agreement returned with this RFP submission with exceptions noted and provided to </w:t>
      </w:r>
      <w:r w:rsidR="00B359B0">
        <w:rPr>
          <w:rFonts w:cs="Arial"/>
          <w:bCs/>
          <w:sz w:val="24"/>
          <w:szCs w:val="24"/>
        </w:rPr>
        <w:t xml:space="preserve">Stephens </w:t>
      </w:r>
      <w:r w:rsidR="00907847">
        <w:rPr>
          <w:rFonts w:cs="Arial"/>
          <w:bCs/>
          <w:sz w:val="24"/>
          <w:szCs w:val="24"/>
        </w:rPr>
        <w:t>Insurance</w:t>
      </w:r>
      <w:r w:rsidRPr="00B359B0">
        <w:rPr>
          <w:rFonts w:cs="Arial"/>
          <w:bCs/>
          <w:sz w:val="24"/>
          <w:szCs w:val="24"/>
        </w:rPr>
        <w:t xml:space="preserve">. </w:t>
      </w:r>
    </w:p>
    <w:p w14:paraId="693EA3F2" w14:textId="77777777" w:rsidR="00C6041E" w:rsidRPr="00B359B0" w:rsidRDefault="00C6041E" w:rsidP="00C6041E">
      <w:pPr>
        <w:rPr>
          <w:rFonts w:cs="Arial"/>
          <w:bCs/>
          <w:sz w:val="24"/>
          <w:szCs w:val="24"/>
        </w:rPr>
      </w:pPr>
    </w:p>
    <w:p w14:paraId="2324592D" w14:textId="77777777" w:rsidR="00C6041E" w:rsidRPr="00B359B0" w:rsidRDefault="00C6041E" w:rsidP="00C6041E">
      <w:pPr>
        <w:rPr>
          <w:rFonts w:cs="Arial"/>
          <w:bCs/>
          <w:sz w:val="24"/>
          <w:szCs w:val="24"/>
        </w:rPr>
      </w:pPr>
    </w:p>
    <w:p w14:paraId="447DDA28" w14:textId="77777777" w:rsidR="00C6041E" w:rsidRPr="00B359B0" w:rsidRDefault="00C6041E" w:rsidP="00C6041E">
      <w:pPr>
        <w:rPr>
          <w:rFonts w:cs="Arial"/>
          <w:bCs/>
          <w:sz w:val="24"/>
          <w:szCs w:val="24"/>
        </w:rPr>
      </w:pPr>
    </w:p>
    <w:p w14:paraId="2B26FCF6" w14:textId="77777777" w:rsidR="00C6041E" w:rsidRPr="00B359B0" w:rsidRDefault="00C6041E" w:rsidP="00C6041E">
      <w:pPr>
        <w:rPr>
          <w:rFonts w:cs="Arial"/>
          <w:bCs/>
          <w:sz w:val="24"/>
          <w:szCs w:val="24"/>
        </w:rPr>
      </w:pPr>
      <w:r w:rsidRPr="00B359B0">
        <w:rPr>
          <w:rFonts w:cs="Arial"/>
          <w:bCs/>
          <w:sz w:val="24"/>
          <w:szCs w:val="24"/>
        </w:rPr>
        <w:t>____________________________</w:t>
      </w:r>
    </w:p>
    <w:p w14:paraId="11C32756" w14:textId="77777777" w:rsidR="00C6041E" w:rsidRPr="00B359B0" w:rsidRDefault="00C6041E" w:rsidP="00C6041E">
      <w:pPr>
        <w:rPr>
          <w:rFonts w:cs="Arial"/>
          <w:bCs/>
          <w:sz w:val="24"/>
          <w:szCs w:val="24"/>
        </w:rPr>
      </w:pPr>
      <w:r w:rsidRPr="00B359B0">
        <w:rPr>
          <w:rFonts w:cs="Arial"/>
          <w:bCs/>
          <w:sz w:val="24"/>
          <w:szCs w:val="24"/>
        </w:rPr>
        <w:t>Signature of Officer of Company</w:t>
      </w:r>
    </w:p>
    <w:p w14:paraId="06C8CA0A" w14:textId="77777777" w:rsidR="00C6041E" w:rsidRPr="00B359B0" w:rsidRDefault="00C6041E" w:rsidP="00C6041E">
      <w:pPr>
        <w:rPr>
          <w:rFonts w:cs="Arial"/>
          <w:bCs/>
          <w:sz w:val="24"/>
          <w:szCs w:val="24"/>
        </w:rPr>
      </w:pPr>
    </w:p>
    <w:p w14:paraId="5FFB9329" w14:textId="77777777" w:rsidR="00C6041E" w:rsidRPr="00B359B0" w:rsidRDefault="00C6041E" w:rsidP="00C6041E">
      <w:pPr>
        <w:rPr>
          <w:rFonts w:cs="Arial"/>
          <w:bCs/>
          <w:sz w:val="24"/>
          <w:szCs w:val="24"/>
        </w:rPr>
      </w:pPr>
    </w:p>
    <w:p w14:paraId="51496835" w14:textId="77777777" w:rsidR="00C6041E" w:rsidRPr="00B359B0" w:rsidRDefault="00C6041E" w:rsidP="00C6041E">
      <w:pPr>
        <w:rPr>
          <w:rFonts w:cs="Arial"/>
          <w:bCs/>
          <w:sz w:val="24"/>
          <w:szCs w:val="24"/>
        </w:rPr>
      </w:pPr>
    </w:p>
    <w:p w14:paraId="082F8AB4" w14:textId="77777777" w:rsidR="00C6041E" w:rsidRPr="00B359B0" w:rsidRDefault="00C6041E" w:rsidP="00C6041E">
      <w:pPr>
        <w:rPr>
          <w:rFonts w:cs="Arial"/>
          <w:bCs/>
          <w:sz w:val="24"/>
          <w:szCs w:val="24"/>
        </w:rPr>
      </w:pPr>
      <w:r w:rsidRPr="00B359B0">
        <w:rPr>
          <w:rFonts w:cs="Arial"/>
          <w:bCs/>
          <w:sz w:val="24"/>
          <w:szCs w:val="24"/>
        </w:rPr>
        <w:t>____________________________</w:t>
      </w:r>
    </w:p>
    <w:p w14:paraId="22E8DFE1" w14:textId="77777777" w:rsidR="00C6041E" w:rsidRPr="00B359B0" w:rsidRDefault="00C6041E" w:rsidP="00C6041E">
      <w:pPr>
        <w:rPr>
          <w:rFonts w:cs="Arial"/>
          <w:bCs/>
          <w:sz w:val="24"/>
          <w:szCs w:val="24"/>
        </w:rPr>
      </w:pPr>
      <w:r w:rsidRPr="00B359B0">
        <w:rPr>
          <w:rFonts w:cs="Arial"/>
          <w:bCs/>
          <w:sz w:val="24"/>
          <w:szCs w:val="24"/>
        </w:rPr>
        <w:t>Printed Name</w:t>
      </w:r>
    </w:p>
    <w:p w14:paraId="5AE16EF6" w14:textId="77777777" w:rsidR="00C6041E" w:rsidRPr="00B359B0" w:rsidRDefault="00C6041E" w:rsidP="00C6041E">
      <w:pPr>
        <w:rPr>
          <w:rFonts w:cs="Arial"/>
          <w:bCs/>
          <w:sz w:val="24"/>
          <w:szCs w:val="24"/>
        </w:rPr>
      </w:pPr>
    </w:p>
    <w:p w14:paraId="156AC45D" w14:textId="77777777" w:rsidR="00C6041E" w:rsidRPr="00B359B0" w:rsidRDefault="00C6041E" w:rsidP="00C6041E">
      <w:pPr>
        <w:rPr>
          <w:rFonts w:cs="Arial"/>
          <w:bCs/>
          <w:sz w:val="24"/>
          <w:szCs w:val="24"/>
        </w:rPr>
      </w:pPr>
    </w:p>
    <w:p w14:paraId="3BFBD3F7" w14:textId="77777777" w:rsidR="00C6041E" w:rsidRPr="00B359B0" w:rsidRDefault="00C6041E" w:rsidP="00C6041E">
      <w:pPr>
        <w:rPr>
          <w:rFonts w:cs="Arial"/>
          <w:bCs/>
          <w:sz w:val="24"/>
          <w:szCs w:val="24"/>
        </w:rPr>
      </w:pPr>
      <w:r w:rsidRPr="00B359B0">
        <w:rPr>
          <w:rFonts w:cs="Arial"/>
          <w:bCs/>
          <w:sz w:val="24"/>
          <w:szCs w:val="24"/>
        </w:rPr>
        <w:t>____________________________</w:t>
      </w:r>
    </w:p>
    <w:p w14:paraId="46FF7CB4" w14:textId="77777777" w:rsidR="00C6041E" w:rsidRPr="00B359B0" w:rsidRDefault="00C6041E" w:rsidP="00C6041E">
      <w:pPr>
        <w:rPr>
          <w:rFonts w:cs="Arial"/>
          <w:bCs/>
          <w:sz w:val="24"/>
          <w:szCs w:val="24"/>
        </w:rPr>
      </w:pPr>
      <w:r w:rsidRPr="00B359B0">
        <w:rPr>
          <w:rFonts w:cs="Arial"/>
          <w:bCs/>
          <w:sz w:val="24"/>
          <w:szCs w:val="24"/>
        </w:rPr>
        <w:t>Company Name</w:t>
      </w:r>
    </w:p>
    <w:p w14:paraId="525FD44A" w14:textId="77777777" w:rsidR="00C6041E" w:rsidRPr="00B359B0" w:rsidRDefault="00C6041E" w:rsidP="00C6041E">
      <w:pPr>
        <w:rPr>
          <w:rFonts w:cs="Arial"/>
          <w:bCs/>
          <w:sz w:val="24"/>
          <w:szCs w:val="24"/>
        </w:rPr>
      </w:pPr>
    </w:p>
    <w:p w14:paraId="415FFEFD" w14:textId="77777777" w:rsidR="00C6041E" w:rsidRPr="00B359B0" w:rsidRDefault="00C6041E" w:rsidP="00C6041E">
      <w:pPr>
        <w:rPr>
          <w:rFonts w:cs="Arial"/>
          <w:bCs/>
          <w:sz w:val="24"/>
          <w:szCs w:val="24"/>
        </w:rPr>
      </w:pPr>
    </w:p>
    <w:p w14:paraId="1AC5FD2A" w14:textId="77777777" w:rsidR="00C6041E" w:rsidRPr="00B359B0" w:rsidRDefault="00C6041E" w:rsidP="00C6041E">
      <w:pPr>
        <w:rPr>
          <w:rFonts w:cs="Arial"/>
          <w:bCs/>
          <w:sz w:val="24"/>
          <w:szCs w:val="24"/>
        </w:rPr>
      </w:pPr>
      <w:r w:rsidRPr="00B359B0">
        <w:rPr>
          <w:rFonts w:cs="Arial"/>
          <w:bCs/>
          <w:sz w:val="24"/>
          <w:szCs w:val="24"/>
        </w:rPr>
        <w:t>____________________________</w:t>
      </w:r>
    </w:p>
    <w:p w14:paraId="388DF226" w14:textId="77777777" w:rsidR="00C6041E" w:rsidRPr="00B359B0" w:rsidRDefault="00C6041E" w:rsidP="00C6041E">
      <w:pPr>
        <w:rPr>
          <w:rFonts w:cs="Arial"/>
          <w:bCs/>
          <w:sz w:val="24"/>
          <w:szCs w:val="24"/>
        </w:rPr>
      </w:pPr>
      <w:r w:rsidRPr="00B359B0">
        <w:rPr>
          <w:rFonts w:cs="Arial"/>
          <w:bCs/>
          <w:sz w:val="24"/>
          <w:szCs w:val="24"/>
        </w:rPr>
        <w:t>Title</w:t>
      </w:r>
    </w:p>
    <w:p w14:paraId="388F76FE" w14:textId="77777777" w:rsidR="00C6041E" w:rsidRPr="00B359B0" w:rsidRDefault="00C6041E" w:rsidP="00C6041E">
      <w:pPr>
        <w:rPr>
          <w:bCs/>
          <w:sz w:val="24"/>
          <w:szCs w:val="24"/>
        </w:rPr>
      </w:pPr>
    </w:p>
    <w:p w14:paraId="72D4CA48" w14:textId="77777777" w:rsidR="00C6041E" w:rsidRPr="00B359B0" w:rsidRDefault="00C6041E" w:rsidP="00C6041E">
      <w:pPr>
        <w:rPr>
          <w:rFonts w:cs="Arial"/>
          <w:bCs/>
          <w:sz w:val="24"/>
          <w:szCs w:val="24"/>
        </w:rPr>
      </w:pPr>
      <w:r w:rsidRPr="00B359B0">
        <w:rPr>
          <w:rFonts w:cs="Arial"/>
          <w:bCs/>
          <w:sz w:val="24"/>
          <w:szCs w:val="24"/>
        </w:rPr>
        <w:t>____________________________</w:t>
      </w:r>
    </w:p>
    <w:p w14:paraId="68612E74" w14:textId="77777777" w:rsidR="00C6041E" w:rsidRPr="00B359B0" w:rsidRDefault="00C6041E" w:rsidP="00C6041E">
      <w:pPr>
        <w:rPr>
          <w:rFonts w:cs="Arial"/>
          <w:bCs/>
          <w:sz w:val="24"/>
          <w:szCs w:val="24"/>
        </w:rPr>
      </w:pPr>
      <w:r w:rsidRPr="00B359B0">
        <w:rPr>
          <w:rFonts w:cs="Arial"/>
          <w:bCs/>
          <w:sz w:val="24"/>
          <w:szCs w:val="24"/>
        </w:rPr>
        <w:t>Date</w:t>
      </w:r>
    </w:p>
    <w:p w14:paraId="7340138B" w14:textId="77777777" w:rsidR="00C6041E" w:rsidRPr="00B359B0" w:rsidRDefault="00C6041E" w:rsidP="00C6041E">
      <w:pPr>
        <w:rPr>
          <w:bCs/>
          <w:sz w:val="24"/>
          <w:szCs w:val="24"/>
        </w:rPr>
      </w:pPr>
    </w:p>
    <w:p w14:paraId="318CF9E5" w14:textId="6C33C13D" w:rsidR="00C6041E" w:rsidRPr="00B359B0" w:rsidRDefault="00C6041E" w:rsidP="00C6041E">
      <w:pPr>
        <w:rPr>
          <w:rFonts w:cs="Arial"/>
          <w:bCs/>
          <w:sz w:val="24"/>
          <w:szCs w:val="24"/>
        </w:rPr>
      </w:pPr>
      <w:r w:rsidRPr="00B359B0">
        <w:rPr>
          <w:rFonts w:cs="Arial"/>
          <w:bCs/>
          <w:sz w:val="24"/>
          <w:szCs w:val="24"/>
        </w:rPr>
        <w:t>Contact Information:</w:t>
      </w:r>
    </w:p>
    <w:sectPr w:rsidR="00C6041E" w:rsidRPr="00B359B0" w:rsidSect="00B359B0">
      <w:headerReference w:type="default" r:id="rId14"/>
      <w:footerReference w:type="default" r:id="rId15"/>
      <w:type w:val="continuous"/>
      <w:pgSz w:w="12240" w:h="15840" w:code="1"/>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6B34F" w14:textId="77777777" w:rsidR="00AD11C6" w:rsidRDefault="00AD11C6">
      <w:r>
        <w:separator/>
      </w:r>
    </w:p>
  </w:endnote>
  <w:endnote w:type="continuationSeparator" w:id="0">
    <w:p w14:paraId="34D65D35" w14:textId="77777777" w:rsidR="00AD11C6" w:rsidRDefault="00AD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News Gothic">
    <w:altName w:val="Trebuchet MS"/>
    <w:panose1 w:val="00000000000000000000"/>
    <w:charset w:val="00"/>
    <w:family w:val="swiss"/>
    <w:notTrueType/>
    <w:pitch w:val="variable"/>
    <w:sig w:usb0="00000003" w:usb1="00000000" w:usb2="00000000" w:usb3="00000000" w:csb0="00000001" w:csb1="00000000"/>
  </w:font>
  <w:font w:name="MGaramon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Galliard BT">
    <w:altName w:val="Bookman Old Style"/>
    <w:panose1 w:val="00000000000000000000"/>
    <w:charset w:val="00"/>
    <w:family w:val="roman"/>
    <w:notTrueType/>
    <w:pitch w:val="variable"/>
    <w:sig w:usb0="00000003" w:usb1="00000000" w:usb2="00000000" w:usb3="00000000" w:csb0="00000001" w:csb1="00000000"/>
  </w:font>
  <w:font w:name="Proxima Nova Cn Lt">
    <w:altName w:val="Proxima Nova Cn Lt"/>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6A46" w14:textId="2C0F6AC3" w:rsidR="003A46A8" w:rsidRDefault="003A46A8">
    <w:pPr>
      <w:pStyle w:val="Footer"/>
    </w:pPr>
    <w:r>
      <w:t xml:space="preserve">STEPHENS     </w:t>
    </w:r>
    <w:r>
      <w:rPr>
        <w:sz w:val="32"/>
      </w:rPr>
      <w:t xml:space="preserve">Confidential </w:t>
    </w:r>
    <w:r>
      <w:t xml:space="preserve">      </w:t>
    </w:r>
    <w:r>
      <w:tab/>
    </w:r>
    <w:r>
      <w:rPr>
        <w:rStyle w:val="PageNumber"/>
      </w:rPr>
      <w:fldChar w:fldCharType="begin"/>
    </w:r>
    <w:r>
      <w:rPr>
        <w:rStyle w:val="PageNumber"/>
      </w:rPr>
      <w:instrText xml:space="preserve"> PAGE </w:instrText>
    </w:r>
    <w:r>
      <w:rPr>
        <w:rStyle w:val="PageNumber"/>
      </w:rPr>
      <w:fldChar w:fldCharType="separate"/>
    </w:r>
    <w:r w:rsidR="0030571D">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59785" w14:textId="77777777" w:rsidR="00AD11C6" w:rsidRDefault="00AD11C6">
      <w:r>
        <w:separator/>
      </w:r>
    </w:p>
  </w:footnote>
  <w:footnote w:type="continuationSeparator" w:id="0">
    <w:p w14:paraId="396E2833" w14:textId="77777777" w:rsidR="00AD11C6" w:rsidRDefault="00AD1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6FEF1" w14:textId="77777777" w:rsidR="003A46A8" w:rsidRDefault="003A46A8">
    <w:pPr>
      <w:pStyle w:val="Header"/>
      <w:rPr>
        <w:b/>
        <w:bCs/>
        <w:sz w:val="28"/>
      </w:rPr>
    </w:pPr>
    <w:r>
      <w:rPr>
        <w:noProof/>
      </w:rPr>
      <mc:AlternateContent>
        <mc:Choice Requires="wps">
          <w:drawing>
            <wp:anchor distT="0" distB="0" distL="114300" distR="114300" simplePos="0" relativeHeight="251657728" behindDoc="0" locked="0" layoutInCell="1" allowOverlap="1" wp14:anchorId="08E536DD" wp14:editId="5C7679BA">
              <wp:simplePos x="0" y="0"/>
              <wp:positionH relativeFrom="column">
                <wp:posOffset>-62865</wp:posOffset>
              </wp:positionH>
              <wp:positionV relativeFrom="paragraph">
                <wp:posOffset>231140</wp:posOffset>
              </wp:positionV>
              <wp:extent cx="6057900" cy="0"/>
              <wp:effectExtent l="13335" t="12065" r="15240" b="1651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3A9AD59"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8.2pt" to="472.0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" strokeweight="1.5pt"/>
          </w:pict>
        </mc:Fallback>
      </mc:AlternateContent>
    </w:r>
    <w:r>
      <w:rPr>
        <w:b/>
        <w:bCs/>
        <w:sz w:val="28"/>
      </w:rPr>
      <w:t>Request for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462" w:hanging="361"/>
      </w:pPr>
      <w:rPr>
        <w:rFonts w:ascii="Symbol" w:hAnsi="Symbol" w:cs="Symbol"/>
        <w:b w:val="0"/>
        <w:bCs w:val="0"/>
        <w:sz w:val="20"/>
        <w:szCs w:val="20"/>
      </w:rPr>
    </w:lvl>
    <w:lvl w:ilvl="1">
      <w:numFmt w:val="bullet"/>
      <w:lvlText w:val="•"/>
      <w:lvlJc w:val="left"/>
      <w:pPr>
        <w:ind w:left="864" w:hanging="361"/>
      </w:pPr>
    </w:lvl>
    <w:lvl w:ilvl="2">
      <w:numFmt w:val="bullet"/>
      <w:lvlText w:val="•"/>
      <w:lvlJc w:val="left"/>
      <w:pPr>
        <w:ind w:left="1267" w:hanging="361"/>
      </w:pPr>
    </w:lvl>
    <w:lvl w:ilvl="3">
      <w:numFmt w:val="bullet"/>
      <w:lvlText w:val="•"/>
      <w:lvlJc w:val="left"/>
      <w:pPr>
        <w:ind w:left="1670" w:hanging="361"/>
      </w:pPr>
    </w:lvl>
    <w:lvl w:ilvl="4">
      <w:numFmt w:val="bullet"/>
      <w:lvlText w:val="•"/>
      <w:lvlJc w:val="left"/>
      <w:pPr>
        <w:ind w:left="2072" w:hanging="361"/>
      </w:pPr>
    </w:lvl>
    <w:lvl w:ilvl="5">
      <w:numFmt w:val="bullet"/>
      <w:lvlText w:val="•"/>
      <w:lvlJc w:val="left"/>
      <w:pPr>
        <w:ind w:left="2475" w:hanging="361"/>
      </w:pPr>
    </w:lvl>
    <w:lvl w:ilvl="6">
      <w:numFmt w:val="bullet"/>
      <w:lvlText w:val="•"/>
      <w:lvlJc w:val="left"/>
      <w:pPr>
        <w:ind w:left="2877" w:hanging="361"/>
      </w:pPr>
    </w:lvl>
    <w:lvl w:ilvl="7">
      <w:numFmt w:val="bullet"/>
      <w:lvlText w:val="•"/>
      <w:lvlJc w:val="left"/>
      <w:pPr>
        <w:ind w:left="3280" w:hanging="361"/>
      </w:pPr>
    </w:lvl>
    <w:lvl w:ilvl="8">
      <w:numFmt w:val="bullet"/>
      <w:lvlText w:val="•"/>
      <w:lvlJc w:val="left"/>
      <w:pPr>
        <w:ind w:left="3683" w:hanging="361"/>
      </w:pPr>
    </w:lvl>
  </w:abstractNum>
  <w:abstractNum w:abstractNumId="1" w15:restartNumberingAfterBreak="0">
    <w:nsid w:val="00000403"/>
    <w:multiLevelType w:val="multilevel"/>
    <w:tmpl w:val="00000886"/>
    <w:lvl w:ilvl="0">
      <w:numFmt w:val="bullet"/>
      <w:lvlText w:val=""/>
      <w:lvlJc w:val="left"/>
      <w:pPr>
        <w:ind w:left="462" w:hanging="361"/>
      </w:pPr>
      <w:rPr>
        <w:rFonts w:ascii="Symbol" w:hAnsi="Symbol" w:cs="Symbol"/>
        <w:b w:val="0"/>
        <w:bCs w:val="0"/>
        <w:sz w:val="20"/>
        <w:szCs w:val="20"/>
      </w:rPr>
    </w:lvl>
    <w:lvl w:ilvl="1">
      <w:numFmt w:val="bullet"/>
      <w:lvlText w:val="•"/>
      <w:lvlJc w:val="left"/>
      <w:pPr>
        <w:ind w:left="864" w:hanging="361"/>
      </w:pPr>
    </w:lvl>
    <w:lvl w:ilvl="2">
      <w:numFmt w:val="bullet"/>
      <w:lvlText w:val="•"/>
      <w:lvlJc w:val="left"/>
      <w:pPr>
        <w:ind w:left="1267" w:hanging="361"/>
      </w:pPr>
    </w:lvl>
    <w:lvl w:ilvl="3">
      <w:numFmt w:val="bullet"/>
      <w:lvlText w:val="•"/>
      <w:lvlJc w:val="left"/>
      <w:pPr>
        <w:ind w:left="1670" w:hanging="361"/>
      </w:pPr>
    </w:lvl>
    <w:lvl w:ilvl="4">
      <w:numFmt w:val="bullet"/>
      <w:lvlText w:val="•"/>
      <w:lvlJc w:val="left"/>
      <w:pPr>
        <w:ind w:left="2072" w:hanging="361"/>
      </w:pPr>
    </w:lvl>
    <w:lvl w:ilvl="5">
      <w:numFmt w:val="bullet"/>
      <w:lvlText w:val="•"/>
      <w:lvlJc w:val="left"/>
      <w:pPr>
        <w:ind w:left="2475" w:hanging="361"/>
      </w:pPr>
    </w:lvl>
    <w:lvl w:ilvl="6">
      <w:numFmt w:val="bullet"/>
      <w:lvlText w:val="•"/>
      <w:lvlJc w:val="left"/>
      <w:pPr>
        <w:ind w:left="2877" w:hanging="361"/>
      </w:pPr>
    </w:lvl>
    <w:lvl w:ilvl="7">
      <w:numFmt w:val="bullet"/>
      <w:lvlText w:val="•"/>
      <w:lvlJc w:val="left"/>
      <w:pPr>
        <w:ind w:left="3280" w:hanging="361"/>
      </w:pPr>
    </w:lvl>
    <w:lvl w:ilvl="8">
      <w:numFmt w:val="bullet"/>
      <w:lvlText w:val="•"/>
      <w:lvlJc w:val="left"/>
      <w:pPr>
        <w:ind w:left="3683" w:hanging="361"/>
      </w:pPr>
    </w:lvl>
  </w:abstractNum>
  <w:abstractNum w:abstractNumId="2" w15:restartNumberingAfterBreak="0">
    <w:nsid w:val="00000404"/>
    <w:multiLevelType w:val="multilevel"/>
    <w:tmpl w:val="00000887"/>
    <w:lvl w:ilvl="0">
      <w:start w:val="1"/>
      <w:numFmt w:val="decimal"/>
      <w:lvlText w:val="%1."/>
      <w:lvlJc w:val="left"/>
      <w:pPr>
        <w:ind w:left="1580" w:hanging="720"/>
      </w:pPr>
      <w:rPr>
        <w:rFonts w:ascii="Calibri" w:hAnsi="Calibri" w:cs="Calibri"/>
        <w:b w:val="0"/>
        <w:bCs w:val="0"/>
        <w:w w:val="100"/>
        <w:sz w:val="22"/>
        <w:szCs w:val="22"/>
      </w:rPr>
    </w:lvl>
    <w:lvl w:ilvl="1">
      <w:numFmt w:val="bullet"/>
      <w:lvlText w:val="•"/>
      <w:lvlJc w:val="left"/>
      <w:pPr>
        <w:ind w:left="2386" w:hanging="720"/>
      </w:pPr>
    </w:lvl>
    <w:lvl w:ilvl="2">
      <w:numFmt w:val="bullet"/>
      <w:lvlText w:val="•"/>
      <w:lvlJc w:val="left"/>
      <w:pPr>
        <w:ind w:left="3192" w:hanging="720"/>
      </w:pPr>
    </w:lvl>
    <w:lvl w:ilvl="3">
      <w:numFmt w:val="bullet"/>
      <w:lvlText w:val="•"/>
      <w:lvlJc w:val="left"/>
      <w:pPr>
        <w:ind w:left="3998" w:hanging="720"/>
      </w:pPr>
    </w:lvl>
    <w:lvl w:ilvl="4">
      <w:numFmt w:val="bullet"/>
      <w:lvlText w:val="•"/>
      <w:lvlJc w:val="left"/>
      <w:pPr>
        <w:ind w:left="4804" w:hanging="720"/>
      </w:pPr>
    </w:lvl>
    <w:lvl w:ilvl="5">
      <w:numFmt w:val="bullet"/>
      <w:lvlText w:val="•"/>
      <w:lvlJc w:val="left"/>
      <w:pPr>
        <w:ind w:left="5610" w:hanging="720"/>
      </w:pPr>
    </w:lvl>
    <w:lvl w:ilvl="6">
      <w:numFmt w:val="bullet"/>
      <w:lvlText w:val="•"/>
      <w:lvlJc w:val="left"/>
      <w:pPr>
        <w:ind w:left="6416" w:hanging="720"/>
      </w:pPr>
    </w:lvl>
    <w:lvl w:ilvl="7">
      <w:numFmt w:val="bullet"/>
      <w:lvlText w:val="•"/>
      <w:lvlJc w:val="left"/>
      <w:pPr>
        <w:ind w:left="7222" w:hanging="720"/>
      </w:pPr>
    </w:lvl>
    <w:lvl w:ilvl="8">
      <w:numFmt w:val="bullet"/>
      <w:lvlText w:val="•"/>
      <w:lvlJc w:val="left"/>
      <w:pPr>
        <w:ind w:left="8028" w:hanging="720"/>
      </w:pPr>
    </w:lvl>
  </w:abstractNum>
  <w:abstractNum w:abstractNumId="3" w15:restartNumberingAfterBreak="0">
    <w:nsid w:val="00000410"/>
    <w:multiLevelType w:val="multilevel"/>
    <w:tmpl w:val="00000893"/>
    <w:lvl w:ilvl="0">
      <w:numFmt w:val="bullet"/>
      <w:lvlText w:val="•"/>
      <w:lvlJc w:val="left"/>
      <w:pPr>
        <w:ind w:left="860" w:hanging="360"/>
      </w:pPr>
      <w:rPr>
        <w:rFonts w:ascii="Calibri" w:hAnsi="Calibri" w:cs="Calibri"/>
        <w:b w:val="0"/>
        <w:bCs w:val="0"/>
        <w:w w:val="100"/>
        <w:sz w:val="22"/>
        <w:szCs w:val="22"/>
      </w:rPr>
    </w:lvl>
    <w:lvl w:ilvl="1">
      <w:numFmt w:val="bullet"/>
      <w:lvlText w:val="o"/>
      <w:lvlJc w:val="left"/>
      <w:pPr>
        <w:ind w:left="1580" w:hanging="360"/>
      </w:pPr>
      <w:rPr>
        <w:rFonts w:ascii="Courier New" w:hAnsi="Courier New" w:cs="Courier New"/>
        <w:b w:val="0"/>
        <w:bCs w:val="0"/>
        <w:w w:val="100"/>
        <w:sz w:val="22"/>
        <w:szCs w:val="22"/>
      </w:rPr>
    </w:lvl>
    <w:lvl w:ilvl="2">
      <w:numFmt w:val="bullet"/>
      <w:lvlText w:val="•"/>
      <w:lvlJc w:val="left"/>
      <w:pPr>
        <w:ind w:left="2475" w:hanging="360"/>
      </w:pPr>
    </w:lvl>
    <w:lvl w:ilvl="3">
      <w:numFmt w:val="bullet"/>
      <w:lvlText w:val="•"/>
      <w:lvlJc w:val="left"/>
      <w:pPr>
        <w:ind w:left="3371" w:hanging="360"/>
      </w:pPr>
    </w:lvl>
    <w:lvl w:ilvl="4">
      <w:numFmt w:val="bullet"/>
      <w:lvlText w:val="•"/>
      <w:lvlJc w:val="left"/>
      <w:pPr>
        <w:ind w:left="4266" w:hanging="360"/>
      </w:pPr>
    </w:lvl>
    <w:lvl w:ilvl="5">
      <w:numFmt w:val="bullet"/>
      <w:lvlText w:val="•"/>
      <w:lvlJc w:val="left"/>
      <w:pPr>
        <w:ind w:left="5162" w:hanging="360"/>
      </w:pPr>
    </w:lvl>
    <w:lvl w:ilvl="6">
      <w:numFmt w:val="bullet"/>
      <w:lvlText w:val="•"/>
      <w:lvlJc w:val="left"/>
      <w:pPr>
        <w:ind w:left="6057" w:hanging="360"/>
      </w:pPr>
    </w:lvl>
    <w:lvl w:ilvl="7">
      <w:numFmt w:val="bullet"/>
      <w:lvlText w:val="•"/>
      <w:lvlJc w:val="left"/>
      <w:pPr>
        <w:ind w:left="6953" w:hanging="360"/>
      </w:pPr>
    </w:lvl>
    <w:lvl w:ilvl="8">
      <w:numFmt w:val="bullet"/>
      <w:lvlText w:val="•"/>
      <w:lvlJc w:val="left"/>
      <w:pPr>
        <w:ind w:left="7848" w:hanging="360"/>
      </w:pPr>
    </w:lvl>
  </w:abstractNum>
  <w:abstractNum w:abstractNumId="4" w15:restartNumberingAfterBreak="0">
    <w:nsid w:val="02AC40E3"/>
    <w:multiLevelType w:val="singleLevel"/>
    <w:tmpl w:val="4DD67636"/>
    <w:lvl w:ilvl="0">
      <w:start w:val="1"/>
      <w:numFmt w:val="bullet"/>
      <w:pStyle w:val="Bullet3"/>
      <w:lvlText w:val=""/>
      <w:lvlJc w:val="left"/>
      <w:pPr>
        <w:tabs>
          <w:tab w:val="num" w:pos="360"/>
        </w:tabs>
        <w:ind w:left="360" w:hanging="360"/>
      </w:pPr>
      <w:rPr>
        <w:rFonts w:ascii="Symbol" w:hAnsi="Symbol" w:hint="default"/>
        <w:sz w:val="16"/>
      </w:rPr>
    </w:lvl>
  </w:abstractNum>
  <w:abstractNum w:abstractNumId="5" w15:restartNumberingAfterBreak="0">
    <w:nsid w:val="06063A73"/>
    <w:multiLevelType w:val="singleLevel"/>
    <w:tmpl w:val="09045C32"/>
    <w:lvl w:ilvl="0">
      <w:start w:val="2"/>
      <w:numFmt w:val="upperLetter"/>
      <w:lvlText w:val="%1."/>
      <w:lvlJc w:val="left"/>
      <w:pPr>
        <w:tabs>
          <w:tab w:val="num" w:pos="720"/>
        </w:tabs>
        <w:ind w:left="720" w:hanging="720"/>
      </w:pPr>
      <w:rPr>
        <w:rFonts w:hint="default"/>
      </w:rPr>
    </w:lvl>
  </w:abstractNum>
  <w:abstractNum w:abstractNumId="6" w15:restartNumberingAfterBreak="0">
    <w:nsid w:val="069669FA"/>
    <w:multiLevelType w:val="singleLevel"/>
    <w:tmpl w:val="D1F42056"/>
    <w:lvl w:ilvl="0">
      <w:start w:val="1"/>
      <w:numFmt w:val="decimal"/>
      <w:lvlText w:val="%1."/>
      <w:lvlJc w:val="left"/>
      <w:pPr>
        <w:tabs>
          <w:tab w:val="num" w:pos="720"/>
        </w:tabs>
        <w:ind w:left="720" w:hanging="720"/>
      </w:pPr>
      <w:rPr>
        <w:rFonts w:hint="default"/>
      </w:rPr>
    </w:lvl>
  </w:abstractNum>
  <w:abstractNum w:abstractNumId="7" w15:restartNumberingAfterBreak="0">
    <w:nsid w:val="08EA291A"/>
    <w:multiLevelType w:val="hybridMultilevel"/>
    <w:tmpl w:val="3B5241CE"/>
    <w:lvl w:ilvl="0" w:tplc="AD4E1E6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09DB4C4D"/>
    <w:multiLevelType w:val="hybridMultilevel"/>
    <w:tmpl w:val="55482AA8"/>
    <w:lvl w:ilvl="0" w:tplc="BC98C8DC">
      <w:start w:val="1"/>
      <w:numFmt w:val="upperLetter"/>
      <w:lvlText w:val="%1."/>
      <w:lvlJc w:val="left"/>
      <w:pPr>
        <w:tabs>
          <w:tab w:val="num" w:pos="1800"/>
        </w:tabs>
        <w:ind w:left="1800" w:hanging="360"/>
      </w:pPr>
      <w:rPr>
        <w:rFonts w:cs="Times New Roman" w:hint="default"/>
      </w:rPr>
    </w:lvl>
    <w:lvl w:ilvl="1" w:tplc="C298E866">
      <w:start w:val="6"/>
      <w:numFmt w:val="decimal"/>
      <w:lvlText w:val="%2."/>
      <w:lvlJc w:val="left"/>
      <w:pPr>
        <w:tabs>
          <w:tab w:val="num" w:pos="2520"/>
        </w:tabs>
        <w:ind w:left="2520" w:hanging="36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9" w15:restartNumberingAfterBreak="0">
    <w:nsid w:val="1AAD1582"/>
    <w:multiLevelType w:val="hybridMultilevel"/>
    <w:tmpl w:val="D952B0C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C2E3B30"/>
    <w:multiLevelType w:val="hybridMultilevel"/>
    <w:tmpl w:val="A0601050"/>
    <w:lvl w:ilvl="0" w:tplc="3C2A9DFE">
      <w:start w:val="1"/>
      <w:numFmt w:val="upperLetter"/>
      <w:lvlText w:val="%1."/>
      <w:lvlJc w:val="left"/>
      <w:pPr>
        <w:tabs>
          <w:tab w:val="num" w:pos="1800"/>
        </w:tabs>
        <w:ind w:left="1800" w:hanging="360"/>
      </w:pPr>
      <w:rPr>
        <w:rFonts w:cs="Times New Roman" w:hint="default"/>
      </w:rPr>
    </w:lvl>
    <w:lvl w:ilvl="1" w:tplc="1E5280C2">
      <w:start w:val="4"/>
      <w:numFmt w:val="decimal"/>
      <w:lvlText w:val="%2."/>
      <w:lvlJc w:val="left"/>
      <w:pPr>
        <w:tabs>
          <w:tab w:val="num" w:pos="2520"/>
        </w:tabs>
        <w:ind w:left="2520" w:hanging="36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1" w15:restartNumberingAfterBreak="0">
    <w:nsid w:val="2198093E"/>
    <w:multiLevelType w:val="hybridMultilevel"/>
    <w:tmpl w:val="BD3E81E0"/>
    <w:lvl w:ilvl="0" w:tplc="AE0C6EF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21B1D27"/>
    <w:multiLevelType w:val="hybridMultilevel"/>
    <w:tmpl w:val="5330CCD8"/>
    <w:lvl w:ilvl="0" w:tplc="04090007">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3C31F0F"/>
    <w:multiLevelType w:val="hybridMultilevel"/>
    <w:tmpl w:val="3AAAFA08"/>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73C6FA9"/>
    <w:multiLevelType w:val="hybridMultilevel"/>
    <w:tmpl w:val="DFEAA92E"/>
    <w:lvl w:ilvl="0" w:tplc="3C06447C">
      <w:start w:val="1"/>
      <w:numFmt w:val="decimal"/>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5" w15:restartNumberingAfterBreak="0">
    <w:nsid w:val="28D357EF"/>
    <w:multiLevelType w:val="hybridMultilevel"/>
    <w:tmpl w:val="C7DA9A2C"/>
    <w:lvl w:ilvl="0" w:tplc="E312CD56">
      <w:start w:val="1"/>
      <w:numFmt w:val="upperLetter"/>
      <w:lvlText w:val="%1."/>
      <w:lvlJc w:val="left"/>
      <w:pPr>
        <w:tabs>
          <w:tab w:val="num" w:pos="1800"/>
        </w:tabs>
        <w:ind w:left="1800" w:hanging="360"/>
      </w:pPr>
      <w:rPr>
        <w:rFonts w:cs="Times New Roman" w:hint="default"/>
      </w:rPr>
    </w:lvl>
    <w:lvl w:ilvl="1" w:tplc="FE50DE08">
      <w:start w:val="5"/>
      <w:numFmt w:val="decimal"/>
      <w:lvlText w:val="%2."/>
      <w:lvlJc w:val="left"/>
      <w:pPr>
        <w:tabs>
          <w:tab w:val="num" w:pos="2880"/>
        </w:tabs>
        <w:ind w:left="2880" w:hanging="72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6" w15:restartNumberingAfterBreak="0">
    <w:nsid w:val="2E576B98"/>
    <w:multiLevelType w:val="hybridMultilevel"/>
    <w:tmpl w:val="77D6B01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853BE9"/>
    <w:multiLevelType w:val="singleLevel"/>
    <w:tmpl w:val="F616509E"/>
    <w:lvl w:ilvl="0">
      <w:start w:val="1"/>
      <w:numFmt w:val="bullet"/>
      <w:pStyle w:val="Bullet2"/>
      <w:lvlText w:val=""/>
      <w:lvlJc w:val="left"/>
      <w:pPr>
        <w:tabs>
          <w:tab w:val="num" w:pos="360"/>
        </w:tabs>
        <w:ind w:left="360" w:hanging="360"/>
      </w:pPr>
      <w:rPr>
        <w:rFonts w:ascii="Wingdings" w:hAnsi="Wingdings" w:hint="default"/>
        <w:sz w:val="16"/>
      </w:rPr>
    </w:lvl>
  </w:abstractNum>
  <w:abstractNum w:abstractNumId="18" w15:restartNumberingAfterBreak="0">
    <w:nsid w:val="3E807C7B"/>
    <w:multiLevelType w:val="hybridMultilevel"/>
    <w:tmpl w:val="A8C885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3DA4E7E"/>
    <w:multiLevelType w:val="singleLevel"/>
    <w:tmpl w:val="DCD2DD6A"/>
    <w:lvl w:ilvl="0">
      <w:start w:val="1"/>
      <w:numFmt w:val="upperLetter"/>
      <w:lvlText w:val="%1."/>
      <w:lvlJc w:val="left"/>
      <w:pPr>
        <w:tabs>
          <w:tab w:val="num" w:pos="1440"/>
        </w:tabs>
        <w:ind w:left="1440" w:hanging="720"/>
      </w:pPr>
      <w:rPr>
        <w:rFonts w:hint="default"/>
      </w:rPr>
    </w:lvl>
  </w:abstractNum>
  <w:abstractNum w:abstractNumId="20" w15:restartNumberingAfterBreak="0">
    <w:nsid w:val="4C09457E"/>
    <w:multiLevelType w:val="hybridMultilevel"/>
    <w:tmpl w:val="01A2F23E"/>
    <w:lvl w:ilvl="0" w:tplc="0C289E7A">
      <w:start w:val="1"/>
      <w:numFmt w:val="lowerLetter"/>
      <w:lvlText w:val="%1."/>
      <w:lvlJc w:val="left"/>
      <w:pPr>
        <w:tabs>
          <w:tab w:val="num" w:pos="2160"/>
        </w:tabs>
        <w:ind w:left="2160" w:hanging="720"/>
      </w:pPr>
      <w:rPr>
        <w:rFonts w:cs="Times New Roman" w:hint="default"/>
      </w:rPr>
    </w:lvl>
    <w:lvl w:ilvl="1" w:tplc="D2DE09AC">
      <w:start w:val="1"/>
      <w:numFmt w:val="lowerRoman"/>
      <w:lvlText w:val="%2."/>
      <w:lvlJc w:val="left"/>
      <w:pPr>
        <w:tabs>
          <w:tab w:val="num" w:pos="2880"/>
        </w:tabs>
        <w:ind w:left="2880" w:hanging="72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1" w15:restartNumberingAfterBreak="0">
    <w:nsid w:val="4FCD3A63"/>
    <w:multiLevelType w:val="multilevel"/>
    <w:tmpl w:val="78782EDC"/>
    <w:lvl w:ilvl="0">
      <w:start w:val="1"/>
      <w:numFmt w:val="bullet"/>
      <w:pStyle w:val="BulletSS"/>
      <w:lvlText w:val=""/>
      <w:lvlJc w:val="left"/>
      <w:pPr>
        <w:tabs>
          <w:tab w:val="num" w:pos="360"/>
        </w:tabs>
        <w:ind w:left="216" w:hanging="216"/>
      </w:pPr>
      <w:rPr>
        <w:rFonts w:ascii="Symbol" w:hAnsi="Symbol" w:hint="default"/>
        <w:b w:val="0"/>
        <w:i w:val="0"/>
        <w:color w:val="auto"/>
        <w:sz w:val="23"/>
      </w:rPr>
    </w:lvl>
    <w:lvl w:ilvl="1">
      <w:start w:val="1"/>
      <w:numFmt w:val="bullet"/>
      <w:lvlRestart w:val="0"/>
      <w:pStyle w:val="EmDashSS"/>
      <w:lvlText w:val=""/>
      <w:lvlJc w:val="left"/>
      <w:pPr>
        <w:tabs>
          <w:tab w:val="num" w:pos="576"/>
        </w:tabs>
        <w:ind w:left="533" w:hanging="317"/>
      </w:pPr>
      <w:rPr>
        <w:rFonts w:ascii="Symbol" w:hAnsi="Symbol" w:hint="default"/>
        <w:b w:val="0"/>
        <w:i w:val="0"/>
        <w:sz w:val="23"/>
      </w:rPr>
    </w:lvl>
    <w:lvl w:ilvl="2">
      <w:start w:val="1"/>
      <w:numFmt w:val="bullet"/>
      <w:lvlRestart w:val="0"/>
      <w:pStyle w:val="EnDashSS"/>
      <w:lvlText w:val="–"/>
      <w:lvlJc w:val="left"/>
      <w:pPr>
        <w:tabs>
          <w:tab w:val="num" w:pos="893"/>
        </w:tabs>
        <w:ind w:left="734" w:hanging="201"/>
      </w:pPr>
      <w:rPr>
        <w:rFonts w:ascii="Times" w:hAnsi="Times" w:hint="default"/>
        <w:b w:val="0"/>
        <w:i w:val="0"/>
        <w:sz w:val="23"/>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2" w15:restartNumberingAfterBreak="0">
    <w:nsid w:val="50BB5B60"/>
    <w:multiLevelType w:val="hybridMultilevel"/>
    <w:tmpl w:val="29004E78"/>
    <w:lvl w:ilvl="0" w:tplc="91DAE8A8">
      <w:start w:val="1"/>
      <w:numFmt w:val="upp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3" w15:restartNumberingAfterBreak="0">
    <w:nsid w:val="51987ED0"/>
    <w:multiLevelType w:val="singleLevel"/>
    <w:tmpl w:val="FB1E3A54"/>
    <w:lvl w:ilvl="0">
      <w:start w:val="1"/>
      <w:numFmt w:val="bullet"/>
      <w:pStyle w:val="Title"/>
      <w:lvlText w:val=""/>
      <w:lvlJc w:val="left"/>
      <w:pPr>
        <w:tabs>
          <w:tab w:val="num" w:pos="547"/>
        </w:tabs>
        <w:ind w:left="547" w:hanging="547"/>
      </w:pPr>
      <w:rPr>
        <w:rFonts w:ascii="Symbol" w:hAnsi="Symbol" w:hint="default"/>
      </w:rPr>
    </w:lvl>
  </w:abstractNum>
  <w:abstractNum w:abstractNumId="24" w15:restartNumberingAfterBreak="0">
    <w:nsid w:val="541F5FCC"/>
    <w:multiLevelType w:val="hybridMultilevel"/>
    <w:tmpl w:val="E260FC8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47D1094"/>
    <w:multiLevelType w:val="singleLevel"/>
    <w:tmpl w:val="0980C3F8"/>
    <w:lvl w:ilvl="0">
      <w:start w:val="1"/>
      <w:numFmt w:val="bullet"/>
      <w:pStyle w:val="bullet1"/>
      <w:lvlText w:val=""/>
      <w:lvlJc w:val="left"/>
      <w:pPr>
        <w:tabs>
          <w:tab w:val="num" w:pos="360"/>
        </w:tabs>
        <w:ind w:left="360" w:hanging="360"/>
      </w:pPr>
      <w:rPr>
        <w:rFonts w:ascii="Symbol" w:hAnsi="Symbol" w:hint="default"/>
        <w:sz w:val="24"/>
      </w:rPr>
    </w:lvl>
  </w:abstractNum>
  <w:abstractNum w:abstractNumId="26" w15:restartNumberingAfterBreak="0">
    <w:nsid w:val="5B77388F"/>
    <w:multiLevelType w:val="hybridMultilevel"/>
    <w:tmpl w:val="6F38360E"/>
    <w:lvl w:ilvl="0" w:tplc="CF7C87DA">
      <w:start w:val="7"/>
      <w:numFmt w:val="upperLetter"/>
      <w:lvlText w:val="%1."/>
      <w:lvlJc w:val="left"/>
      <w:pPr>
        <w:ind w:left="500" w:hanging="360"/>
      </w:pPr>
      <w:rPr>
        <w:rFonts w:hint="default"/>
      </w:rPr>
    </w:lvl>
    <w:lvl w:ilvl="1" w:tplc="04090001">
      <w:start w:val="1"/>
      <w:numFmt w:val="bullet"/>
      <w:lvlText w:val=""/>
      <w:lvlJc w:val="left"/>
      <w:pPr>
        <w:ind w:left="1170" w:hanging="360"/>
      </w:pPr>
      <w:rPr>
        <w:rFonts w:ascii="Symbol" w:hAnsi="Symbol" w:hint="default"/>
      </w:rPr>
    </w:lvl>
    <w:lvl w:ilvl="2" w:tplc="0409001B">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7" w15:restartNumberingAfterBreak="0">
    <w:nsid w:val="65970B8F"/>
    <w:multiLevelType w:val="singleLevel"/>
    <w:tmpl w:val="51EC39F6"/>
    <w:lvl w:ilvl="0">
      <w:start w:val="6"/>
      <w:numFmt w:val="upperLetter"/>
      <w:lvlText w:val="%1."/>
      <w:lvlJc w:val="left"/>
      <w:pPr>
        <w:tabs>
          <w:tab w:val="num" w:pos="1440"/>
        </w:tabs>
        <w:ind w:left="1440" w:hanging="720"/>
      </w:pPr>
      <w:rPr>
        <w:rFonts w:hint="default"/>
      </w:rPr>
    </w:lvl>
  </w:abstractNum>
  <w:abstractNum w:abstractNumId="28" w15:restartNumberingAfterBreak="0">
    <w:nsid w:val="693260A8"/>
    <w:multiLevelType w:val="hybridMultilevel"/>
    <w:tmpl w:val="3A461E0C"/>
    <w:lvl w:ilvl="0" w:tplc="0409000F">
      <w:start w:val="1"/>
      <w:numFmt w:val="decimal"/>
      <w:lvlText w:val="%1."/>
      <w:lvlJc w:val="left"/>
      <w:pPr>
        <w:tabs>
          <w:tab w:val="num" w:pos="720"/>
        </w:tabs>
        <w:ind w:left="720" w:hanging="360"/>
      </w:pPr>
      <w:rPr>
        <w:rFonts w:cs="Times New Roman" w:hint="default"/>
      </w:rPr>
    </w:lvl>
    <w:lvl w:ilvl="1" w:tplc="3C366C54">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2060EC8"/>
    <w:multiLevelType w:val="hybridMultilevel"/>
    <w:tmpl w:val="3A788E0A"/>
    <w:lvl w:ilvl="0" w:tplc="0409000F">
      <w:start w:val="1"/>
      <w:numFmt w:val="decimal"/>
      <w:lvlText w:val="%1."/>
      <w:lvlJc w:val="left"/>
      <w:pPr>
        <w:tabs>
          <w:tab w:val="num" w:pos="720"/>
        </w:tabs>
        <w:ind w:left="720" w:hanging="360"/>
      </w:pPr>
      <w:rPr>
        <w:rFonts w:cs="Times New Roman" w:hint="default"/>
      </w:rPr>
    </w:lvl>
    <w:lvl w:ilvl="1" w:tplc="3C366C54">
      <w:start w:val="1"/>
      <w:numFmt w:val="lowerLetter"/>
      <w:lvlText w:val="%2."/>
      <w:lvlJc w:val="left"/>
      <w:pPr>
        <w:tabs>
          <w:tab w:val="num" w:pos="1440"/>
        </w:tabs>
        <w:ind w:left="1440" w:hanging="360"/>
      </w:pPr>
      <w:rPr>
        <w:rFonts w:cs="Times New Roman" w:hint="default"/>
      </w:rPr>
    </w:lvl>
    <w:lvl w:ilvl="2" w:tplc="76867B8A">
      <w:start w:val="1"/>
      <w:numFmt w:val="upperLetter"/>
      <w:lvlText w:val="%3."/>
      <w:lvlJc w:val="left"/>
      <w:pPr>
        <w:ind w:left="36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42E6AFB"/>
    <w:multiLevelType w:val="singleLevel"/>
    <w:tmpl w:val="C14AB9A4"/>
    <w:lvl w:ilvl="0">
      <w:start w:val="2"/>
      <w:numFmt w:val="upperLetter"/>
      <w:lvlText w:val="%1."/>
      <w:lvlJc w:val="left"/>
      <w:pPr>
        <w:tabs>
          <w:tab w:val="num" w:pos="720"/>
        </w:tabs>
        <w:ind w:left="720" w:hanging="720"/>
      </w:pPr>
      <w:rPr>
        <w:rFonts w:hint="default"/>
      </w:rPr>
    </w:lvl>
  </w:abstractNum>
  <w:abstractNum w:abstractNumId="31" w15:restartNumberingAfterBreak="0">
    <w:nsid w:val="761C51E6"/>
    <w:multiLevelType w:val="hybridMultilevel"/>
    <w:tmpl w:val="7C0EB678"/>
    <w:lvl w:ilvl="0" w:tplc="0409000F">
      <w:start w:val="1"/>
      <w:numFmt w:val="decimal"/>
      <w:lvlText w:val="%1."/>
      <w:lvlJc w:val="left"/>
      <w:pPr>
        <w:tabs>
          <w:tab w:val="num" w:pos="630"/>
        </w:tabs>
        <w:ind w:left="63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A40292C"/>
    <w:multiLevelType w:val="hybridMultilevel"/>
    <w:tmpl w:val="641E5770"/>
    <w:lvl w:ilvl="0" w:tplc="F4C60F76">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AED206D"/>
    <w:multiLevelType w:val="hybridMultilevel"/>
    <w:tmpl w:val="6A0262A2"/>
    <w:lvl w:ilvl="0" w:tplc="F4C60F76">
      <w:start w:val="1"/>
      <w:numFmt w:val="decimal"/>
      <w:lvlText w:val="%1."/>
      <w:lvlJc w:val="left"/>
      <w:pPr>
        <w:tabs>
          <w:tab w:val="num" w:pos="720"/>
        </w:tabs>
        <w:ind w:left="720" w:hanging="720"/>
      </w:pPr>
      <w:rPr>
        <w:rFonts w:cs="Times New Roman" w:hint="default"/>
      </w:rPr>
    </w:lvl>
    <w:lvl w:ilvl="1" w:tplc="69A42672">
      <w:start w:val="1"/>
      <w:numFmt w:val="lowerLetter"/>
      <w:lvlText w:val="%2."/>
      <w:lvlJc w:val="left"/>
      <w:pPr>
        <w:tabs>
          <w:tab w:val="num" w:pos="1440"/>
        </w:tabs>
        <w:ind w:left="1440" w:hanging="72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7D75465B"/>
    <w:multiLevelType w:val="multilevel"/>
    <w:tmpl w:val="73ECAE16"/>
    <w:lvl w:ilvl="0">
      <w:start w:val="1"/>
      <w:numFmt w:val="bullet"/>
      <w:pStyle w:val="BulletDS"/>
      <w:lvlText w:val=""/>
      <w:lvlJc w:val="left"/>
      <w:pPr>
        <w:tabs>
          <w:tab w:val="num" w:pos="360"/>
        </w:tabs>
        <w:ind w:left="216" w:hanging="216"/>
      </w:pPr>
      <w:rPr>
        <w:rFonts w:ascii="Symbol" w:hAnsi="Symbol" w:hint="default"/>
        <w:b w:val="0"/>
        <w:i w:val="0"/>
        <w:color w:val="auto"/>
        <w:sz w:val="23"/>
      </w:rPr>
    </w:lvl>
    <w:lvl w:ilvl="1">
      <w:start w:val="1"/>
      <w:numFmt w:val="bullet"/>
      <w:lvlRestart w:val="0"/>
      <w:pStyle w:val="EmDashDS"/>
      <w:lvlText w:val=""/>
      <w:lvlJc w:val="left"/>
      <w:pPr>
        <w:tabs>
          <w:tab w:val="num" w:pos="576"/>
        </w:tabs>
        <w:ind w:left="533" w:hanging="317"/>
      </w:pPr>
      <w:rPr>
        <w:rFonts w:ascii="Symbol" w:hAnsi="Symbol" w:hint="default"/>
        <w:b w:val="0"/>
        <w:i w:val="0"/>
        <w:sz w:val="23"/>
      </w:rPr>
    </w:lvl>
    <w:lvl w:ilvl="2">
      <w:start w:val="1"/>
      <w:numFmt w:val="bullet"/>
      <w:lvlRestart w:val="0"/>
      <w:pStyle w:val="EnDashDS"/>
      <w:lvlText w:val="–"/>
      <w:lvlJc w:val="left"/>
      <w:pPr>
        <w:tabs>
          <w:tab w:val="num" w:pos="893"/>
        </w:tabs>
        <w:ind w:left="734" w:hanging="201"/>
      </w:pPr>
      <w:rPr>
        <w:rFonts w:ascii="Times" w:hAnsi="Times" w:hint="default"/>
        <w:b w:val="0"/>
        <w:i w:val="0"/>
        <w:sz w:val="23"/>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num w:numId="1">
    <w:abstractNumId w:val="23"/>
  </w:num>
  <w:num w:numId="2">
    <w:abstractNumId w:val="25"/>
  </w:num>
  <w:num w:numId="3">
    <w:abstractNumId w:val="17"/>
  </w:num>
  <w:num w:numId="4">
    <w:abstractNumId w:val="4"/>
  </w:num>
  <w:num w:numId="5">
    <w:abstractNumId w:val="34"/>
  </w:num>
  <w:num w:numId="6">
    <w:abstractNumId w:val="21"/>
  </w:num>
  <w:num w:numId="7">
    <w:abstractNumId w:val="12"/>
  </w:num>
  <w:num w:numId="8">
    <w:abstractNumId w:val="20"/>
  </w:num>
  <w:num w:numId="9">
    <w:abstractNumId w:val="18"/>
  </w:num>
  <w:num w:numId="10">
    <w:abstractNumId w:val="32"/>
  </w:num>
  <w:num w:numId="11">
    <w:abstractNumId w:val="8"/>
  </w:num>
  <w:num w:numId="12">
    <w:abstractNumId w:val="15"/>
  </w:num>
  <w:num w:numId="13">
    <w:abstractNumId w:val="10"/>
  </w:num>
  <w:num w:numId="14">
    <w:abstractNumId w:val="33"/>
  </w:num>
  <w:num w:numId="15">
    <w:abstractNumId w:val="31"/>
  </w:num>
  <w:num w:numId="16">
    <w:abstractNumId w:val="24"/>
  </w:num>
  <w:num w:numId="17">
    <w:abstractNumId w:val="22"/>
  </w:num>
  <w:num w:numId="18">
    <w:abstractNumId w:val="13"/>
  </w:num>
  <w:num w:numId="19">
    <w:abstractNumId w:val="28"/>
  </w:num>
  <w:num w:numId="20">
    <w:abstractNumId w:val="14"/>
  </w:num>
  <w:num w:numId="21">
    <w:abstractNumId w:val="9"/>
  </w:num>
  <w:num w:numId="22">
    <w:abstractNumId w:val="7"/>
  </w:num>
  <w:num w:numId="23">
    <w:abstractNumId w:val="30"/>
  </w:num>
  <w:num w:numId="24">
    <w:abstractNumId w:val="6"/>
  </w:num>
  <w:num w:numId="25">
    <w:abstractNumId w:val="5"/>
  </w:num>
  <w:num w:numId="26">
    <w:abstractNumId w:val="19"/>
  </w:num>
  <w:num w:numId="27">
    <w:abstractNumId w:val="27"/>
  </w:num>
  <w:num w:numId="28">
    <w:abstractNumId w:val="11"/>
  </w:num>
  <w:num w:numId="29">
    <w:abstractNumId w:val="29"/>
  </w:num>
  <w:num w:numId="30">
    <w:abstractNumId w:val="0"/>
  </w:num>
  <w:num w:numId="31">
    <w:abstractNumId w:val="1"/>
  </w:num>
  <w:num w:numId="32">
    <w:abstractNumId w:val="26"/>
  </w:num>
  <w:num w:numId="33">
    <w:abstractNumId w:val="2"/>
  </w:num>
  <w:num w:numId="34">
    <w:abstractNumId w:val="3"/>
  </w:num>
  <w:num w:numId="35">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07F"/>
    <w:rsid w:val="00000C2A"/>
    <w:rsid w:val="00000C64"/>
    <w:rsid w:val="00005DC4"/>
    <w:rsid w:val="0001358C"/>
    <w:rsid w:val="00015E83"/>
    <w:rsid w:val="00023DD4"/>
    <w:rsid w:val="0004271F"/>
    <w:rsid w:val="0004386F"/>
    <w:rsid w:val="00062D47"/>
    <w:rsid w:val="00070977"/>
    <w:rsid w:val="000739ED"/>
    <w:rsid w:val="000763C1"/>
    <w:rsid w:val="000807F1"/>
    <w:rsid w:val="000838BB"/>
    <w:rsid w:val="00090329"/>
    <w:rsid w:val="00092F54"/>
    <w:rsid w:val="000939A6"/>
    <w:rsid w:val="00096546"/>
    <w:rsid w:val="000A0B74"/>
    <w:rsid w:val="000B5934"/>
    <w:rsid w:val="000C5FDB"/>
    <w:rsid w:val="000D47C3"/>
    <w:rsid w:val="000E11AC"/>
    <w:rsid w:val="000E2189"/>
    <w:rsid w:val="000E363E"/>
    <w:rsid w:val="000E3B13"/>
    <w:rsid w:val="000F243C"/>
    <w:rsid w:val="00100250"/>
    <w:rsid w:val="00103135"/>
    <w:rsid w:val="00115FD5"/>
    <w:rsid w:val="00123BE9"/>
    <w:rsid w:val="00124170"/>
    <w:rsid w:val="00125791"/>
    <w:rsid w:val="001261BD"/>
    <w:rsid w:val="00126F1A"/>
    <w:rsid w:val="001309C4"/>
    <w:rsid w:val="00133F48"/>
    <w:rsid w:val="00134C58"/>
    <w:rsid w:val="00137EBF"/>
    <w:rsid w:val="00145620"/>
    <w:rsid w:val="00154668"/>
    <w:rsid w:val="001562E0"/>
    <w:rsid w:val="0016109C"/>
    <w:rsid w:val="001657E1"/>
    <w:rsid w:val="00172801"/>
    <w:rsid w:val="00175FDD"/>
    <w:rsid w:val="00183669"/>
    <w:rsid w:val="001920B8"/>
    <w:rsid w:val="001A21F1"/>
    <w:rsid w:val="001A76C7"/>
    <w:rsid w:val="001B09E7"/>
    <w:rsid w:val="001B0B7F"/>
    <w:rsid w:val="001B0E8C"/>
    <w:rsid w:val="001B1B08"/>
    <w:rsid w:val="001B5A29"/>
    <w:rsid w:val="001B63A7"/>
    <w:rsid w:val="001C6294"/>
    <w:rsid w:val="001D438B"/>
    <w:rsid w:val="001E46B5"/>
    <w:rsid w:val="001F05B5"/>
    <w:rsid w:val="001F332B"/>
    <w:rsid w:val="001F33B7"/>
    <w:rsid w:val="001F605A"/>
    <w:rsid w:val="002017B5"/>
    <w:rsid w:val="00206784"/>
    <w:rsid w:val="00215826"/>
    <w:rsid w:val="00221E98"/>
    <w:rsid w:val="002235B9"/>
    <w:rsid w:val="00224218"/>
    <w:rsid w:val="00240616"/>
    <w:rsid w:val="00246AED"/>
    <w:rsid w:val="00251150"/>
    <w:rsid w:val="00260AD1"/>
    <w:rsid w:val="00262C3A"/>
    <w:rsid w:val="00264E56"/>
    <w:rsid w:val="0026564F"/>
    <w:rsid w:val="002715A5"/>
    <w:rsid w:val="002776BA"/>
    <w:rsid w:val="00291A15"/>
    <w:rsid w:val="002933AE"/>
    <w:rsid w:val="002964E0"/>
    <w:rsid w:val="002A6261"/>
    <w:rsid w:val="002B2CC1"/>
    <w:rsid w:val="002B378C"/>
    <w:rsid w:val="002B7FDF"/>
    <w:rsid w:val="002C57D2"/>
    <w:rsid w:val="002C5BBF"/>
    <w:rsid w:val="002D517C"/>
    <w:rsid w:val="002D754F"/>
    <w:rsid w:val="002E37A7"/>
    <w:rsid w:val="002E620D"/>
    <w:rsid w:val="002E759E"/>
    <w:rsid w:val="002F3642"/>
    <w:rsid w:val="002F66DF"/>
    <w:rsid w:val="002F7B24"/>
    <w:rsid w:val="0030207C"/>
    <w:rsid w:val="0030232B"/>
    <w:rsid w:val="0030571D"/>
    <w:rsid w:val="003103B5"/>
    <w:rsid w:val="003167DB"/>
    <w:rsid w:val="00322ADF"/>
    <w:rsid w:val="00344F74"/>
    <w:rsid w:val="003641E0"/>
    <w:rsid w:val="00365DDE"/>
    <w:rsid w:val="00370AC6"/>
    <w:rsid w:val="00373DED"/>
    <w:rsid w:val="003802B6"/>
    <w:rsid w:val="00380DB6"/>
    <w:rsid w:val="0038141C"/>
    <w:rsid w:val="003923E1"/>
    <w:rsid w:val="00392FEA"/>
    <w:rsid w:val="003942A3"/>
    <w:rsid w:val="003A46A8"/>
    <w:rsid w:val="003A5638"/>
    <w:rsid w:val="003B01F2"/>
    <w:rsid w:val="003B330C"/>
    <w:rsid w:val="003C031E"/>
    <w:rsid w:val="003C142B"/>
    <w:rsid w:val="003C5CF9"/>
    <w:rsid w:val="003D5DF2"/>
    <w:rsid w:val="003E1939"/>
    <w:rsid w:val="003E5BE0"/>
    <w:rsid w:val="003F14AB"/>
    <w:rsid w:val="003F656B"/>
    <w:rsid w:val="00405060"/>
    <w:rsid w:val="004117E5"/>
    <w:rsid w:val="00412147"/>
    <w:rsid w:val="00413F82"/>
    <w:rsid w:val="004167CC"/>
    <w:rsid w:val="00420ED3"/>
    <w:rsid w:val="00430060"/>
    <w:rsid w:val="004367AE"/>
    <w:rsid w:val="00436DA6"/>
    <w:rsid w:val="004401F6"/>
    <w:rsid w:val="00440320"/>
    <w:rsid w:val="004458AC"/>
    <w:rsid w:val="00447EA9"/>
    <w:rsid w:val="00457FC0"/>
    <w:rsid w:val="0046037F"/>
    <w:rsid w:val="0046565D"/>
    <w:rsid w:val="00477A9D"/>
    <w:rsid w:val="00495622"/>
    <w:rsid w:val="00496DF1"/>
    <w:rsid w:val="004B1843"/>
    <w:rsid w:val="004B560E"/>
    <w:rsid w:val="004B672B"/>
    <w:rsid w:val="004D3A77"/>
    <w:rsid w:val="004D72C6"/>
    <w:rsid w:val="004E0F4B"/>
    <w:rsid w:val="0050615F"/>
    <w:rsid w:val="00511662"/>
    <w:rsid w:val="00515958"/>
    <w:rsid w:val="00517B1B"/>
    <w:rsid w:val="00522592"/>
    <w:rsid w:val="005316A5"/>
    <w:rsid w:val="00541EFA"/>
    <w:rsid w:val="00544218"/>
    <w:rsid w:val="00544F6C"/>
    <w:rsid w:val="0054622E"/>
    <w:rsid w:val="0055317D"/>
    <w:rsid w:val="0056276A"/>
    <w:rsid w:val="00566971"/>
    <w:rsid w:val="005704E6"/>
    <w:rsid w:val="00570EEC"/>
    <w:rsid w:val="00580D56"/>
    <w:rsid w:val="0058289C"/>
    <w:rsid w:val="0059083B"/>
    <w:rsid w:val="005A00EE"/>
    <w:rsid w:val="005A415D"/>
    <w:rsid w:val="005A5A6A"/>
    <w:rsid w:val="005A6EF1"/>
    <w:rsid w:val="005E2C3E"/>
    <w:rsid w:val="005E477B"/>
    <w:rsid w:val="005E53A6"/>
    <w:rsid w:val="005E6C3C"/>
    <w:rsid w:val="005F1566"/>
    <w:rsid w:val="005F7133"/>
    <w:rsid w:val="006035D1"/>
    <w:rsid w:val="00610E71"/>
    <w:rsid w:val="006215B2"/>
    <w:rsid w:val="00622F7E"/>
    <w:rsid w:val="00625E9F"/>
    <w:rsid w:val="0062707F"/>
    <w:rsid w:val="0063152F"/>
    <w:rsid w:val="00634875"/>
    <w:rsid w:val="00634C9C"/>
    <w:rsid w:val="006479C1"/>
    <w:rsid w:val="00650A8D"/>
    <w:rsid w:val="00654E9A"/>
    <w:rsid w:val="00666F48"/>
    <w:rsid w:val="00672A8A"/>
    <w:rsid w:val="006834BC"/>
    <w:rsid w:val="00693362"/>
    <w:rsid w:val="0069500E"/>
    <w:rsid w:val="00695DAD"/>
    <w:rsid w:val="006968CD"/>
    <w:rsid w:val="006A0344"/>
    <w:rsid w:val="006A54C9"/>
    <w:rsid w:val="006B4883"/>
    <w:rsid w:val="006C336C"/>
    <w:rsid w:val="006D128F"/>
    <w:rsid w:val="006E138B"/>
    <w:rsid w:val="006E18A4"/>
    <w:rsid w:val="006E2DA7"/>
    <w:rsid w:val="006E7A05"/>
    <w:rsid w:val="006F43F3"/>
    <w:rsid w:val="006F4DE9"/>
    <w:rsid w:val="006F58C2"/>
    <w:rsid w:val="00712E2B"/>
    <w:rsid w:val="0072091B"/>
    <w:rsid w:val="00720C3E"/>
    <w:rsid w:val="0073500F"/>
    <w:rsid w:val="007409AA"/>
    <w:rsid w:val="00753203"/>
    <w:rsid w:val="0075464F"/>
    <w:rsid w:val="007552E5"/>
    <w:rsid w:val="00761645"/>
    <w:rsid w:val="0077528D"/>
    <w:rsid w:val="00780999"/>
    <w:rsid w:val="00786C77"/>
    <w:rsid w:val="00795CFD"/>
    <w:rsid w:val="007A77F8"/>
    <w:rsid w:val="007B43F6"/>
    <w:rsid w:val="007C49BD"/>
    <w:rsid w:val="007D30FB"/>
    <w:rsid w:val="007D3F3D"/>
    <w:rsid w:val="007E6B2B"/>
    <w:rsid w:val="007E7CF8"/>
    <w:rsid w:val="00800ECE"/>
    <w:rsid w:val="0080535B"/>
    <w:rsid w:val="008102F6"/>
    <w:rsid w:val="00812190"/>
    <w:rsid w:val="0083367C"/>
    <w:rsid w:val="00835848"/>
    <w:rsid w:val="008559F8"/>
    <w:rsid w:val="00856BEB"/>
    <w:rsid w:val="00860E34"/>
    <w:rsid w:val="00865561"/>
    <w:rsid w:val="00867612"/>
    <w:rsid w:val="00871030"/>
    <w:rsid w:val="00874DFC"/>
    <w:rsid w:val="00881129"/>
    <w:rsid w:val="008868AA"/>
    <w:rsid w:val="008936E1"/>
    <w:rsid w:val="008A38E9"/>
    <w:rsid w:val="008A625A"/>
    <w:rsid w:val="008A6D06"/>
    <w:rsid w:val="008A761F"/>
    <w:rsid w:val="008B7193"/>
    <w:rsid w:val="008C20DA"/>
    <w:rsid w:val="008D05F6"/>
    <w:rsid w:val="008D4F9C"/>
    <w:rsid w:val="008D7161"/>
    <w:rsid w:val="008F67C2"/>
    <w:rsid w:val="008F6B6F"/>
    <w:rsid w:val="00906EEE"/>
    <w:rsid w:val="00907847"/>
    <w:rsid w:val="00916A82"/>
    <w:rsid w:val="0092721A"/>
    <w:rsid w:val="009279EE"/>
    <w:rsid w:val="00936566"/>
    <w:rsid w:val="00940A7B"/>
    <w:rsid w:val="00944EB0"/>
    <w:rsid w:val="0096609D"/>
    <w:rsid w:val="009737DA"/>
    <w:rsid w:val="00973EF8"/>
    <w:rsid w:val="00975DDE"/>
    <w:rsid w:val="00982F57"/>
    <w:rsid w:val="0099375E"/>
    <w:rsid w:val="00996E54"/>
    <w:rsid w:val="009A1C5D"/>
    <w:rsid w:val="009A2CE3"/>
    <w:rsid w:val="009A63A3"/>
    <w:rsid w:val="009C048C"/>
    <w:rsid w:val="009C0EE9"/>
    <w:rsid w:val="009C43A5"/>
    <w:rsid w:val="009D3002"/>
    <w:rsid w:val="009D5C90"/>
    <w:rsid w:val="009D7287"/>
    <w:rsid w:val="009E0B4F"/>
    <w:rsid w:val="009E168F"/>
    <w:rsid w:val="009E32CA"/>
    <w:rsid w:val="009E459A"/>
    <w:rsid w:val="009E5739"/>
    <w:rsid w:val="009F6BB4"/>
    <w:rsid w:val="009F710D"/>
    <w:rsid w:val="009F7FF0"/>
    <w:rsid w:val="00A016ED"/>
    <w:rsid w:val="00A029F7"/>
    <w:rsid w:val="00A127F2"/>
    <w:rsid w:val="00A15E5F"/>
    <w:rsid w:val="00A16EA3"/>
    <w:rsid w:val="00A3041F"/>
    <w:rsid w:val="00A33D3A"/>
    <w:rsid w:val="00A34E0D"/>
    <w:rsid w:val="00A37E8D"/>
    <w:rsid w:val="00A41DCB"/>
    <w:rsid w:val="00A704F6"/>
    <w:rsid w:val="00A733E5"/>
    <w:rsid w:val="00A73FA9"/>
    <w:rsid w:val="00A7414E"/>
    <w:rsid w:val="00A770F6"/>
    <w:rsid w:val="00A81521"/>
    <w:rsid w:val="00A84445"/>
    <w:rsid w:val="00A85A21"/>
    <w:rsid w:val="00A86F08"/>
    <w:rsid w:val="00A9077C"/>
    <w:rsid w:val="00A97899"/>
    <w:rsid w:val="00A97B4B"/>
    <w:rsid w:val="00AA4FE4"/>
    <w:rsid w:val="00AA7AD9"/>
    <w:rsid w:val="00AB0251"/>
    <w:rsid w:val="00AB7436"/>
    <w:rsid w:val="00AB7ECB"/>
    <w:rsid w:val="00AC7E25"/>
    <w:rsid w:val="00AD11C6"/>
    <w:rsid w:val="00AE4F13"/>
    <w:rsid w:val="00AF0D70"/>
    <w:rsid w:val="00B032B4"/>
    <w:rsid w:val="00B0752A"/>
    <w:rsid w:val="00B07B2A"/>
    <w:rsid w:val="00B14CB3"/>
    <w:rsid w:val="00B14D9E"/>
    <w:rsid w:val="00B15CE6"/>
    <w:rsid w:val="00B20E33"/>
    <w:rsid w:val="00B31C26"/>
    <w:rsid w:val="00B35288"/>
    <w:rsid w:val="00B359B0"/>
    <w:rsid w:val="00B367F0"/>
    <w:rsid w:val="00B379CA"/>
    <w:rsid w:val="00B37A4A"/>
    <w:rsid w:val="00B47E60"/>
    <w:rsid w:val="00B51A8A"/>
    <w:rsid w:val="00B52F40"/>
    <w:rsid w:val="00B553E5"/>
    <w:rsid w:val="00B63E2F"/>
    <w:rsid w:val="00B64892"/>
    <w:rsid w:val="00B7628F"/>
    <w:rsid w:val="00B76944"/>
    <w:rsid w:val="00B800C6"/>
    <w:rsid w:val="00B8398C"/>
    <w:rsid w:val="00B8784A"/>
    <w:rsid w:val="00B96E9B"/>
    <w:rsid w:val="00BA0072"/>
    <w:rsid w:val="00BA1114"/>
    <w:rsid w:val="00BA5B68"/>
    <w:rsid w:val="00BB2CF4"/>
    <w:rsid w:val="00BB7D45"/>
    <w:rsid w:val="00BC1E10"/>
    <w:rsid w:val="00BC3196"/>
    <w:rsid w:val="00BD1CD5"/>
    <w:rsid w:val="00BD1E9F"/>
    <w:rsid w:val="00BD3C26"/>
    <w:rsid w:val="00BE17D9"/>
    <w:rsid w:val="00BE2B63"/>
    <w:rsid w:val="00BF0AB4"/>
    <w:rsid w:val="00BF0C0B"/>
    <w:rsid w:val="00BF78AC"/>
    <w:rsid w:val="00C04D1C"/>
    <w:rsid w:val="00C06A2A"/>
    <w:rsid w:val="00C06F26"/>
    <w:rsid w:val="00C137DD"/>
    <w:rsid w:val="00C1779D"/>
    <w:rsid w:val="00C247B2"/>
    <w:rsid w:val="00C27619"/>
    <w:rsid w:val="00C317AD"/>
    <w:rsid w:val="00C3218A"/>
    <w:rsid w:val="00C33260"/>
    <w:rsid w:val="00C37439"/>
    <w:rsid w:val="00C37943"/>
    <w:rsid w:val="00C42EF7"/>
    <w:rsid w:val="00C47050"/>
    <w:rsid w:val="00C51EC5"/>
    <w:rsid w:val="00C54CBB"/>
    <w:rsid w:val="00C6041E"/>
    <w:rsid w:val="00C6683E"/>
    <w:rsid w:val="00C67415"/>
    <w:rsid w:val="00C75BA4"/>
    <w:rsid w:val="00C77A4F"/>
    <w:rsid w:val="00C922E1"/>
    <w:rsid w:val="00C932AE"/>
    <w:rsid w:val="00C950DB"/>
    <w:rsid w:val="00CA52D4"/>
    <w:rsid w:val="00CA7B98"/>
    <w:rsid w:val="00CC1934"/>
    <w:rsid w:val="00CC238E"/>
    <w:rsid w:val="00CD0BD5"/>
    <w:rsid w:val="00CD1C04"/>
    <w:rsid w:val="00CD28EA"/>
    <w:rsid w:val="00CE395B"/>
    <w:rsid w:val="00CF464A"/>
    <w:rsid w:val="00CF59BC"/>
    <w:rsid w:val="00D058D9"/>
    <w:rsid w:val="00D204D1"/>
    <w:rsid w:val="00D210EF"/>
    <w:rsid w:val="00D22870"/>
    <w:rsid w:val="00D30DA9"/>
    <w:rsid w:val="00D33E25"/>
    <w:rsid w:val="00D349FD"/>
    <w:rsid w:val="00D4019D"/>
    <w:rsid w:val="00D43D11"/>
    <w:rsid w:val="00D44868"/>
    <w:rsid w:val="00D51548"/>
    <w:rsid w:val="00D5235B"/>
    <w:rsid w:val="00D5445C"/>
    <w:rsid w:val="00D61F6D"/>
    <w:rsid w:val="00D623C5"/>
    <w:rsid w:val="00D64D7F"/>
    <w:rsid w:val="00D7032B"/>
    <w:rsid w:val="00D70D35"/>
    <w:rsid w:val="00D83197"/>
    <w:rsid w:val="00D96121"/>
    <w:rsid w:val="00DA5852"/>
    <w:rsid w:val="00DB771E"/>
    <w:rsid w:val="00DB7BB0"/>
    <w:rsid w:val="00DB7F8B"/>
    <w:rsid w:val="00DC5166"/>
    <w:rsid w:val="00DC564F"/>
    <w:rsid w:val="00DC6029"/>
    <w:rsid w:val="00DC766E"/>
    <w:rsid w:val="00DD0A4D"/>
    <w:rsid w:val="00DD3084"/>
    <w:rsid w:val="00DE47D2"/>
    <w:rsid w:val="00DE4D76"/>
    <w:rsid w:val="00E04ED0"/>
    <w:rsid w:val="00E05456"/>
    <w:rsid w:val="00E12B09"/>
    <w:rsid w:val="00E1469D"/>
    <w:rsid w:val="00E17192"/>
    <w:rsid w:val="00E2158D"/>
    <w:rsid w:val="00E24600"/>
    <w:rsid w:val="00E25655"/>
    <w:rsid w:val="00E27EBF"/>
    <w:rsid w:val="00E30563"/>
    <w:rsid w:val="00E3459E"/>
    <w:rsid w:val="00E405D1"/>
    <w:rsid w:val="00E4193E"/>
    <w:rsid w:val="00E4288B"/>
    <w:rsid w:val="00E4330C"/>
    <w:rsid w:val="00E45757"/>
    <w:rsid w:val="00E66C9F"/>
    <w:rsid w:val="00E70071"/>
    <w:rsid w:val="00E7040C"/>
    <w:rsid w:val="00E75057"/>
    <w:rsid w:val="00E80D69"/>
    <w:rsid w:val="00E82696"/>
    <w:rsid w:val="00E958B1"/>
    <w:rsid w:val="00E961D7"/>
    <w:rsid w:val="00E96CB3"/>
    <w:rsid w:val="00E96E88"/>
    <w:rsid w:val="00EA4A2B"/>
    <w:rsid w:val="00EA7624"/>
    <w:rsid w:val="00EB0D5E"/>
    <w:rsid w:val="00EB18B3"/>
    <w:rsid w:val="00EB4473"/>
    <w:rsid w:val="00EC6207"/>
    <w:rsid w:val="00EC6772"/>
    <w:rsid w:val="00ED2860"/>
    <w:rsid w:val="00EE1DF8"/>
    <w:rsid w:val="00EE2366"/>
    <w:rsid w:val="00EE703E"/>
    <w:rsid w:val="00EE761A"/>
    <w:rsid w:val="00F10AA6"/>
    <w:rsid w:val="00F1111B"/>
    <w:rsid w:val="00F17364"/>
    <w:rsid w:val="00F239F8"/>
    <w:rsid w:val="00F2735B"/>
    <w:rsid w:val="00F4024F"/>
    <w:rsid w:val="00F50F9D"/>
    <w:rsid w:val="00F5781A"/>
    <w:rsid w:val="00F60D6B"/>
    <w:rsid w:val="00F63025"/>
    <w:rsid w:val="00F6421B"/>
    <w:rsid w:val="00F66DA6"/>
    <w:rsid w:val="00F76277"/>
    <w:rsid w:val="00F9105D"/>
    <w:rsid w:val="00F92FDA"/>
    <w:rsid w:val="00F93061"/>
    <w:rsid w:val="00F9560D"/>
    <w:rsid w:val="00F96436"/>
    <w:rsid w:val="00FA053B"/>
    <w:rsid w:val="00FA4926"/>
    <w:rsid w:val="00FB1333"/>
    <w:rsid w:val="00FB223D"/>
    <w:rsid w:val="00FB3210"/>
    <w:rsid w:val="00FC443D"/>
    <w:rsid w:val="00FC6148"/>
    <w:rsid w:val="00FC7D75"/>
    <w:rsid w:val="00FD2031"/>
    <w:rsid w:val="00FD2734"/>
    <w:rsid w:val="00FE25E4"/>
    <w:rsid w:val="00FE7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674770"/>
  <w15:docId w15:val="{73E4F471-2398-4A12-9774-A7F5A1EF6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F6D"/>
    <w:rPr>
      <w:rFonts w:ascii="Arial" w:hAnsi="Arial"/>
      <w:sz w:val="22"/>
    </w:rPr>
  </w:style>
  <w:style w:type="paragraph" w:styleId="Heading1">
    <w:name w:val="heading 1"/>
    <w:aliases w:val="Main Header,Article"/>
    <w:basedOn w:val="Normal"/>
    <w:next w:val="Normal"/>
    <w:link w:val="Heading1Char"/>
    <w:uiPriority w:val="9"/>
    <w:qFormat/>
    <w:rsid w:val="00D61F6D"/>
    <w:pPr>
      <w:keepNext/>
      <w:tabs>
        <w:tab w:val="left" w:pos="360"/>
        <w:tab w:val="left" w:pos="810"/>
        <w:tab w:val="left" w:pos="1260"/>
        <w:tab w:val="left" w:pos="1440"/>
        <w:tab w:val="left" w:pos="3600"/>
        <w:tab w:val="left" w:pos="4050"/>
        <w:tab w:val="left" w:pos="5940"/>
        <w:tab w:val="left" w:pos="7470"/>
        <w:tab w:val="left" w:pos="8010"/>
      </w:tabs>
      <w:jc w:val="center"/>
      <w:outlineLvl w:val="0"/>
    </w:pPr>
    <w:rPr>
      <w:rFonts w:ascii="Times New Roman" w:hAnsi="Times New Roman"/>
      <w:b/>
    </w:rPr>
  </w:style>
  <w:style w:type="paragraph" w:styleId="Heading2">
    <w:name w:val="heading 2"/>
    <w:aliases w:val="Section"/>
    <w:basedOn w:val="Normal"/>
    <w:next w:val="Normal"/>
    <w:link w:val="Heading2Char"/>
    <w:uiPriority w:val="9"/>
    <w:qFormat/>
    <w:rsid w:val="00D61F6D"/>
    <w:pPr>
      <w:keepNext/>
      <w:ind w:left="-900" w:right="-450"/>
      <w:jc w:val="right"/>
      <w:outlineLvl w:val="1"/>
    </w:pPr>
    <w:rPr>
      <w:sz w:val="48"/>
    </w:rPr>
  </w:style>
  <w:style w:type="paragraph" w:styleId="Heading3">
    <w:name w:val="heading 3"/>
    <w:basedOn w:val="Normal"/>
    <w:next w:val="Normal"/>
    <w:link w:val="Heading3Char"/>
    <w:uiPriority w:val="9"/>
    <w:qFormat/>
    <w:rsid w:val="00D61F6D"/>
    <w:pPr>
      <w:keepNext/>
      <w:outlineLvl w:val="2"/>
    </w:pPr>
    <w:rPr>
      <w:b/>
    </w:rPr>
  </w:style>
  <w:style w:type="paragraph" w:styleId="Heading4">
    <w:name w:val="heading 4"/>
    <w:basedOn w:val="Normal"/>
    <w:next w:val="Normal"/>
    <w:link w:val="Heading4Char"/>
    <w:uiPriority w:val="9"/>
    <w:qFormat/>
    <w:rsid w:val="00D61F6D"/>
    <w:pPr>
      <w:keepNext/>
      <w:outlineLvl w:val="3"/>
    </w:pPr>
    <w:rPr>
      <w:b/>
      <w:sz w:val="24"/>
    </w:rPr>
  </w:style>
  <w:style w:type="paragraph" w:styleId="Heading5">
    <w:name w:val="heading 5"/>
    <w:basedOn w:val="Normal"/>
    <w:next w:val="Normal"/>
    <w:link w:val="Heading5Char"/>
    <w:uiPriority w:val="9"/>
    <w:qFormat/>
    <w:rsid w:val="00D61F6D"/>
    <w:pPr>
      <w:keepNext/>
      <w:jc w:val="center"/>
      <w:outlineLvl w:val="4"/>
    </w:pPr>
    <w:rPr>
      <w:rFonts w:ascii="Times New Roman" w:hAnsi="Times New Roman"/>
      <w:b/>
      <w:sz w:val="24"/>
    </w:rPr>
  </w:style>
  <w:style w:type="paragraph" w:styleId="Heading6">
    <w:name w:val="heading 6"/>
    <w:basedOn w:val="Normal"/>
    <w:next w:val="Normal"/>
    <w:link w:val="Heading6Char"/>
    <w:uiPriority w:val="9"/>
    <w:qFormat/>
    <w:rsid w:val="00D61F6D"/>
    <w:pPr>
      <w:keepNext/>
      <w:jc w:val="center"/>
      <w:outlineLvl w:val="5"/>
    </w:pPr>
    <w:rPr>
      <w:b/>
    </w:rPr>
  </w:style>
  <w:style w:type="paragraph" w:styleId="Heading7">
    <w:name w:val="heading 7"/>
    <w:basedOn w:val="Normal"/>
    <w:next w:val="Normal"/>
    <w:link w:val="Heading7Char"/>
    <w:uiPriority w:val="9"/>
    <w:qFormat/>
    <w:rsid w:val="00D61F6D"/>
    <w:pPr>
      <w:keepNext/>
      <w:ind w:left="360"/>
      <w:outlineLvl w:val="6"/>
    </w:pPr>
    <w:rPr>
      <w:b/>
    </w:rPr>
  </w:style>
  <w:style w:type="paragraph" w:styleId="Heading8">
    <w:name w:val="heading 8"/>
    <w:basedOn w:val="Normal"/>
    <w:next w:val="Normal"/>
    <w:link w:val="Heading8Char"/>
    <w:uiPriority w:val="9"/>
    <w:qFormat/>
    <w:rsid w:val="00D61F6D"/>
    <w:pPr>
      <w:keepNext/>
      <w:ind w:left="1440"/>
      <w:outlineLvl w:val="7"/>
    </w:pPr>
    <w:rPr>
      <w:color w:val="0000FF"/>
      <w:u w:val="single"/>
    </w:rPr>
  </w:style>
  <w:style w:type="paragraph" w:styleId="Heading9">
    <w:name w:val="heading 9"/>
    <w:basedOn w:val="Normal"/>
    <w:next w:val="Normal"/>
    <w:link w:val="Heading9Char"/>
    <w:uiPriority w:val="9"/>
    <w:qFormat/>
    <w:rsid w:val="00D61F6D"/>
    <w:pPr>
      <w:keepNext/>
      <w:ind w:left="72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er Char,Article Char"/>
    <w:basedOn w:val="DefaultParagraphFont"/>
    <w:link w:val="Heading1"/>
    <w:uiPriority w:val="9"/>
    <w:rsid w:val="00EA597F"/>
    <w:rPr>
      <w:rFonts w:ascii="Cambria" w:eastAsia="Times New Roman" w:hAnsi="Cambria" w:cs="Times New Roman"/>
      <w:b/>
      <w:bCs/>
      <w:kern w:val="32"/>
      <w:sz w:val="32"/>
      <w:szCs w:val="32"/>
    </w:rPr>
  </w:style>
  <w:style w:type="character" w:customStyle="1" w:styleId="Heading2Char">
    <w:name w:val="Heading 2 Char"/>
    <w:aliases w:val="Section Char"/>
    <w:basedOn w:val="DefaultParagraphFont"/>
    <w:link w:val="Heading2"/>
    <w:uiPriority w:val="9"/>
    <w:semiHidden/>
    <w:rsid w:val="00EA597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EA597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EA597F"/>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EA597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EA597F"/>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EA597F"/>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EA597F"/>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EA597F"/>
    <w:rPr>
      <w:rFonts w:ascii="Cambria" w:eastAsia="Times New Roman" w:hAnsi="Cambria" w:cs="Times New Roman"/>
      <w:sz w:val="22"/>
      <w:szCs w:val="22"/>
    </w:rPr>
  </w:style>
  <w:style w:type="paragraph" w:styleId="Title">
    <w:name w:val="Title"/>
    <w:basedOn w:val="Normal"/>
    <w:link w:val="TitleChar"/>
    <w:uiPriority w:val="10"/>
    <w:qFormat/>
    <w:rsid w:val="00D61F6D"/>
    <w:pPr>
      <w:numPr>
        <w:numId w:val="1"/>
      </w:numPr>
      <w:jc w:val="center"/>
    </w:pPr>
    <w:rPr>
      <w:b/>
      <w:u w:val="single"/>
    </w:rPr>
  </w:style>
  <w:style w:type="character" w:customStyle="1" w:styleId="TitleChar">
    <w:name w:val="Title Char"/>
    <w:basedOn w:val="DefaultParagraphFont"/>
    <w:link w:val="Title"/>
    <w:uiPriority w:val="10"/>
    <w:rsid w:val="00EA597F"/>
    <w:rPr>
      <w:rFonts w:ascii="Arial" w:hAnsi="Arial"/>
      <w:b/>
      <w:sz w:val="22"/>
      <w:u w:val="single"/>
    </w:rPr>
  </w:style>
  <w:style w:type="paragraph" w:styleId="Footer">
    <w:name w:val="footer"/>
    <w:basedOn w:val="Normal"/>
    <w:link w:val="FooterChar"/>
    <w:uiPriority w:val="99"/>
    <w:rsid w:val="00D61F6D"/>
    <w:pPr>
      <w:tabs>
        <w:tab w:val="center" w:pos="4320"/>
        <w:tab w:val="right" w:pos="8640"/>
      </w:tabs>
    </w:pPr>
    <w:rPr>
      <w:rFonts w:ascii="Times New Roman" w:hAnsi="Times New Roman"/>
      <w:sz w:val="24"/>
    </w:rPr>
  </w:style>
  <w:style w:type="character" w:customStyle="1" w:styleId="FooterChar">
    <w:name w:val="Footer Char"/>
    <w:basedOn w:val="DefaultParagraphFont"/>
    <w:link w:val="Footer"/>
    <w:uiPriority w:val="99"/>
    <w:semiHidden/>
    <w:rsid w:val="00EA597F"/>
    <w:rPr>
      <w:rFonts w:ascii="Arial" w:hAnsi="Arial"/>
      <w:sz w:val="22"/>
    </w:rPr>
  </w:style>
  <w:style w:type="paragraph" w:styleId="BodyText">
    <w:name w:val="Body Text"/>
    <w:aliases w:val="rfp question,BT"/>
    <w:basedOn w:val="Normal"/>
    <w:link w:val="BodyTextChar"/>
    <w:uiPriority w:val="99"/>
    <w:rsid w:val="00D61F6D"/>
    <w:pPr>
      <w:tabs>
        <w:tab w:val="left" w:pos="360"/>
        <w:tab w:val="left" w:pos="900"/>
        <w:tab w:val="left" w:pos="1260"/>
        <w:tab w:val="left" w:pos="1440"/>
        <w:tab w:val="left" w:pos="3780"/>
        <w:tab w:val="left" w:pos="4320"/>
        <w:tab w:val="left" w:pos="5400"/>
        <w:tab w:val="left" w:pos="6570"/>
        <w:tab w:val="left" w:pos="7830"/>
        <w:tab w:val="left" w:pos="8010"/>
      </w:tabs>
    </w:pPr>
    <w:rPr>
      <w:rFonts w:ascii="Times New Roman" w:hAnsi="Times New Roman"/>
    </w:rPr>
  </w:style>
  <w:style w:type="character" w:customStyle="1" w:styleId="BodyTextChar">
    <w:name w:val="Body Text Char"/>
    <w:aliases w:val="rfp question Char,BT Char"/>
    <w:basedOn w:val="DefaultParagraphFont"/>
    <w:link w:val="BodyText"/>
    <w:uiPriority w:val="99"/>
    <w:semiHidden/>
    <w:rsid w:val="00EA597F"/>
    <w:rPr>
      <w:rFonts w:ascii="Arial" w:hAnsi="Arial"/>
      <w:sz w:val="22"/>
    </w:rPr>
  </w:style>
  <w:style w:type="paragraph" w:styleId="BodyTextIndent3">
    <w:name w:val="Body Text Indent 3"/>
    <w:basedOn w:val="Normal"/>
    <w:link w:val="BodyTextIndent3Char"/>
    <w:uiPriority w:val="99"/>
    <w:rsid w:val="00D61F6D"/>
    <w:pPr>
      <w:tabs>
        <w:tab w:val="left" w:pos="360"/>
        <w:tab w:val="left" w:pos="810"/>
        <w:tab w:val="left" w:pos="900"/>
        <w:tab w:val="left" w:pos="1260"/>
        <w:tab w:val="left" w:pos="4410"/>
        <w:tab w:val="left" w:pos="5040"/>
        <w:tab w:val="left" w:pos="5400"/>
        <w:tab w:val="left" w:pos="6570"/>
        <w:tab w:val="left" w:pos="7830"/>
        <w:tab w:val="left" w:pos="8010"/>
      </w:tabs>
      <w:ind w:left="360" w:hanging="360"/>
    </w:pPr>
    <w:rPr>
      <w:rFonts w:ascii="Times New Roman" w:hAnsi="Times New Roman"/>
    </w:rPr>
  </w:style>
  <w:style w:type="character" w:customStyle="1" w:styleId="BodyTextIndent3Char">
    <w:name w:val="Body Text Indent 3 Char"/>
    <w:basedOn w:val="DefaultParagraphFont"/>
    <w:link w:val="BodyTextIndent3"/>
    <w:uiPriority w:val="99"/>
    <w:semiHidden/>
    <w:rsid w:val="00EA597F"/>
    <w:rPr>
      <w:rFonts w:ascii="Arial" w:hAnsi="Arial"/>
      <w:sz w:val="16"/>
      <w:szCs w:val="16"/>
    </w:rPr>
  </w:style>
  <w:style w:type="paragraph" w:styleId="BodyText2">
    <w:name w:val="Body Text 2"/>
    <w:basedOn w:val="Normal"/>
    <w:link w:val="BodyText2Char"/>
    <w:uiPriority w:val="99"/>
    <w:rsid w:val="00D61F6D"/>
    <w:rPr>
      <w:rFonts w:ascii="Times New Roman" w:hAnsi="Times New Roman"/>
      <w:b/>
      <w:sz w:val="24"/>
    </w:rPr>
  </w:style>
  <w:style w:type="character" w:customStyle="1" w:styleId="BodyText2Char">
    <w:name w:val="Body Text 2 Char"/>
    <w:basedOn w:val="DefaultParagraphFont"/>
    <w:link w:val="BodyText2"/>
    <w:uiPriority w:val="99"/>
    <w:semiHidden/>
    <w:rsid w:val="00EA597F"/>
    <w:rPr>
      <w:rFonts w:ascii="Arial" w:hAnsi="Arial"/>
      <w:sz w:val="22"/>
    </w:rPr>
  </w:style>
  <w:style w:type="paragraph" w:customStyle="1" w:styleId="NormalDS">
    <w:name w:val="Normal DS"/>
    <w:basedOn w:val="Normal"/>
    <w:rsid w:val="00D61F6D"/>
    <w:pPr>
      <w:spacing w:after="260"/>
    </w:pPr>
    <w:rPr>
      <w:rFonts w:ascii="Times" w:hAnsi="Times"/>
      <w:sz w:val="23"/>
    </w:rPr>
  </w:style>
  <w:style w:type="paragraph" w:customStyle="1" w:styleId="Question">
    <w:name w:val="Question"/>
    <w:basedOn w:val="Normal"/>
    <w:rsid w:val="00D61F6D"/>
    <w:pPr>
      <w:ind w:left="720" w:hanging="720"/>
    </w:pPr>
    <w:rPr>
      <w:rFonts w:ascii="Times New Roman" w:hAnsi="Times New Roman"/>
      <w:sz w:val="24"/>
    </w:rPr>
  </w:style>
  <w:style w:type="paragraph" w:styleId="Header">
    <w:name w:val="header"/>
    <w:aliases w:val="bodytext,Header 2"/>
    <w:basedOn w:val="Normal"/>
    <w:link w:val="HeaderChar"/>
    <w:uiPriority w:val="99"/>
    <w:rsid w:val="00D61F6D"/>
    <w:pPr>
      <w:tabs>
        <w:tab w:val="center" w:pos="4320"/>
        <w:tab w:val="right" w:pos="8640"/>
      </w:tabs>
    </w:pPr>
  </w:style>
  <w:style w:type="character" w:customStyle="1" w:styleId="HeaderChar">
    <w:name w:val="Header Char"/>
    <w:aliases w:val="bodytext Char,Header 2 Char"/>
    <w:basedOn w:val="DefaultParagraphFont"/>
    <w:link w:val="Header"/>
    <w:uiPriority w:val="99"/>
    <w:semiHidden/>
    <w:rsid w:val="00EA597F"/>
    <w:rPr>
      <w:rFonts w:ascii="Arial" w:hAnsi="Arial"/>
      <w:sz w:val="22"/>
    </w:rPr>
  </w:style>
  <w:style w:type="paragraph" w:customStyle="1" w:styleId="RFPQuestion">
    <w:name w:val="RFP Question"/>
    <w:basedOn w:val="Normal"/>
    <w:rsid w:val="00D61F6D"/>
    <w:pPr>
      <w:spacing w:before="240"/>
    </w:pPr>
    <w:rPr>
      <w:sz w:val="24"/>
    </w:rPr>
  </w:style>
  <w:style w:type="paragraph" w:customStyle="1" w:styleId="Response1">
    <w:name w:val="_Response 1"/>
    <w:basedOn w:val="Normal"/>
    <w:rsid w:val="00D61F6D"/>
    <w:pPr>
      <w:keepLines/>
      <w:spacing w:before="80" w:after="120"/>
      <w:ind w:left="720"/>
    </w:pPr>
    <w:rPr>
      <w:rFonts w:ascii="Calisto MT" w:hAnsi="Calisto MT"/>
    </w:rPr>
  </w:style>
  <w:style w:type="paragraph" w:customStyle="1" w:styleId="ListNumber1">
    <w:name w:val="List Number 1"/>
    <w:basedOn w:val="ListNumber"/>
    <w:rsid w:val="00D61F6D"/>
    <w:pPr>
      <w:spacing w:before="240"/>
    </w:pPr>
    <w:rPr>
      <w:rFonts w:ascii="Times New Roman" w:hAnsi="Times New Roman"/>
      <w:sz w:val="22"/>
    </w:rPr>
  </w:style>
  <w:style w:type="paragraph" w:styleId="ListNumber">
    <w:name w:val="List Number"/>
    <w:basedOn w:val="Normal"/>
    <w:uiPriority w:val="99"/>
    <w:rsid w:val="00D61F6D"/>
    <w:pPr>
      <w:tabs>
        <w:tab w:val="num" w:pos="360"/>
      </w:tabs>
      <w:ind w:left="360" w:hanging="360"/>
    </w:pPr>
    <w:rPr>
      <w:rFonts w:ascii="Times" w:hAnsi="Times"/>
      <w:sz w:val="24"/>
    </w:rPr>
  </w:style>
  <w:style w:type="paragraph" w:customStyle="1" w:styleId="ContinuousDash2">
    <w:name w:val="Continuous Dash 2"/>
    <w:basedOn w:val="Normal"/>
    <w:rsid w:val="00D61F6D"/>
    <w:pPr>
      <w:spacing w:after="280" w:line="280" w:lineRule="exact"/>
      <w:ind w:left="1080" w:hanging="360"/>
    </w:pPr>
    <w:rPr>
      <w:rFonts w:ascii="Zurich BT" w:hAnsi="Zurich BT"/>
    </w:rPr>
  </w:style>
  <w:style w:type="paragraph" w:customStyle="1" w:styleId="ANSWER1">
    <w:name w:val="ANSWER 1"/>
    <w:basedOn w:val="Normal"/>
    <w:rsid w:val="00D61F6D"/>
    <w:pPr>
      <w:tabs>
        <w:tab w:val="left" w:pos="1440"/>
        <w:tab w:val="left" w:pos="2160"/>
        <w:tab w:val="left" w:pos="2880"/>
        <w:tab w:val="left" w:pos="3600"/>
        <w:tab w:val="left" w:pos="4320"/>
        <w:tab w:val="left" w:pos="5040"/>
        <w:tab w:val="left" w:pos="5760"/>
      </w:tabs>
      <w:spacing w:after="240" w:line="280" w:lineRule="exact"/>
      <w:ind w:left="1440"/>
    </w:pPr>
    <w:rPr>
      <w:rFonts w:ascii="Times New Roman" w:hAnsi="Times New Roman"/>
    </w:rPr>
  </w:style>
  <w:style w:type="paragraph" w:customStyle="1" w:styleId="rBullet-Primary">
    <w:name w:val="rBullet - Primary"/>
    <w:basedOn w:val="Normal"/>
    <w:rsid w:val="00D61F6D"/>
    <w:pPr>
      <w:tabs>
        <w:tab w:val="left" w:pos="1987"/>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ind w:left="1987" w:hanging="547"/>
    </w:pPr>
    <w:rPr>
      <w:rFonts w:ascii="News Gothic" w:hAnsi="News Gothic"/>
      <w:sz w:val="20"/>
    </w:rPr>
  </w:style>
  <w:style w:type="paragraph" w:styleId="BodyTextIndent2">
    <w:name w:val="Body Text Indent 2"/>
    <w:basedOn w:val="Normal"/>
    <w:link w:val="BodyTextIndent2Char"/>
    <w:uiPriority w:val="99"/>
    <w:rsid w:val="00D61F6D"/>
    <w:pPr>
      <w:ind w:left="360"/>
      <w:jc w:val="both"/>
    </w:pPr>
    <w:rPr>
      <w:sz w:val="24"/>
    </w:rPr>
  </w:style>
  <w:style w:type="character" w:customStyle="1" w:styleId="BodyTextIndent2Char">
    <w:name w:val="Body Text Indent 2 Char"/>
    <w:basedOn w:val="DefaultParagraphFont"/>
    <w:link w:val="BodyTextIndent2"/>
    <w:uiPriority w:val="99"/>
    <w:semiHidden/>
    <w:rsid w:val="00EA597F"/>
    <w:rPr>
      <w:rFonts w:ascii="Arial" w:hAnsi="Arial"/>
      <w:sz w:val="22"/>
    </w:rPr>
  </w:style>
  <w:style w:type="paragraph" w:customStyle="1" w:styleId="NormalIndent2">
    <w:name w:val="NormalIndent2"/>
    <w:basedOn w:val="Normal"/>
    <w:rsid w:val="00D61F6D"/>
    <w:pPr>
      <w:ind w:left="720"/>
    </w:pPr>
    <w:rPr>
      <w:rFonts w:ascii="MGaramond" w:hAnsi="MGaramond"/>
      <w:sz w:val="24"/>
    </w:rPr>
  </w:style>
  <w:style w:type="paragraph" w:styleId="BodyTextIndent">
    <w:name w:val="Body Text Indent"/>
    <w:basedOn w:val="Normal"/>
    <w:link w:val="BodyTextIndentChar"/>
    <w:uiPriority w:val="99"/>
    <w:rsid w:val="00D61F6D"/>
    <w:pPr>
      <w:jc w:val="both"/>
    </w:pPr>
    <w:rPr>
      <w:sz w:val="24"/>
    </w:rPr>
  </w:style>
  <w:style w:type="character" w:customStyle="1" w:styleId="BodyTextIndentChar">
    <w:name w:val="Body Text Indent Char"/>
    <w:basedOn w:val="DefaultParagraphFont"/>
    <w:link w:val="BodyTextIndent"/>
    <w:uiPriority w:val="99"/>
    <w:semiHidden/>
    <w:rsid w:val="00EA597F"/>
    <w:rPr>
      <w:rFonts w:ascii="Arial" w:hAnsi="Arial"/>
      <w:sz w:val="22"/>
    </w:rPr>
  </w:style>
  <w:style w:type="character" w:styleId="Hyperlink">
    <w:name w:val="Hyperlink"/>
    <w:basedOn w:val="DefaultParagraphFont"/>
    <w:uiPriority w:val="99"/>
    <w:rsid w:val="00D61F6D"/>
    <w:rPr>
      <w:rFonts w:cs="Times New Roman"/>
      <w:color w:val="0000FF"/>
      <w:u w:val="single"/>
    </w:rPr>
  </w:style>
  <w:style w:type="paragraph" w:customStyle="1" w:styleId="rBodyChar">
    <w:name w:val="rBody Char"/>
    <w:basedOn w:val="Normal"/>
    <w:rsid w:val="00D61F6D"/>
    <w:pPr>
      <w:tabs>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240"/>
      <w:ind w:left="1440"/>
    </w:pPr>
    <w:rPr>
      <w:rFonts w:ascii="News Gothic" w:hAnsi="News Gothic"/>
      <w:sz w:val="20"/>
    </w:rPr>
  </w:style>
  <w:style w:type="paragraph" w:customStyle="1" w:styleId="rExtraSpace">
    <w:name w:val="rExtraSpace"/>
    <w:basedOn w:val="Normal"/>
    <w:rsid w:val="00D61F6D"/>
    <w:pPr>
      <w:spacing w:line="120" w:lineRule="exact"/>
    </w:pPr>
    <w:rPr>
      <w:rFonts w:ascii="News Gothic" w:hAnsi="News Gothic"/>
      <w:sz w:val="20"/>
    </w:rPr>
  </w:style>
  <w:style w:type="paragraph" w:styleId="List4">
    <w:name w:val="List 4"/>
    <w:basedOn w:val="Normal"/>
    <w:uiPriority w:val="99"/>
    <w:rsid w:val="00D61F6D"/>
    <w:pPr>
      <w:ind w:left="1440" w:hanging="360"/>
    </w:pPr>
    <w:rPr>
      <w:rFonts w:ascii="Times New Roman" w:hAnsi="Times New Roman"/>
      <w:sz w:val="24"/>
    </w:rPr>
  </w:style>
  <w:style w:type="paragraph" w:customStyle="1" w:styleId="Answer">
    <w:name w:val="Answer"/>
    <w:basedOn w:val="Normal"/>
    <w:next w:val="Normal"/>
    <w:rsid w:val="00D61F6D"/>
    <w:pPr>
      <w:tabs>
        <w:tab w:val="left" w:pos="720"/>
        <w:tab w:val="left" w:pos="1296"/>
        <w:tab w:val="left" w:pos="1800"/>
        <w:tab w:val="left" w:pos="2347"/>
      </w:tabs>
      <w:ind w:left="720"/>
      <w:jc w:val="both"/>
    </w:pPr>
    <w:rPr>
      <w:rFonts w:ascii="Times New Roman" w:hAnsi="Times New Roman"/>
      <w:sz w:val="24"/>
    </w:rPr>
  </w:style>
  <w:style w:type="character" w:styleId="FootnoteReference">
    <w:name w:val="footnote reference"/>
    <w:basedOn w:val="DefaultParagraphFont"/>
    <w:uiPriority w:val="99"/>
    <w:semiHidden/>
    <w:rsid w:val="00D61F6D"/>
    <w:rPr>
      <w:rFonts w:cs="Times New Roman"/>
      <w:vertAlign w:val="superscript"/>
    </w:rPr>
  </w:style>
  <w:style w:type="paragraph" w:styleId="FootnoteText">
    <w:name w:val="footnote text"/>
    <w:basedOn w:val="Normal"/>
    <w:link w:val="FootnoteTextChar"/>
    <w:uiPriority w:val="99"/>
    <w:semiHidden/>
    <w:rsid w:val="00D61F6D"/>
    <w:rPr>
      <w:rFonts w:ascii="Times" w:hAnsi="Times"/>
      <w:sz w:val="20"/>
    </w:rPr>
  </w:style>
  <w:style w:type="character" w:customStyle="1" w:styleId="FootnoteTextChar">
    <w:name w:val="Footnote Text Char"/>
    <w:basedOn w:val="DefaultParagraphFont"/>
    <w:link w:val="FootnoteText"/>
    <w:uiPriority w:val="99"/>
    <w:semiHidden/>
    <w:rsid w:val="00EA597F"/>
    <w:rPr>
      <w:rFonts w:ascii="Arial" w:hAnsi="Arial"/>
    </w:rPr>
  </w:style>
  <w:style w:type="paragraph" w:customStyle="1" w:styleId="bodytext1">
    <w:name w:val="body text 1"/>
    <w:basedOn w:val="Normal"/>
    <w:rsid w:val="00D61F6D"/>
    <w:pPr>
      <w:spacing w:before="120" w:after="120"/>
      <w:ind w:left="2880"/>
    </w:pPr>
    <w:rPr>
      <w:rFonts w:ascii="Times New Roman" w:hAnsi="Times New Roman"/>
      <w:sz w:val="24"/>
    </w:rPr>
  </w:style>
  <w:style w:type="paragraph" w:styleId="NormalWeb">
    <w:name w:val="Normal (Web)"/>
    <w:basedOn w:val="Normal"/>
    <w:uiPriority w:val="99"/>
    <w:rsid w:val="00D61F6D"/>
    <w:pPr>
      <w:tabs>
        <w:tab w:val="num" w:pos="720"/>
      </w:tabs>
      <w:spacing w:before="100" w:after="100"/>
      <w:ind w:left="720" w:hanging="720"/>
    </w:pPr>
    <w:rPr>
      <w:rFonts w:ascii="Times New Roman" w:hAnsi="Times New Roman"/>
      <w:sz w:val="24"/>
    </w:rPr>
  </w:style>
  <w:style w:type="paragraph" w:styleId="ListBullet">
    <w:name w:val="List Bullet"/>
    <w:basedOn w:val="Normal"/>
    <w:autoRedefine/>
    <w:uiPriority w:val="99"/>
    <w:rsid w:val="00D61F6D"/>
    <w:pPr>
      <w:tabs>
        <w:tab w:val="num" w:pos="360"/>
      </w:tabs>
      <w:ind w:left="360" w:hanging="360"/>
    </w:pPr>
    <w:rPr>
      <w:rFonts w:ascii="Times New Roman" w:hAnsi="Times New Roman"/>
      <w:sz w:val="24"/>
    </w:rPr>
  </w:style>
  <w:style w:type="paragraph" w:styleId="ListBullet2">
    <w:name w:val="List Bullet 2"/>
    <w:basedOn w:val="Normal"/>
    <w:autoRedefine/>
    <w:uiPriority w:val="99"/>
    <w:rsid w:val="00D61F6D"/>
    <w:pPr>
      <w:tabs>
        <w:tab w:val="num" w:pos="720"/>
      </w:tabs>
      <w:ind w:left="720" w:hanging="360"/>
    </w:pPr>
    <w:rPr>
      <w:rFonts w:ascii="Times New Roman" w:hAnsi="Times New Roman"/>
      <w:sz w:val="24"/>
    </w:rPr>
  </w:style>
  <w:style w:type="paragraph" w:styleId="ListBullet3">
    <w:name w:val="List Bullet 3"/>
    <w:basedOn w:val="Normal"/>
    <w:autoRedefine/>
    <w:uiPriority w:val="99"/>
    <w:rsid w:val="00D61F6D"/>
    <w:pPr>
      <w:tabs>
        <w:tab w:val="num" w:pos="1080"/>
      </w:tabs>
      <w:ind w:left="1080" w:hanging="360"/>
    </w:pPr>
    <w:rPr>
      <w:rFonts w:ascii="Times New Roman" w:hAnsi="Times New Roman"/>
      <w:sz w:val="24"/>
    </w:rPr>
  </w:style>
  <w:style w:type="paragraph" w:styleId="PlainText">
    <w:name w:val="Plain Text"/>
    <w:basedOn w:val="Normal"/>
    <w:link w:val="PlainTextChar"/>
    <w:uiPriority w:val="99"/>
    <w:rsid w:val="00D61F6D"/>
    <w:rPr>
      <w:rFonts w:ascii="Courier New" w:hAnsi="Courier New"/>
      <w:sz w:val="20"/>
    </w:rPr>
  </w:style>
  <w:style w:type="character" w:customStyle="1" w:styleId="PlainTextChar">
    <w:name w:val="Plain Text Char"/>
    <w:basedOn w:val="DefaultParagraphFont"/>
    <w:link w:val="PlainText"/>
    <w:uiPriority w:val="99"/>
    <w:semiHidden/>
    <w:rsid w:val="00EA597F"/>
    <w:rPr>
      <w:rFonts w:ascii="Courier New" w:hAnsi="Courier New" w:cs="Courier New"/>
    </w:rPr>
  </w:style>
  <w:style w:type="character" w:styleId="PageNumber">
    <w:name w:val="page number"/>
    <w:basedOn w:val="DefaultParagraphFont"/>
    <w:uiPriority w:val="99"/>
    <w:rsid w:val="00D61F6D"/>
    <w:rPr>
      <w:rFonts w:cs="Times New Roman"/>
    </w:rPr>
  </w:style>
  <w:style w:type="paragraph" w:styleId="BodyText3">
    <w:name w:val="Body Text 3"/>
    <w:basedOn w:val="Normal"/>
    <w:link w:val="BodyText3Char"/>
    <w:uiPriority w:val="99"/>
    <w:rsid w:val="00D61F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pPr>
    <w:rPr>
      <w:spacing w:val="-2"/>
    </w:rPr>
  </w:style>
  <w:style w:type="character" w:customStyle="1" w:styleId="BodyText3Char">
    <w:name w:val="Body Text 3 Char"/>
    <w:basedOn w:val="DefaultParagraphFont"/>
    <w:link w:val="BodyText3"/>
    <w:uiPriority w:val="99"/>
    <w:semiHidden/>
    <w:rsid w:val="00EA597F"/>
    <w:rPr>
      <w:rFonts w:ascii="Arial" w:hAnsi="Arial"/>
      <w:sz w:val="16"/>
      <w:szCs w:val="16"/>
    </w:rPr>
  </w:style>
  <w:style w:type="paragraph" w:customStyle="1" w:styleId="bullet1">
    <w:name w:val="bullet1"/>
    <w:basedOn w:val="Normal"/>
    <w:rsid w:val="00D61F6D"/>
    <w:pPr>
      <w:numPr>
        <w:numId w:val="2"/>
      </w:numPr>
      <w:spacing w:after="120"/>
      <w:ind w:left="720"/>
    </w:pPr>
    <w:rPr>
      <w:rFonts w:ascii="Times New Roman" w:hAnsi="Times New Roman"/>
    </w:rPr>
  </w:style>
  <w:style w:type="paragraph" w:customStyle="1" w:styleId="answers">
    <w:name w:val="answers"/>
    <w:basedOn w:val="Normal"/>
    <w:rsid w:val="00D61F6D"/>
    <w:pPr>
      <w:ind w:left="360"/>
    </w:pPr>
    <w:rPr>
      <w:rFonts w:ascii="Times New Roman" w:hAnsi="Times New Roman"/>
      <w:sz w:val="24"/>
    </w:rPr>
  </w:style>
  <w:style w:type="paragraph" w:customStyle="1" w:styleId="Bullet2">
    <w:name w:val="Bullet 2"/>
    <w:basedOn w:val="Bullet10"/>
    <w:autoRedefine/>
    <w:rsid w:val="00D61F6D"/>
    <w:pPr>
      <w:numPr>
        <w:numId w:val="3"/>
      </w:numPr>
      <w:ind w:left="720"/>
    </w:pPr>
  </w:style>
  <w:style w:type="paragraph" w:customStyle="1" w:styleId="Bullet10">
    <w:name w:val="Bullet 1"/>
    <w:basedOn w:val="Normal"/>
    <w:autoRedefine/>
    <w:rsid w:val="00D61F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style>
  <w:style w:type="paragraph" w:customStyle="1" w:styleId="Bullet3">
    <w:name w:val="Bullet 3"/>
    <w:basedOn w:val="Bullet10"/>
    <w:autoRedefine/>
    <w:rsid w:val="00D61F6D"/>
    <w:pPr>
      <w:numPr>
        <w:numId w:val="4"/>
      </w:numPr>
      <w:ind w:left="1080"/>
    </w:pPr>
  </w:style>
  <w:style w:type="paragraph" w:customStyle="1" w:styleId="BulletDS">
    <w:name w:val="Bullet DS"/>
    <w:basedOn w:val="Normal"/>
    <w:rsid w:val="00D61F6D"/>
    <w:pPr>
      <w:numPr>
        <w:numId w:val="5"/>
      </w:numPr>
      <w:tabs>
        <w:tab w:val="clear" w:pos="360"/>
        <w:tab w:val="left" w:pos="216"/>
        <w:tab w:val="left" w:pos="533"/>
        <w:tab w:val="left" w:pos="734"/>
      </w:tabs>
      <w:spacing w:after="260"/>
    </w:pPr>
    <w:rPr>
      <w:rFonts w:ascii="Times New Roman" w:hAnsi="Times New Roman"/>
      <w:sz w:val="23"/>
    </w:rPr>
  </w:style>
  <w:style w:type="paragraph" w:customStyle="1" w:styleId="EmDashDS">
    <w:name w:val="EmDash DS"/>
    <w:basedOn w:val="Normal"/>
    <w:rsid w:val="00D61F6D"/>
    <w:pPr>
      <w:numPr>
        <w:ilvl w:val="1"/>
        <w:numId w:val="5"/>
      </w:numPr>
      <w:tabs>
        <w:tab w:val="clear" w:pos="576"/>
        <w:tab w:val="left" w:pos="533"/>
        <w:tab w:val="left" w:pos="734"/>
      </w:tabs>
      <w:spacing w:after="260"/>
    </w:pPr>
    <w:rPr>
      <w:rFonts w:ascii="Times New Roman" w:hAnsi="Times New Roman"/>
      <w:sz w:val="23"/>
    </w:rPr>
  </w:style>
  <w:style w:type="paragraph" w:customStyle="1" w:styleId="EnDashDS">
    <w:name w:val="EnDash DS"/>
    <w:basedOn w:val="Normal"/>
    <w:rsid w:val="00D61F6D"/>
    <w:pPr>
      <w:numPr>
        <w:ilvl w:val="2"/>
        <w:numId w:val="5"/>
      </w:numPr>
      <w:tabs>
        <w:tab w:val="clear" w:pos="893"/>
        <w:tab w:val="left" w:pos="734"/>
      </w:tabs>
      <w:spacing w:after="260"/>
    </w:pPr>
    <w:rPr>
      <w:rFonts w:ascii="Times New Roman" w:hAnsi="Times New Roman"/>
      <w:sz w:val="23"/>
    </w:rPr>
  </w:style>
  <w:style w:type="paragraph" w:customStyle="1" w:styleId="BulletSS">
    <w:name w:val="Bullet SS"/>
    <w:basedOn w:val="Normal"/>
    <w:rsid w:val="00D61F6D"/>
    <w:pPr>
      <w:numPr>
        <w:numId w:val="6"/>
      </w:numPr>
      <w:tabs>
        <w:tab w:val="clear" w:pos="360"/>
        <w:tab w:val="left" w:pos="216"/>
        <w:tab w:val="left" w:pos="533"/>
        <w:tab w:val="left" w:pos="734"/>
      </w:tabs>
    </w:pPr>
    <w:rPr>
      <w:rFonts w:ascii="Times New Roman" w:hAnsi="Times New Roman"/>
      <w:sz w:val="23"/>
    </w:rPr>
  </w:style>
  <w:style w:type="paragraph" w:customStyle="1" w:styleId="EmDashSS">
    <w:name w:val="EmDash SS"/>
    <w:basedOn w:val="Normal"/>
    <w:rsid w:val="00D61F6D"/>
    <w:pPr>
      <w:numPr>
        <w:ilvl w:val="1"/>
        <w:numId w:val="6"/>
      </w:numPr>
      <w:tabs>
        <w:tab w:val="clear" w:pos="576"/>
        <w:tab w:val="left" w:pos="533"/>
        <w:tab w:val="left" w:pos="734"/>
      </w:tabs>
    </w:pPr>
    <w:rPr>
      <w:rFonts w:ascii="Times New Roman" w:hAnsi="Times New Roman"/>
      <w:sz w:val="23"/>
    </w:rPr>
  </w:style>
  <w:style w:type="paragraph" w:customStyle="1" w:styleId="EnDashSS">
    <w:name w:val="EnDash SS"/>
    <w:basedOn w:val="Normal"/>
    <w:rsid w:val="00D61F6D"/>
    <w:pPr>
      <w:numPr>
        <w:ilvl w:val="2"/>
        <w:numId w:val="6"/>
      </w:numPr>
      <w:tabs>
        <w:tab w:val="clear" w:pos="893"/>
        <w:tab w:val="left" w:pos="734"/>
      </w:tabs>
    </w:pPr>
    <w:rPr>
      <w:rFonts w:ascii="Times New Roman" w:hAnsi="Times New Roman"/>
      <w:sz w:val="23"/>
    </w:rPr>
  </w:style>
  <w:style w:type="paragraph" w:styleId="List2">
    <w:name w:val="List 2"/>
    <w:basedOn w:val="Normal"/>
    <w:uiPriority w:val="99"/>
    <w:rsid w:val="00D61F6D"/>
    <w:pPr>
      <w:ind w:left="720" w:hanging="360"/>
    </w:pPr>
    <w:rPr>
      <w:rFonts w:ascii="Times New Roman" w:hAnsi="Times New Roman"/>
      <w:sz w:val="24"/>
    </w:rPr>
  </w:style>
  <w:style w:type="paragraph" w:customStyle="1" w:styleId="Heading">
    <w:name w:val="Heading"/>
    <w:basedOn w:val="Normal"/>
    <w:rsid w:val="00D61F6D"/>
    <w:pPr>
      <w:keepNext/>
      <w:keepLines/>
      <w:spacing w:before="240"/>
    </w:pPr>
    <w:rPr>
      <w:rFonts w:ascii="Times New Roman" w:hAnsi="Times New Roman"/>
      <w:sz w:val="24"/>
    </w:rPr>
  </w:style>
  <w:style w:type="paragraph" w:customStyle="1" w:styleId="DefaultText">
    <w:name w:val="Default Text"/>
    <w:basedOn w:val="Normal"/>
    <w:rsid w:val="00D61F6D"/>
    <w:rPr>
      <w:rFonts w:ascii="Times New Roman" w:hAnsi="Times New Roman"/>
      <w:noProof/>
      <w:sz w:val="24"/>
    </w:rPr>
  </w:style>
  <w:style w:type="paragraph" w:customStyle="1" w:styleId="Bullet">
    <w:name w:val="Bullet"/>
    <w:basedOn w:val="Normal"/>
    <w:rsid w:val="00D61F6D"/>
    <w:pPr>
      <w:tabs>
        <w:tab w:val="num" w:pos="720"/>
      </w:tabs>
      <w:ind w:left="720" w:hanging="360"/>
    </w:pPr>
    <w:rPr>
      <w:rFonts w:ascii="Times New Roman" w:hAnsi="Times New Roman"/>
      <w:sz w:val="24"/>
    </w:rPr>
  </w:style>
  <w:style w:type="paragraph" w:styleId="BalloonText">
    <w:name w:val="Balloon Text"/>
    <w:basedOn w:val="Normal"/>
    <w:link w:val="BalloonTextChar"/>
    <w:uiPriority w:val="99"/>
    <w:semiHidden/>
    <w:rsid w:val="00D61F6D"/>
    <w:rPr>
      <w:rFonts w:ascii="Tahoma" w:eastAsia="MS Mincho" w:hAnsi="Tahoma"/>
      <w:sz w:val="16"/>
      <w:szCs w:val="16"/>
    </w:rPr>
  </w:style>
  <w:style w:type="character" w:customStyle="1" w:styleId="BalloonTextChar">
    <w:name w:val="Balloon Text Char"/>
    <w:basedOn w:val="DefaultParagraphFont"/>
    <w:link w:val="BalloonText"/>
    <w:uiPriority w:val="99"/>
    <w:semiHidden/>
    <w:rsid w:val="00EA597F"/>
    <w:rPr>
      <w:sz w:val="0"/>
      <w:szCs w:val="0"/>
    </w:rPr>
  </w:style>
  <w:style w:type="paragraph" w:customStyle="1" w:styleId="BodyCopy-Arial">
    <w:name w:val="*Body Copy - Arial"/>
    <w:basedOn w:val="Normal"/>
    <w:rsid w:val="00D61F6D"/>
    <w:pPr>
      <w:autoSpaceDE w:val="0"/>
      <w:autoSpaceDN w:val="0"/>
      <w:adjustRightInd w:val="0"/>
      <w:spacing w:after="220"/>
      <w:textAlignment w:val="center"/>
    </w:pPr>
    <w:rPr>
      <w:color w:val="000000"/>
      <w:sz w:val="20"/>
    </w:rPr>
  </w:style>
  <w:style w:type="paragraph" w:customStyle="1" w:styleId="Sub-Headline3-Arial">
    <w:name w:val="*Sub-Headline 3 - Arial"/>
    <w:basedOn w:val="BodyCopy-Arial"/>
    <w:rsid w:val="00D61F6D"/>
    <w:pPr>
      <w:spacing w:after="0"/>
    </w:pPr>
    <w:rPr>
      <w:b/>
      <w:bCs/>
    </w:rPr>
  </w:style>
  <w:style w:type="paragraph" w:customStyle="1" w:styleId="Footer-TimesNewRoman">
    <w:name w:val="*Footer - Times New Roman"/>
    <w:rsid w:val="00D61F6D"/>
    <w:pPr>
      <w:tabs>
        <w:tab w:val="right" w:pos="9720"/>
      </w:tabs>
      <w:spacing w:before="80" w:after="80"/>
    </w:pPr>
    <w:rPr>
      <w:rFonts w:eastAsia="Arial Unicode MS"/>
      <w:b/>
      <w:color w:val="000000"/>
      <w:sz w:val="16"/>
    </w:rPr>
  </w:style>
  <w:style w:type="paragraph" w:styleId="BlockText">
    <w:name w:val="Block Text"/>
    <w:basedOn w:val="Normal"/>
    <w:uiPriority w:val="99"/>
    <w:rsid w:val="00D61F6D"/>
    <w:pPr>
      <w:ind w:left="720" w:right="-90"/>
      <w:jc w:val="both"/>
    </w:pPr>
  </w:style>
  <w:style w:type="paragraph" w:customStyle="1" w:styleId="Body">
    <w:name w:val="Body"/>
    <w:basedOn w:val="Normal"/>
    <w:rsid w:val="00D61F6D"/>
    <w:pPr>
      <w:spacing w:after="200" w:line="400" w:lineRule="exact"/>
    </w:pPr>
    <w:rPr>
      <w:rFonts w:ascii="Galliard BT" w:hAnsi="Galliard BT"/>
      <w:sz w:val="23"/>
    </w:rPr>
  </w:style>
  <w:style w:type="paragraph" w:customStyle="1" w:styleId="rBody">
    <w:name w:val="rBody"/>
    <w:basedOn w:val="Normal"/>
    <w:rsid w:val="00D61F6D"/>
    <w:pPr>
      <w:tabs>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240"/>
      <w:ind w:left="1440"/>
    </w:pPr>
    <w:rPr>
      <w:rFonts w:ascii="News Gothic" w:hAnsi="News Gothic"/>
      <w:sz w:val="20"/>
    </w:rPr>
  </w:style>
  <w:style w:type="character" w:styleId="FollowedHyperlink">
    <w:name w:val="FollowedHyperlink"/>
    <w:basedOn w:val="DefaultParagraphFont"/>
    <w:uiPriority w:val="99"/>
    <w:rsid w:val="00D61F6D"/>
    <w:rPr>
      <w:rFonts w:cs="Times New Roman"/>
      <w:color w:val="800080"/>
      <w:u w:val="single"/>
    </w:rPr>
  </w:style>
  <w:style w:type="paragraph" w:customStyle="1" w:styleId="Style9">
    <w:name w:val="Style 9"/>
    <w:basedOn w:val="Normal"/>
    <w:rsid w:val="00D61F6D"/>
    <w:pPr>
      <w:widowControl w:val="0"/>
      <w:ind w:left="72"/>
    </w:pPr>
    <w:rPr>
      <w:rFonts w:ascii="Times New Roman" w:hAnsi="Times New Roman"/>
      <w:sz w:val="24"/>
    </w:rPr>
  </w:style>
  <w:style w:type="character" w:styleId="HTMLCite">
    <w:name w:val="HTML Cite"/>
    <w:basedOn w:val="DefaultParagraphFont"/>
    <w:uiPriority w:val="99"/>
    <w:unhideWhenUsed/>
    <w:rsid w:val="003E1939"/>
    <w:rPr>
      <w:i/>
      <w:iCs/>
    </w:rPr>
  </w:style>
  <w:style w:type="paragraph" w:styleId="ListParagraph">
    <w:name w:val="List Paragraph"/>
    <w:basedOn w:val="Normal"/>
    <w:uiPriority w:val="1"/>
    <w:qFormat/>
    <w:rsid w:val="009D3002"/>
    <w:pPr>
      <w:ind w:left="720"/>
    </w:pPr>
  </w:style>
  <w:style w:type="character" w:customStyle="1" w:styleId="style581">
    <w:name w:val="style581"/>
    <w:basedOn w:val="DefaultParagraphFont"/>
    <w:rsid w:val="00100250"/>
    <w:rPr>
      <w:color w:val="333333"/>
      <w:sz w:val="18"/>
      <w:szCs w:val="18"/>
    </w:rPr>
  </w:style>
  <w:style w:type="character" w:styleId="Strong">
    <w:name w:val="Strong"/>
    <w:basedOn w:val="DefaultParagraphFont"/>
    <w:uiPriority w:val="22"/>
    <w:qFormat/>
    <w:rsid w:val="003A5638"/>
    <w:rPr>
      <w:b/>
      <w:bCs/>
    </w:rPr>
  </w:style>
  <w:style w:type="paragraph" w:styleId="Revision">
    <w:name w:val="Revision"/>
    <w:hidden/>
    <w:uiPriority w:val="99"/>
    <w:semiHidden/>
    <w:rsid w:val="001657E1"/>
    <w:rPr>
      <w:rFonts w:ascii="Arial" w:hAnsi="Arial"/>
      <w:sz w:val="22"/>
    </w:rPr>
  </w:style>
  <w:style w:type="character" w:styleId="HTMLTypewriter">
    <w:name w:val="HTML Typewriter"/>
    <w:basedOn w:val="DefaultParagraphFont"/>
    <w:uiPriority w:val="99"/>
    <w:unhideWhenUsed/>
    <w:rsid w:val="001B5A29"/>
    <w:rPr>
      <w:rFonts w:ascii="Courier New" w:eastAsiaTheme="minorHAnsi" w:hAnsi="Courier New" w:cs="Courier New" w:hint="default"/>
      <w:sz w:val="20"/>
      <w:szCs w:val="20"/>
    </w:rPr>
  </w:style>
  <w:style w:type="paragraph" w:customStyle="1" w:styleId="Pa3">
    <w:name w:val="Pa3"/>
    <w:basedOn w:val="Normal"/>
    <w:next w:val="Normal"/>
    <w:uiPriority w:val="99"/>
    <w:rsid w:val="00260AD1"/>
    <w:pPr>
      <w:autoSpaceDE w:val="0"/>
      <w:autoSpaceDN w:val="0"/>
      <w:adjustRightInd w:val="0"/>
      <w:spacing w:line="231" w:lineRule="atLeast"/>
    </w:pPr>
    <w:rPr>
      <w:rFonts w:ascii="Proxima Nova Cn Lt" w:hAnsi="Proxima Nova Cn Lt"/>
      <w:sz w:val="24"/>
      <w:szCs w:val="24"/>
    </w:rPr>
  </w:style>
  <w:style w:type="character" w:customStyle="1" w:styleId="A10">
    <w:name w:val="A10"/>
    <w:uiPriority w:val="99"/>
    <w:rsid w:val="00260AD1"/>
    <w:rPr>
      <w:rFonts w:cs="Proxima Nova Cn Lt"/>
      <w:b/>
      <w:bCs/>
      <w:i/>
      <w:iCs/>
      <w:color w:val="000000"/>
      <w:sz w:val="30"/>
      <w:szCs w:val="30"/>
    </w:rPr>
  </w:style>
  <w:style w:type="paragraph" w:customStyle="1" w:styleId="Pa4">
    <w:name w:val="Pa4"/>
    <w:basedOn w:val="Normal"/>
    <w:next w:val="Normal"/>
    <w:uiPriority w:val="99"/>
    <w:rsid w:val="00260AD1"/>
    <w:pPr>
      <w:autoSpaceDE w:val="0"/>
      <w:autoSpaceDN w:val="0"/>
      <w:adjustRightInd w:val="0"/>
      <w:spacing w:line="301" w:lineRule="atLeast"/>
    </w:pPr>
    <w:rPr>
      <w:rFonts w:ascii="Proxima Nova Cn Lt" w:hAnsi="Proxima Nova Cn Lt"/>
      <w:sz w:val="24"/>
      <w:szCs w:val="24"/>
    </w:rPr>
  </w:style>
  <w:style w:type="table" w:styleId="TableGrid">
    <w:name w:val="Table Grid"/>
    <w:basedOn w:val="TableNormal"/>
    <w:rsid w:val="000E2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210EF"/>
    <w:rPr>
      <w:sz w:val="16"/>
      <w:szCs w:val="16"/>
    </w:rPr>
  </w:style>
  <w:style w:type="paragraph" w:styleId="CommentText">
    <w:name w:val="annotation text"/>
    <w:basedOn w:val="Normal"/>
    <w:link w:val="CommentTextChar"/>
    <w:semiHidden/>
    <w:unhideWhenUsed/>
    <w:rsid w:val="00D210EF"/>
    <w:rPr>
      <w:sz w:val="20"/>
    </w:rPr>
  </w:style>
  <w:style w:type="character" w:customStyle="1" w:styleId="CommentTextChar">
    <w:name w:val="Comment Text Char"/>
    <w:basedOn w:val="DefaultParagraphFont"/>
    <w:link w:val="CommentText"/>
    <w:semiHidden/>
    <w:rsid w:val="00D210EF"/>
    <w:rPr>
      <w:rFonts w:ascii="Arial" w:hAnsi="Arial"/>
    </w:rPr>
  </w:style>
  <w:style w:type="paragraph" w:styleId="CommentSubject">
    <w:name w:val="annotation subject"/>
    <w:basedOn w:val="CommentText"/>
    <w:next w:val="CommentText"/>
    <w:link w:val="CommentSubjectChar"/>
    <w:semiHidden/>
    <w:unhideWhenUsed/>
    <w:rsid w:val="00D210EF"/>
    <w:rPr>
      <w:b/>
      <w:bCs/>
    </w:rPr>
  </w:style>
  <w:style w:type="character" w:customStyle="1" w:styleId="CommentSubjectChar">
    <w:name w:val="Comment Subject Char"/>
    <w:basedOn w:val="CommentTextChar"/>
    <w:link w:val="CommentSubject"/>
    <w:semiHidden/>
    <w:rsid w:val="00D210EF"/>
    <w:rPr>
      <w:rFonts w:ascii="Arial" w:hAnsi="Arial"/>
      <w:b/>
      <w:bCs/>
    </w:rPr>
  </w:style>
  <w:style w:type="character" w:styleId="UnresolvedMention">
    <w:name w:val="Unresolved Mention"/>
    <w:basedOn w:val="DefaultParagraphFont"/>
    <w:uiPriority w:val="99"/>
    <w:semiHidden/>
    <w:unhideWhenUsed/>
    <w:rsid w:val="00B37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034616">
      <w:bodyDiv w:val="1"/>
      <w:marLeft w:val="0"/>
      <w:marRight w:val="0"/>
      <w:marTop w:val="0"/>
      <w:marBottom w:val="0"/>
      <w:divBdr>
        <w:top w:val="none" w:sz="0" w:space="0" w:color="auto"/>
        <w:left w:val="none" w:sz="0" w:space="0" w:color="auto"/>
        <w:bottom w:val="none" w:sz="0" w:space="0" w:color="auto"/>
        <w:right w:val="none" w:sz="0" w:space="0" w:color="auto"/>
      </w:divBdr>
      <w:divsChild>
        <w:div w:id="20786012">
          <w:marLeft w:val="0"/>
          <w:marRight w:val="0"/>
          <w:marTop w:val="0"/>
          <w:marBottom w:val="0"/>
          <w:divBdr>
            <w:top w:val="none" w:sz="0" w:space="0" w:color="auto"/>
            <w:left w:val="none" w:sz="0" w:space="0" w:color="auto"/>
            <w:bottom w:val="none" w:sz="0" w:space="0" w:color="auto"/>
            <w:right w:val="none" w:sz="0" w:space="0" w:color="auto"/>
          </w:divBdr>
          <w:divsChild>
            <w:div w:id="686715730">
              <w:marLeft w:val="300"/>
              <w:marRight w:val="300"/>
              <w:marTop w:val="0"/>
              <w:marBottom w:val="150"/>
              <w:divBdr>
                <w:top w:val="none" w:sz="0" w:space="0" w:color="auto"/>
                <w:left w:val="none" w:sz="0" w:space="0" w:color="auto"/>
                <w:bottom w:val="none" w:sz="0" w:space="0" w:color="auto"/>
                <w:right w:val="none" w:sz="0" w:space="0" w:color="auto"/>
              </w:divBdr>
            </w:div>
          </w:divsChild>
        </w:div>
      </w:divsChild>
    </w:div>
    <w:div w:id="341473776">
      <w:bodyDiv w:val="1"/>
      <w:marLeft w:val="0"/>
      <w:marRight w:val="0"/>
      <w:marTop w:val="0"/>
      <w:marBottom w:val="0"/>
      <w:divBdr>
        <w:top w:val="none" w:sz="0" w:space="0" w:color="auto"/>
        <w:left w:val="none" w:sz="0" w:space="0" w:color="auto"/>
        <w:bottom w:val="none" w:sz="0" w:space="0" w:color="auto"/>
        <w:right w:val="none" w:sz="0" w:space="0" w:color="auto"/>
      </w:divBdr>
    </w:div>
    <w:div w:id="377314183">
      <w:bodyDiv w:val="1"/>
      <w:marLeft w:val="0"/>
      <w:marRight w:val="0"/>
      <w:marTop w:val="0"/>
      <w:marBottom w:val="0"/>
      <w:divBdr>
        <w:top w:val="none" w:sz="0" w:space="0" w:color="auto"/>
        <w:left w:val="none" w:sz="0" w:space="0" w:color="auto"/>
        <w:bottom w:val="none" w:sz="0" w:space="0" w:color="auto"/>
        <w:right w:val="none" w:sz="0" w:space="0" w:color="auto"/>
      </w:divBdr>
      <w:divsChild>
        <w:div w:id="1391267501">
          <w:marLeft w:val="0"/>
          <w:marRight w:val="0"/>
          <w:marTop w:val="0"/>
          <w:marBottom w:val="0"/>
          <w:divBdr>
            <w:top w:val="none" w:sz="0" w:space="0" w:color="auto"/>
            <w:left w:val="none" w:sz="0" w:space="0" w:color="auto"/>
            <w:bottom w:val="none" w:sz="0" w:space="0" w:color="auto"/>
            <w:right w:val="none" w:sz="0" w:space="0" w:color="auto"/>
          </w:divBdr>
          <w:divsChild>
            <w:div w:id="1636716041">
              <w:marLeft w:val="0"/>
              <w:marRight w:val="0"/>
              <w:marTop w:val="0"/>
              <w:marBottom w:val="0"/>
              <w:divBdr>
                <w:top w:val="none" w:sz="0" w:space="0" w:color="auto"/>
                <w:left w:val="none" w:sz="0" w:space="0" w:color="auto"/>
                <w:bottom w:val="none" w:sz="0" w:space="0" w:color="auto"/>
                <w:right w:val="none" w:sz="0" w:space="0" w:color="auto"/>
              </w:divBdr>
              <w:divsChild>
                <w:div w:id="737359948">
                  <w:marLeft w:val="0"/>
                  <w:marRight w:val="0"/>
                  <w:marTop w:val="0"/>
                  <w:marBottom w:val="0"/>
                  <w:divBdr>
                    <w:top w:val="none" w:sz="0" w:space="0" w:color="auto"/>
                    <w:left w:val="none" w:sz="0" w:space="0" w:color="auto"/>
                    <w:bottom w:val="none" w:sz="0" w:space="0" w:color="auto"/>
                    <w:right w:val="none" w:sz="0" w:space="0" w:color="auto"/>
                  </w:divBdr>
                  <w:divsChild>
                    <w:div w:id="1866944328">
                      <w:marLeft w:val="0"/>
                      <w:marRight w:val="0"/>
                      <w:marTop w:val="0"/>
                      <w:marBottom w:val="0"/>
                      <w:divBdr>
                        <w:top w:val="none" w:sz="0" w:space="0" w:color="auto"/>
                        <w:left w:val="none" w:sz="0" w:space="0" w:color="auto"/>
                        <w:bottom w:val="none" w:sz="0" w:space="0" w:color="auto"/>
                        <w:right w:val="none" w:sz="0" w:space="0" w:color="auto"/>
                      </w:divBdr>
                      <w:divsChild>
                        <w:div w:id="1465923164">
                          <w:marLeft w:val="0"/>
                          <w:marRight w:val="0"/>
                          <w:marTop w:val="0"/>
                          <w:marBottom w:val="0"/>
                          <w:divBdr>
                            <w:top w:val="none" w:sz="0" w:space="0" w:color="auto"/>
                            <w:left w:val="none" w:sz="0" w:space="0" w:color="auto"/>
                            <w:bottom w:val="none" w:sz="0" w:space="0" w:color="auto"/>
                            <w:right w:val="none" w:sz="0" w:space="0" w:color="auto"/>
                          </w:divBdr>
                          <w:divsChild>
                            <w:div w:id="1165127967">
                              <w:marLeft w:val="0"/>
                              <w:marRight w:val="0"/>
                              <w:marTop w:val="0"/>
                              <w:marBottom w:val="0"/>
                              <w:divBdr>
                                <w:top w:val="none" w:sz="0" w:space="0" w:color="auto"/>
                                <w:left w:val="none" w:sz="0" w:space="0" w:color="auto"/>
                                <w:bottom w:val="none" w:sz="0" w:space="0" w:color="auto"/>
                                <w:right w:val="none" w:sz="0" w:space="0" w:color="auto"/>
                              </w:divBdr>
                              <w:divsChild>
                                <w:div w:id="984286060">
                                  <w:marLeft w:val="0"/>
                                  <w:marRight w:val="0"/>
                                  <w:marTop w:val="0"/>
                                  <w:marBottom w:val="0"/>
                                  <w:divBdr>
                                    <w:top w:val="none" w:sz="0" w:space="0" w:color="auto"/>
                                    <w:left w:val="none" w:sz="0" w:space="0" w:color="auto"/>
                                    <w:bottom w:val="none" w:sz="0" w:space="0" w:color="auto"/>
                                    <w:right w:val="none" w:sz="0" w:space="0" w:color="auto"/>
                                  </w:divBdr>
                                  <w:divsChild>
                                    <w:div w:id="1399286750">
                                      <w:marLeft w:val="0"/>
                                      <w:marRight w:val="0"/>
                                      <w:marTop w:val="0"/>
                                      <w:marBottom w:val="0"/>
                                      <w:divBdr>
                                        <w:top w:val="none" w:sz="0" w:space="0" w:color="auto"/>
                                        <w:left w:val="none" w:sz="0" w:space="0" w:color="auto"/>
                                        <w:bottom w:val="none" w:sz="0" w:space="0" w:color="auto"/>
                                        <w:right w:val="none" w:sz="0" w:space="0" w:color="auto"/>
                                      </w:divBdr>
                                      <w:divsChild>
                                        <w:div w:id="1655838784">
                                          <w:marLeft w:val="0"/>
                                          <w:marRight w:val="0"/>
                                          <w:marTop w:val="0"/>
                                          <w:marBottom w:val="0"/>
                                          <w:divBdr>
                                            <w:top w:val="none" w:sz="0" w:space="0" w:color="auto"/>
                                            <w:left w:val="none" w:sz="0" w:space="0" w:color="auto"/>
                                            <w:bottom w:val="none" w:sz="0" w:space="0" w:color="auto"/>
                                            <w:right w:val="none" w:sz="0" w:space="0" w:color="auto"/>
                                          </w:divBdr>
                                          <w:divsChild>
                                            <w:div w:id="1142455374">
                                              <w:marLeft w:val="-225"/>
                                              <w:marRight w:val="-225"/>
                                              <w:marTop w:val="0"/>
                                              <w:marBottom w:val="0"/>
                                              <w:divBdr>
                                                <w:top w:val="none" w:sz="0" w:space="0" w:color="auto"/>
                                                <w:left w:val="none" w:sz="0" w:space="0" w:color="auto"/>
                                                <w:bottom w:val="none" w:sz="0" w:space="0" w:color="auto"/>
                                                <w:right w:val="none" w:sz="0" w:space="0" w:color="auto"/>
                                              </w:divBdr>
                                              <w:divsChild>
                                                <w:div w:id="316303763">
                                                  <w:marLeft w:val="0"/>
                                                  <w:marRight w:val="0"/>
                                                  <w:marTop w:val="0"/>
                                                  <w:marBottom w:val="0"/>
                                                  <w:divBdr>
                                                    <w:top w:val="none" w:sz="0" w:space="0" w:color="auto"/>
                                                    <w:left w:val="none" w:sz="0" w:space="0" w:color="auto"/>
                                                    <w:bottom w:val="none" w:sz="0" w:space="0" w:color="auto"/>
                                                    <w:right w:val="none" w:sz="0" w:space="0" w:color="auto"/>
                                                  </w:divBdr>
                                                  <w:divsChild>
                                                    <w:div w:id="195324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6099214">
      <w:bodyDiv w:val="1"/>
      <w:marLeft w:val="0"/>
      <w:marRight w:val="0"/>
      <w:marTop w:val="0"/>
      <w:marBottom w:val="0"/>
      <w:divBdr>
        <w:top w:val="none" w:sz="0" w:space="0" w:color="auto"/>
        <w:left w:val="none" w:sz="0" w:space="0" w:color="auto"/>
        <w:bottom w:val="none" w:sz="0" w:space="0" w:color="auto"/>
        <w:right w:val="none" w:sz="0" w:space="0" w:color="auto"/>
      </w:divBdr>
      <w:divsChild>
        <w:div w:id="1491561243">
          <w:marLeft w:val="0"/>
          <w:marRight w:val="0"/>
          <w:marTop w:val="0"/>
          <w:marBottom w:val="0"/>
          <w:divBdr>
            <w:top w:val="none" w:sz="0" w:space="0" w:color="auto"/>
            <w:left w:val="none" w:sz="0" w:space="0" w:color="auto"/>
            <w:bottom w:val="none" w:sz="0" w:space="0" w:color="auto"/>
            <w:right w:val="none" w:sz="0" w:space="0" w:color="auto"/>
          </w:divBdr>
          <w:divsChild>
            <w:div w:id="21442168">
              <w:marLeft w:val="150"/>
              <w:marRight w:val="150"/>
              <w:marTop w:val="0"/>
              <w:marBottom w:val="0"/>
              <w:divBdr>
                <w:top w:val="none" w:sz="0" w:space="0" w:color="auto"/>
                <w:left w:val="none" w:sz="0" w:space="0" w:color="auto"/>
                <w:bottom w:val="none" w:sz="0" w:space="0" w:color="auto"/>
                <w:right w:val="none" w:sz="0" w:space="0" w:color="auto"/>
              </w:divBdr>
              <w:divsChild>
                <w:div w:id="852887399">
                  <w:marLeft w:val="0"/>
                  <w:marRight w:val="0"/>
                  <w:marTop w:val="0"/>
                  <w:marBottom w:val="0"/>
                  <w:divBdr>
                    <w:top w:val="none" w:sz="0" w:space="0" w:color="auto"/>
                    <w:left w:val="none" w:sz="0" w:space="0" w:color="auto"/>
                    <w:bottom w:val="none" w:sz="0" w:space="0" w:color="auto"/>
                    <w:right w:val="none" w:sz="0" w:space="0" w:color="auto"/>
                  </w:divBdr>
                  <w:divsChild>
                    <w:div w:id="17861474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958843">
      <w:bodyDiv w:val="1"/>
      <w:marLeft w:val="0"/>
      <w:marRight w:val="0"/>
      <w:marTop w:val="0"/>
      <w:marBottom w:val="0"/>
      <w:divBdr>
        <w:top w:val="none" w:sz="0" w:space="0" w:color="auto"/>
        <w:left w:val="none" w:sz="0" w:space="0" w:color="auto"/>
        <w:bottom w:val="none" w:sz="0" w:space="0" w:color="auto"/>
        <w:right w:val="none" w:sz="0" w:space="0" w:color="auto"/>
      </w:divBdr>
      <w:divsChild>
        <w:div w:id="1963949823">
          <w:marLeft w:val="0"/>
          <w:marRight w:val="0"/>
          <w:marTop w:val="0"/>
          <w:marBottom w:val="0"/>
          <w:divBdr>
            <w:top w:val="none" w:sz="0" w:space="0" w:color="auto"/>
            <w:left w:val="none" w:sz="0" w:space="0" w:color="auto"/>
            <w:bottom w:val="none" w:sz="0" w:space="0" w:color="auto"/>
            <w:right w:val="none" w:sz="0" w:space="0" w:color="auto"/>
          </w:divBdr>
          <w:divsChild>
            <w:div w:id="1980768865">
              <w:marLeft w:val="0"/>
              <w:marRight w:val="0"/>
              <w:marTop w:val="0"/>
              <w:marBottom w:val="0"/>
              <w:divBdr>
                <w:top w:val="none" w:sz="0" w:space="0" w:color="auto"/>
                <w:left w:val="none" w:sz="0" w:space="0" w:color="auto"/>
                <w:bottom w:val="none" w:sz="0" w:space="0" w:color="auto"/>
                <w:right w:val="none" w:sz="0" w:space="0" w:color="auto"/>
              </w:divBdr>
              <w:divsChild>
                <w:div w:id="1043096789">
                  <w:marLeft w:val="0"/>
                  <w:marRight w:val="0"/>
                  <w:marTop w:val="0"/>
                  <w:marBottom w:val="0"/>
                  <w:divBdr>
                    <w:top w:val="none" w:sz="0" w:space="0" w:color="auto"/>
                    <w:left w:val="none" w:sz="0" w:space="0" w:color="auto"/>
                    <w:bottom w:val="none" w:sz="0" w:space="0" w:color="auto"/>
                    <w:right w:val="none" w:sz="0" w:space="0" w:color="auto"/>
                  </w:divBdr>
                  <w:divsChild>
                    <w:div w:id="211769939">
                      <w:marLeft w:val="0"/>
                      <w:marRight w:val="0"/>
                      <w:marTop w:val="0"/>
                      <w:marBottom w:val="0"/>
                      <w:divBdr>
                        <w:top w:val="none" w:sz="0" w:space="0" w:color="auto"/>
                        <w:left w:val="none" w:sz="0" w:space="0" w:color="auto"/>
                        <w:bottom w:val="none" w:sz="0" w:space="0" w:color="auto"/>
                        <w:right w:val="none" w:sz="0" w:space="0" w:color="auto"/>
                      </w:divBdr>
                      <w:divsChild>
                        <w:div w:id="1538539701">
                          <w:marLeft w:val="0"/>
                          <w:marRight w:val="0"/>
                          <w:marTop w:val="0"/>
                          <w:marBottom w:val="0"/>
                          <w:divBdr>
                            <w:top w:val="none" w:sz="0" w:space="0" w:color="auto"/>
                            <w:left w:val="none" w:sz="0" w:space="0" w:color="auto"/>
                            <w:bottom w:val="none" w:sz="0" w:space="0" w:color="auto"/>
                            <w:right w:val="none" w:sz="0" w:space="0" w:color="auto"/>
                          </w:divBdr>
                          <w:divsChild>
                            <w:div w:id="1734306355">
                              <w:marLeft w:val="0"/>
                              <w:marRight w:val="0"/>
                              <w:marTop w:val="0"/>
                              <w:marBottom w:val="0"/>
                              <w:divBdr>
                                <w:top w:val="none" w:sz="0" w:space="0" w:color="auto"/>
                                <w:left w:val="none" w:sz="0" w:space="0" w:color="auto"/>
                                <w:bottom w:val="none" w:sz="0" w:space="0" w:color="auto"/>
                                <w:right w:val="none" w:sz="0" w:space="0" w:color="auto"/>
                              </w:divBdr>
                              <w:divsChild>
                                <w:div w:id="76522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892255">
      <w:bodyDiv w:val="1"/>
      <w:marLeft w:val="0"/>
      <w:marRight w:val="0"/>
      <w:marTop w:val="0"/>
      <w:marBottom w:val="0"/>
      <w:divBdr>
        <w:top w:val="none" w:sz="0" w:space="0" w:color="auto"/>
        <w:left w:val="none" w:sz="0" w:space="0" w:color="auto"/>
        <w:bottom w:val="none" w:sz="0" w:space="0" w:color="auto"/>
        <w:right w:val="none" w:sz="0" w:space="0" w:color="auto"/>
      </w:divBdr>
    </w:div>
    <w:div w:id="803473230">
      <w:bodyDiv w:val="1"/>
      <w:marLeft w:val="0"/>
      <w:marRight w:val="0"/>
      <w:marTop w:val="0"/>
      <w:marBottom w:val="0"/>
      <w:divBdr>
        <w:top w:val="none" w:sz="0" w:space="0" w:color="auto"/>
        <w:left w:val="none" w:sz="0" w:space="0" w:color="auto"/>
        <w:bottom w:val="none" w:sz="0" w:space="0" w:color="auto"/>
        <w:right w:val="none" w:sz="0" w:space="0" w:color="auto"/>
      </w:divBdr>
    </w:div>
    <w:div w:id="819808939">
      <w:bodyDiv w:val="1"/>
      <w:marLeft w:val="0"/>
      <w:marRight w:val="0"/>
      <w:marTop w:val="0"/>
      <w:marBottom w:val="0"/>
      <w:divBdr>
        <w:top w:val="none" w:sz="0" w:space="0" w:color="auto"/>
        <w:left w:val="none" w:sz="0" w:space="0" w:color="auto"/>
        <w:bottom w:val="none" w:sz="0" w:space="0" w:color="auto"/>
        <w:right w:val="none" w:sz="0" w:space="0" w:color="auto"/>
      </w:divBdr>
    </w:div>
    <w:div w:id="930356218">
      <w:bodyDiv w:val="1"/>
      <w:marLeft w:val="0"/>
      <w:marRight w:val="0"/>
      <w:marTop w:val="0"/>
      <w:marBottom w:val="0"/>
      <w:divBdr>
        <w:top w:val="none" w:sz="0" w:space="0" w:color="auto"/>
        <w:left w:val="none" w:sz="0" w:space="0" w:color="auto"/>
        <w:bottom w:val="none" w:sz="0" w:space="0" w:color="auto"/>
        <w:right w:val="none" w:sz="0" w:space="0" w:color="auto"/>
      </w:divBdr>
    </w:div>
    <w:div w:id="1128280177">
      <w:bodyDiv w:val="1"/>
      <w:marLeft w:val="0"/>
      <w:marRight w:val="0"/>
      <w:marTop w:val="0"/>
      <w:marBottom w:val="0"/>
      <w:divBdr>
        <w:top w:val="none" w:sz="0" w:space="0" w:color="auto"/>
        <w:left w:val="none" w:sz="0" w:space="0" w:color="auto"/>
        <w:bottom w:val="none" w:sz="0" w:space="0" w:color="auto"/>
        <w:right w:val="none" w:sz="0" w:space="0" w:color="auto"/>
      </w:divBdr>
      <w:divsChild>
        <w:div w:id="1570769502">
          <w:marLeft w:val="0"/>
          <w:marRight w:val="0"/>
          <w:marTop w:val="0"/>
          <w:marBottom w:val="0"/>
          <w:divBdr>
            <w:top w:val="none" w:sz="0" w:space="0" w:color="auto"/>
            <w:left w:val="none" w:sz="0" w:space="0" w:color="auto"/>
            <w:bottom w:val="none" w:sz="0" w:space="0" w:color="auto"/>
            <w:right w:val="none" w:sz="0" w:space="0" w:color="auto"/>
          </w:divBdr>
          <w:divsChild>
            <w:div w:id="762262581">
              <w:marLeft w:val="0"/>
              <w:marRight w:val="0"/>
              <w:marTop w:val="0"/>
              <w:marBottom w:val="0"/>
              <w:divBdr>
                <w:top w:val="none" w:sz="0" w:space="0" w:color="auto"/>
                <w:left w:val="none" w:sz="0" w:space="0" w:color="auto"/>
                <w:bottom w:val="none" w:sz="0" w:space="0" w:color="auto"/>
                <w:right w:val="none" w:sz="0" w:space="0" w:color="auto"/>
              </w:divBdr>
              <w:divsChild>
                <w:div w:id="1097867144">
                  <w:marLeft w:val="0"/>
                  <w:marRight w:val="0"/>
                  <w:marTop w:val="0"/>
                  <w:marBottom w:val="0"/>
                  <w:divBdr>
                    <w:top w:val="none" w:sz="0" w:space="0" w:color="auto"/>
                    <w:left w:val="none" w:sz="0" w:space="0" w:color="auto"/>
                    <w:bottom w:val="none" w:sz="0" w:space="0" w:color="auto"/>
                    <w:right w:val="none" w:sz="0" w:space="0" w:color="auto"/>
                  </w:divBdr>
                  <w:divsChild>
                    <w:div w:id="1167746987">
                      <w:marLeft w:val="-225"/>
                      <w:marRight w:val="-225"/>
                      <w:marTop w:val="0"/>
                      <w:marBottom w:val="0"/>
                      <w:divBdr>
                        <w:top w:val="none" w:sz="0" w:space="0" w:color="auto"/>
                        <w:left w:val="none" w:sz="0" w:space="0" w:color="auto"/>
                        <w:bottom w:val="none" w:sz="0" w:space="0" w:color="auto"/>
                        <w:right w:val="none" w:sz="0" w:space="0" w:color="auto"/>
                      </w:divBdr>
                      <w:divsChild>
                        <w:div w:id="2053848480">
                          <w:marLeft w:val="0"/>
                          <w:marRight w:val="0"/>
                          <w:marTop w:val="0"/>
                          <w:marBottom w:val="0"/>
                          <w:divBdr>
                            <w:top w:val="none" w:sz="0" w:space="0" w:color="auto"/>
                            <w:left w:val="none" w:sz="0" w:space="0" w:color="auto"/>
                            <w:bottom w:val="none" w:sz="0" w:space="0" w:color="auto"/>
                            <w:right w:val="none" w:sz="0" w:space="0" w:color="auto"/>
                          </w:divBdr>
                          <w:divsChild>
                            <w:div w:id="105468807">
                              <w:marLeft w:val="0"/>
                              <w:marRight w:val="0"/>
                              <w:marTop w:val="0"/>
                              <w:marBottom w:val="0"/>
                              <w:divBdr>
                                <w:top w:val="none" w:sz="0" w:space="0" w:color="auto"/>
                                <w:left w:val="none" w:sz="0" w:space="0" w:color="auto"/>
                                <w:bottom w:val="none" w:sz="0" w:space="0" w:color="auto"/>
                                <w:right w:val="none" w:sz="0" w:space="0" w:color="auto"/>
                              </w:divBdr>
                              <w:divsChild>
                                <w:div w:id="967587120">
                                  <w:marLeft w:val="0"/>
                                  <w:marRight w:val="0"/>
                                  <w:marTop w:val="0"/>
                                  <w:marBottom w:val="0"/>
                                  <w:divBdr>
                                    <w:top w:val="none" w:sz="0" w:space="0" w:color="auto"/>
                                    <w:left w:val="none" w:sz="0" w:space="0" w:color="auto"/>
                                    <w:bottom w:val="none" w:sz="0" w:space="0" w:color="auto"/>
                                    <w:right w:val="none" w:sz="0" w:space="0" w:color="auto"/>
                                  </w:divBdr>
                                  <w:divsChild>
                                    <w:div w:id="1505121778">
                                      <w:marLeft w:val="0"/>
                                      <w:marRight w:val="0"/>
                                      <w:marTop w:val="0"/>
                                      <w:marBottom w:val="0"/>
                                      <w:divBdr>
                                        <w:top w:val="none" w:sz="0" w:space="0" w:color="auto"/>
                                        <w:left w:val="none" w:sz="0" w:space="0" w:color="auto"/>
                                        <w:bottom w:val="none" w:sz="0" w:space="0" w:color="auto"/>
                                        <w:right w:val="none" w:sz="0" w:space="0" w:color="auto"/>
                                      </w:divBdr>
                                      <w:divsChild>
                                        <w:div w:id="1573658869">
                                          <w:marLeft w:val="0"/>
                                          <w:marRight w:val="0"/>
                                          <w:marTop w:val="0"/>
                                          <w:marBottom w:val="0"/>
                                          <w:divBdr>
                                            <w:top w:val="none" w:sz="0" w:space="0" w:color="auto"/>
                                            <w:left w:val="none" w:sz="0" w:space="0" w:color="auto"/>
                                            <w:bottom w:val="none" w:sz="0" w:space="0" w:color="auto"/>
                                            <w:right w:val="none" w:sz="0" w:space="0" w:color="auto"/>
                                          </w:divBdr>
                                          <w:divsChild>
                                            <w:div w:id="180539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786985">
      <w:bodyDiv w:val="1"/>
      <w:marLeft w:val="0"/>
      <w:marRight w:val="0"/>
      <w:marTop w:val="0"/>
      <w:marBottom w:val="0"/>
      <w:divBdr>
        <w:top w:val="none" w:sz="0" w:space="0" w:color="auto"/>
        <w:left w:val="none" w:sz="0" w:space="0" w:color="auto"/>
        <w:bottom w:val="none" w:sz="0" w:space="0" w:color="auto"/>
        <w:right w:val="none" w:sz="0" w:space="0" w:color="auto"/>
      </w:divBdr>
    </w:div>
    <w:div w:id="1187215722">
      <w:bodyDiv w:val="1"/>
      <w:marLeft w:val="0"/>
      <w:marRight w:val="0"/>
      <w:marTop w:val="0"/>
      <w:marBottom w:val="0"/>
      <w:divBdr>
        <w:top w:val="none" w:sz="0" w:space="0" w:color="auto"/>
        <w:left w:val="none" w:sz="0" w:space="0" w:color="auto"/>
        <w:bottom w:val="none" w:sz="0" w:space="0" w:color="auto"/>
        <w:right w:val="none" w:sz="0" w:space="0" w:color="auto"/>
      </w:divBdr>
    </w:div>
    <w:div w:id="1190796189">
      <w:bodyDiv w:val="1"/>
      <w:marLeft w:val="0"/>
      <w:marRight w:val="0"/>
      <w:marTop w:val="0"/>
      <w:marBottom w:val="0"/>
      <w:divBdr>
        <w:top w:val="none" w:sz="0" w:space="0" w:color="auto"/>
        <w:left w:val="none" w:sz="0" w:space="0" w:color="auto"/>
        <w:bottom w:val="none" w:sz="0" w:space="0" w:color="auto"/>
        <w:right w:val="none" w:sz="0" w:space="0" w:color="auto"/>
      </w:divBdr>
    </w:div>
    <w:div w:id="1302538967">
      <w:bodyDiv w:val="1"/>
      <w:marLeft w:val="0"/>
      <w:marRight w:val="0"/>
      <w:marTop w:val="0"/>
      <w:marBottom w:val="0"/>
      <w:divBdr>
        <w:top w:val="none" w:sz="0" w:space="0" w:color="auto"/>
        <w:left w:val="none" w:sz="0" w:space="0" w:color="auto"/>
        <w:bottom w:val="none" w:sz="0" w:space="0" w:color="auto"/>
        <w:right w:val="none" w:sz="0" w:space="0" w:color="auto"/>
      </w:divBdr>
    </w:div>
    <w:div w:id="1427194928">
      <w:bodyDiv w:val="1"/>
      <w:marLeft w:val="0"/>
      <w:marRight w:val="0"/>
      <w:marTop w:val="0"/>
      <w:marBottom w:val="0"/>
      <w:divBdr>
        <w:top w:val="none" w:sz="0" w:space="0" w:color="auto"/>
        <w:left w:val="none" w:sz="0" w:space="0" w:color="auto"/>
        <w:bottom w:val="none" w:sz="0" w:space="0" w:color="auto"/>
        <w:right w:val="none" w:sz="0" w:space="0" w:color="auto"/>
      </w:divBdr>
    </w:div>
    <w:div w:id="1428111331">
      <w:bodyDiv w:val="1"/>
      <w:marLeft w:val="0"/>
      <w:marRight w:val="0"/>
      <w:marTop w:val="0"/>
      <w:marBottom w:val="0"/>
      <w:divBdr>
        <w:top w:val="none" w:sz="0" w:space="0" w:color="auto"/>
        <w:left w:val="none" w:sz="0" w:space="0" w:color="auto"/>
        <w:bottom w:val="none" w:sz="0" w:space="0" w:color="auto"/>
        <w:right w:val="none" w:sz="0" w:space="0" w:color="auto"/>
      </w:divBdr>
      <w:divsChild>
        <w:div w:id="2032997510">
          <w:marLeft w:val="0"/>
          <w:marRight w:val="0"/>
          <w:marTop w:val="0"/>
          <w:marBottom w:val="0"/>
          <w:divBdr>
            <w:top w:val="none" w:sz="0" w:space="0" w:color="auto"/>
            <w:left w:val="none" w:sz="0" w:space="0" w:color="auto"/>
            <w:bottom w:val="none" w:sz="0" w:space="0" w:color="auto"/>
            <w:right w:val="none" w:sz="0" w:space="0" w:color="auto"/>
          </w:divBdr>
          <w:divsChild>
            <w:div w:id="1839541504">
              <w:marLeft w:val="150"/>
              <w:marRight w:val="150"/>
              <w:marTop w:val="0"/>
              <w:marBottom w:val="0"/>
              <w:divBdr>
                <w:top w:val="none" w:sz="0" w:space="0" w:color="auto"/>
                <w:left w:val="none" w:sz="0" w:space="0" w:color="auto"/>
                <w:bottom w:val="none" w:sz="0" w:space="0" w:color="auto"/>
                <w:right w:val="none" w:sz="0" w:space="0" w:color="auto"/>
              </w:divBdr>
              <w:divsChild>
                <w:div w:id="1079252693">
                  <w:marLeft w:val="0"/>
                  <w:marRight w:val="0"/>
                  <w:marTop w:val="0"/>
                  <w:marBottom w:val="0"/>
                  <w:divBdr>
                    <w:top w:val="none" w:sz="0" w:space="0" w:color="auto"/>
                    <w:left w:val="none" w:sz="0" w:space="0" w:color="auto"/>
                    <w:bottom w:val="none" w:sz="0" w:space="0" w:color="auto"/>
                    <w:right w:val="none" w:sz="0" w:space="0" w:color="auto"/>
                  </w:divBdr>
                  <w:divsChild>
                    <w:div w:id="16808883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479003">
      <w:bodyDiv w:val="1"/>
      <w:marLeft w:val="0"/>
      <w:marRight w:val="0"/>
      <w:marTop w:val="0"/>
      <w:marBottom w:val="0"/>
      <w:divBdr>
        <w:top w:val="none" w:sz="0" w:space="0" w:color="auto"/>
        <w:left w:val="none" w:sz="0" w:space="0" w:color="auto"/>
        <w:bottom w:val="none" w:sz="0" w:space="0" w:color="auto"/>
        <w:right w:val="none" w:sz="0" w:space="0" w:color="auto"/>
      </w:divBdr>
      <w:divsChild>
        <w:div w:id="1401488076">
          <w:marLeft w:val="0"/>
          <w:marRight w:val="0"/>
          <w:marTop w:val="0"/>
          <w:marBottom w:val="0"/>
          <w:divBdr>
            <w:top w:val="none" w:sz="0" w:space="0" w:color="auto"/>
            <w:left w:val="none" w:sz="0" w:space="0" w:color="auto"/>
            <w:bottom w:val="none" w:sz="0" w:space="0" w:color="auto"/>
            <w:right w:val="none" w:sz="0" w:space="0" w:color="auto"/>
          </w:divBdr>
          <w:divsChild>
            <w:div w:id="139544253">
              <w:marLeft w:val="0"/>
              <w:marRight w:val="0"/>
              <w:marTop w:val="0"/>
              <w:marBottom w:val="0"/>
              <w:divBdr>
                <w:top w:val="none" w:sz="0" w:space="0" w:color="auto"/>
                <w:left w:val="none" w:sz="0" w:space="0" w:color="auto"/>
                <w:bottom w:val="none" w:sz="0" w:space="0" w:color="auto"/>
                <w:right w:val="none" w:sz="0" w:space="0" w:color="auto"/>
              </w:divBdr>
              <w:divsChild>
                <w:div w:id="1595357422">
                  <w:marLeft w:val="0"/>
                  <w:marRight w:val="0"/>
                  <w:marTop w:val="0"/>
                  <w:marBottom w:val="0"/>
                  <w:divBdr>
                    <w:top w:val="none" w:sz="0" w:space="0" w:color="auto"/>
                    <w:left w:val="none" w:sz="0" w:space="0" w:color="auto"/>
                    <w:bottom w:val="none" w:sz="0" w:space="0" w:color="auto"/>
                    <w:right w:val="none" w:sz="0" w:space="0" w:color="auto"/>
                  </w:divBdr>
                  <w:divsChild>
                    <w:div w:id="228660938">
                      <w:marLeft w:val="0"/>
                      <w:marRight w:val="0"/>
                      <w:marTop w:val="0"/>
                      <w:marBottom w:val="0"/>
                      <w:divBdr>
                        <w:top w:val="none" w:sz="0" w:space="0" w:color="auto"/>
                        <w:left w:val="none" w:sz="0" w:space="0" w:color="auto"/>
                        <w:bottom w:val="none" w:sz="0" w:space="0" w:color="auto"/>
                        <w:right w:val="none" w:sz="0" w:space="0" w:color="auto"/>
                      </w:divBdr>
                      <w:divsChild>
                        <w:div w:id="681247835">
                          <w:marLeft w:val="0"/>
                          <w:marRight w:val="0"/>
                          <w:marTop w:val="0"/>
                          <w:marBottom w:val="0"/>
                          <w:divBdr>
                            <w:top w:val="none" w:sz="0" w:space="0" w:color="auto"/>
                            <w:left w:val="none" w:sz="0" w:space="0" w:color="auto"/>
                            <w:bottom w:val="none" w:sz="0" w:space="0" w:color="auto"/>
                            <w:right w:val="none" w:sz="0" w:space="0" w:color="auto"/>
                          </w:divBdr>
                          <w:divsChild>
                            <w:div w:id="1108815012">
                              <w:marLeft w:val="0"/>
                              <w:marRight w:val="0"/>
                              <w:marTop w:val="0"/>
                              <w:marBottom w:val="0"/>
                              <w:divBdr>
                                <w:top w:val="none" w:sz="0" w:space="0" w:color="auto"/>
                                <w:left w:val="none" w:sz="0" w:space="0" w:color="auto"/>
                                <w:bottom w:val="none" w:sz="0" w:space="0" w:color="auto"/>
                                <w:right w:val="none" w:sz="0" w:space="0" w:color="auto"/>
                              </w:divBdr>
                              <w:divsChild>
                                <w:div w:id="6578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180346">
      <w:bodyDiv w:val="1"/>
      <w:marLeft w:val="0"/>
      <w:marRight w:val="0"/>
      <w:marTop w:val="0"/>
      <w:marBottom w:val="0"/>
      <w:divBdr>
        <w:top w:val="none" w:sz="0" w:space="0" w:color="auto"/>
        <w:left w:val="none" w:sz="0" w:space="0" w:color="auto"/>
        <w:bottom w:val="none" w:sz="0" w:space="0" w:color="auto"/>
        <w:right w:val="none" w:sz="0" w:space="0" w:color="auto"/>
      </w:divBdr>
      <w:divsChild>
        <w:div w:id="917903024">
          <w:marLeft w:val="0"/>
          <w:marRight w:val="0"/>
          <w:marTop w:val="0"/>
          <w:marBottom w:val="0"/>
          <w:divBdr>
            <w:top w:val="none" w:sz="0" w:space="0" w:color="auto"/>
            <w:left w:val="none" w:sz="0" w:space="0" w:color="auto"/>
            <w:bottom w:val="none" w:sz="0" w:space="0" w:color="auto"/>
            <w:right w:val="none" w:sz="0" w:space="0" w:color="auto"/>
          </w:divBdr>
          <w:divsChild>
            <w:div w:id="82144428">
              <w:marLeft w:val="0"/>
              <w:marRight w:val="0"/>
              <w:marTop w:val="0"/>
              <w:marBottom w:val="0"/>
              <w:divBdr>
                <w:top w:val="none" w:sz="0" w:space="0" w:color="auto"/>
                <w:left w:val="none" w:sz="0" w:space="0" w:color="auto"/>
                <w:bottom w:val="none" w:sz="0" w:space="0" w:color="auto"/>
                <w:right w:val="none" w:sz="0" w:space="0" w:color="auto"/>
              </w:divBdr>
              <w:divsChild>
                <w:div w:id="192695732">
                  <w:marLeft w:val="0"/>
                  <w:marRight w:val="0"/>
                  <w:marTop w:val="0"/>
                  <w:marBottom w:val="0"/>
                  <w:divBdr>
                    <w:top w:val="none" w:sz="0" w:space="0" w:color="auto"/>
                    <w:left w:val="none" w:sz="0" w:space="0" w:color="auto"/>
                    <w:bottom w:val="none" w:sz="0" w:space="0" w:color="auto"/>
                    <w:right w:val="none" w:sz="0" w:space="0" w:color="auto"/>
                  </w:divBdr>
                  <w:divsChild>
                    <w:div w:id="1724327008">
                      <w:marLeft w:val="0"/>
                      <w:marRight w:val="0"/>
                      <w:marTop w:val="0"/>
                      <w:marBottom w:val="0"/>
                      <w:divBdr>
                        <w:top w:val="none" w:sz="0" w:space="0" w:color="auto"/>
                        <w:left w:val="none" w:sz="0" w:space="0" w:color="auto"/>
                        <w:bottom w:val="none" w:sz="0" w:space="0" w:color="auto"/>
                        <w:right w:val="none" w:sz="0" w:space="0" w:color="auto"/>
                      </w:divBdr>
                      <w:divsChild>
                        <w:div w:id="56638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448212">
      <w:bodyDiv w:val="1"/>
      <w:marLeft w:val="0"/>
      <w:marRight w:val="0"/>
      <w:marTop w:val="0"/>
      <w:marBottom w:val="0"/>
      <w:divBdr>
        <w:top w:val="none" w:sz="0" w:space="0" w:color="auto"/>
        <w:left w:val="none" w:sz="0" w:space="0" w:color="auto"/>
        <w:bottom w:val="none" w:sz="0" w:space="0" w:color="auto"/>
        <w:right w:val="none" w:sz="0" w:space="0" w:color="auto"/>
      </w:divBdr>
      <w:divsChild>
        <w:div w:id="231307785">
          <w:marLeft w:val="0"/>
          <w:marRight w:val="0"/>
          <w:marTop w:val="300"/>
          <w:marBottom w:val="0"/>
          <w:divBdr>
            <w:top w:val="none" w:sz="0" w:space="0" w:color="auto"/>
            <w:left w:val="none" w:sz="0" w:space="0" w:color="auto"/>
            <w:bottom w:val="none" w:sz="0" w:space="0" w:color="auto"/>
            <w:right w:val="none" w:sz="0" w:space="0" w:color="auto"/>
          </w:divBdr>
          <w:divsChild>
            <w:div w:id="1773353384">
              <w:marLeft w:val="0"/>
              <w:marRight w:val="0"/>
              <w:marTop w:val="0"/>
              <w:marBottom w:val="150"/>
              <w:divBdr>
                <w:top w:val="single" w:sz="6" w:space="31" w:color="716759"/>
                <w:left w:val="single" w:sz="6" w:space="15" w:color="716759"/>
                <w:bottom w:val="single" w:sz="6" w:space="15" w:color="716759"/>
                <w:right w:val="single" w:sz="6" w:space="15" w:color="716759"/>
              </w:divBdr>
              <w:divsChild>
                <w:div w:id="1140075329">
                  <w:marLeft w:val="0"/>
                  <w:marRight w:val="0"/>
                  <w:marTop w:val="0"/>
                  <w:marBottom w:val="0"/>
                  <w:divBdr>
                    <w:top w:val="none" w:sz="0" w:space="0" w:color="auto"/>
                    <w:left w:val="none" w:sz="0" w:space="0" w:color="auto"/>
                    <w:bottom w:val="none" w:sz="0" w:space="0" w:color="auto"/>
                    <w:right w:val="none" w:sz="0" w:space="0" w:color="auto"/>
                  </w:divBdr>
                  <w:divsChild>
                    <w:div w:id="1189567566">
                      <w:marLeft w:val="0"/>
                      <w:marRight w:val="0"/>
                      <w:marTop w:val="0"/>
                      <w:marBottom w:val="0"/>
                      <w:divBdr>
                        <w:top w:val="none" w:sz="0" w:space="0" w:color="auto"/>
                        <w:left w:val="none" w:sz="0" w:space="0" w:color="auto"/>
                        <w:bottom w:val="single" w:sz="48" w:space="14" w:color="FFFFFF"/>
                        <w:right w:val="none" w:sz="0" w:space="0" w:color="auto"/>
                      </w:divBdr>
                      <w:divsChild>
                        <w:div w:id="499583799">
                          <w:marLeft w:val="0"/>
                          <w:marRight w:val="0"/>
                          <w:marTop w:val="0"/>
                          <w:marBottom w:val="0"/>
                          <w:divBdr>
                            <w:top w:val="none" w:sz="0" w:space="0" w:color="auto"/>
                            <w:left w:val="none" w:sz="0" w:space="0" w:color="auto"/>
                            <w:bottom w:val="none" w:sz="0" w:space="0" w:color="auto"/>
                            <w:right w:val="none" w:sz="0" w:space="0" w:color="auto"/>
                          </w:divBdr>
                          <w:divsChild>
                            <w:div w:id="814954924">
                              <w:marLeft w:val="0"/>
                              <w:marRight w:val="0"/>
                              <w:marTop w:val="0"/>
                              <w:marBottom w:val="300"/>
                              <w:divBdr>
                                <w:top w:val="none" w:sz="0" w:space="0" w:color="auto"/>
                                <w:left w:val="none" w:sz="0" w:space="0" w:color="auto"/>
                                <w:bottom w:val="none" w:sz="0" w:space="0" w:color="auto"/>
                                <w:right w:val="none" w:sz="0" w:space="0" w:color="auto"/>
                              </w:divBdr>
                              <w:divsChild>
                                <w:div w:id="169268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892941">
      <w:bodyDiv w:val="1"/>
      <w:marLeft w:val="0"/>
      <w:marRight w:val="0"/>
      <w:marTop w:val="0"/>
      <w:marBottom w:val="0"/>
      <w:divBdr>
        <w:top w:val="none" w:sz="0" w:space="0" w:color="auto"/>
        <w:left w:val="none" w:sz="0" w:space="0" w:color="auto"/>
        <w:bottom w:val="none" w:sz="0" w:space="0" w:color="auto"/>
        <w:right w:val="none" w:sz="0" w:space="0" w:color="auto"/>
      </w:divBdr>
      <w:divsChild>
        <w:div w:id="2247922">
          <w:marLeft w:val="0"/>
          <w:marRight w:val="0"/>
          <w:marTop w:val="0"/>
          <w:marBottom w:val="0"/>
          <w:divBdr>
            <w:top w:val="none" w:sz="0" w:space="0" w:color="auto"/>
            <w:left w:val="none" w:sz="0" w:space="0" w:color="auto"/>
            <w:bottom w:val="none" w:sz="0" w:space="0" w:color="auto"/>
            <w:right w:val="none" w:sz="0" w:space="0" w:color="auto"/>
          </w:divBdr>
          <w:divsChild>
            <w:div w:id="536048978">
              <w:marLeft w:val="150"/>
              <w:marRight w:val="150"/>
              <w:marTop w:val="0"/>
              <w:marBottom w:val="0"/>
              <w:divBdr>
                <w:top w:val="none" w:sz="0" w:space="0" w:color="auto"/>
                <w:left w:val="none" w:sz="0" w:space="0" w:color="auto"/>
                <w:bottom w:val="none" w:sz="0" w:space="0" w:color="auto"/>
                <w:right w:val="none" w:sz="0" w:space="0" w:color="auto"/>
              </w:divBdr>
              <w:divsChild>
                <w:div w:id="745539795">
                  <w:marLeft w:val="0"/>
                  <w:marRight w:val="0"/>
                  <w:marTop w:val="0"/>
                  <w:marBottom w:val="0"/>
                  <w:divBdr>
                    <w:top w:val="none" w:sz="0" w:space="0" w:color="auto"/>
                    <w:left w:val="none" w:sz="0" w:space="0" w:color="auto"/>
                    <w:bottom w:val="none" w:sz="0" w:space="0" w:color="auto"/>
                    <w:right w:val="none" w:sz="0" w:space="0" w:color="auto"/>
                  </w:divBdr>
                  <w:divsChild>
                    <w:div w:id="3686051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671590">
      <w:bodyDiv w:val="1"/>
      <w:marLeft w:val="0"/>
      <w:marRight w:val="0"/>
      <w:marTop w:val="0"/>
      <w:marBottom w:val="0"/>
      <w:divBdr>
        <w:top w:val="none" w:sz="0" w:space="0" w:color="auto"/>
        <w:left w:val="none" w:sz="0" w:space="0" w:color="auto"/>
        <w:bottom w:val="none" w:sz="0" w:space="0" w:color="auto"/>
        <w:right w:val="none" w:sz="0" w:space="0" w:color="auto"/>
      </w:divBdr>
      <w:divsChild>
        <w:div w:id="1641377886">
          <w:marLeft w:val="0"/>
          <w:marRight w:val="0"/>
          <w:marTop w:val="0"/>
          <w:marBottom w:val="0"/>
          <w:divBdr>
            <w:top w:val="none" w:sz="0" w:space="0" w:color="auto"/>
            <w:left w:val="none" w:sz="0" w:space="0" w:color="auto"/>
            <w:bottom w:val="none" w:sz="0" w:space="0" w:color="auto"/>
            <w:right w:val="none" w:sz="0" w:space="0" w:color="auto"/>
          </w:divBdr>
          <w:divsChild>
            <w:div w:id="1582447673">
              <w:marLeft w:val="0"/>
              <w:marRight w:val="0"/>
              <w:marTop w:val="0"/>
              <w:marBottom w:val="0"/>
              <w:divBdr>
                <w:top w:val="none" w:sz="0" w:space="0" w:color="auto"/>
                <w:left w:val="none" w:sz="0" w:space="0" w:color="auto"/>
                <w:bottom w:val="none" w:sz="0" w:space="0" w:color="auto"/>
                <w:right w:val="none" w:sz="0" w:space="0" w:color="auto"/>
              </w:divBdr>
              <w:divsChild>
                <w:div w:id="1521046876">
                  <w:marLeft w:val="0"/>
                  <w:marRight w:val="0"/>
                  <w:marTop w:val="0"/>
                  <w:marBottom w:val="0"/>
                  <w:divBdr>
                    <w:top w:val="none" w:sz="0" w:space="0" w:color="auto"/>
                    <w:left w:val="none" w:sz="0" w:space="0" w:color="auto"/>
                    <w:bottom w:val="none" w:sz="0" w:space="0" w:color="auto"/>
                    <w:right w:val="none" w:sz="0" w:space="0" w:color="auto"/>
                  </w:divBdr>
                  <w:divsChild>
                    <w:div w:id="1760054023">
                      <w:marLeft w:val="0"/>
                      <w:marRight w:val="0"/>
                      <w:marTop w:val="0"/>
                      <w:marBottom w:val="0"/>
                      <w:divBdr>
                        <w:top w:val="none" w:sz="0" w:space="0" w:color="auto"/>
                        <w:left w:val="none" w:sz="0" w:space="0" w:color="auto"/>
                        <w:bottom w:val="none" w:sz="0" w:space="0" w:color="auto"/>
                        <w:right w:val="none" w:sz="0" w:space="0" w:color="auto"/>
                      </w:divBdr>
                      <w:divsChild>
                        <w:div w:id="290987346">
                          <w:marLeft w:val="0"/>
                          <w:marRight w:val="0"/>
                          <w:marTop w:val="0"/>
                          <w:marBottom w:val="0"/>
                          <w:divBdr>
                            <w:top w:val="none" w:sz="0" w:space="0" w:color="auto"/>
                            <w:left w:val="none" w:sz="0" w:space="0" w:color="auto"/>
                            <w:bottom w:val="none" w:sz="0" w:space="0" w:color="auto"/>
                            <w:right w:val="none" w:sz="0" w:space="0" w:color="auto"/>
                          </w:divBdr>
                          <w:divsChild>
                            <w:div w:id="1190877718">
                              <w:marLeft w:val="0"/>
                              <w:marRight w:val="0"/>
                              <w:marTop w:val="0"/>
                              <w:marBottom w:val="0"/>
                              <w:divBdr>
                                <w:top w:val="none" w:sz="0" w:space="0" w:color="auto"/>
                                <w:left w:val="none" w:sz="0" w:space="0" w:color="auto"/>
                                <w:bottom w:val="none" w:sz="0" w:space="0" w:color="auto"/>
                                <w:right w:val="none" w:sz="0" w:space="0" w:color="auto"/>
                              </w:divBdr>
                              <w:divsChild>
                                <w:div w:id="248514165">
                                  <w:marLeft w:val="0"/>
                                  <w:marRight w:val="0"/>
                                  <w:marTop w:val="0"/>
                                  <w:marBottom w:val="0"/>
                                  <w:divBdr>
                                    <w:top w:val="none" w:sz="0" w:space="0" w:color="auto"/>
                                    <w:left w:val="none" w:sz="0" w:space="0" w:color="auto"/>
                                    <w:bottom w:val="none" w:sz="0" w:space="0" w:color="auto"/>
                                    <w:right w:val="none" w:sz="0" w:space="0" w:color="auto"/>
                                  </w:divBdr>
                                  <w:divsChild>
                                    <w:div w:id="129516933">
                                      <w:marLeft w:val="0"/>
                                      <w:marRight w:val="0"/>
                                      <w:marTop w:val="0"/>
                                      <w:marBottom w:val="0"/>
                                      <w:divBdr>
                                        <w:top w:val="none" w:sz="0" w:space="0" w:color="auto"/>
                                        <w:left w:val="none" w:sz="0" w:space="0" w:color="auto"/>
                                        <w:bottom w:val="none" w:sz="0" w:space="0" w:color="auto"/>
                                        <w:right w:val="none" w:sz="0" w:space="0" w:color="auto"/>
                                      </w:divBdr>
                                      <w:divsChild>
                                        <w:div w:id="354113859">
                                          <w:marLeft w:val="0"/>
                                          <w:marRight w:val="0"/>
                                          <w:marTop w:val="0"/>
                                          <w:marBottom w:val="0"/>
                                          <w:divBdr>
                                            <w:top w:val="none" w:sz="0" w:space="0" w:color="auto"/>
                                            <w:left w:val="none" w:sz="0" w:space="0" w:color="auto"/>
                                            <w:bottom w:val="none" w:sz="0" w:space="0" w:color="auto"/>
                                            <w:right w:val="none" w:sz="0" w:space="0" w:color="auto"/>
                                          </w:divBdr>
                                          <w:divsChild>
                                            <w:div w:id="1893151725">
                                              <w:marLeft w:val="-225"/>
                                              <w:marRight w:val="-225"/>
                                              <w:marTop w:val="0"/>
                                              <w:marBottom w:val="0"/>
                                              <w:divBdr>
                                                <w:top w:val="none" w:sz="0" w:space="0" w:color="auto"/>
                                                <w:left w:val="none" w:sz="0" w:space="0" w:color="auto"/>
                                                <w:bottom w:val="none" w:sz="0" w:space="0" w:color="auto"/>
                                                <w:right w:val="none" w:sz="0" w:space="0" w:color="auto"/>
                                              </w:divBdr>
                                              <w:divsChild>
                                                <w:div w:id="1283922041">
                                                  <w:marLeft w:val="0"/>
                                                  <w:marRight w:val="0"/>
                                                  <w:marTop w:val="0"/>
                                                  <w:marBottom w:val="0"/>
                                                  <w:divBdr>
                                                    <w:top w:val="none" w:sz="0" w:space="0" w:color="auto"/>
                                                    <w:left w:val="none" w:sz="0" w:space="0" w:color="auto"/>
                                                    <w:bottom w:val="none" w:sz="0" w:space="0" w:color="auto"/>
                                                    <w:right w:val="none" w:sz="0" w:space="0" w:color="auto"/>
                                                  </w:divBdr>
                                                  <w:divsChild>
                                                    <w:div w:id="18078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2484216">
      <w:bodyDiv w:val="1"/>
      <w:marLeft w:val="0"/>
      <w:marRight w:val="0"/>
      <w:marTop w:val="0"/>
      <w:marBottom w:val="0"/>
      <w:divBdr>
        <w:top w:val="none" w:sz="0" w:space="0" w:color="auto"/>
        <w:left w:val="none" w:sz="0" w:space="0" w:color="auto"/>
        <w:bottom w:val="none" w:sz="0" w:space="0" w:color="auto"/>
        <w:right w:val="none" w:sz="0" w:space="0" w:color="auto"/>
      </w:divBdr>
    </w:div>
    <w:div w:id="2099060261">
      <w:bodyDiv w:val="1"/>
      <w:marLeft w:val="0"/>
      <w:marRight w:val="0"/>
      <w:marTop w:val="0"/>
      <w:marBottom w:val="0"/>
      <w:divBdr>
        <w:top w:val="none" w:sz="0" w:space="0" w:color="auto"/>
        <w:left w:val="none" w:sz="0" w:space="0" w:color="auto"/>
        <w:bottom w:val="none" w:sz="0" w:space="0" w:color="auto"/>
        <w:right w:val="none" w:sz="0" w:space="0" w:color="auto"/>
      </w:divBdr>
      <w:divsChild>
        <w:div w:id="1112165872">
          <w:marLeft w:val="0"/>
          <w:marRight w:val="0"/>
          <w:marTop w:val="0"/>
          <w:marBottom w:val="0"/>
          <w:divBdr>
            <w:top w:val="none" w:sz="0" w:space="0" w:color="auto"/>
            <w:left w:val="none" w:sz="0" w:space="0" w:color="auto"/>
            <w:bottom w:val="none" w:sz="0" w:space="0" w:color="auto"/>
            <w:right w:val="none" w:sz="0" w:space="0" w:color="auto"/>
          </w:divBdr>
          <w:divsChild>
            <w:div w:id="812720429">
              <w:marLeft w:val="0"/>
              <w:marRight w:val="0"/>
              <w:marTop w:val="0"/>
              <w:marBottom w:val="0"/>
              <w:divBdr>
                <w:top w:val="none" w:sz="0" w:space="0" w:color="auto"/>
                <w:left w:val="none" w:sz="0" w:space="0" w:color="auto"/>
                <w:bottom w:val="none" w:sz="0" w:space="0" w:color="auto"/>
                <w:right w:val="none" w:sz="0" w:space="0" w:color="auto"/>
              </w:divBdr>
              <w:divsChild>
                <w:div w:id="301739603">
                  <w:marLeft w:val="0"/>
                  <w:marRight w:val="0"/>
                  <w:marTop w:val="0"/>
                  <w:marBottom w:val="0"/>
                  <w:divBdr>
                    <w:top w:val="none" w:sz="0" w:space="0" w:color="auto"/>
                    <w:left w:val="none" w:sz="0" w:space="0" w:color="auto"/>
                    <w:bottom w:val="none" w:sz="0" w:space="0" w:color="auto"/>
                    <w:right w:val="none" w:sz="0" w:space="0" w:color="auto"/>
                  </w:divBdr>
                  <w:divsChild>
                    <w:div w:id="1581137885">
                      <w:marLeft w:val="0"/>
                      <w:marRight w:val="0"/>
                      <w:marTop w:val="0"/>
                      <w:marBottom w:val="0"/>
                      <w:divBdr>
                        <w:top w:val="none" w:sz="0" w:space="0" w:color="auto"/>
                        <w:left w:val="none" w:sz="0" w:space="0" w:color="auto"/>
                        <w:bottom w:val="none" w:sz="0" w:space="0" w:color="auto"/>
                        <w:right w:val="none" w:sz="0" w:space="0" w:color="auto"/>
                      </w:divBdr>
                      <w:divsChild>
                        <w:div w:id="1696154351">
                          <w:marLeft w:val="0"/>
                          <w:marRight w:val="0"/>
                          <w:marTop w:val="0"/>
                          <w:marBottom w:val="0"/>
                          <w:divBdr>
                            <w:top w:val="none" w:sz="0" w:space="0" w:color="auto"/>
                            <w:left w:val="none" w:sz="0" w:space="0" w:color="auto"/>
                            <w:bottom w:val="none" w:sz="0" w:space="0" w:color="auto"/>
                            <w:right w:val="none" w:sz="0" w:space="0" w:color="auto"/>
                          </w:divBdr>
                          <w:divsChild>
                            <w:div w:id="1117993714">
                              <w:marLeft w:val="0"/>
                              <w:marRight w:val="0"/>
                              <w:marTop w:val="0"/>
                              <w:marBottom w:val="0"/>
                              <w:divBdr>
                                <w:top w:val="none" w:sz="0" w:space="0" w:color="auto"/>
                                <w:left w:val="none" w:sz="0" w:space="0" w:color="auto"/>
                                <w:bottom w:val="none" w:sz="0" w:space="0" w:color="auto"/>
                                <w:right w:val="none" w:sz="0" w:space="0" w:color="auto"/>
                              </w:divBdr>
                              <w:divsChild>
                                <w:div w:id="14336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834000">
      <w:bodyDiv w:val="1"/>
      <w:marLeft w:val="0"/>
      <w:marRight w:val="0"/>
      <w:marTop w:val="0"/>
      <w:marBottom w:val="0"/>
      <w:divBdr>
        <w:top w:val="none" w:sz="0" w:space="0" w:color="auto"/>
        <w:left w:val="none" w:sz="0" w:space="0" w:color="auto"/>
        <w:bottom w:val="none" w:sz="0" w:space="0" w:color="auto"/>
        <w:right w:val="none" w:sz="0" w:space="0" w:color="auto"/>
      </w:divBdr>
    </w:div>
    <w:div w:id="214257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avid.keisner@stephen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ephensinsuranc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keisner@stephen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yler.runnells@stephens.com" TargetMode="External"/><Relationship Id="rId4" Type="http://schemas.openxmlformats.org/officeDocument/2006/relationships/settings" Target="settings.xml"/><Relationship Id="rId9" Type="http://schemas.openxmlformats.org/officeDocument/2006/relationships/hyperlink" Target="mailto:Tom.Kane@stephens.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5D9A6-5037-4F5B-8D36-E3CB75F59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6426</Words>
  <Characters>36265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Innoviant</Company>
  <LinksUpToDate>false</LinksUpToDate>
  <CharactersWithSpaces>42606</CharactersWithSpaces>
  <SharedDoc>false</SharedDoc>
  <HLinks>
    <vt:vector size="18" baseType="variant">
      <vt:variant>
        <vt:i4>1245304</vt:i4>
      </vt:variant>
      <vt:variant>
        <vt:i4>9</vt:i4>
      </vt:variant>
      <vt:variant>
        <vt:i4>0</vt:i4>
      </vt:variant>
      <vt:variant>
        <vt:i4>5</vt:i4>
      </vt:variant>
      <vt:variant>
        <vt:lpwstr>mailto:jr.mustoe@stephens.com</vt:lpwstr>
      </vt:variant>
      <vt:variant>
        <vt:lpwstr/>
      </vt:variant>
      <vt:variant>
        <vt:i4>4063254</vt:i4>
      </vt:variant>
      <vt:variant>
        <vt:i4>6</vt:i4>
      </vt:variant>
      <vt:variant>
        <vt:i4>0</vt:i4>
      </vt:variant>
      <vt:variant>
        <vt:i4>5</vt:i4>
      </vt:variant>
      <vt:variant>
        <vt:lpwstr>mailto:ghoward@stephens.com</vt:lpwstr>
      </vt:variant>
      <vt:variant>
        <vt:lpwstr/>
      </vt:variant>
      <vt:variant>
        <vt:i4>3932205</vt:i4>
      </vt:variant>
      <vt:variant>
        <vt:i4>3</vt:i4>
      </vt:variant>
      <vt:variant>
        <vt:i4>0</vt:i4>
      </vt:variant>
      <vt:variant>
        <vt:i4>5</vt:i4>
      </vt:variant>
      <vt:variant>
        <vt:lpwstr>http://www.maa-tpa.com/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JBliss</dc:creator>
  <dc:description>-QC- KK 9/14</dc:description>
  <cp:lastModifiedBy>Kathleen Martin</cp:lastModifiedBy>
  <cp:revision>3</cp:revision>
  <cp:lastPrinted>2020-01-22T18:41:00Z</cp:lastPrinted>
  <dcterms:created xsi:type="dcterms:W3CDTF">2026-05-06T15:09:00Z</dcterms:created>
  <dcterms:modified xsi:type="dcterms:W3CDTF">2026-05-06T15:56:00Z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 I:\Marketing\Team\RFP Machine Databases\Current RFP Databases\Innoviant RFP Database August 2004.mdb">
    <vt:i4>1</vt:i4>
  </property>
  <property fmtid="{D5CDD505-2E9C-101B-9397-08002B2CF9AE}" pid="3" name="_AdHocReviewCycleID">
    <vt:i4>-1885202005</vt:i4>
  </property>
  <property fmtid="{D5CDD505-2E9C-101B-9397-08002B2CF9AE}" pid="4" name="_NewReviewCycle">
    <vt:lpwstr/>
  </property>
  <property fmtid="{D5CDD505-2E9C-101B-9397-08002B2CF9AE}" pid="5" name="_EmailSubject">
    <vt:lpwstr>RFP Numbers from ATU</vt:lpwstr>
  </property>
  <property fmtid="{D5CDD505-2E9C-101B-9397-08002B2CF9AE}" pid="6" name="_AuthorEmail">
    <vt:lpwstr>Tyler.Runnells@stephens.com</vt:lpwstr>
  </property>
  <property fmtid="{D5CDD505-2E9C-101B-9397-08002B2CF9AE}" pid="7" name="_AuthorEmailDisplayName">
    <vt:lpwstr>Tyler Runnells</vt:lpwstr>
  </property>
  <property fmtid="{D5CDD505-2E9C-101B-9397-08002B2CF9AE}" pid="8" name="_PreviousAdHocReviewCycleID">
    <vt:i4>2125808174</vt:i4>
  </property>
  <property fmtid="{D5CDD505-2E9C-101B-9397-08002B2CF9AE}" pid="9" name="_ReviewingToolsShownOnce">
    <vt:lpwstr/>
  </property>
</Properties>
</file>