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F8F" w:rsidRDefault="00FD7C20" w:rsidP="009B7AE3">
      <w:pPr>
        <w:autoSpaceDE w:val="0"/>
        <w:autoSpaceDN w:val="0"/>
        <w:adjustRightInd w:val="0"/>
        <w:jc w:val="center"/>
        <w:rPr>
          <w:rFonts w:ascii="Times New Roman" w:hAnsi="Times New Roman" w:cs="Times New Roman"/>
          <w:color w:val="000000"/>
          <w:sz w:val="72"/>
          <w:szCs w:val="72"/>
        </w:rPr>
      </w:pPr>
      <w:r w:rsidRPr="00FD7C20">
        <w:rPr>
          <w:rFonts w:ascii="Times New Roman" w:hAnsi="Times New Roman" w:cs="Times New Roman"/>
          <w:noProof/>
          <w:color w:val="000000"/>
          <w:sz w:val="72"/>
          <w:szCs w:val="72"/>
        </w:rPr>
        <w:drawing>
          <wp:inline distT="0" distB="0" distL="0" distR="0">
            <wp:extent cx="3149600" cy="5369235"/>
            <wp:effectExtent l="0" t="0" r="0" b="3175"/>
            <wp:docPr id="5" name="Picture 5" descr="S:\Academic Affairs\Forms\ATUOC logo Color 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ademic Affairs\Forms\ATUOC logo Color t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789" cy="5383195"/>
                    </a:xfrm>
                    <a:prstGeom prst="rect">
                      <a:avLst/>
                    </a:prstGeom>
                    <a:noFill/>
                    <a:ln>
                      <a:noFill/>
                    </a:ln>
                  </pic:spPr>
                </pic:pic>
              </a:graphicData>
            </a:graphic>
          </wp:inline>
        </w:drawing>
      </w:r>
    </w:p>
    <w:p w:rsidR="003A7F8F" w:rsidRDefault="003A7F8F" w:rsidP="003A7F8F">
      <w:pPr>
        <w:autoSpaceDE w:val="0"/>
        <w:autoSpaceDN w:val="0"/>
        <w:adjustRightInd w:val="0"/>
        <w:jc w:val="center"/>
        <w:rPr>
          <w:rFonts w:ascii="Times New Roman" w:hAnsi="Times New Roman" w:cs="Times New Roman"/>
          <w:color w:val="000000"/>
          <w:sz w:val="72"/>
          <w:szCs w:val="72"/>
        </w:rPr>
      </w:pPr>
    </w:p>
    <w:p w:rsidR="003A7F8F" w:rsidRDefault="003A7F8F" w:rsidP="003A7F8F">
      <w:pPr>
        <w:autoSpaceDE w:val="0"/>
        <w:autoSpaceDN w:val="0"/>
        <w:adjustRightInd w:val="0"/>
        <w:jc w:val="center"/>
        <w:rPr>
          <w:rFonts w:ascii="Times New Roman" w:hAnsi="Times New Roman" w:cs="Times New Roman"/>
          <w:color w:val="000000"/>
          <w:sz w:val="72"/>
          <w:szCs w:val="72"/>
        </w:rPr>
      </w:pPr>
      <w:r>
        <w:rPr>
          <w:rFonts w:ascii="Times New Roman" w:hAnsi="Times New Roman" w:cs="Times New Roman"/>
          <w:color w:val="000000"/>
          <w:sz w:val="72"/>
          <w:szCs w:val="72"/>
        </w:rPr>
        <w:t>Adjunct</w:t>
      </w:r>
      <w:r w:rsidR="00DC6A35">
        <w:rPr>
          <w:rFonts w:ascii="Times New Roman" w:hAnsi="Times New Roman" w:cs="Times New Roman"/>
          <w:color w:val="000000"/>
          <w:sz w:val="72"/>
          <w:szCs w:val="72"/>
        </w:rPr>
        <w:t xml:space="preserve"> </w:t>
      </w:r>
      <w:r>
        <w:rPr>
          <w:rFonts w:ascii="Times New Roman" w:hAnsi="Times New Roman" w:cs="Times New Roman"/>
          <w:color w:val="000000"/>
          <w:sz w:val="72"/>
          <w:szCs w:val="72"/>
        </w:rPr>
        <w:t>Faculty Guide</w:t>
      </w:r>
    </w:p>
    <w:p w:rsidR="003A7F8F" w:rsidRDefault="003A7F8F" w:rsidP="003A7F8F">
      <w:pPr>
        <w:autoSpaceDE w:val="0"/>
        <w:autoSpaceDN w:val="0"/>
        <w:adjustRightInd w:val="0"/>
        <w:jc w:val="center"/>
        <w:rPr>
          <w:rFonts w:ascii="Times New Roman" w:hAnsi="Times New Roman" w:cs="Times New Roman"/>
          <w:color w:val="000000"/>
          <w:sz w:val="72"/>
          <w:szCs w:val="72"/>
        </w:rPr>
      </w:pPr>
    </w:p>
    <w:p w:rsidR="003A7F8F" w:rsidRDefault="00F52205" w:rsidP="003A7F8F">
      <w:pPr>
        <w:autoSpaceDE w:val="0"/>
        <w:autoSpaceDN w:val="0"/>
        <w:adjustRightInd w:val="0"/>
        <w:jc w:val="center"/>
        <w:rPr>
          <w:rFonts w:ascii="Times New Roman" w:hAnsi="Times New Roman" w:cs="Times New Roman"/>
          <w:color w:val="000000"/>
          <w:sz w:val="32"/>
          <w:szCs w:val="72"/>
        </w:rPr>
      </w:pPr>
      <w:r w:rsidRPr="005C67B4">
        <w:rPr>
          <w:rFonts w:ascii="Times New Roman" w:hAnsi="Times New Roman" w:cs="Times New Roman"/>
          <w:color w:val="000000"/>
          <w:sz w:val="32"/>
          <w:szCs w:val="72"/>
        </w:rPr>
        <w:t>2016-2017</w:t>
      </w:r>
    </w:p>
    <w:p w:rsidR="00914999" w:rsidRDefault="002814CF" w:rsidP="003A7F8F">
      <w:pPr>
        <w:autoSpaceDE w:val="0"/>
        <w:autoSpaceDN w:val="0"/>
        <w:adjustRightInd w:val="0"/>
        <w:jc w:val="center"/>
        <w:rPr>
          <w:rFonts w:ascii="Times New Roman" w:hAnsi="Times New Roman" w:cs="Times New Roman"/>
          <w:color w:val="000000"/>
          <w:sz w:val="32"/>
          <w:szCs w:val="72"/>
        </w:rPr>
      </w:pPr>
      <w:r>
        <w:rPr>
          <w:rFonts w:ascii="Times New Roman" w:hAnsi="Times New Roman" w:cs="Times New Roman"/>
          <w:color w:val="000000"/>
          <w:sz w:val="32"/>
          <w:szCs w:val="72"/>
        </w:rPr>
        <w:t>R</w:t>
      </w:r>
      <w:r w:rsidR="00914999" w:rsidRPr="005C67B4">
        <w:rPr>
          <w:rFonts w:ascii="Times New Roman" w:hAnsi="Times New Roman" w:cs="Times New Roman"/>
          <w:color w:val="000000"/>
          <w:sz w:val="32"/>
          <w:szCs w:val="72"/>
        </w:rPr>
        <w:t>evised August 2017</w:t>
      </w:r>
    </w:p>
    <w:p w:rsidR="005C4B17" w:rsidRDefault="005C4B17" w:rsidP="003A7F8F">
      <w:pPr>
        <w:autoSpaceDE w:val="0"/>
        <w:autoSpaceDN w:val="0"/>
        <w:adjustRightInd w:val="0"/>
        <w:jc w:val="center"/>
        <w:rPr>
          <w:rFonts w:ascii="Times New Roman" w:hAnsi="Times New Roman" w:cs="Times New Roman"/>
          <w:color w:val="000000"/>
          <w:sz w:val="32"/>
          <w:szCs w:val="72"/>
        </w:rPr>
      </w:pPr>
      <w:r>
        <w:rPr>
          <w:rFonts w:ascii="Times New Roman" w:hAnsi="Times New Roman" w:cs="Times New Roman"/>
          <w:color w:val="000000"/>
          <w:sz w:val="32"/>
          <w:szCs w:val="72"/>
        </w:rPr>
        <w:t>Revised August 2019</w:t>
      </w:r>
    </w:p>
    <w:p w:rsidR="00370C89" w:rsidRPr="005C67B4" w:rsidRDefault="00370C89" w:rsidP="003A7F8F">
      <w:pPr>
        <w:autoSpaceDE w:val="0"/>
        <w:autoSpaceDN w:val="0"/>
        <w:adjustRightInd w:val="0"/>
        <w:jc w:val="center"/>
        <w:rPr>
          <w:rFonts w:ascii="Times New Roman" w:hAnsi="Times New Roman" w:cs="Times New Roman"/>
          <w:color w:val="000000"/>
          <w:sz w:val="32"/>
          <w:szCs w:val="72"/>
        </w:rPr>
      </w:pPr>
      <w:r>
        <w:rPr>
          <w:rFonts w:ascii="Times New Roman" w:hAnsi="Times New Roman" w:cs="Times New Roman"/>
          <w:color w:val="000000"/>
          <w:sz w:val="32"/>
          <w:szCs w:val="72"/>
        </w:rPr>
        <w:t>Revised August 2020</w:t>
      </w:r>
    </w:p>
    <w:p w:rsidR="003A7F8F" w:rsidRDefault="003A7F8F" w:rsidP="003A7F8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72"/>
          <w:szCs w:val="72"/>
        </w:rPr>
        <w:br w:type="page"/>
      </w:r>
      <w:r>
        <w:rPr>
          <w:rFonts w:ascii="Times New Roman" w:hAnsi="Times New Roman" w:cs="Times New Roman"/>
          <w:color w:val="000000"/>
          <w:sz w:val="24"/>
          <w:szCs w:val="24"/>
        </w:rPr>
        <w:lastRenderedPageBreak/>
        <w:t>This page left intentionally blank.</w:t>
      </w:r>
    </w:p>
    <w:p w:rsidR="003A7F8F" w:rsidRDefault="003A7F8F">
      <w:pPr>
        <w:rPr>
          <w:rFonts w:ascii="Times New Roman" w:hAnsi="Times New Roman" w:cs="Times New Roman"/>
          <w:color w:val="000000"/>
          <w:sz w:val="72"/>
          <w:szCs w:val="72"/>
        </w:rPr>
      </w:pPr>
      <w:r>
        <w:rPr>
          <w:rFonts w:ascii="Times New Roman" w:hAnsi="Times New Roman" w:cs="Times New Roman"/>
          <w:color w:val="000000"/>
          <w:sz w:val="72"/>
          <w:szCs w:val="72"/>
        </w:rPr>
        <w:br w:type="page"/>
      </w:r>
    </w:p>
    <w:p w:rsidR="003A7F8F" w:rsidRPr="0071593E" w:rsidRDefault="003A7F8F" w:rsidP="003A7F8F">
      <w:pPr>
        <w:jc w:val="center"/>
        <w:rPr>
          <w:rFonts w:ascii="Times New Roman" w:hAnsi="Times New Roman" w:cs="Times New Roman"/>
          <w:b/>
          <w:color w:val="000000"/>
          <w:sz w:val="36"/>
          <w:szCs w:val="28"/>
        </w:rPr>
      </w:pPr>
      <w:r w:rsidRPr="0071593E">
        <w:rPr>
          <w:rFonts w:ascii="Times New Roman" w:hAnsi="Times New Roman" w:cs="Times New Roman"/>
          <w:b/>
          <w:color w:val="000000"/>
          <w:sz w:val="36"/>
          <w:szCs w:val="28"/>
        </w:rPr>
        <w:lastRenderedPageBreak/>
        <w:t>Table of Contents</w:t>
      </w: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Pr="00C11FD8" w:rsidRDefault="003A7F8F" w:rsidP="003A7F8F">
      <w:pPr>
        <w:pStyle w:val="ListParagraph"/>
        <w:numPr>
          <w:ilvl w:val="0"/>
          <w:numId w:val="6"/>
        </w:numPr>
        <w:tabs>
          <w:tab w:val="right" w:leader="dot" w:pos="9180"/>
        </w:tabs>
        <w:autoSpaceDE w:val="0"/>
        <w:autoSpaceDN w:val="0"/>
        <w:adjustRightInd w:val="0"/>
        <w:ind w:left="270" w:hanging="270"/>
        <w:rPr>
          <w:rFonts w:ascii="Times New Roman" w:hAnsi="Times New Roman" w:cs="Times New Roman"/>
          <w:color w:val="000000"/>
          <w:sz w:val="24"/>
          <w:szCs w:val="24"/>
        </w:rPr>
      </w:pPr>
      <w:r w:rsidRPr="00C11FD8">
        <w:rPr>
          <w:rFonts w:ascii="Times New Roman" w:hAnsi="Times New Roman" w:cs="Times New Roman"/>
          <w:color w:val="000000"/>
          <w:sz w:val="24"/>
          <w:szCs w:val="24"/>
        </w:rPr>
        <w:t>General Information</w:t>
      </w:r>
      <w:r w:rsidRPr="00C11FD8">
        <w:rPr>
          <w:rFonts w:ascii="Times New Roman" w:hAnsi="Times New Roman" w:cs="Times New Roman"/>
          <w:color w:val="000000"/>
          <w:sz w:val="24"/>
          <w:szCs w:val="24"/>
        </w:rPr>
        <w:tab/>
        <w:t>Page 1</w:t>
      </w:r>
    </w:p>
    <w:p w:rsidR="003A7F8F" w:rsidRDefault="003A7F8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II. Facilities and Contacts</w:t>
      </w:r>
      <w:r>
        <w:rPr>
          <w:rFonts w:ascii="Times New Roman" w:hAnsi="Times New Roman" w:cs="Times New Roman"/>
          <w:color w:val="000000"/>
          <w:sz w:val="24"/>
          <w:szCs w:val="24"/>
        </w:rPr>
        <w:tab/>
        <w:t>Page 2</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Academic Affairs</w:t>
      </w:r>
      <w:r>
        <w:rPr>
          <w:rFonts w:ascii="Times New Roman" w:hAnsi="Times New Roman" w:cs="Times New Roman"/>
          <w:color w:val="000000"/>
          <w:sz w:val="24"/>
          <w:szCs w:val="24"/>
        </w:rPr>
        <w:tab/>
        <w:t>Page 2</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Human Resources</w:t>
      </w:r>
      <w:r>
        <w:rPr>
          <w:rFonts w:ascii="Times New Roman" w:hAnsi="Times New Roman" w:cs="Times New Roman"/>
          <w:color w:val="000000"/>
          <w:sz w:val="24"/>
          <w:szCs w:val="24"/>
        </w:rPr>
        <w:tab/>
        <w:t>Page 2</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Payroll</w:t>
      </w:r>
      <w:r>
        <w:rPr>
          <w:rFonts w:ascii="Times New Roman" w:hAnsi="Times New Roman" w:cs="Times New Roman"/>
          <w:color w:val="000000"/>
          <w:sz w:val="24"/>
          <w:szCs w:val="24"/>
        </w:rPr>
        <w:tab/>
        <w:t>Page 3</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Office of Information Services</w:t>
      </w:r>
      <w:r w:rsidR="003A7F8F">
        <w:rPr>
          <w:rFonts w:ascii="Times New Roman" w:hAnsi="Times New Roman" w:cs="Times New Roman"/>
          <w:color w:val="000000"/>
          <w:sz w:val="24"/>
          <w:szCs w:val="24"/>
        </w:rPr>
        <w:tab/>
        <w:t>Page 4</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Student Accounts</w:t>
      </w:r>
      <w:r>
        <w:rPr>
          <w:rFonts w:ascii="Times New Roman" w:hAnsi="Times New Roman" w:cs="Times New Roman"/>
          <w:color w:val="000000"/>
          <w:sz w:val="24"/>
          <w:szCs w:val="24"/>
        </w:rPr>
        <w:tab/>
        <w:t>Page 4</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Ozark Campus Library</w:t>
      </w:r>
      <w:r>
        <w:rPr>
          <w:rFonts w:ascii="Times New Roman" w:hAnsi="Times New Roman" w:cs="Times New Roman"/>
          <w:color w:val="000000"/>
          <w:sz w:val="24"/>
          <w:szCs w:val="24"/>
        </w:rPr>
        <w:tab/>
        <w:t>Page 5</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Ross Pendergraft Library &amp; Technology Center</w:t>
      </w:r>
      <w:r>
        <w:rPr>
          <w:rFonts w:ascii="Times New Roman" w:hAnsi="Times New Roman" w:cs="Times New Roman"/>
          <w:color w:val="000000"/>
          <w:sz w:val="24"/>
          <w:szCs w:val="24"/>
        </w:rPr>
        <w:tab/>
        <w:t>Page 5</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Office of Student Services</w:t>
      </w:r>
      <w:r>
        <w:rPr>
          <w:rFonts w:ascii="Times New Roman" w:hAnsi="Times New Roman" w:cs="Times New Roman"/>
          <w:color w:val="000000"/>
          <w:sz w:val="24"/>
          <w:szCs w:val="24"/>
        </w:rPr>
        <w:tab/>
        <w:t>Page 6</w:t>
      </w:r>
    </w:p>
    <w:p w:rsidR="00290F62" w:rsidRDefault="003A7F8F" w:rsidP="00290F62">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Public Safety</w:t>
      </w:r>
      <w:r>
        <w:rPr>
          <w:rFonts w:ascii="Times New Roman" w:hAnsi="Times New Roman" w:cs="Times New Roman"/>
          <w:color w:val="000000"/>
          <w:sz w:val="24"/>
          <w:szCs w:val="24"/>
        </w:rPr>
        <w:tab/>
        <w:t>Page 6</w:t>
      </w:r>
    </w:p>
    <w:p w:rsidR="003A7F8F" w:rsidRDefault="003A7F8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III. Instruction Responsibilities</w:t>
      </w:r>
      <w:r>
        <w:rPr>
          <w:rFonts w:ascii="Times New Roman" w:hAnsi="Times New Roman" w:cs="Times New Roman"/>
          <w:color w:val="000000"/>
          <w:sz w:val="24"/>
          <w:szCs w:val="24"/>
        </w:rPr>
        <w:tab/>
        <w:t>Page 7</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Course Syllabi</w:t>
      </w:r>
      <w:r>
        <w:rPr>
          <w:rFonts w:ascii="Times New Roman" w:hAnsi="Times New Roman" w:cs="Times New Roman"/>
          <w:color w:val="000000"/>
          <w:sz w:val="24"/>
          <w:szCs w:val="24"/>
        </w:rPr>
        <w:tab/>
        <w:t>Page 7</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Utilization of Class Time</w:t>
      </w:r>
      <w:r>
        <w:rPr>
          <w:rFonts w:ascii="Times New Roman" w:hAnsi="Times New Roman" w:cs="Times New Roman"/>
          <w:color w:val="000000"/>
          <w:sz w:val="24"/>
          <w:szCs w:val="24"/>
        </w:rPr>
        <w:tab/>
        <w:t>Page 8</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Textbooks</w:t>
      </w:r>
      <w:r>
        <w:rPr>
          <w:rFonts w:ascii="Times New Roman" w:hAnsi="Times New Roman" w:cs="Times New Roman"/>
          <w:color w:val="000000"/>
          <w:sz w:val="24"/>
          <w:szCs w:val="24"/>
        </w:rPr>
        <w:tab/>
        <w:t>Page 8</w:t>
      </w:r>
    </w:p>
    <w:p w:rsidR="00DC6A35" w:rsidRDefault="00DC6A35"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Child Maltreatment and Reporting Policy</w:t>
      </w:r>
      <w:r w:rsidR="00353DD9">
        <w:rPr>
          <w:rFonts w:ascii="Times New Roman" w:hAnsi="Times New Roman" w:cs="Times New Roman"/>
          <w:color w:val="000000"/>
          <w:sz w:val="24"/>
          <w:szCs w:val="24"/>
        </w:rPr>
        <w:tab/>
        <w:t>Page 8</w:t>
      </w:r>
    </w:p>
    <w:p w:rsidR="00DC6A35" w:rsidRDefault="00DC6A35"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Faculty Evaluation</w:t>
      </w:r>
      <w:r w:rsidR="00353DD9">
        <w:rPr>
          <w:rFonts w:ascii="Times New Roman" w:hAnsi="Times New Roman" w:cs="Times New Roman"/>
          <w:color w:val="000000"/>
          <w:sz w:val="24"/>
          <w:szCs w:val="24"/>
        </w:rPr>
        <w:tab/>
        <w:t>Page 8</w:t>
      </w:r>
    </w:p>
    <w:p w:rsidR="003A7F8F" w:rsidRDefault="003A7F8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7C8">
        <w:rPr>
          <w:rFonts w:ascii="Times New Roman" w:hAnsi="Times New Roman" w:cs="Times New Roman"/>
          <w:color w:val="000000"/>
          <w:sz w:val="24"/>
          <w:szCs w:val="24"/>
        </w:rPr>
        <w:t>Class Records</w:t>
      </w:r>
      <w:r w:rsidR="002D27C8">
        <w:rPr>
          <w:rFonts w:ascii="Times New Roman" w:hAnsi="Times New Roman" w:cs="Times New Roman"/>
          <w:color w:val="000000"/>
          <w:sz w:val="24"/>
          <w:szCs w:val="24"/>
        </w:rPr>
        <w:tab/>
        <w:t>Page 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Univers</w:t>
      </w:r>
      <w:r w:rsidR="002D27C8">
        <w:rPr>
          <w:rFonts w:ascii="Times New Roman" w:hAnsi="Times New Roman" w:cs="Times New Roman"/>
          <w:color w:val="000000"/>
          <w:sz w:val="24"/>
          <w:szCs w:val="24"/>
        </w:rPr>
        <w:t>ity Grades and Attendance</w:t>
      </w:r>
      <w:r w:rsidR="002D27C8">
        <w:rPr>
          <w:rFonts w:ascii="Times New Roman" w:hAnsi="Times New Roman" w:cs="Times New Roman"/>
          <w:color w:val="000000"/>
          <w:sz w:val="24"/>
          <w:szCs w:val="24"/>
        </w:rPr>
        <w:tab/>
        <w:t>Page 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Fede</w:t>
      </w:r>
      <w:r w:rsidR="002D27C8">
        <w:rPr>
          <w:rFonts w:ascii="Times New Roman" w:hAnsi="Times New Roman" w:cs="Times New Roman"/>
          <w:color w:val="000000"/>
          <w:sz w:val="24"/>
          <w:szCs w:val="24"/>
        </w:rPr>
        <w:t>ral Attendance Accounting</w:t>
      </w:r>
      <w:r w:rsidR="002D27C8">
        <w:rPr>
          <w:rFonts w:ascii="Times New Roman" w:hAnsi="Times New Roman" w:cs="Times New Roman"/>
          <w:color w:val="000000"/>
          <w:sz w:val="24"/>
          <w:szCs w:val="24"/>
        </w:rPr>
        <w:tab/>
        <w:t>Page 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Class Attendance</w:t>
      </w:r>
      <w:r>
        <w:rPr>
          <w:rFonts w:ascii="Times New Roman" w:hAnsi="Times New Roman" w:cs="Times New Roman"/>
          <w:color w:val="000000"/>
          <w:sz w:val="24"/>
          <w:szCs w:val="24"/>
        </w:rPr>
        <w:tab/>
        <w:t>Page 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Faculty</w:t>
      </w:r>
      <w:r>
        <w:rPr>
          <w:rFonts w:ascii="Times New Roman" w:hAnsi="Times New Roman" w:cs="Times New Roman"/>
          <w:color w:val="000000"/>
          <w:sz w:val="24"/>
          <w:szCs w:val="24"/>
        </w:rPr>
        <w:tab/>
        <w:t>Page 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Students</w:t>
      </w:r>
      <w:r>
        <w:rPr>
          <w:rFonts w:ascii="Times New Roman" w:hAnsi="Times New Roman" w:cs="Times New Roman"/>
          <w:color w:val="000000"/>
          <w:sz w:val="24"/>
          <w:szCs w:val="24"/>
        </w:rPr>
        <w:tab/>
        <w:t>Page 9</w:t>
      </w:r>
    </w:p>
    <w:p w:rsidR="003A7F8F" w:rsidRDefault="003A7F8F" w:rsidP="0056213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Grading – Policy and Reporting</w:t>
      </w:r>
      <w:r>
        <w:rPr>
          <w:rFonts w:ascii="Times New Roman" w:hAnsi="Times New Roman" w:cs="Times New Roman"/>
          <w:color w:val="000000"/>
          <w:sz w:val="24"/>
          <w:szCs w:val="24"/>
        </w:rPr>
        <w:tab/>
        <w:t>Page 10</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Grading System</w:t>
      </w:r>
      <w:r>
        <w:rPr>
          <w:rFonts w:ascii="Times New Roman" w:hAnsi="Times New Roman" w:cs="Times New Roman"/>
          <w:color w:val="000000"/>
          <w:sz w:val="24"/>
          <w:szCs w:val="24"/>
        </w:rPr>
        <w:tab/>
        <w:t>Page 10</w:t>
      </w:r>
    </w:p>
    <w:p w:rsidR="003A7F8F" w:rsidRDefault="003A7F8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21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Grading</w:t>
      </w:r>
      <w:r>
        <w:rPr>
          <w:rFonts w:ascii="Times New Roman" w:hAnsi="Times New Roman" w:cs="Times New Roman"/>
          <w:color w:val="000000"/>
          <w:sz w:val="24"/>
          <w:szCs w:val="24"/>
        </w:rPr>
        <w:tab/>
        <w:t>Page 10</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Reporting Grades</w:t>
      </w:r>
      <w:r>
        <w:rPr>
          <w:rFonts w:ascii="Times New Roman" w:hAnsi="Times New Roman" w:cs="Times New Roman"/>
          <w:color w:val="000000"/>
          <w:sz w:val="24"/>
          <w:szCs w:val="24"/>
        </w:rPr>
        <w:tab/>
        <w:t>Page 11</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Examinations</w:t>
      </w:r>
      <w:r>
        <w:rPr>
          <w:rFonts w:ascii="Times New Roman" w:hAnsi="Times New Roman" w:cs="Times New Roman"/>
          <w:color w:val="000000"/>
          <w:sz w:val="24"/>
          <w:szCs w:val="24"/>
        </w:rPr>
        <w:tab/>
        <w:t>Page 11</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Plagiarism</w:t>
      </w:r>
      <w:r>
        <w:rPr>
          <w:rFonts w:ascii="Times New Roman" w:hAnsi="Times New Roman" w:cs="Times New Roman"/>
          <w:color w:val="000000"/>
          <w:sz w:val="24"/>
          <w:szCs w:val="24"/>
        </w:rPr>
        <w:tab/>
        <w:t>Page 12</w:t>
      </w:r>
    </w:p>
    <w:p w:rsidR="00DC6A35" w:rsidRDefault="002D27C8" w:rsidP="0056213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Student Academic Conduct P</w:t>
      </w:r>
      <w:r w:rsidR="00E76243">
        <w:rPr>
          <w:rFonts w:ascii="Times New Roman" w:hAnsi="Times New Roman" w:cs="Times New Roman"/>
          <w:color w:val="000000"/>
          <w:sz w:val="24"/>
          <w:szCs w:val="24"/>
        </w:rPr>
        <w:t>olicies</w:t>
      </w:r>
      <w:r>
        <w:rPr>
          <w:rFonts w:ascii="Times New Roman" w:hAnsi="Times New Roman" w:cs="Times New Roman"/>
          <w:color w:val="000000"/>
          <w:sz w:val="24"/>
          <w:szCs w:val="24"/>
        </w:rPr>
        <w:tab/>
        <w:t>Page 12</w:t>
      </w:r>
    </w:p>
    <w:p w:rsidR="002D27C8" w:rsidRDefault="002D27C8"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Definitions</w:t>
      </w:r>
      <w:r>
        <w:rPr>
          <w:rFonts w:ascii="Times New Roman" w:hAnsi="Times New Roman" w:cs="Times New Roman"/>
          <w:color w:val="000000"/>
          <w:sz w:val="24"/>
          <w:szCs w:val="24"/>
        </w:rPr>
        <w:tab/>
        <w:t>Page 13</w:t>
      </w:r>
    </w:p>
    <w:p w:rsidR="002D27C8" w:rsidRDefault="002D27C8"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Academic Appeals and Admissions Committee</w:t>
      </w:r>
      <w:r>
        <w:rPr>
          <w:rFonts w:ascii="Times New Roman" w:hAnsi="Times New Roman" w:cs="Times New Roman"/>
          <w:color w:val="000000"/>
          <w:sz w:val="24"/>
          <w:szCs w:val="24"/>
        </w:rPr>
        <w:tab/>
        <w:t>Page 13</w:t>
      </w:r>
    </w:p>
    <w:p w:rsidR="002D27C8" w:rsidRDefault="002D27C8"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Procedure for Charge</w:t>
      </w:r>
      <w:r w:rsidR="0056213F">
        <w:rPr>
          <w:rFonts w:ascii="Times New Roman" w:hAnsi="Times New Roman" w:cs="Times New Roman"/>
          <w:color w:val="000000"/>
          <w:sz w:val="24"/>
          <w:szCs w:val="24"/>
        </w:rPr>
        <w:t>s of Academic Dishonesty</w:t>
      </w:r>
      <w:r w:rsidR="0056213F">
        <w:rPr>
          <w:rFonts w:ascii="Times New Roman" w:hAnsi="Times New Roman" w:cs="Times New Roman"/>
          <w:color w:val="000000"/>
          <w:sz w:val="24"/>
          <w:szCs w:val="24"/>
        </w:rPr>
        <w:tab/>
        <w:t>Page 14</w:t>
      </w:r>
    </w:p>
    <w:p w:rsidR="002D27C8" w:rsidRDefault="002D27C8"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Procedure for Charges of Academic Misconduct</w:t>
      </w:r>
      <w:r>
        <w:rPr>
          <w:rFonts w:ascii="Times New Roman" w:hAnsi="Times New Roman" w:cs="Times New Roman"/>
          <w:color w:val="000000"/>
          <w:sz w:val="24"/>
          <w:szCs w:val="24"/>
        </w:rPr>
        <w:tab/>
        <w:t>Page 15</w:t>
      </w:r>
    </w:p>
    <w:p w:rsidR="002D27C8" w:rsidRDefault="002D27C8"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Student Rights</w:t>
      </w:r>
      <w:r>
        <w:rPr>
          <w:rFonts w:ascii="Times New Roman" w:hAnsi="Times New Roman" w:cs="Times New Roman"/>
          <w:color w:val="000000"/>
          <w:sz w:val="24"/>
          <w:szCs w:val="24"/>
        </w:rPr>
        <w:tab/>
        <w:t>Page 16</w:t>
      </w:r>
    </w:p>
    <w:p w:rsidR="00E76243" w:rsidRDefault="00E76243" w:rsidP="00DC6A35">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Student Academic Grievance Procedure</w:t>
      </w:r>
      <w:r w:rsidR="002D27C8">
        <w:rPr>
          <w:rFonts w:ascii="Times New Roman" w:hAnsi="Times New Roman" w:cs="Times New Roman"/>
          <w:color w:val="000000"/>
          <w:sz w:val="24"/>
          <w:szCs w:val="24"/>
        </w:rPr>
        <w:tab/>
        <w:t>Page 17</w:t>
      </w:r>
    </w:p>
    <w:p w:rsidR="003A7F8F" w:rsidRDefault="003A7F8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IV.</w:t>
      </w:r>
      <w:r w:rsidR="002D27C8">
        <w:rPr>
          <w:rFonts w:ascii="Times New Roman" w:hAnsi="Times New Roman" w:cs="Times New Roman"/>
          <w:color w:val="000000"/>
          <w:sz w:val="24"/>
          <w:szCs w:val="24"/>
        </w:rPr>
        <w:t xml:space="preserve"> Policies and Procedures</w:t>
      </w:r>
      <w:r w:rsidR="002D27C8">
        <w:rPr>
          <w:rFonts w:ascii="Times New Roman" w:hAnsi="Times New Roman" w:cs="Times New Roman"/>
          <w:color w:val="000000"/>
          <w:sz w:val="24"/>
          <w:szCs w:val="24"/>
        </w:rPr>
        <w:tab/>
        <w:t>Page 19</w:t>
      </w:r>
    </w:p>
    <w:p w:rsidR="007E7874" w:rsidRDefault="007E7874"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Criminal</w:t>
      </w:r>
      <w:r w:rsidR="0056213F">
        <w:rPr>
          <w:rFonts w:ascii="Times New Roman" w:hAnsi="Times New Roman" w:cs="Times New Roman"/>
          <w:color w:val="000000"/>
          <w:sz w:val="24"/>
          <w:szCs w:val="24"/>
        </w:rPr>
        <w:t xml:space="preserve"> Background Check Policy</w:t>
      </w:r>
      <w:r w:rsidR="0056213F">
        <w:rPr>
          <w:rFonts w:ascii="Times New Roman" w:hAnsi="Times New Roman" w:cs="Times New Roman"/>
          <w:color w:val="000000"/>
          <w:sz w:val="24"/>
          <w:szCs w:val="24"/>
        </w:rPr>
        <w:tab/>
        <w:t>Page 19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FERPA</w:t>
      </w:r>
      <w:r>
        <w:rPr>
          <w:rFonts w:ascii="Times New Roman" w:hAnsi="Times New Roman" w:cs="Times New Roman"/>
          <w:color w:val="000000"/>
          <w:sz w:val="24"/>
          <w:szCs w:val="24"/>
        </w:rPr>
        <w:tab/>
        <w:t>Page 1</w:t>
      </w:r>
      <w:r w:rsidR="002D27C8">
        <w:rPr>
          <w:rFonts w:ascii="Times New Roman" w:hAnsi="Times New Roman" w:cs="Times New Roman"/>
          <w:color w:val="000000"/>
          <w:sz w:val="24"/>
          <w:szCs w:val="24"/>
        </w:rPr>
        <w:t>9</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Disabili</w:t>
      </w:r>
      <w:r w:rsidR="0056213F">
        <w:rPr>
          <w:rFonts w:ascii="Times New Roman" w:hAnsi="Times New Roman" w:cs="Times New Roman"/>
          <w:color w:val="000000"/>
          <w:sz w:val="24"/>
          <w:szCs w:val="24"/>
        </w:rPr>
        <w:t>ty Services for Students</w:t>
      </w:r>
      <w:r w:rsidR="0056213F">
        <w:rPr>
          <w:rFonts w:ascii="Times New Roman" w:hAnsi="Times New Roman" w:cs="Times New Roman"/>
          <w:color w:val="000000"/>
          <w:sz w:val="24"/>
          <w:szCs w:val="24"/>
        </w:rPr>
        <w:tab/>
        <w:t>Page 20</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Sexu</w:t>
      </w:r>
      <w:r w:rsidR="0056213F">
        <w:rPr>
          <w:rFonts w:ascii="Times New Roman" w:hAnsi="Times New Roman" w:cs="Times New Roman"/>
          <w:color w:val="000000"/>
          <w:sz w:val="24"/>
          <w:szCs w:val="24"/>
        </w:rPr>
        <w:t>al and Gender Harassment</w:t>
      </w:r>
      <w:r w:rsidR="0056213F">
        <w:rPr>
          <w:rFonts w:ascii="Times New Roman" w:hAnsi="Times New Roman" w:cs="Times New Roman"/>
          <w:color w:val="000000"/>
          <w:sz w:val="24"/>
          <w:szCs w:val="24"/>
        </w:rPr>
        <w:tab/>
        <w:t>Page 20</w:t>
      </w:r>
    </w:p>
    <w:p w:rsidR="008629A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Sexual Misconduct Policy</w:t>
      </w:r>
      <w:r>
        <w:rPr>
          <w:rFonts w:ascii="Times New Roman" w:hAnsi="Times New Roman" w:cs="Times New Roman"/>
          <w:color w:val="000000"/>
          <w:sz w:val="24"/>
          <w:szCs w:val="24"/>
        </w:rPr>
        <w:tab/>
        <w:t>Page 21</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Consensual Relations</w:t>
      </w:r>
      <w:r>
        <w:rPr>
          <w:rFonts w:ascii="Times New Roman" w:hAnsi="Times New Roman" w:cs="Times New Roman"/>
          <w:color w:val="000000"/>
          <w:sz w:val="24"/>
          <w:szCs w:val="24"/>
        </w:rPr>
        <w:tab/>
        <w:t>Page 56</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Affirmative Action</w:t>
      </w:r>
      <w:r>
        <w:rPr>
          <w:rFonts w:ascii="Times New Roman" w:hAnsi="Times New Roman" w:cs="Times New Roman"/>
          <w:color w:val="000000"/>
          <w:sz w:val="24"/>
          <w:szCs w:val="24"/>
        </w:rPr>
        <w:tab/>
        <w:t>Page 56</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Conflicts of Interest</w:t>
      </w:r>
      <w:r>
        <w:rPr>
          <w:rFonts w:ascii="Times New Roman" w:hAnsi="Times New Roman" w:cs="Times New Roman"/>
          <w:color w:val="000000"/>
          <w:sz w:val="24"/>
          <w:szCs w:val="24"/>
        </w:rPr>
        <w:tab/>
        <w:t>Page 57</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N</w:t>
      </w:r>
      <w:r w:rsidR="0056213F">
        <w:rPr>
          <w:rFonts w:ascii="Times New Roman" w:hAnsi="Times New Roman" w:cs="Times New Roman"/>
          <w:color w:val="000000"/>
          <w:sz w:val="24"/>
          <w:szCs w:val="24"/>
        </w:rPr>
        <w:t>on-Discrimination Policy</w:t>
      </w:r>
      <w:r w:rsidR="0056213F">
        <w:rPr>
          <w:rFonts w:ascii="Times New Roman" w:hAnsi="Times New Roman" w:cs="Times New Roman"/>
          <w:color w:val="000000"/>
          <w:sz w:val="24"/>
          <w:szCs w:val="24"/>
        </w:rPr>
        <w:tab/>
        <w:t>Page 57</w:t>
      </w:r>
    </w:p>
    <w:p w:rsidR="00DC6A35" w:rsidRDefault="00DC6A35"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Non-Compliance Policy</w:t>
      </w:r>
      <w:r w:rsidR="0056213F">
        <w:rPr>
          <w:rFonts w:ascii="Times New Roman" w:hAnsi="Times New Roman" w:cs="Times New Roman"/>
          <w:color w:val="000000"/>
          <w:sz w:val="24"/>
          <w:szCs w:val="24"/>
        </w:rPr>
        <w:tab/>
        <w:t>Page 58</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Campus Safety and Preparedness</w:t>
      </w:r>
      <w:r>
        <w:rPr>
          <w:rFonts w:ascii="Times New Roman" w:hAnsi="Times New Roman" w:cs="Times New Roman"/>
          <w:color w:val="000000"/>
          <w:sz w:val="24"/>
          <w:szCs w:val="24"/>
        </w:rPr>
        <w:tab/>
        <w:t>Pag</w:t>
      </w:r>
      <w:r w:rsidR="0056213F">
        <w:rPr>
          <w:rFonts w:ascii="Times New Roman" w:hAnsi="Times New Roman" w:cs="Times New Roman"/>
          <w:color w:val="000000"/>
          <w:sz w:val="24"/>
          <w:szCs w:val="24"/>
        </w:rPr>
        <w:t>e 58</w:t>
      </w:r>
    </w:p>
    <w:p w:rsidR="003A7F8F" w:rsidRDefault="0056213F" w:rsidP="003A7F8F">
      <w:pPr>
        <w:tabs>
          <w:tab w:val="right" w:leader="dot" w:pos="918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V. Technology</w:t>
      </w:r>
      <w:r>
        <w:rPr>
          <w:rFonts w:ascii="Times New Roman" w:hAnsi="Times New Roman" w:cs="Times New Roman"/>
          <w:color w:val="000000"/>
          <w:sz w:val="24"/>
          <w:szCs w:val="24"/>
        </w:rPr>
        <w:tab/>
        <w:t>Page 59</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eTech</w:t>
      </w:r>
      <w:r>
        <w:rPr>
          <w:rFonts w:ascii="Times New Roman" w:hAnsi="Times New Roman" w:cs="Times New Roman"/>
          <w:color w:val="000000"/>
          <w:sz w:val="24"/>
          <w:szCs w:val="24"/>
        </w:rPr>
        <w:tab/>
        <w:t>Page 59</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Tech </w:t>
      </w:r>
      <w:proofErr w:type="spellStart"/>
      <w:r>
        <w:rPr>
          <w:rFonts w:ascii="Times New Roman" w:hAnsi="Times New Roman" w:cs="Times New Roman"/>
          <w:color w:val="000000"/>
          <w:sz w:val="24"/>
          <w:szCs w:val="24"/>
        </w:rPr>
        <w:t>eMail</w:t>
      </w:r>
      <w:proofErr w:type="spellEnd"/>
      <w:r>
        <w:rPr>
          <w:rFonts w:ascii="Times New Roman" w:hAnsi="Times New Roman" w:cs="Times New Roman"/>
          <w:color w:val="000000"/>
          <w:sz w:val="24"/>
          <w:szCs w:val="24"/>
        </w:rPr>
        <w:tab/>
        <w:t>Page 60</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Teaching Web Courses with Blackboard</w:t>
      </w:r>
      <w:r w:rsidR="00546139">
        <w:rPr>
          <w:rFonts w:ascii="Times New Roman" w:hAnsi="Times New Roman" w:cs="Times New Roman"/>
          <w:color w:val="000000"/>
          <w:sz w:val="24"/>
          <w:szCs w:val="24"/>
        </w:rPr>
        <w:t xml:space="preserve"> Learn</w:t>
      </w:r>
      <w:r w:rsidR="0056213F">
        <w:rPr>
          <w:rFonts w:ascii="Times New Roman" w:hAnsi="Times New Roman" w:cs="Times New Roman"/>
          <w:color w:val="000000"/>
          <w:sz w:val="24"/>
          <w:szCs w:val="24"/>
        </w:rPr>
        <w:tab/>
        <w:t>Page 62</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Bann</w:t>
      </w:r>
      <w:r w:rsidR="0056213F">
        <w:rPr>
          <w:rFonts w:ascii="Times New Roman" w:hAnsi="Times New Roman" w:cs="Times New Roman"/>
          <w:color w:val="000000"/>
          <w:sz w:val="24"/>
          <w:szCs w:val="24"/>
        </w:rPr>
        <w:t>er Help and Instructions</w:t>
      </w:r>
      <w:r w:rsidR="0056213F">
        <w:rPr>
          <w:rFonts w:ascii="Times New Roman" w:hAnsi="Times New Roman" w:cs="Times New Roman"/>
          <w:color w:val="000000"/>
          <w:sz w:val="24"/>
          <w:szCs w:val="24"/>
        </w:rPr>
        <w:tab/>
        <w:t>Page 63</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Navigating Wi</w:t>
      </w:r>
      <w:r w:rsidR="002D27C8">
        <w:rPr>
          <w:rFonts w:ascii="Times New Roman" w:hAnsi="Times New Roman" w:cs="Times New Roman"/>
          <w:color w:val="000000"/>
          <w:sz w:val="24"/>
          <w:szCs w:val="24"/>
        </w:rPr>
        <w:t>thin Banner Sel</w:t>
      </w:r>
      <w:r w:rsidR="0056213F">
        <w:rPr>
          <w:rFonts w:ascii="Times New Roman" w:hAnsi="Times New Roman" w:cs="Times New Roman"/>
          <w:color w:val="000000"/>
          <w:sz w:val="24"/>
          <w:szCs w:val="24"/>
        </w:rPr>
        <w:t>f-Service</w:t>
      </w:r>
      <w:r w:rsidR="0056213F">
        <w:rPr>
          <w:rFonts w:ascii="Times New Roman" w:hAnsi="Times New Roman" w:cs="Times New Roman"/>
          <w:color w:val="000000"/>
          <w:sz w:val="24"/>
          <w:szCs w:val="24"/>
        </w:rPr>
        <w:tab/>
        <w:t>Page 64</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Recording No</w:t>
      </w:r>
      <w:r w:rsidR="00B85DFA">
        <w:rPr>
          <w:rFonts w:ascii="Times New Roman" w:hAnsi="Times New Roman" w:cs="Times New Roman"/>
          <w:color w:val="000000"/>
          <w:sz w:val="24"/>
          <w:szCs w:val="24"/>
        </w:rPr>
        <w:t>n-At</w:t>
      </w:r>
      <w:r w:rsidR="0056213F">
        <w:rPr>
          <w:rFonts w:ascii="Times New Roman" w:hAnsi="Times New Roman" w:cs="Times New Roman"/>
          <w:color w:val="000000"/>
          <w:sz w:val="24"/>
          <w:szCs w:val="24"/>
        </w:rPr>
        <w:t>tendance for Classes</w:t>
      </w:r>
      <w:r w:rsidR="0056213F">
        <w:rPr>
          <w:rFonts w:ascii="Times New Roman" w:hAnsi="Times New Roman" w:cs="Times New Roman"/>
          <w:color w:val="000000"/>
          <w:sz w:val="24"/>
          <w:szCs w:val="24"/>
        </w:rPr>
        <w:tab/>
        <w:t>Page 67</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Midterm Grading in Sel</w:t>
      </w:r>
      <w:r w:rsidR="0056213F">
        <w:rPr>
          <w:rFonts w:ascii="Times New Roman" w:hAnsi="Times New Roman" w:cs="Times New Roman"/>
          <w:color w:val="000000"/>
          <w:sz w:val="24"/>
          <w:szCs w:val="24"/>
        </w:rPr>
        <w:t>f-Service</w:t>
      </w:r>
      <w:r w:rsidR="0056213F">
        <w:rPr>
          <w:rFonts w:ascii="Times New Roman" w:hAnsi="Times New Roman" w:cs="Times New Roman"/>
          <w:color w:val="000000"/>
          <w:sz w:val="24"/>
          <w:szCs w:val="24"/>
        </w:rPr>
        <w:tab/>
        <w:t>Page 72</w:t>
      </w:r>
    </w:p>
    <w:p w:rsidR="003A7F8F" w:rsidRDefault="003A7F8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Final</w:t>
      </w:r>
      <w:r w:rsidR="0056213F">
        <w:rPr>
          <w:rFonts w:ascii="Times New Roman" w:hAnsi="Times New Roman" w:cs="Times New Roman"/>
          <w:color w:val="000000"/>
          <w:sz w:val="24"/>
          <w:szCs w:val="24"/>
        </w:rPr>
        <w:t xml:space="preserve"> Grading in Self-Service</w:t>
      </w:r>
      <w:r w:rsidR="0056213F">
        <w:rPr>
          <w:rFonts w:ascii="Times New Roman" w:hAnsi="Times New Roman" w:cs="Times New Roman"/>
          <w:color w:val="000000"/>
          <w:sz w:val="24"/>
          <w:szCs w:val="24"/>
        </w:rPr>
        <w:tab/>
        <w:t>Page 75</w:t>
      </w:r>
    </w:p>
    <w:p w:rsidR="003A7F8F" w:rsidRDefault="0056213F"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Ozark Campus Map</w:t>
      </w:r>
      <w:r>
        <w:rPr>
          <w:rFonts w:ascii="Times New Roman" w:hAnsi="Times New Roman" w:cs="Times New Roman"/>
          <w:color w:val="000000"/>
          <w:sz w:val="24"/>
          <w:szCs w:val="24"/>
        </w:rPr>
        <w:tab/>
        <w:t>Page 78</w:t>
      </w:r>
    </w:p>
    <w:p w:rsidR="00667D22" w:rsidRDefault="00667D22"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Attend</w:t>
      </w:r>
      <w:r w:rsidR="0056213F">
        <w:rPr>
          <w:rFonts w:ascii="Times New Roman" w:hAnsi="Times New Roman" w:cs="Times New Roman"/>
          <w:color w:val="000000"/>
          <w:sz w:val="24"/>
          <w:szCs w:val="24"/>
        </w:rPr>
        <w:t>ance Policy – First Memo</w:t>
      </w:r>
      <w:r w:rsidR="0056213F">
        <w:rPr>
          <w:rFonts w:ascii="Times New Roman" w:hAnsi="Times New Roman" w:cs="Times New Roman"/>
          <w:color w:val="000000"/>
          <w:sz w:val="24"/>
          <w:szCs w:val="24"/>
        </w:rPr>
        <w:tab/>
        <w:t>Page 79</w:t>
      </w:r>
    </w:p>
    <w:p w:rsidR="00667D22" w:rsidRDefault="00667D22"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Attenda</w:t>
      </w:r>
      <w:r w:rsidR="0056213F">
        <w:rPr>
          <w:rFonts w:ascii="Times New Roman" w:hAnsi="Times New Roman" w:cs="Times New Roman"/>
          <w:color w:val="000000"/>
          <w:sz w:val="24"/>
          <w:szCs w:val="24"/>
        </w:rPr>
        <w:t>nce Policy – Second Memo</w:t>
      </w:r>
      <w:r w:rsidR="0056213F">
        <w:rPr>
          <w:rFonts w:ascii="Times New Roman" w:hAnsi="Times New Roman" w:cs="Times New Roman"/>
          <w:color w:val="000000"/>
          <w:sz w:val="24"/>
          <w:szCs w:val="24"/>
        </w:rPr>
        <w:tab/>
        <w:t>Page 82</w:t>
      </w:r>
    </w:p>
    <w:p w:rsidR="00667D22" w:rsidRDefault="00667D22" w:rsidP="003A7F8F">
      <w:pPr>
        <w:tabs>
          <w:tab w:val="right" w:leader="dot" w:pos="9180"/>
        </w:tabs>
        <w:autoSpaceDE w:val="0"/>
        <w:autoSpaceDN w:val="0"/>
        <w:adjustRightInd w:val="0"/>
        <w:ind w:firstLine="720"/>
        <w:rPr>
          <w:rFonts w:ascii="Times New Roman" w:hAnsi="Times New Roman" w:cs="Times New Roman"/>
          <w:color w:val="000000"/>
          <w:sz w:val="24"/>
          <w:szCs w:val="24"/>
        </w:rPr>
      </w:pPr>
      <w:r>
        <w:rPr>
          <w:rFonts w:ascii="Times New Roman" w:hAnsi="Times New Roman" w:cs="Times New Roman"/>
          <w:color w:val="000000"/>
          <w:sz w:val="24"/>
          <w:szCs w:val="24"/>
        </w:rPr>
        <w:t>Attend</w:t>
      </w:r>
      <w:r w:rsidR="0056213F">
        <w:rPr>
          <w:rFonts w:ascii="Times New Roman" w:hAnsi="Times New Roman" w:cs="Times New Roman"/>
          <w:color w:val="000000"/>
          <w:sz w:val="24"/>
          <w:szCs w:val="24"/>
        </w:rPr>
        <w:t>ance Policy – Third Memo</w:t>
      </w:r>
      <w:r w:rsidR="0056213F">
        <w:rPr>
          <w:rFonts w:ascii="Times New Roman" w:hAnsi="Times New Roman" w:cs="Times New Roman"/>
          <w:color w:val="000000"/>
          <w:sz w:val="24"/>
          <w:szCs w:val="24"/>
        </w:rPr>
        <w:tab/>
        <w:t>Page 85</w:t>
      </w:r>
    </w:p>
    <w:p w:rsidR="003A7F8F" w:rsidRDefault="003A7F8F" w:rsidP="005134E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A7F8F" w:rsidRDefault="003A7F8F" w:rsidP="003A7F8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ACKNOWLEDGMENT</w:t>
      </w: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r w:rsidRPr="00DF4A88">
        <w:rPr>
          <w:rFonts w:ascii="Times New Roman" w:hAnsi="Times New Roman" w:cs="Times New Roman"/>
          <w:color w:val="000000"/>
          <w:sz w:val="24"/>
          <w:szCs w:val="24"/>
        </w:rPr>
        <w:t>I understand that the Arkansas Tech University</w:t>
      </w:r>
      <w:r w:rsidR="00650B6B">
        <w:rPr>
          <w:rFonts w:ascii="Times New Roman" w:hAnsi="Times New Roman" w:cs="Times New Roman"/>
          <w:color w:val="000000"/>
          <w:sz w:val="24"/>
          <w:szCs w:val="24"/>
        </w:rPr>
        <w:t>-</w:t>
      </w:r>
      <w:r w:rsidRPr="00DF4A88">
        <w:rPr>
          <w:rFonts w:ascii="Times New Roman" w:hAnsi="Times New Roman" w:cs="Times New Roman"/>
          <w:color w:val="000000"/>
          <w:sz w:val="24"/>
          <w:szCs w:val="24"/>
        </w:rPr>
        <w:t xml:space="preserve">Ozark Campus </w:t>
      </w:r>
      <w:r w:rsidRPr="00DF4A88">
        <w:rPr>
          <w:rFonts w:ascii="Times New Roman" w:hAnsi="Times New Roman" w:cs="Times New Roman"/>
          <w:i/>
          <w:iCs/>
          <w:color w:val="000000"/>
          <w:sz w:val="24"/>
          <w:szCs w:val="24"/>
        </w:rPr>
        <w:t>Adjunct Faculty Guide</w:t>
      </w:r>
      <w:r w:rsidRPr="00DF4A88">
        <w:rPr>
          <w:rFonts w:ascii="Times New Roman" w:hAnsi="Times New Roman" w:cs="Times New Roman"/>
          <w:color w:val="000000"/>
          <w:sz w:val="24"/>
          <w:szCs w:val="24"/>
        </w:rPr>
        <w:t>, located at</w:t>
      </w:r>
      <w:r w:rsidR="00FD7C20">
        <w:rPr>
          <w:rFonts w:ascii="Times New Roman" w:hAnsi="Times New Roman" w:cs="Times New Roman"/>
          <w:color w:val="000000"/>
          <w:sz w:val="24"/>
          <w:szCs w:val="24"/>
        </w:rPr>
        <w:t xml:space="preserve"> </w:t>
      </w:r>
      <w:hyperlink r:id="rId9" w:history="1">
        <w:r w:rsidR="002661CD" w:rsidRPr="002D1A7C">
          <w:rPr>
            <w:rStyle w:val="Hyperlink"/>
            <w:rFonts w:ascii="Times New Roman" w:hAnsi="Times New Roman" w:cs="Times New Roman"/>
            <w:sz w:val="24"/>
            <w:szCs w:val="24"/>
          </w:rPr>
          <w:t>http://www.atu.edu/ozark/academics/facultyresources.php</w:t>
        </w:r>
      </w:hyperlink>
      <w:r w:rsidRPr="00DF4A88">
        <w:rPr>
          <w:rFonts w:ascii="Times New Roman" w:hAnsi="Times New Roman" w:cs="Times New Roman"/>
          <w:color w:val="000000"/>
          <w:sz w:val="24"/>
          <w:szCs w:val="24"/>
        </w:rPr>
        <w:t>, along with</w:t>
      </w:r>
      <w:r>
        <w:rPr>
          <w:rFonts w:ascii="Times New Roman" w:hAnsi="Times New Roman" w:cs="Times New Roman"/>
          <w:color w:val="000000"/>
          <w:sz w:val="24"/>
          <w:szCs w:val="24"/>
        </w:rPr>
        <w:t xml:space="preserve"> the Arkansas Tech University-Ozark Campus </w:t>
      </w:r>
      <w:r>
        <w:rPr>
          <w:rFonts w:ascii="Times New Roman" w:hAnsi="Times New Roman" w:cs="Times New Roman"/>
          <w:i/>
          <w:iCs/>
          <w:color w:val="000000"/>
          <w:sz w:val="24"/>
          <w:szCs w:val="24"/>
        </w:rPr>
        <w:t>Faculty Handbook (</w:t>
      </w:r>
      <w:r>
        <w:rPr>
          <w:rFonts w:ascii="Times New Roman" w:hAnsi="Times New Roman" w:cs="Times New Roman"/>
          <w:color w:val="000000"/>
          <w:sz w:val="24"/>
          <w:szCs w:val="24"/>
        </w:rPr>
        <w:t>update 201</w:t>
      </w:r>
      <w:r w:rsidR="00A67110">
        <w:rPr>
          <w:rFonts w:ascii="Times New Roman" w:hAnsi="Times New Roman" w:cs="Times New Roman"/>
          <w:color w:val="000000"/>
          <w:sz w:val="24"/>
          <w:szCs w:val="24"/>
        </w:rPr>
        <w:t>8</w:t>
      </w:r>
      <w:r>
        <w:rPr>
          <w:rFonts w:ascii="Times New Roman" w:hAnsi="Times New Roman" w:cs="Times New Roman"/>
          <w:color w:val="000000"/>
          <w:sz w:val="24"/>
          <w:szCs w:val="24"/>
        </w:rPr>
        <w:t>), constitutes the general policies and procedures of Arkansas Tech University</w:t>
      </w:r>
      <w:r w:rsidR="00650B6B">
        <w:rPr>
          <w:rFonts w:ascii="Times New Roman" w:hAnsi="Times New Roman" w:cs="Times New Roman"/>
          <w:color w:val="000000"/>
          <w:sz w:val="24"/>
          <w:szCs w:val="24"/>
        </w:rPr>
        <w:t>-</w:t>
      </w:r>
      <w:r>
        <w:rPr>
          <w:rFonts w:ascii="Times New Roman" w:hAnsi="Times New Roman" w:cs="Times New Roman"/>
          <w:color w:val="000000"/>
          <w:sz w:val="24"/>
          <w:szCs w:val="24"/>
        </w:rPr>
        <w:t>Ozark Campus, and I will familiarize myself with the information therein. All policies, procedures, and guidelines are subject to review, revision, and modification during any academic year.</w:t>
      </w: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B87CDC" w:rsidP="003A7F8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 will also familiarize myself with the Sexual Misconduct Policy </w:t>
      </w:r>
      <w:r w:rsidR="00A67110">
        <w:rPr>
          <w:rFonts w:ascii="Times New Roman" w:hAnsi="Times New Roman" w:cs="Times New Roman"/>
          <w:color w:val="000000"/>
          <w:sz w:val="24"/>
          <w:szCs w:val="24"/>
        </w:rPr>
        <w:t xml:space="preserve">(Faculty Handbook pages 9-39) </w:t>
      </w:r>
      <w:r>
        <w:rPr>
          <w:rFonts w:ascii="Times New Roman" w:hAnsi="Times New Roman" w:cs="Times New Roman"/>
          <w:color w:val="000000"/>
          <w:sz w:val="24"/>
          <w:szCs w:val="24"/>
        </w:rPr>
        <w:t xml:space="preserve">and the Clery Act </w:t>
      </w:r>
      <w:r w:rsidR="008371EF">
        <w:rPr>
          <w:rFonts w:ascii="Times New Roman" w:hAnsi="Times New Roman" w:cs="Times New Roman"/>
          <w:color w:val="000000"/>
          <w:sz w:val="24"/>
          <w:szCs w:val="24"/>
        </w:rPr>
        <w:t>(</w:t>
      </w:r>
      <w:hyperlink r:id="rId10" w:history="1">
        <w:r w:rsidR="00A67110" w:rsidRPr="00483D9E">
          <w:rPr>
            <w:rStyle w:val="Hyperlink"/>
            <w:rFonts w:ascii="Times New Roman" w:hAnsi="Times New Roman" w:cs="Times New Roman"/>
            <w:sz w:val="24"/>
            <w:szCs w:val="24"/>
          </w:rPr>
          <w:t>http://www.atu.edu/securityact/docs/CampusSecurityReport2018.pdf</w:t>
        </w:r>
      </w:hyperlink>
      <w:r w:rsidR="008371EF">
        <w:rPr>
          <w:rFonts w:ascii="Times New Roman" w:hAnsi="Times New Roman" w:cs="Times New Roman"/>
          <w:color w:val="000000"/>
          <w:sz w:val="24"/>
          <w:szCs w:val="24"/>
        </w:rPr>
        <w:t>).</w:t>
      </w:r>
      <w:r w:rsidRPr="008371EF">
        <w:rPr>
          <w:rFonts w:ascii="Times New Roman" w:hAnsi="Times New Roman" w:cs="Times New Roman"/>
          <w:color w:val="0070C0"/>
          <w:sz w:val="24"/>
          <w:szCs w:val="24"/>
        </w:rPr>
        <w:t xml:space="preserve"> </w:t>
      </w: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8629AF" w:rsidP="003A7F8F">
      <w:pPr>
        <w:autoSpaceDE w:val="0"/>
        <w:autoSpaceDN w:val="0"/>
        <w:adjustRightInd w:val="0"/>
        <w:jc w:val="right"/>
        <w:rPr>
          <w:rFonts w:ascii="Times New Roman" w:hAnsi="Times New Roman" w:cs="Times New Roman"/>
          <w:color w:val="000000"/>
        </w:rPr>
      </w:pPr>
      <w:r>
        <w:rPr>
          <w:rFonts w:ascii="Times New Roman" w:hAnsi="Times New Roman" w:cs="Times New Roman"/>
          <w:color w:val="000000"/>
        </w:rPr>
        <w:t>_____</w:t>
      </w:r>
      <w:r w:rsidR="003A7F8F">
        <w:rPr>
          <w:rFonts w:ascii="Times New Roman" w:hAnsi="Times New Roman" w:cs="Times New Roman"/>
          <w:color w:val="000000"/>
        </w:rPr>
        <w:t>________________________________</w:t>
      </w:r>
    </w:p>
    <w:p w:rsidR="003A7F8F" w:rsidRDefault="003A7F8F" w:rsidP="003A7F8F">
      <w:pPr>
        <w:autoSpaceDE w:val="0"/>
        <w:autoSpaceDN w:val="0"/>
        <w:adjustRightInd w:val="0"/>
        <w:ind w:left="5040" w:firstLine="720"/>
        <w:rPr>
          <w:rFonts w:ascii="Times New Roman" w:hAnsi="Times New Roman" w:cs="Times New Roman"/>
          <w:color w:val="000000"/>
        </w:rPr>
      </w:pPr>
      <w:r>
        <w:rPr>
          <w:rFonts w:ascii="Times New Roman" w:hAnsi="Times New Roman" w:cs="Times New Roman"/>
          <w:color w:val="000000"/>
        </w:rPr>
        <w:t>(Signature)</w:t>
      </w: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8629AF" w:rsidP="003A7F8F">
      <w:pPr>
        <w:autoSpaceDE w:val="0"/>
        <w:autoSpaceDN w:val="0"/>
        <w:adjustRightInd w:val="0"/>
        <w:jc w:val="right"/>
        <w:rPr>
          <w:rFonts w:ascii="Times New Roman" w:hAnsi="Times New Roman" w:cs="Times New Roman"/>
          <w:color w:val="000000"/>
        </w:rPr>
      </w:pPr>
      <w:r>
        <w:rPr>
          <w:rFonts w:ascii="Times New Roman" w:hAnsi="Times New Roman" w:cs="Times New Roman"/>
          <w:color w:val="000000"/>
        </w:rPr>
        <w:t>_____</w:t>
      </w:r>
      <w:r w:rsidR="003A7F8F">
        <w:rPr>
          <w:rFonts w:ascii="Times New Roman" w:hAnsi="Times New Roman" w:cs="Times New Roman"/>
          <w:color w:val="000000"/>
        </w:rPr>
        <w:t>________________________________</w:t>
      </w:r>
    </w:p>
    <w:p w:rsidR="003A7F8F" w:rsidRDefault="003A7F8F" w:rsidP="003A7F8F">
      <w:pPr>
        <w:autoSpaceDE w:val="0"/>
        <w:autoSpaceDN w:val="0"/>
        <w:adjustRightInd w:val="0"/>
        <w:ind w:left="5040" w:firstLine="720"/>
        <w:rPr>
          <w:rFonts w:ascii="Times New Roman" w:hAnsi="Times New Roman" w:cs="Times New Roman"/>
          <w:color w:val="000000"/>
        </w:rPr>
      </w:pPr>
      <w:r>
        <w:rPr>
          <w:rFonts w:ascii="Times New Roman" w:hAnsi="Times New Roman" w:cs="Times New Roman"/>
          <w:color w:val="000000"/>
        </w:rPr>
        <w:t>(Please Print Name)</w:t>
      </w:r>
    </w:p>
    <w:p w:rsidR="003A7F8F" w:rsidRDefault="003A7F8F" w:rsidP="003A7F8F">
      <w:pPr>
        <w:autoSpaceDE w:val="0"/>
        <w:autoSpaceDN w:val="0"/>
        <w:adjustRightInd w:val="0"/>
        <w:jc w:val="right"/>
        <w:rPr>
          <w:rFonts w:ascii="Times New Roman" w:hAnsi="Times New Roman" w:cs="Times New Roman"/>
          <w:color w:val="000000"/>
        </w:rPr>
      </w:pPr>
    </w:p>
    <w:p w:rsidR="003A7F8F" w:rsidRDefault="003A7F8F" w:rsidP="003A7F8F">
      <w:pPr>
        <w:autoSpaceDE w:val="0"/>
        <w:autoSpaceDN w:val="0"/>
        <w:adjustRightInd w:val="0"/>
        <w:jc w:val="right"/>
        <w:rPr>
          <w:rFonts w:ascii="Times New Roman" w:hAnsi="Times New Roman" w:cs="Times New Roman"/>
          <w:color w:val="000000"/>
        </w:rPr>
      </w:pPr>
    </w:p>
    <w:p w:rsidR="003A7F8F" w:rsidRDefault="003A7F8F" w:rsidP="003A7F8F">
      <w:pPr>
        <w:autoSpaceDE w:val="0"/>
        <w:autoSpaceDN w:val="0"/>
        <w:adjustRightInd w:val="0"/>
        <w:jc w:val="right"/>
        <w:rPr>
          <w:rFonts w:ascii="Times New Roman" w:hAnsi="Times New Roman" w:cs="Times New Roman"/>
          <w:color w:val="000000"/>
        </w:rPr>
      </w:pPr>
    </w:p>
    <w:p w:rsidR="003A7F8F" w:rsidRDefault="003A7F8F" w:rsidP="003A7F8F">
      <w:pPr>
        <w:autoSpaceDE w:val="0"/>
        <w:autoSpaceDN w:val="0"/>
        <w:adjustRightInd w:val="0"/>
        <w:jc w:val="right"/>
        <w:rPr>
          <w:rFonts w:ascii="Times New Roman" w:hAnsi="Times New Roman" w:cs="Times New Roman"/>
          <w:color w:val="000000"/>
        </w:rPr>
      </w:pPr>
    </w:p>
    <w:p w:rsidR="003A7F8F" w:rsidRDefault="003A7F8F" w:rsidP="003A7F8F">
      <w:pPr>
        <w:autoSpaceDE w:val="0"/>
        <w:autoSpaceDN w:val="0"/>
        <w:adjustRightInd w:val="0"/>
        <w:jc w:val="right"/>
        <w:rPr>
          <w:rFonts w:ascii="Times New Roman" w:hAnsi="Times New Roman" w:cs="Times New Roman"/>
          <w:color w:val="000000"/>
        </w:rPr>
      </w:pPr>
    </w:p>
    <w:p w:rsidR="003A7F8F" w:rsidRDefault="003A7F8F" w:rsidP="003A7F8F">
      <w:pPr>
        <w:autoSpaceDE w:val="0"/>
        <w:autoSpaceDN w:val="0"/>
        <w:adjustRightInd w:val="0"/>
        <w:jc w:val="right"/>
        <w:rPr>
          <w:rFonts w:ascii="Times New Roman" w:hAnsi="Times New Roman" w:cs="Times New Roman"/>
          <w:color w:val="000000"/>
        </w:rPr>
      </w:pPr>
    </w:p>
    <w:p w:rsidR="003A7F8F" w:rsidRDefault="008629AF" w:rsidP="003A7F8F">
      <w:pPr>
        <w:autoSpaceDE w:val="0"/>
        <w:autoSpaceDN w:val="0"/>
        <w:adjustRightInd w:val="0"/>
        <w:jc w:val="right"/>
        <w:rPr>
          <w:rFonts w:ascii="Times New Roman" w:hAnsi="Times New Roman" w:cs="Times New Roman"/>
          <w:color w:val="000000"/>
        </w:rPr>
      </w:pPr>
      <w:r>
        <w:rPr>
          <w:rFonts w:ascii="Times New Roman" w:hAnsi="Times New Roman" w:cs="Times New Roman"/>
          <w:color w:val="000000"/>
        </w:rPr>
        <w:t>_____</w:t>
      </w:r>
      <w:r w:rsidR="003A7F8F">
        <w:rPr>
          <w:rFonts w:ascii="Times New Roman" w:hAnsi="Times New Roman" w:cs="Times New Roman"/>
          <w:color w:val="000000"/>
        </w:rPr>
        <w:t>________________________________</w:t>
      </w:r>
    </w:p>
    <w:p w:rsidR="003A7F8F" w:rsidRDefault="003A7F8F" w:rsidP="003A7F8F">
      <w:pPr>
        <w:autoSpaceDE w:val="0"/>
        <w:autoSpaceDN w:val="0"/>
        <w:adjustRightInd w:val="0"/>
        <w:ind w:left="5040" w:firstLine="720"/>
        <w:rPr>
          <w:rFonts w:ascii="Times New Roman" w:hAnsi="Times New Roman" w:cs="Times New Roman"/>
          <w:color w:val="000000"/>
        </w:rPr>
      </w:pPr>
      <w:r>
        <w:rPr>
          <w:rFonts w:ascii="Times New Roman" w:hAnsi="Times New Roman" w:cs="Times New Roman"/>
          <w:color w:val="000000"/>
        </w:rPr>
        <w:t>(Date)</w:t>
      </w: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ind w:left="5040" w:firstLine="720"/>
        <w:rPr>
          <w:rFonts w:ascii="Times New Roman" w:hAnsi="Times New Roman" w:cs="Times New Roman"/>
          <w:color w:val="000000"/>
        </w:rPr>
      </w:pPr>
    </w:p>
    <w:p w:rsidR="003A7F8F" w:rsidRDefault="003A7F8F" w:rsidP="003A7F8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p w:rsidR="003A7F8F" w:rsidRDefault="003A7F8F" w:rsidP="003A7F8F">
      <w:pPr>
        <w:autoSpaceDE w:val="0"/>
        <w:autoSpaceDN w:val="0"/>
        <w:adjustRightInd w:val="0"/>
        <w:jc w:val="center"/>
        <w:rPr>
          <w:rFonts w:ascii="Times New Roman" w:hAnsi="Times New Roman" w:cs="Times New Roman"/>
          <w:color w:val="000000"/>
        </w:rPr>
      </w:pPr>
    </w:p>
    <w:p w:rsidR="003A7F8F" w:rsidRDefault="003A7F8F" w:rsidP="003A7F8F">
      <w:pPr>
        <w:autoSpaceDE w:val="0"/>
        <w:autoSpaceDN w:val="0"/>
        <w:adjustRightInd w:val="0"/>
        <w:rPr>
          <w:rFonts w:ascii="Times New Roman" w:hAnsi="Times New Roman" w:cs="Times New Roman"/>
          <w:color w:val="000000"/>
          <w:sz w:val="24"/>
          <w:szCs w:val="24"/>
        </w:rPr>
      </w:pPr>
    </w:p>
    <w:p w:rsidR="003A7F8F" w:rsidRDefault="002814CF" w:rsidP="003A7F8F">
      <w:pPr>
        <w:autoSpaceDE w:val="0"/>
        <w:autoSpaceDN w:val="0"/>
        <w:adjustRightInd w:val="0"/>
        <w:rPr>
          <w:rFonts w:ascii="Times New Roman" w:hAnsi="Times New Roman" w:cs="Times New Roman"/>
          <w:color w:val="000000"/>
          <w:sz w:val="24"/>
          <w:szCs w:val="24"/>
        </w:rPr>
      </w:pPr>
      <w:r w:rsidRPr="00FC6415">
        <w:rPr>
          <w:rFonts w:ascii="Times New Roman" w:hAnsi="Times New Roman" w:cs="Times New Roman"/>
          <w:smallCaps/>
          <w:color w:val="000000"/>
          <w:sz w:val="24"/>
          <w:szCs w:val="24"/>
        </w:rPr>
        <w:t>Please sign and return this form to the Office of Academic Affairs in Room 152, Technology And Academic Support Building. This signed form will be retained as part of your permanent record.  This signed form may be faxed to 479-667-1410 or scanned and emailed to</w:t>
      </w:r>
      <w:r>
        <w:rPr>
          <w:rFonts w:ascii="Times New Roman" w:hAnsi="Times New Roman" w:cs="Times New Roman"/>
          <w:color w:val="000000"/>
          <w:sz w:val="24"/>
          <w:szCs w:val="24"/>
        </w:rPr>
        <w:t xml:space="preserve"> </w:t>
      </w:r>
      <w:hyperlink r:id="rId11" w:history="1">
        <w:r w:rsidR="00A67110" w:rsidRPr="00483D9E">
          <w:rPr>
            <w:rStyle w:val="Hyperlink"/>
            <w:rFonts w:ascii="Times New Roman" w:hAnsi="Times New Roman" w:cs="Times New Roman"/>
            <w:sz w:val="24"/>
            <w:szCs w:val="24"/>
          </w:rPr>
          <w:t>ozarkacademicaffairs@atu.edu</w:t>
        </w:r>
      </w:hyperlink>
      <w:r w:rsidR="00A67110">
        <w:rPr>
          <w:rFonts w:ascii="Times New Roman" w:hAnsi="Times New Roman" w:cs="Times New Roman"/>
          <w:color w:val="000000"/>
          <w:sz w:val="24"/>
          <w:szCs w:val="24"/>
        </w:rPr>
        <w:t xml:space="preserve">. </w:t>
      </w:r>
    </w:p>
    <w:p w:rsidR="003A7F8F" w:rsidRDefault="003A7F8F" w:rsidP="003A7F8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A7F8F" w:rsidRDefault="003A7F8F" w:rsidP="003A7F8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This page left intentionally blank.</w:t>
      </w:r>
    </w:p>
    <w:p w:rsidR="003A7F8F" w:rsidRDefault="003A7F8F" w:rsidP="003A7F8F">
      <w:pPr>
        <w:rPr>
          <w:rFonts w:ascii="Times New Roman" w:hAnsi="Times New Roman" w:cs="Times New Roman"/>
          <w:color w:val="000000"/>
          <w:sz w:val="24"/>
          <w:szCs w:val="24"/>
        </w:rPr>
      </w:pPr>
    </w:p>
    <w:p w:rsidR="005134E3" w:rsidRDefault="00B73699">
      <w:pPr>
        <w:rPr>
          <w:rFonts w:ascii="Times New Roman" w:hAnsi="Times New Roman" w:cs="Times New Roman"/>
          <w:b/>
          <w:bCs/>
          <w:color w:val="000000"/>
          <w:sz w:val="32"/>
          <w:szCs w:val="32"/>
        </w:rPr>
        <w:sectPr w:rsidR="005134E3" w:rsidSect="004640E0">
          <w:footerReference w:type="default" r:id="rId12"/>
          <w:pgSz w:w="12240" w:h="15840"/>
          <w:pgMar w:top="1080" w:right="1080" w:bottom="900" w:left="1440" w:header="720" w:footer="720" w:gutter="0"/>
          <w:cols w:space="720"/>
          <w:docGrid w:linePitch="360"/>
        </w:sectPr>
      </w:pPr>
      <w:r>
        <w:rPr>
          <w:rFonts w:ascii="Times New Roman" w:hAnsi="Times New Roman" w:cs="Times New Roman"/>
          <w:b/>
          <w:bCs/>
          <w:color w:val="000000"/>
          <w:sz w:val="32"/>
          <w:szCs w:val="32"/>
        </w:rPr>
        <w:br w:type="page"/>
      </w:r>
    </w:p>
    <w:p w:rsidR="00264367" w:rsidRDefault="00264367" w:rsidP="001A7742">
      <w:pPr>
        <w:autoSpaceDE w:val="0"/>
        <w:autoSpaceDN w:val="0"/>
        <w:adjustRightInd w:val="0"/>
        <w:jc w:val="center"/>
        <w:rPr>
          <w:rFonts w:ascii="Times New Roman" w:hAnsi="Times New Roman" w:cs="Times New Roman"/>
          <w:b/>
          <w:bCs/>
          <w:color w:val="000000"/>
          <w:sz w:val="32"/>
          <w:szCs w:val="32"/>
        </w:rPr>
      </w:pPr>
    </w:p>
    <w:p w:rsidR="001A7742" w:rsidRDefault="001A7742" w:rsidP="001A7742">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GENERAL INFORMATION</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Welcome to Arkansas Tech University–Ozark Campus. This adjunct guide is designed to assist all non-regular, part-time faculty in the application of their instruction. This guide acquaints part-time faculty with the goals of </w:t>
      </w:r>
      <w:r w:rsidR="00594B2C">
        <w:rPr>
          <w:rFonts w:ascii="Times New Roman" w:hAnsi="Times New Roman" w:cs="Times New Roman"/>
          <w:color w:val="000000"/>
          <w:sz w:val="24"/>
          <w:szCs w:val="24"/>
        </w:rPr>
        <w:t>Arkansas Tech University-Ozark Campus</w:t>
      </w:r>
      <w:r>
        <w:rPr>
          <w:rFonts w:ascii="Times New Roman" w:hAnsi="Times New Roman" w:cs="Times New Roman"/>
          <w:color w:val="000000"/>
          <w:sz w:val="24"/>
          <w:szCs w:val="24"/>
        </w:rPr>
        <w:t>, introduces various offices on the Ozark Campus, and provides significant instructional guidelines from The Office of Academic Affairs, The A</w:t>
      </w:r>
      <w:r w:rsidR="00594B2C">
        <w:rPr>
          <w:rFonts w:ascii="Times New Roman" w:hAnsi="Times New Roman" w:cs="Times New Roman"/>
          <w:color w:val="000000"/>
          <w:sz w:val="24"/>
          <w:szCs w:val="24"/>
        </w:rPr>
        <w:t>rkansas Tech University-Ozark Campus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Faculty Handbook </w:t>
      </w:r>
      <w:r>
        <w:rPr>
          <w:rFonts w:ascii="Times New Roman" w:hAnsi="Times New Roman" w:cs="Times New Roman"/>
          <w:color w:val="000000"/>
          <w:sz w:val="24"/>
          <w:szCs w:val="24"/>
        </w:rPr>
        <w:t xml:space="preserve">(FH), and </w:t>
      </w:r>
      <w:r>
        <w:rPr>
          <w:rFonts w:ascii="Times New Roman" w:hAnsi="Times New Roman" w:cs="Times New Roman"/>
          <w:i/>
          <w:iCs/>
          <w:color w:val="000000"/>
          <w:sz w:val="24"/>
          <w:szCs w:val="24"/>
        </w:rPr>
        <w:t xml:space="preserve">Student Handbook </w:t>
      </w:r>
      <w:r>
        <w:rPr>
          <w:rFonts w:ascii="Times New Roman" w:hAnsi="Times New Roman" w:cs="Times New Roman"/>
          <w:color w:val="000000"/>
          <w:sz w:val="24"/>
          <w:szCs w:val="24"/>
        </w:rPr>
        <w:t>(SH). The guide will also introduce faculty to the A</w:t>
      </w:r>
      <w:r w:rsidR="00594B2C">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594B2C">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594B2C">
        <w:rPr>
          <w:rFonts w:ascii="Times New Roman" w:hAnsi="Times New Roman" w:cs="Times New Roman"/>
          <w:color w:val="000000"/>
          <w:sz w:val="24"/>
          <w:szCs w:val="24"/>
        </w:rPr>
        <w:t xml:space="preserve">niversity </w:t>
      </w:r>
      <w:r>
        <w:rPr>
          <w:rFonts w:ascii="Times New Roman" w:hAnsi="Times New Roman" w:cs="Times New Roman"/>
          <w:color w:val="000000"/>
          <w:sz w:val="24"/>
          <w:szCs w:val="24"/>
        </w:rPr>
        <w:t>E-mail system and Blackboard.</w:t>
      </w:r>
      <w:r w:rsidR="0046765E" w:rsidRPr="0046765E">
        <w:t xml:space="preserve"> </w:t>
      </w:r>
      <w:r w:rsidR="0046765E">
        <w:rPr>
          <w:rFonts w:ascii="Times New Roman" w:hAnsi="Times New Roman" w:cs="Times New Roman"/>
          <w:color w:val="000000"/>
          <w:sz w:val="24"/>
          <w:szCs w:val="24"/>
        </w:rPr>
        <w:t xml:space="preserve"> </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are an integral part of a University whose mission is to provide quality</w:t>
      </w:r>
      <w:r w:rsidR="00711C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instruction to </w:t>
      </w:r>
      <w:r w:rsidR="00721CCD">
        <w:rPr>
          <w:rFonts w:ascii="Times New Roman" w:hAnsi="Times New Roman" w:cs="Times New Roman"/>
          <w:color w:val="000000"/>
          <w:sz w:val="24"/>
          <w:szCs w:val="24"/>
        </w:rPr>
        <w:t>s</w:t>
      </w:r>
      <w:r>
        <w:rPr>
          <w:rFonts w:ascii="Times New Roman" w:hAnsi="Times New Roman" w:cs="Times New Roman"/>
          <w:color w:val="000000"/>
          <w:sz w:val="24"/>
          <w:szCs w:val="24"/>
        </w:rPr>
        <w:t>tudents</w:t>
      </w:r>
      <w:r w:rsidR="00721CCD">
        <w:rPr>
          <w:rFonts w:ascii="Times New Roman" w:hAnsi="Times New Roman" w:cs="Times New Roman"/>
          <w:color w:val="000000"/>
          <w:sz w:val="24"/>
          <w:szCs w:val="24"/>
        </w:rPr>
        <w:t>. Th</w:t>
      </w:r>
      <w:r>
        <w:rPr>
          <w:rFonts w:ascii="Times New Roman" w:hAnsi="Times New Roman" w:cs="Times New Roman"/>
          <w:color w:val="000000"/>
          <w:sz w:val="24"/>
          <w:szCs w:val="24"/>
        </w:rPr>
        <w:t>rough quality leadership and</w:t>
      </w:r>
      <w:r w:rsidR="00721C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instruction, A</w:t>
      </w:r>
      <w:r w:rsidR="00594B2C">
        <w:rPr>
          <w:rFonts w:ascii="Times New Roman" w:hAnsi="Times New Roman" w:cs="Times New Roman"/>
          <w:color w:val="000000"/>
          <w:sz w:val="24"/>
          <w:szCs w:val="24"/>
        </w:rPr>
        <w:t>rkansas Tech University-Ozark Campus</w:t>
      </w:r>
      <w:r w:rsidR="00D256F3">
        <w:rPr>
          <w:rFonts w:ascii="Times New Roman" w:hAnsi="Times New Roman" w:cs="Times New Roman"/>
          <w:color w:val="000000"/>
          <w:sz w:val="24"/>
          <w:szCs w:val="24"/>
        </w:rPr>
        <w:t xml:space="preserve"> continues</w:t>
      </w:r>
      <w:r>
        <w:rPr>
          <w:rFonts w:ascii="Times New Roman" w:hAnsi="Times New Roman" w:cs="Times New Roman"/>
          <w:color w:val="000000"/>
          <w:sz w:val="24"/>
          <w:szCs w:val="24"/>
        </w:rPr>
        <w:t xml:space="preserve"> its pursuit of excellence in degree programs and instruction</w:t>
      </w:r>
      <w:r w:rsidR="00594B2C">
        <w:rPr>
          <w:rFonts w:ascii="Times New Roman" w:hAnsi="Times New Roman" w:cs="Times New Roman"/>
          <w:color w:val="000000"/>
          <w:sz w:val="24"/>
          <w:szCs w:val="24"/>
        </w:rPr>
        <w:t>.</w:t>
      </w:r>
    </w:p>
    <w:p w:rsidR="00290F62" w:rsidRDefault="00290F62" w:rsidP="001A7742">
      <w:pPr>
        <w:autoSpaceDE w:val="0"/>
        <w:autoSpaceDN w:val="0"/>
        <w:adjustRightInd w:val="0"/>
        <w:rPr>
          <w:rFonts w:ascii="Times New Roman" w:hAnsi="Times New Roman" w:cs="Times New Roman"/>
          <w:color w:val="000000"/>
          <w:sz w:val="24"/>
          <w:szCs w:val="24"/>
        </w:rPr>
      </w:pPr>
    </w:p>
    <w:p w:rsidR="001A7742" w:rsidRPr="005502AA" w:rsidRDefault="007A0FCD" w:rsidP="001A7742">
      <w:pPr>
        <w:autoSpaceDE w:val="0"/>
        <w:autoSpaceDN w:val="0"/>
        <w:adjustRightInd w:val="0"/>
        <w:rPr>
          <w:rFonts w:ascii="Times New Roman" w:hAnsi="Times New Roman" w:cs="Times New Roman"/>
          <w:color w:val="000000"/>
          <w:sz w:val="27"/>
          <w:szCs w:val="27"/>
        </w:rPr>
      </w:pPr>
      <w:r w:rsidRPr="005502AA">
        <w:rPr>
          <w:rFonts w:ascii="Times New Roman" w:hAnsi="Times New Roman" w:cs="Times New Roman"/>
          <w:b/>
          <w:bCs/>
          <w:color w:val="000000"/>
          <w:sz w:val="27"/>
          <w:szCs w:val="27"/>
        </w:rPr>
        <w:t>University M</w:t>
      </w:r>
      <w:r w:rsidR="001A7742" w:rsidRPr="005502AA">
        <w:rPr>
          <w:rFonts w:ascii="Times New Roman" w:hAnsi="Times New Roman" w:cs="Times New Roman"/>
          <w:b/>
          <w:bCs/>
          <w:color w:val="000000"/>
          <w:sz w:val="27"/>
          <w:szCs w:val="27"/>
        </w:rPr>
        <w:t xml:space="preserve">ission </w:t>
      </w:r>
      <w:r w:rsidRPr="005502AA">
        <w:rPr>
          <w:rFonts w:ascii="Times New Roman" w:hAnsi="Times New Roman" w:cs="Times New Roman"/>
          <w:b/>
          <w:bCs/>
          <w:color w:val="000000"/>
          <w:sz w:val="27"/>
          <w:szCs w:val="27"/>
        </w:rPr>
        <w:t>Statement</w:t>
      </w:r>
      <w:r w:rsidR="001A7742" w:rsidRPr="005502AA">
        <w:rPr>
          <w:rFonts w:ascii="Times New Roman" w:hAnsi="Times New Roman" w:cs="Times New Roman"/>
          <w:color w:val="000000"/>
          <w:sz w:val="27"/>
          <w:szCs w:val="27"/>
        </w:rPr>
        <w:t>:</w:t>
      </w:r>
    </w:p>
    <w:p w:rsidR="001A7742" w:rsidRDefault="007A0FCD" w:rsidP="001A7742">
      <w:pPr>
        <w:autoSpaceDE w:val="0"/>
        <w:autoSpaceDN w:val="0"/>
        <w:adjustRightInd w:val="0"/>
        <w:rPr>
          <w:rFonts w:ascii="Times New Roman" w:hAnsi="Times New Roman" w:cs="Times New Roman"/>
          <w:color w:val="000000"/>
          <w:sz w:val="24"/>
          <w:szCs w:val="24"/>
        </w:rPr>
      </w:pPr>
      <w:r w:rsidRPr="005502AA">
        <w:rPr>
          <w:rFonts w:ascii="Times New Roman" w:eastAsia="Times New Roman" w:hAnsi="Times New Roman" w:cs="Times New Roman"/>
          <w:i/>
          <w:iCs/>
          <w:sz w:val="24"/>
          <w:szCs w:val="24"/>
        </w:rPr>
        <w:t>(adopted October 19, 2016)</w:t>
      </w:r>
      <w:r>
        <w:rPr>
          <w:i/>
          <w:iCs/>
        </w:rPr>
        <w:br/>
      </w:r>
      <w:r>
        <w:br/>
      </w:r>
      <w:r w:rsidRPr="005502AA">
        <w:rPr>
          <w:rFonts w:ascii="Times New Roman" w:hAnsi="Times New Roman" w:cs="Times New Roman"/>
          <w:color w:val="000000"/>
          <w:sz w:val="24"/>
          <w:szCs w:val="24"/>
        </w:rPr>
        <w:t>Arkansas Tech University is dedicated to student success, access, and excellence as a responsive campus community providing opportunities for progressive intellectual development and civic engagement.  Embracing and expanding upon its technological traditions, Tech inspires and empowers members of the community to achieve their goals while striving for the betterment of Arkansas, the nation, and the world.</w:t>
      </w:r>
      <w:r>
        <w:t xml:space="preserve"> </w:t>
      </w:r>
      <w:r w:rsidR="0046765E">
        <w:t>(</w:t>
      </w:r>
      <w:hyperlink r:id="rId13" w:history="1">
        <w:r w:rsidR="009249E6" w:rsidRPr="002D1A7C">
          <w:rPr>
            <w:rStyle w:val="Hyperlink"/>
            <w:rFonts w:ascii="Times New Roman" w:hAnsi="Times New Roman" w:cs="Times New Roman"/>
          </w:rPr>
          <w:t>http://www.atu.edu/catalog/ozark/</w:t>
        </w:r>
      </w:hyperlink>
      <w:r w:rsidR="0046765E">
        <w:rPr>
          <w:rFonts w:ascii="Times New Roman" w:hAnsi="Times New Roman" w:cs="Times New Roman"/>
          <w:color w:val="000000"/>
        </w:rPr>
        <w:t>)</w:t>
      </w:r>
      <w:r w:rsidR="0046765E">
        <w:rPr>
          <w:rFonts w:ascii="Times New Roman" w:hAnsi="Times New Roman" w:cs="Times New Roman"/>
          <w:color w:val="000000"/>
          <w:sz w:val="24"/>
          <w:szCs w:val="24"/>
        </w:rPr>
        <w:t xml:space="preserve">.  </w:t>
      </w:r>
    </w:p>
    <w:p w:rsidR="007A0FCD" w:rsidRPr="007A0FCD" w:rsidRDefault="007A0FCD" w:rsidP="007A0FCD">
      <w:pPr>
        <w:spacing w:before="100" w:beforeAutospacing="1" w:after="100" w:afterAutospacing="1"/>
        <w:outlineLvl w:val="2"/>
        <w:rPr>
          <w:rFonts w:ascii="Times New Roman" w:eastAsia="Times New Roman" w:hAnsi="Times New Roman" w:cs="Times New Roman"/>
          <w:sz w:val="24"/>
          <w:szCs w:val="24"/>
        </w:rPr>
      </w:pPr>
      <w:r w:rsidRPr="007A0FCD">
        <w:rPr>
          <w:rFonts w:ascii="Times New Roman" w:eastAsia="Times New Roman" w:hAnsi="Times New Roman" w:cs="Times New Roman"/>
          <w:b/>
          <w:bCs/>
          <w:sz w:val="27"/>
          <w:szCs w:val="27"/>
        </w:rPr>
        <w:t>Vision Statement</w:t>
      </w:r>
      <w:r>
        <w:rPr>
          <w:rFonts w:ascii="Times New Roman" w:eastAsia="Times New Roman" w:hAnsi="Times New Roman" w:cs="Times New Roman"/>
          <w:b/>
          <w:bCs/>
          <w:sz w:val="27"/>
          <w:szCs w:val="27"/>
        </w:rPr>
        <w:br/>
      </w:r>
      <w:r w:rsidRPr="007A0FCD">
        <w:rPr>
          <w:rFonts w:ascii="Times New Roman" w:eastAsia="Times New Roman" w:hAnsi="Times New Roman" w:cs="Times New Roman"/>
          <w:sz w:val="24"/>
          <w:szCs w:val="24"/>
        </w:rPr>
        <w:t>(</w:t>
      </w:r>
      <w:r w:rsidRPr="007A0FCD">
        <w:rPr>
          <w:rFonts w:ascii="Times New Roman" w:eastAsia="Times New Roman" w:hAnsi="Times New Roman" w:cs="Times New Roman"/>
          <w:i/>
          <w:iCs/>
          <w:sz w:val="24"/>
          <w:szCs w:val="24"/>
        </w:rPr>
        <w:t>adopted October 19, 2016)</w:t>
      </w:r>
      <w:r w:rsidRPr="007A0FCD">
        <w:rPr>
          <w:rFonts w:ascii="Times New Roman" w:eastAsia="Times New Roman" w:hAnsi="Times New Roman" w:cs="Times New Roman"/>
          <w:sz w:val="24"/>
          <w:szCs w:val="24"/>
        </w:rPr>
        <w:br/>
      </w:r>
      <w:r w:rsidRPr="007A0FCD">
        <w:rPr>
          <w:rFonts w:ascii="Times New Roman" w:eastAsia="Times New Roman" w:hAnsi="Times New Roman" w:cs="Times New Roman"/>
          <w:sz w:val="24"/>
          <w:szCs w:val="24"/>
        </w:rPr>
        <w:br/>
        <w:t>Arkansas Tech University:  where students succeed, innovation thrives, and communities flourish</w:t>
      </w:r>
      <w:r>
        <w:rPr>
          <w:rFonts w:ascii="Times New Roman" w:eastAsia="Times New Roman" w:hAnsi="Times New Roman" w:cs="Times New Roman"/>
          <w:sz w:val="24"/>
          <w:szCs w:val="24"/>
        </w:rPr>
        <w:t xml:space="preserve"> </w:t>
      </w:r>
      <w:r w:rsidR="005502AA">
        <w:t>(</w:t>
      </w:r>
      <w:hyperlink r:id="rId14" w:history="1">
        <w:r w:rsidR="005502AA" w:rsidRPr="00345303">
          <w:rPr>
            <w:rStyle w:val="Hyperlink"/>
            <w:rFonts w:ascii="Times New Roman" w:hAnsi="Times New Roman" w:cs="Times New Roman"/>
          </w:rPr>
          <w:t>http://www.atu.edu/catalog/ozark/</w:t>
        </w:r>
      </w:hyperlink>
      <w:r w:rsidR="005502AA" w:rsidRPr="005502AA">
        <w:rPr>
          <w:rStyle w:val="Hyperlink"/>
          <w:rFonts w:ascii="Times New Roman" w:hAnsi="Times New Roman" w:cs="Times New Roman"/>
          <w:color w:val="auto"/>
        </w:rPr>
        <w:t>)</w:t>
      </w:r>
      <w:r w:rsidRPr="007A0FCD">
        <w:rPr>
          <w:rFonts w:ascii="Times New Roman" w:eastAsia="Times New Roman" w:hAnsi="Times New Roman" w:cs="Times New Roman"/>
          <w:sz w:val="24"/>
          <w:szCs w:val="24"/>
        </w:rPr>
        <w:t xml:space="preserve">. </w:t>
      </w:r>
    </w:p>
    <w:p w:rsidR="007A0FCD" w:rsidRDefault="007A0FCD" w:rsidP="001A7742">
      <w:pPr>
        <w:autoSpaceDE w:val="0"/>
        <w:autoSpaceDN w:val="0"/>
        <w:adjustRightInd w:val="0"/>
        <w:rPr>
          <w:rFonts w:ascii="Times New Roman" w:hAnsi="Times New Roman" w:cs="Times New Roman"/>
          <w:color w:val="000000"/>
          <w:sz w:val="24"/>
          <w:szCs w:val="24"/>
        </w:rPr>
      </w:pPr>
    </w:p>
    <w:p w:rsidR="00721CCD" w:rsidRDefault="00721CCD">
      <w:pPr>
        <w:rPr>
          <w:rFonts w:ascii="Times New Roman" w:hAnsi="Times New Roman" w:cs="Times New Roman"/>
          <w:color w:val="000000"/>
          <w:sz w:val="24"/>
          <w:szCs w:val="24"/>
        </w:rPr>
      </w:pPr>
    </w:p>
    <w:p w:rsidR="00721CCD" w:rsidRDefault="00721CCD">
      <w:pPr>
        <w:rPr>
          <w:rFonts w:ascii="Times New Roman" w:hAnsi="Times New Roman" w:cs="Times New Roman"/>
          <w:color w:val="000000"/>
          <w:sz w:val="24"/>
          <w:szCs w:val="24"/>
        </w:rPr>
      </w:pPr>
    </w:p>
    <w:p w:rsidR="007A0FCD" w:rsidRDefault="007A0FC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A7742" w:rsidRPr="001A7742" w:rsidRDefault="001A7742" w:rsidP="001A7742">
      <w:pPr>
        <w:autoSpaceDE w:val="0"/>
        <w:autoSpaceDN w:val="0"/>
        <w:adjustRightInd w:val="0"/>
        <w:jc w:val="center"/>
        <w:rPr>
          <w:rFonts w:ascii="Times New Roman" w:hAnsi="Times New Roman" w:cs="Times New Roman"/>
          <w:b/>
          <w:color w:val="000000"/>
          <w:sz w:val="32"/>
          <w:szCs w:val="32"/>
        </w:rPr>
      </w:pPr>
      <w:r w:rsidRPr="001A7742">
        <w:rPr>
          <w:rFonts w:ascii="Times New Roman" w:hAnsi="Times New Roman" w:cs="Times New Roman"/>
          <w:b/>
          <w:color w:val="000000"/>
          <w:sz w:val="32"/>
          <w:szCs w:val="32"/>
        </w:rPr>
        <w:lastRenderedPageBreak/>
        <w:t>FACILITIES AND CONTACTS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There are many offices on the A</w:t>
      </w:r>
      <w:r w:rsidR="00720E2B">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720E2B">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720E2B">
        <w:rPr>
          <w:rFonts w:ascii="Times New Roman" w:hAnsi="Times New Roman" w:cs="Times New Roman"/>
          <w:color w:val="000000"/>
          <w:sz w:val="24"/>
          <w:szCs w:val="24"/>
        </w:rPr>
        <w:t>niversity-</w:t>
      </w:r>
      <w:r>
        <w:rPr>
          <w:rFonts w:ascii="Times New Roman" w:hAnsi="Times New Roman" w:cs="Times New Roman"/>
          <w:color w:val="000000"/>
          <w:sz w:val="24"/>
          <w:szCs w:val="24"/>
        </w:rPr>
        <w:t>O</w:t>
      </w:r>
      <w:r w:rsidR="00720E2B">
        <w:rPr>
          <w:rFonts w:ascii="Times New Roman" w:hAnsi="Times New Roman" w:cs="Times New Roman"/>
          <w:color w:val="000000"/>
          <w:sz w:val="24"/>
          <w:szCs w:val="24"/>
        </w:rPr>
        <w:t xml:space="preserve">zark </w:t>
      </w:r>
      <w:r>
        <w:rPr>
          <w:rFonts w:ascii="Times New Roman" w:hAnsi="Times New Roman" w:cs="Times New Roman"/>
          <w:color w:val="000000"/>
          <w:sz w:val="24"/>
          <w:szCs w:val="24"/>
        </w:rPr>
        <w:t>C</w:t>
      </w:r>
      <w:r w:rsidR="00720E2B">
        <w:rPr>
          <w:rFonts w:ascii="Times New Roman" w:hAnsi="Times New Roman" w:cs="Times New Roman"/>
          <w:color w:val="000000"/>
          <w:sz w:val="24"/>
          <w:szCs w:val="24"/>
        </w:rPr>
        <w:t>ampus</w:t>
      </w:r>
      <w:r>
        <w:rPr>
          <w:rFonts w:ascii="Times New Roman" w:hAnsi="Times New Roman" w:cs="Times New Roman"/>
          <w:color w:val="000000"/>
          <w:sz w:val="24"/>
          <w:szCs w:val="24"/>
        </w:rPr>
        <w:t xml:space="preserve"> with which adjunct faculty need to become familiar.  Each administrative office manages a variety of functions. A few are listed below with</w:t>
      </w:r>
      <w:r w:rsidR="008629A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applicable information to assist adjunct faculty. The first is the Office of Academic Affairs.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Academic Affairs</w:t>
      </w:r>
    </w:p>
    <w:p w:rsidR="00E10F2C" w:rsidRDefault="00A67110"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Sheila R. Jacobs</w:t>
      </w:r>
    </w:p>
    <w:p w:rsidR="00264367" w:rsidRPr="00264367" w:rsidRDefault="00264367" w:rsidP="001A7742">
      <w:pPr>
        <w:autoSpaceDE w:val="0"/>
        <w:autoSpaceDN w:val="0"/>
        <w:adjustRightInd w:val="0"/>
        <w:rPr>
          <w:rFonts w:ascii="Times New Roman" w:hAnsi="Times New Roman" w:cs="Times New Roman"/>
          <w:bCs/>
          <w:color w:val="000000"/>
          <w:sz w:val="24"/>
          <w:szCs w:val="24"/>
        </w:rPr>
      </w:pPr>
      <w:r w:rsidRPr="00264367">
        <w:rPr>
          <w:rFonts w:ascii="Times New Roman" w:hAnsi="Times New Roman" w:cs="Times New Roman"/>
          <w:bCs/>
          <w:color w:val="000000"/>
          <w:sz w:val="24"/>
          <w:szCs w:val="24"/>
        </w:rPr>
        <w:t>Chief Academic Officer</w:t>
      </w:r>
    </w:p>
    <w:p w:rsidR="001A7742" w:rsidRDefault="006047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Technology and Academic</w:t>
      </w:r>
      <w:r w:rsidR="001A7742">
        <w:rPr>
          <w:rFonts w:ascii="Times New Roman" w:hAnsi="Times New Roman" w:cs="Times New Roman"/>
          <w:color w:val="000000"/>
          <w:sz w:val="24"/>
          <w:szCs w:val="24"/>
        </w:rPr>
        <w:t xml:space="preserve"> Support Building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Default="00A34D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479-667-1707</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 479-667-1410</w:t>
      </w:r>
    </w:p>
    <w:p w:rsidR="001A7742" w:rsidRDefault="001A7742" w:rsidP="001A7742">
      <w:pPr>
        <w:autoSpaceDE w:val="0"/>
        <w:autoSpaceDN w:val="0"/>
        <w:adjustRightInd w:val="0"/>
        <w:rPr>
          <w:rFonts w:ascii="Times New Roman" w:hAnsi="Times New Roman" w:cs="Times New Roman"/>
          <w:color w:val="0000FF"/>
          <w:sz w:val="24"/>
          <w:szCs w:val="24"/>
        </w:rPr>
      </w:pPr>
      <w:r w:rsidRPr="00D95FF3">
        <w:rPr>
          <w:rFonts w:ascii="Times New Roman" w:hAnsi="Times New Roman" w:cs="Times New Roman"/>
          <w:color w:val="000000"/>
          <w:sz w:val="24"/>
          <w:szCs w:val="24"/>
        </w:rPr>
        <w:t xml:space="preserve">E-mail: </w:t>
      </w:r>
      <w:r w:rsidR="00A67110">
        <w:rPr>
          <w:rFonts w:ascii="Times New Roman" w:hAnsi="Times New Roman" w:cs="Times New Roman"/>
          <w:sz w:val="24"/>
          <w:szCs w:val="24"/>
        </w:rPr>
        <w:t>sjacobs3</w:t>
      </w:r>
      <w:r>
        <w:rPr>
          <w:rFonts w:ascii="Times New Roman" w:hAnsi="Times New Roman" w:cs="Times New Roman"/>
          <w:sz w:val="24"/>
          <w:szCs w:val="24"/>
        </w:rPr>
        <w:t>@atu.edu</w:t>
      </w:r>
    </w:p>
    <w:p w:rsidR="001A7742" w:rsidRDefault="001A7742" w:rsidP="001A7742">
      <w:pPr>
        <w:autoSpaceDE w:val="0"/>
        <w:autoSpaceDN w:val="0"/>
        <w:adjustRightInd w:val="0"/>
        <w:rPr>
          <w:rFonts w:ascii="Times New Roman" w:hAnsi="Times New Roman" w:cs="Times New Roman"/>
          <w:color w:val="0000FF"/>
          <w:sz w:val="24"/>
          <w:szCs w:val="24"/>
        </w:rPr>
      </w:pPr>
    </w:p>
    <w:p w:rsidR="001A7742" w:rsidRDefault="007A0F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must provide official t</w:t>
      </w:r>
      <w:r w:rsidR="001A7742">
        <w:rPr>
          <w:rFonts w:ascii="Times New Roman" w:hAnsi="Times New Roman" w:cs="Times New Roman"/>
          <w:color w:val="000000"/>
          <w:sz w:val="24"/>
          <w:szCs w:val="24"/>
        </w:rPr>
        <w:t>ranscripts of all college course work and degrees to the</w:t>
      </w:r>
    </w:p>
    <w:p w:rsidR="001A7742" w:rsidRDefault="001A7742"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Office of Academic Affairs, located in the Technology and A</w:t>
      </w:r>
      <w:r w:rsidR="006047CD">
        <w:rPr>
          <w:rFonts w:ascii="Times New Roman" w:hAnsi="Times New Roman" w:cs="Times New Roman"/>
          <w:color w:val="000000"/>
          <w:sz w:val="24"/>
          <w:szCs w:val="24"/>
        </w:rPr>
        <w:t>cademic</w:t>
      </w:r>
      <w:r>
        <w:rPr>
          <w:rFonts w:ascii="Times New Roman" w:hAnsi="Times New Roman" w:cs="Times New Roman"/>
          <w:color w:val="000000"/>
          <w:sz w:val="24"/>
          <w:szCs w:val="24"/>
        </w:rPr>
        <w:t xml:space="preserve"> Support Building</w:t>
      </w:r>
      <w:r w:rsidR="00721CCD">
        <w:rPr>
          <w:rFonts w:ascii="Times New Roman" w:hAnsi="Times New Roman" w:cs="Times New Roman"/>
          <w:color w:val="000000"/>
          <w:sz w:val="24"/>
          <w:szCs w:val="24"/>
        </w:rPr>
        <w:t>, Room 151</w:t>
      </w:r>
      <w:r>
        <w:rPr>
          <w:rFonts w:ascii="Times New Roman" w:hAnsi="Times New Roman" w:cs="Times New Roman"/>
          <w:color w:val="000000"/>
          <w:sz w:val="24"/>
          <w:szCs w:val="24"/>
        </w:rPr>
        <w:t xml:space="preserve">. Transcripts should be sent directly from the university attended to Academic Affairs. A completed, signed Faculty Record form, along with a current resume must also be submitted. The form is located at </w:t>
      </w:r>
      <w:hyperlink r:id="rId15" w:history="1">
        <w:r w:rsidR="0046765E" w:rsidRPr="00B97C35">
          <w:rPr>
            <w:rStyle w:val="Hyperlink"/>
            <w:rFonts w:ascii="Times New Roman" w:hAnsi="Times New Roman" w:cs="Times New Roman"/>
            <w:sz w:val="24"/>
            <w:szCs w:val="24"/>
          </w:rPr>
          <w:t>http://www.atu.edu/academics/facultyrecord.php</w:t>
        </w:r>
      </w:hyperlink>
      <w:r>
        <w:rPr>
          <w:rFonts w:ascii="Times New Roman" w:hAnsi="Times New Roman" w:cs="Times New Roman"/>
          <w:color w:val="0000FF"/>
          <w:sz w:val="24"/>
          <w:szCs w:val="24"/>
        </w:rPr>
        <w:t>.</w:t>
      </w:r>
    </w:p>
    <w:p w:rsidR="001A7742" w:rsidRDefault="001A7742" w:rsidP="001A7742">
      <w:pPr>
        <w:autoSpaceDE w:val="0"/>
        <w:autoSpaceDN w:val="0"/>
        <w:adjustRightInd w:val="0"/>
        <w:rPr>
          <w:rFonts w:ascii="Times New Roman" w:hAnsi="Times New Roman" w:cs="Times New Roman"/>
          <w:color w:val="0000FF"/>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Human Resources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w:t>
      </w:r>
      <w:r>
        <w:rPr>
          <w:rFonts w:ascii="Times New Roman" w:hAnsi="Times New Roman" w:cs="Times New Roman"/>
          <w:color w:val="000000"/>
          <w:sz w:val="24"/>
          <w:szCs w:val="24"/>
        </w:rPr>
        <w:t>The Office of Human Resources provides management and oversight of employee</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services, benefits, and personnel policies and procedures and facilitates long-range programs and</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services which support faculty and staff in providing a quality learning environment for</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students”.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are required to complete a hire packet supplied by Human Resources that</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includes information requests. Complete these forms and return them to the Human Resources</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Office. Also included in the hire packet is an adjunct faculty identification (ID) card which is to</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 used at A</w:t>
      </w:r>
      <w:r w:rsidR="009B7AE3">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9B7AE3">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9B7AE3">
        <w:rPr>
          <w:rFonts w:ascii="Times New Roman" w:hAnsi="Times New Roman" w:cs="Times New Roman"/>
          <w:color w:val="000000"/>
          <w:sz w:val="24"/>
          <w:szCs w:val="24"/>
        </w:rPr>
        <w:t>niversity</w:t>
      </w:r>
      <w:r>
        <w:rPr>
          <w:rFonts w:ascii="Times New Roman" w:hAnsi="Times New Roman" w:cs="Times New Roman"/>
          <w:color w:val="000000"/>
          <w:sz w:val="24"/>
          <w:szCs w:val="24"/>
        </w:rPr>
        <w:t xml:space="preserve"> for identification purposes, such as to obtain a Library card.</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Assistance is available from the Human Resources office in the completion of any forms and</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packets required by the University.</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Human Resources</w:t>
      </w:r>
    </w:p>
    <w:p w:rsidR="00264367" w:rsidRPr="00264367" w:rsidRDefault="00A67110"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Mitzi Reano</w:t>
      </w:r>
    </w:p>
    <w:p w:rsidR="001A7742" w:rsidRDefault="006047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Technology and Academic</w:t>
      </w:r>
      <w:r w:rsidR="001A7742">
        <w:rPr>
          <w:rFonts w:ascii="Times New Roman" w:hAnsi="Times New Roman" w:cs="Times New Roman"/>
          <w:color w:val="000000"/>
          <w:sz w:val="24"/>
          <w:szCs w:val="24"/>
        </w:rPr>
        <w:t xml:space="preserve"> Support Building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Pr="00D95FF3" w:rsidRDefault="001A7742" w:rsidP="001A7742">
      <w:pPr>
        <w:autoSpaceDE w:val="0"/>
        <w:autoSpaceDN w:val="0"/>
        <w:adjustRightInd w:val="0"/>
        <w:rPr>
          <w:rFonts w:ascii="Times New Roman" w:hAnsi="Times New Roman" w:cs="Times New Roman"/>
          <w:color w:val="000000"/>
          <w:sz w:val="24"/>
          <w:szCs w:val="24"/>
        </w:rPr>
      </w:pPr>
      <w:r w:rsidRPr="00D95FF3">
        <w:rPr>
          <w:rFonts w:ascii="Times New Roman" w:hAnsi="Times New Roman" w:cs="Times New Roman"/>
          <w:color w:val="000000"/>
          <w:sz w:val="24"/>
          <w:szCs w:val="24"/>
        </w:rPr>
        <w:t>Phone: 479-</w:t>
      </w:r>
      <w:r>
        <w:rPr>
          <w:rFonts w:ascii="Times New Roman" w:hAnsi="Times New Roman" w:cs="Times New Roman"/>
          <w:color w:val="000000"/>
          <w:sz w:val="24"/>
          <w:szCs w:val="24"/>
        </w:rPr>
        <w:t>667-2117</w:t>
      </w:r>
    </w:p>
    <w:p w:rsidR="001A7742" w:rsidRPr="00D95FF3" w:rsidRDefault="001A7742" w:rsidP="001A7742">
      <w:pPr>
        <w:autoSpaceDE w:val="0"/>
        <w:autoSpaceDN w:val="0"/>
        <w:adjustRightInd w:val="0"/>
        <w:rPr>
          <w:rFonts w:ascii="Times New Roman" w:hAnsi="Times New Roman" w:cs="Times New Roman"/>
          <w:color w:val="000000"/>
          <w:sz w:val="24"/>
          <w:szCs w:val="24"/>
        </w:rPr>
      </w:pPr>
      <w:r w:rsidRPr="00D95FF3">
        <w:rPr>
          <w:rFonts w:ascii="Times New Roman" w:hAnsi="Times New Roman" w:cs="Times New Roman"/>
          <w:color w:val="000000"/>
          <w:sz w:val="24"/>
          <w:szCs w:val="24"/>
        </w:rPr>
        <w:t>Fax: 479-</w:t>
      </w:r>
      <w:r>
        <w:rPr>
          <w:rFonts w:ascii="Times New Roman" w:hAnsi="Times New Roman" w:cs="Times New Roman"/>
          <w:color w:val="000000"/>
          <w:sz w:val="24"/>
          <w:szCs w:val="24"/>
        </w:rPr>
        <w:t>667-1026</w:t>
      </w:r>
    </w:p>
    <w:p w:rsidR="001A7742" w:rsidRDefault="001A7742" w:rsidP="001A7742">
      <w:pPr>
        <w:autoSpaceDE w:val="0"/>
        <w:autoSpaceDN w:val="0"/>
        <w:adjustRightInd w:val="0"/>
        <w:rPr>
          <w:rFonts w:ascii="Times New Roman" w:hAnsi="Times New Roman" w:cs="Times New Roman"/>
          <w:color w:val="0000FF"/>
          <w:sz w:val="24"/>
          <w:szCs w:val="24"/>
        </w:rPr>
      </w:pPr>
      <w:r w:rsidRPr="00A15422">
        <w:rPr>
          <w:rFonts w:ascii="Times New Roman" w:hAnsi="Times New Roman" w:cs="Times New Roman"/>
          <w:color w:val="000000"/>
          <w:sz w:val="24"/>
          <w:szCs w:val="24"/>
        </w:rPr>
        <w:t xml:space="preserve">E-mail: </w:t>
      </w:r>
      <w:hyperlink r:id="rId16" w:history="1">
        <w:r w:rsidR="00A67110" w:rsidRPr="00483D9E">
          <w:rPr>
            <w:rStyle w:val="Hyperlink"/>
            <w:rFonts w:ascii="Times New Roman" w:hAnsi="Times New Roman" w:cs="Times New Roman"/>
            <w:sz w:val="24"/>
            <w:szCs w:val="24"/>
          </w:rPr>
          <w:t>mreano@atu.edu</w:t>
        </w:r>
      </w:hyperlink>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Office</w:t>
      </w:r>
      <w:r w:rsidR="00721C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hours are Monday through Friday, 8:00 a.m. to 5:00 p.m.; the office is closed during the</w:t>
      </w:r>
      <w:r w:rsidR="000037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noon hour from 12:00</w:t>
      </w:r>
      <w:r w:rsidR="00721CCD">
        <w:rPr>
          <w:rFonts w:ascii="Times New Roman" w:hAnsi="Times New Roman" w:cs="Times New Roman"/>
          <w:color w:val="000000"/>
          <w:sz w:val="24"/>
          <w:szCs w:val="24"/>
        </w:rPr>
        <w:t xml:space="preserve"> p.m.</w:t>
      </w:r>
      <w:r>
        <w:rPr>
          <w:rFonts w:ascii="Times New Roman" w:hAnsi="Times New Roman" w:cs="Times New Roman"/>
          <w:color w:val="000000"/>
          <w:sz w:val="24"/>
          <w:szCs w:val="24"/>
        </w:rPr>
        <w:t xml:space="preserve"> – 1:00 p.m.</w:t>
      </w:r>
      <w:r w:rsidR="00A67110">
        <w:rPr>
          <w:rFonts w:ascii="Times New Roman" w:hAnsi="Times New Roman" w:cs="Times New Roman"/>
          <w:color w:val="000000"/>
          <w:sz w:val="24"/>
          <w:szCs w:val="24"/>
        </w:rPr>
        <w:t xml:space="preserve">  Contact Mitzi Reano</w:t>
      </w:r>
      <w:r w:rsidR="00AD462B">
        <w:rPr>
          <w:rFonts w:ascii="Times New Roman" w:hAnsi="Times New Roman" w:cs="Times New Roman"/>
          <w:color w:val="000000"/>
          <w:sz w:val="24"/>
          <w:szCs w:val="24"/>
        </w:rPr>
        <w:t xml:space="preserve"> (</w:t>
      </w:r>
      <w:hyperlink r:id="rId17" w:history="1">
        <w:r w:rsidR="00A67110" w:rsidRPr="00483D9E">
          <w:rPr>
            <w:rStyle w:val="Hyperlink"/>
            <w:rFonts w:ascii="Times New Roman" w:hAnsi="Times New Roman" w:cs="Times New Roman"/>
            <w:sz w:val="24"/>
            <w:szCs w:val="24"/>
          </w:rPr>
          <w:t>mreano@atu.edu</w:t>
        </w:r>
      </w:hyperlink>
      <w:r w:rsidR="00AD462B">
        <w:rPr>
          <w:rFonts w:ascii="Times New Roman" w:hAnsi="Times New Roman" w:cs="Times New Roman"/>
          <w:color w:val="000000"/>
          <w:sz w:val="24"/>
          <w:szCs w:val="24"/>
        </w:rPr>
        <w:t>)</w:t>
      </w:r>
      <w:r w:rsidR="00A67110">
        <w:rPr>
          <w:rFonts w:ascii="Times New Roman" w:hAnsi="Times New Roman" w:cs="Times New Roman"/>
          <w:color w:val="000000"/>
          <w:sz w:val="24"/>
          <w:szCs w:val="24"/>
        </w:rPr>
        <w:t xml:space="preserve"> </w:t>
      </w:r>
      <w:r w:rsidR="00AD462B">
        <w:rPr>
          <w:rFonts w:ascii="Times New Roman" w:hAnsi="Times New Roman" w:cs="Times New Roman"/>
          <w:color w:val="000000"/>
          <w:sz w:val="24"/>
          <w:szCs w:val="24"/>
        </w:rPr>
        <w:t>with any human resources questions.</w:t>
      </w:r>
    </w:p>
    <w:p w:rsidR="001A7742" w:rsidRDefault="001A7742" w:rsidP="00264367">
      <w:pPr>
        <w:rPr>
          <w:rFonts w:ascii="Times New Roman" w:hAnsi="Times New Roman" w:cs="Times New Roman"/>
          <w:b/>
          <w:bCs/>
          <w:color w:val="000000"/>
          <w:sz w:val="24"/>
          <w:szCs w:val="24"/>
        </w:rPr>
      </w:pPr>
      <w:r>
        <w:rPr>
          <w:rFonts w:ascii="Times New Roman" w:hAnsi="Times New Roman" w:cs="Times New Roman"/>
          <w:color w:val="000000"/>
          <w:sz w:val="24"/>
          <w:szCs w:val="24"/>
        </w:rPr>
        <w:br w:type="page"/>
      </w:r>
      <w:r>
        <w:rPr>
          <w:rFonts w:ascii="Times New Roman" w:hAnsi="Times New Roman" w:cs="Times New Roman"/>
          <w:b/>
          <w:bCs/>
          <w:color w:val="000000"/>
          <w:sz w:val="24"/>
          <w:szCs w:val="24"/>
        </w:rPr>
        <w:lastRenderedPageBreak/>
        <w:t>Payroll</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The payroll office is located in the </w:t>
      </w:r>
      <w:r w:rsidR="00003727">
        <w:rPr>
          <w:rFonts w:ascii="Times New Roman" w:hAnsi="Times New Roman" w:cs="Times New Roman"/>
          <w:color w:val="000000"/>
          <w:sz w:val="24"/>
          <w:szCs w:val="24"/>
        </w:rPr>
        <w:t>Technology and A</w:t>
      </w:r>
      <w:r w:rsidR="006047CD">
        <w:rPr>
          <w:rFonts w:ascii="Times New Roman" w:hAnsi="Times New Roman" w:cs="Times New Roman"/>
          <w:color w:val="000000"/>
          <w:sz w:val="24"/>
          <w:szCs w:val="24"/>
        </w:rPr>
        <w:t>cademic</w:t>
      </w:r>
      <w:r w:rsidR="00003727">
        <w:rPr>
          <w:rFonts w:ascii="Times New Roman" w:hAnsi="Times New Roman" w:cs="Times New Roman"/>
          <w:color w:val="000000"/>
          <w:sz w:val="24"/>
          <w:szCs w:val="24"/>
        </w:rPr>
        <w:t xml:space="preserve"> Support Building</w:t>
      </w:r>
      <w:r>
        <w:rPr>
          <w:rFonts w:ascii="Times New Roman" w:hAnsi="Times New Roman" w:cs="Times New Roman"/>
          <w:color w:val="000000"/>
          <w:sz w:val="24"/>
          <w:szCs w:val="24"/>
        </w:rPr>
        <w:t>.  “The Director of Payroll and Special Services is responsible for the processing of University payrolls in compliance with related employment regulations, and various reporting responsibilities including employment and non-resident alien taxation, the issuance of student form 1098-T and other miscellaneous reports as requested by University management.”.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are normally paid in four equal installments each fall or spring semester.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For the fall semester, installments are paid at the end of September, October, </w:t>
      </w:r>
      <w:r w:rsidR="007A0FCD">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November,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with the final installment due to the faculty member on the last working day of December prior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to the Christmas break. During spring, installments are paid at the end of February, March, April,</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and May. For </w:t>
      </w:r>
      <w:r w:rsidR="007A0FCD">
        <w:rPr>
          <w:rFonts w:ascii="Times New Roman" w:hAnsi="Times New Roman" w:cs="Times New Roman"/>
          <w:color w:val="000000"/>
          <w:sz w:val="24"/>
          <w:szCs w:val="24"/>
        </w:rPr>
        <w:t>the summer</w:t>
      </w:r>
      <w:r>
        <w:rPr>
          <w:rFonts w:ascii="Times New Roman" w:hAnsi="Times New Roman" w:cs="Times New Roman"/>
          <w:color w:val="000000"/>
          <w:sz w:val="24"/>
          <w:szCs w:val="24"/>
        </w:rPr>
        <w:t xml:space="preserve">, the first summer </w:t>
      </w:r>
      <w:r w:rsidR="007A0FCD">
        <w:rPr>
          <w:rFonts w:ascii="Times New Roman" w:hAnsi="Times New Roman" w:cs="Times New Roman"/>
          <w:color w:val="000000"/>
          <w:sz w:val="24"/>
          <w:szCs w:val="24"/>
        </w:rPr>
        <w:t>session</w:t>
      </w:r>
      <w:r>
        <w:rPr>
          <w:rFonts w:ascii="Times New Roman" w:hAnsi="Times New Roman" w:cs="Times New Roman"/>
          <w:color w:val="000000"/>
          <w:sz w:val="24"/>
          <w:szCs w:val="24"/>
        </w:rPr>
        <w:t xml:space="preserve"> payment is made at the end of June, and the</w:t>
      </w:r>
    </w:p>
    <w:p w:rsidR="001A7742" w:rsidRDefault="007A0F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second summer session</w:t>
      </w:r>
      <w:r w:rsidR="001A7742">
        <w:rPr>
          <w:rFonts w:ascii="Times New Roman" w:hAnsi="Times New Roman" w:cs="Times New Roman"/>
          <w:color w:val="000000"/>
          <w:sz w:val="24"/>
          <w:szCs w:val="24"/>
        </w:rPr>
        <w:t xml:space="preserve"> payment is made at the end of July. Classes with unusual beginning 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ending dates may necessitate a different payment schedule from that described above, which</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would be noted on the “Notice of Appointment” (i.e., contract).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will receive their disbursement on the last working day of the month, 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they may choose Direct Deposit. A Direct Deposit authorization form is included in the Human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Resources hire packet. </w:t>
      </w:r>
    </w:p>
    <w:p w:rsidR="00AD462B" w:rsidRDefault="00AD462B" w:rsidP="001A7742">
      <w:pPr>
        <w:autoSpaceDE w:val="0"/>
        <w:autoSpaceDN w:val="0"/>
        <w:adjustRightInd w:val="0"/>
        <w:rPr>
          <w:rFonts w:ascii="Times New Roman" w:hAnsi="Times New Roman" w:cs="Times New Roman"/>
          <w:color w:val="000000"/>
          <w:sz w:val="24"/>
          <w:szCs w:val="24"/>
        </w:rPr>
      </w:pPr>
    </w:p>
    <w:p w:rsidR="006047CD"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receive the following benefits:</w:t>
      </w:r>
    </w:p>
    <w:p w:rsidR="006047CD" w:rsidRDefault="001A7742" w:rsidP="006047CD">
      <w:pPr>
        <w:pStyle w:val="ListParagraph"/>
        <w:numPr>
          <w:ilvl w:val="0"/>
          <w:numId w:val="5"/>
        </w:numPr>
        <w:autoSpaceDE w:val="0"/>
        <w:autoSpaceDN w:val="0"/>
        <w:adjustRightInd w:val="0"/>
        <w:rPr>
          <w:rFonts w:ascii="Times New Roman" w:hAnsi="Times New Roman" w:cs="Times New Roman"/>
          <w:color w:val="000000"/>
          <w:sz w:val="24"/>
          <w:szCs w:val="24"/>
        </w:rPr>
      </w:pPr>
      <w:r w:rsidRPr="006047CD">
        <w:rPr>
          <w:rFonts w:ascii="Times New Roman" w:hAnsi="Times New Roman" w:cs="Times New Roman"/>
          <w:color w:val="000000"/>
          <w:sz w:val="24"/>
          <w:szCs w:val="24"/>
        </w:rPr>
        <w:t>Admission to regular Tech sporting events for the adjunct faculty and one guest</w:t>
      </w:r>
    </w:p>
    <w:p w:rsidR="00A90DB2" w:rsidRPr="00A90DB2" w:rsidRDefault="00A90DB2" w:rsidP="00A90DB2">
      <w:pPr>
        <w:pStyle w:val="ListParagraph"/>
        <w:autoSpaceDE w:val="0"/>
        <w:autoSpaceDN w:val="0"/>
        <w:adjustRightInd w:val="0"/>
        <w:rPr>
          <w:rFonts w:ascii="Times New Roman" w:hAnsi="Times New Roman" w:cs="Times New Roman"/>
          <w:color w:val="000000"/>
          <w:sz w:val="12"/>
          <w:szCs w:val="24"/>
        </w:rPr>
      </w:pPr>
      <w:r w:rsidRPr="00A90DB2">
        <w:rPr>
          <w:rFonts w:ascii="Times New Roman" w:hAnsi="Times New Roman" w:cs="Times New Roman"/>
          <w:color w:val="000000"/>
          <w:sz w:val="12"/>
          <w:szCs w:val="24"/>
        </w:rPr>
        <w:t xml:space="preserve">                             </w:t>
      </w:r>
    </w:p>
    <w:p w:rsidR="006047CD" w:rsidRDefault="006047CD" w:rsidP="006047CD">
      <w:pPr>
        <w:pStyle w:val="ListParagraph"/>
        <w:numPr>
          <w:ilvl w:val="0"/>
          <w:numId w:val="5"/>
        </w:numPr>
        <w:autoSpaceDE w:val="0"/>
        <w:autoSpaceDN w:val="0"/>
        <w:adjustRightInd w:val="0"/>
        <w:rPr>
          <w:rFonts w:ascii="Times New Roman" w:hAnsi="Times New Roman" w:cs="Times New Roman"/>
          <w:color w:val="000000"/>
          <w:sz w:val="24"/>
          <w:szCs w:val="24"/>
        </w:rPr>
      </w:pPr>
      <w:r w:rsidRPr="006047CD">
        <w:rPr>
          <w:rFonts w:ascii="Times New Roman" w:hAnsi="Times New Roman" w:cs="Times New Roman"/>
          <w:color w:val="000000"/>
          <w:sz w:val="24"/>
          <w:szCs w:val="24"/>
        </w:rPr>
        <w:t>F</w:t>
      </w:r>
      <w:r w:rsidR="001A7742" w:rsidRPr="006047CD">
        <w:rPr>
          <w:rFonts w:ascii="Times New Roman" w:hAnsi="Times New Roman" w:cs="Times New Roman"/>
          <w:color w:val="000000"/>
          <w:sz w:val="24"/>
          <w:szCs w:val="24"/>
        </w:rPr>
        <w:t>aculty discounts at the Tec</w:t>
      </w:r>
      <w:r w:rsidR="00195B45">
        <w:rPr>
          <w:rFonts w:ascii="Times New Roman" w:hAnsi="Times New Roman" w:cs="Times New Roman"/>
          <w:color w:val="000000"/>
          <w:sz w:val="24"/>
          <w:szCs w:val="24"/>
        </w:rPr>
        <w:t>h and Ozark Campus bookstores (1</w:t>
      </w:r>
      <w:r w:rsidR="001A7742" w:rsidRPr="006047CD">
        <w:rPr>
          <w:rFonts w:ascii="Times New Roman" w:hAnsi="Times New Roman" w:cs="Times New Roman"/>
          <w:color w:val="000000"/>
          <w:sz w:val="24"/>
          <w:szCs w:val="24"/>
        </w:rPr>
        <w:t xml:space="preserve">0% on apparel and supplies; </w:t>
      </w:r>
      <w:r w:rsidR="00195B45">
        <w:rPr>
          <w:rFonts w:ascii="Times New Roman" w:hAnsi="Times New Roman" w:cs="Times New Roman"/>
          <w:color w:val="000000"/>
          <w:sz w:val="24"/>
          <w:szCs w:val="24"/>
        </w:rPr>
        <w:t xml:space="preserve">there is no discount on </w:t>
      </w:r>
      <w:r w:rsidR="001A7742" w:rsidRPr="006047CD">
        <w:rPr>
          <w:rFonts w:ascii="Times New Roman" w:hAnsi="Times New Roman" w:cs="Times New Roman"/>
          <w:color w:val="000000"/>
          <w:sz w:val="24"/>
          <w:szCs w:val="24"/>
        </w:rPr>
        <w:t>books)</w:t>
      </w:r>
    </w:p>
    <w:p w:rsidR="00A90DB2" w:rsidRPr="00A90DB2" w:rsidRDefault="00A90DB2" w:rsidP="00A90DB2">
      <w:pPr>
        <w:autoSpaceDE w:val="0"/>
        <w:autoSpaceDN w:val="0"/>
        <w:adjustRightInd w:val="0"/>
        <w:rPr>
          <w:rFonts w:ascii="Times New Roman" w:hAnsi="Times New Roman" w:cs="Times New Roman"/>
          <w:color w:val="000000"/>
          <w:sz w:val="8"/>
          <w:szCs w:val="24"/>
        </w:rPr>
      </w:pPr>
      <w:r w:rsidRPr="00A90DB2">
        <w:rPr>
          <w:rFonts w:ascii="Times New Roman" w:hAnsi="Times New Roman" w:cs="Times New Roman"/>
          <w:color w:val="000000"/>
          <w:sz w:val="8"/>
          <w:szCs w:val="24"/>
        </w:rPr>
        <w:t xml:space="preserve">                              </w:t>
      </w:r>
    </w:p>
    <w:p w:rsidR="001A7742" w:rsidRPr="006047CD" w:rsidRDefault="00195B45" w:rsidP="006047CD">
      <w:pPr>
        <w:pStyle w:val="ListParagraph"/>
        <w:numPr>
          <w:ilvl w:val="0"/>
          <w:numId w:val="5"/>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Admission to the Tech </w:t>
      </w:r>
      <w:r w:rsidR="001A7742" w:rsidRPr="006047CD">
        <w:rPr>
          <w:rFonts w:ascii="Times New Roman" w:hAnsi="Times New Roman" w:cs="Times New Roman"/>
          <w:color w:val="000000"/>
          <w:sz w:val="24"/>
          <w:szCs w:val="24"/>
        </w:rPr>
        <w:t>racquetball courts during faculty/community hours for the</w:t>
      </w:r>
      <w:r w:rsidR="006047CD" w:rsidRPr="006047CD">
        <w:rPr>
          <w:rFonts w:ascii="Times New Roman" w:hAnsi="Times New Roman" w:cs="Times New Roman"/>
          <w:color w:val="000000"/>
          <w:sz w:val="24"/>
          <w:szCs w:val="24"/>
        </w:rPr>
        <w:t xml:space="preserve"> </w:t>
      </w:r>
      <w:r w:rsidR="001A7742" w:rsidRPr="006047CD">
        <w:rPr>
          <w:rFonts w:ascii="Times New Roman" w:hAnsi="Times New Roman" w:cs="Times New Roman"/>
          <w:color w:val="000000"/>
          <w:sz w:val="24"/>
          <w:szCs w:val="24"/>
        </w:rPr>
        <w:t>adjunct faculty and immediate family members (spouse and children)</w:t>
      </w:r>
      <w:r w:rsidR="004E2A19">
        <w:rPr>
          <w:rFonts w:ascii="Times New Roman" w:hAnsi="Times New Roman" w:cs="Times New Roman"/>
          <w:color w:val="000000"/>
          <w:sz w:val="24"/>
          <w:szCs w:val="24"/>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should present a picture ID along with the paper ID issued by Human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Resources when requesting these benefits.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Payroll</w:t>
      </w:r>
    </w:p>
    <w:p w:rsidR="00264367" w:rsidRPr="00264367" w:rsidRDefault="00264367" w:rsidP="001A7742">
      <w:pPr>
        <w:autoSpaceDE w:val="0"/>
        <w:autoSpaceDN w:val="0"/>
        <w:adjustRightInd w:val="0"/>
        <w:rPr>
          <w:rFonts w:ascii="Times New Roman" w:hAnsi="Times New Roman" w:cs="Times New Roman"/>
          <w:bCs/>
          <w:color w:val="000000"/>
          <w:sz w:val="24"/>
          <w:szCs w:val="24"/>
        </w:rPr>
      </w:pPr>
      <w:r w:rsidRPr="00264367">
        <w:rPr>
          <w:rFonts w:ascii="Times New Roman" w:hAnsi="Times New Roman" w:cs="Times New Roman"/>
          <w:bCs/>
          <w:color w:val="000000"/>
          <w:sz w:val="24"/>
          <w:szCs w:val="24"/>
        </w:rPr>
        <w:t>Stacie Harden</w:t>
      </w:r>
    </w:p>
    <w:p w:rsidR="001A7742" w:rsidRDefault="00721C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Technology and Academic Support Building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Pr="00D95FF3" w:rsidRDefault="001A7742" w:rsidP="001A7742">
      <w:pPr>
        <w:autoSpaceDE w:val="0"/>
        <w:autoSpaceDN w:val="0"/>
        <w:adjustRightInd w:val="0"/>
        <w:rPr>
          <w:rFonts w:ascii="Times New Roman" w:hAnsi="Times New Roman" w:cs="Times New Roman"/>
          <w:color w:val="000000"/>
          <w:sz w:val="24"/>
          <w:szCs w:val="24"/>
        </w:rPr>
      </w:pPr>
      <w:r w:rsidRPr="00D95FF3">
        <w:rPr>
          <w:rFonts w:ascii="Times New Roman" w:hAnsi="Times New Roman" w:cs="Times New Roman"/>
          <w:color w:val="000000"/>
          <w:sz w:val="24"/>
          <w:szCs w:val="24"/>
        </w:rPr>
        <w:t>Phone: 479-</w:t>
      </w:r>
      <w:r>
        <w:rPr>
          <w:rFonts w:ascii="Times New Roman" w:hAnsi="Times New Roman" w:cs="Times New Roman"/>
          <w:color w:val="000000"/>
          <w:sz w:val="24"/>
          <w:szCs w:val="24"/>
        </w:rPr>
        <w:t>667-2117</w:t>
      </w:r>
    </w:p>
    <w:p w:rsidR="001A7742" w:rsidRPr="00D95FF3" w:rsidRDefault="001A7742" w:rsidP="001A7742">
      <w:pPr>
        <w:autoSpaceDE w:val="0"/>
        <w:autoSpaceDN w:val="0"/>
        <w:adjustRightInd w:val="0"/>
        <w:rPr>
          <w:rFonts w:ascii="Times New Roman" w:hAnsi="Times New Roman" w:cs="Times New Roman"/>
          <w:color w:val="000000"/>
          <w:sz w:val="24"/>
          <w:szCs w:val="24"/>
        </w:rPr>
      </w:pPr>
      <w:r w:rsidRPr="00D95FF3">
        <w:rPr>
          <w:rFonts w:ascii="Times New Roman" w:hAnsi="Times New Roman" w:cs="Times New Roman"/>
          <w:color w:val="000000"/>
          <w:sz w:val="24"/>
          <w:szCs w:val="24"/>
        </w:rPr>
        <w:t>Fax: 479-</w:t>
      </w:r>
      <w:r>
        <w:rPr>
          <w:rFonts w:ascii="Times New Roman" w:hAnsi="Times New Roman" w:cs="Times New Roman"/>
          <w:color w:val="000000"/>
          <w:sz w:val="24"/>
          <w:szCs w:val="24"/>
        </w:rPr>
        <w:t>667-667-2106</w:t>
      </w:r>
    </w:p>
    <w:p w:rsidR="001A7742" w:rsidRDefault="001A7742" w:rsidP="001A7742">
      <w:pPr>
        <w:autoSpaceDE w:val="0"/>
        <w:autoSpaceDN w:val="0"/>
        <w:adjustRightInd w:val="0"/>
        <w:rPr>
          <w:rFonts w:ascii="Times New Roman" w:hAnsi="Times New Roman" w:cs="Times New Roman"/>
          <w:color w:val="0000FF"/>
          <w:sz w:val="24"/>
          <w:szCs w:val="24"/>
        </w:rPr>
      </w:pPr>
      <w:r w:rsidRPr="00D95FF3">
        <w:rPr>
          <w:rFonts w:ascii="Times New Roman" w:hAnsi="Times New Roman" w:cs="Times New Roman"/>
          <w:color w:val="000000"/>
          <w:sz w:val="24"/>
          <w:szCs w:val="24"/>
        </w:rPr>
        <w:t xml:space="preserve">E-mail: </w:t>
      </w:r>
      <w:r>
        <w:rPr>
          <w:rFonts w:ascii="Times New Roman" w:hAnsi="Times New Roman" w:cs="Times New Roman"/>
          <w:color w:val="0000FF"/>
          <w:sz w:val="24"/>
          <w:szCs w:val="24"/>
        </w:rPr>
        <w:t>sharden</w:t>
      </w:r>
      <w:r w:rsidRPr="00D95FF3">
        <w:rPr>
          <w:rFonts w:ascii="Times New Roman" w:hAnsi="Times New Roman" w:cs="Times New Roman"/>
          <w:color w:val="0000FF"/>
          <w:sz w:val="24"/>
          <w:szCs w:val="24"/>
        </w:rPr>
        <w:t>@atu.edu</w:t>
      </w:r>
    </w:p>
    <w:p w:rsidR="001A7742" w:rsidRDefault="001A7742" w:rsidP="001A7742">
      <w:pPr>
        <w:autoSpaceDE w:val="0"/>
        <w:autoSpaceDN w:val="0"/>
        <w:adjustRightInd w:val="0"/>
        <w:rPr>
          <w:rFonts w:ascii="Times New Roman" w:hAnsi="Times New Roman" w:cs="Times New Roman"/>
          <w:color w:val="000000"/>
          <w:sz w:val="24"/>
          <w:szCs w:val="24"/>
        </w:rPr>
      </w:pPr>
    </w:p>
    <w:p w:rsidR="00AD462B" w:rsidRDefault="001A7742" w:rsidP="00AD462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Office hours are Monday through Friday, 8:00 a.m. to 5:00 p.m.</w:t>
      </w:r>
      <w:r w:rsidR="00721CCD">
        <w:rPr>
          <w:rFonts w:ascii="Times New Roman" w:hAnsi="Times New Roman" w:cs="Times New Roman"/>
          <w:color w:val="000000"/>
          <w:sz w:val="24"/>
          <w:szCs w:val="24"/>
        </w:rPr>
        <w:t>; the office is closed during the noon hour from 12:00 p.m. – 1:00 p.m.</w:t>
      </w:r>
      <w:r w:rsidR="00AD462B">
        <w:rPr>
          <w:rFonts w:ascii="Times New Roman" w:hAnsi="Times New Roman" w:cs="Times New Roman"/>
          <w:color w:val="000000"/>
          <w:sz w:val="24"/>
          <w:szCs w:val="24"/>
        </w:rPr>
        <w:t xml:space="preserve">  Contact Stacie Harden (</w:t>
      </w:r>
      <w:hyperlink r:id="rId18" w:history="1">
        <w:r w:rsidR="00AD462B" w:rsidRPr="0046703B">
          <w:rPr>
            <w:rStyle w:val="Hyperlink"/>
            <w:rFonts w:ascii="Times New Roman" w:hAnsi="Times New Roman" w:cs="Times New Roman"/>
            <w:sz w:val="24"/>
            <w:szCs w:val="24"/>
          </w:rPr>
          <w:t>sharden@atu.edu</w:t>
        </w:r>
      </w:hyperlink>
      <w:r w:rsidR="00AD462B">
        <w:rPr>
          <w:rFonts w:ascii="Times New Roman" w:hAnsi="Times New Roman" w:cs="Times New Roman"/>
          <w:color w:val="000000"/>
          <w:sz w:val="24"/>
          <w:szCs w:val="24"/>
        </w:rPr>
        <w:t>) with any payroll questions.</w:t>
      </w:r>
    </w:p>
    <w:p w:rsidR="001A7742" w:rsidRDefault="001A7742" w:rsidP="001A7742">
      <w:pPr>
        <w:autoSpaceDE w:val="0"/>
        <w:autoSpaceDN w:val="0"/>
        <w:adjustRightInd w:val="0"/>
        <w:rPr>
          <w:rFonts w:ascii="Times New Roman" w:hAnsi="Times New Roman" w:cs="Times New Roman"/>
          <w:color w:val="000000"/>
          <w:sz w:val="24"/>
          <w:szCs w:val="24"/>
        </w:rPr>
      </w:pPr>
    </w:p>
    <w:p w:rsidR="00B73699" w:rsidRDefault="00B73699">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1A7742" w:rsidRDefault="00EC03E1"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Office of Information</w:t>
      </w:r>
      <w:r w:rsidR="001A7742">
        <w:rPr>
          <w:rFonts w:ascii="Times New Roman" w:hAnsi="Times New Roman" w:cs="Times New Roman"/>
          <w:b/>
          <w:bCs/>
          <w:color w:val="000000"/>
          <w:sz w:val="24"/>
          <w:szCs w:val="24"/>
        </w:rPr>
        <w:t xml:space="preserve"> Services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All technology access is controlled by the </w:t>
      </w:r>
      <w:r w:rsidR="00EC03E1">
        <w:rPr>
          <w:rFonts w:ascii="Times New Roman" w:hAnsi="Times New Roman" w:cs="Times New Roman"/>
          <w:color w:val="000000"/>
          <w:sz w:val="24"/>
          <w:szCs w:val="24"/>
        </w:rPr>
        <w:t>Office of Information Services</w:t>
      </w:r>
      <w:r>
        <w:rPr>
          <w:rFonts w:ascii="Times New Roman" w:hAnsi="Times New Roman" w:cs="Times New Roman"/>
          <w:color w:val="000000"/>
          <w:sz w:val="24"/>
          <w:szCs w:val="24"/>
        </w:rPr>
        <w:t>. Each adjunct</w:t>
      </w:r>
    </w:p>
    <w:p w:rsidR="004640E0"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member is provided with an e-mail account upon employment. The username and</w:t>
      </w:r>
      <w:r w:rsidR="00DE1741">
        <w:rPr>
          <w:rFonts w:ascii="Times New Roman" w:hAnsi="Times New Roman" w:cs="Times New Roman"/>
          <w:color w:val="000000"/>
          <w:sz w:val="24"/>
          <w:szCs w:val="24"/>
        </w:rPr>
        <w:t xml:space="preserve"> </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password for the e-mail account provides access to library search and many other campus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technology resources.</w:t>
      </w:r>
    </w:p>
    <w:p w:rsidR="004640E0" w:rsidRDefault="004640E0"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Most adjunct faculty will find they do not need computer access beyond the standard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Banner Self-Service for faculty that is automatically applied to your role as a faculty member.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However, if you should find you </w:t>
      </w:r>
      <w:proofErr w:type="gramStart"/>
      <w:r>
        <w:rPr>
          <w:rFonts w:ascii="Times New Roman" w:hAnsi="Times New Roman" w:cs="Times New Roman"/>
          <w:color w:val="000000"/>
          <w:sz w:val="24"/>
          <w:szCs w:val="24"/>
        </w:rPr>
        <w:t>are in need of</w:t>
      </w:r>
      <w:proofErr w:type="gramEnd"/>
      <w:r>
        <w:rPr>
          <w:rFonts w:ascii="Times New Roman" w:hAnsi="Times New Roman" w:cs="Times New Roman"/>
          <w:color w:val="000000"/>
          <w:sz w:val="24"/>
          <w:szCs w:val="24"/>
        </w:rPr>
        <w:t xml:space="preserve"> additional access such as Internet Native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Banner, or if you need to manage one or more budgets and therefore have a need for Banner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Finance access, please contact Academic Affairs. The Chief Academic Officer will be able to help you decide what access you truly need and will direct you in filling out a Banner Data Access Request Form. For security reasons, access to university systems other than those accessed by the e-mail account, are based on a demonstrated need for the service and must be approved by the Chief Academic Officer.</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For help related to computer services</w:t>
      </w:r>
      <w:r w:rsidRPr="00D95FF3">
        <w:rPr>
          <w:rFonts w:ascii="Times New Roman" w:hAnsi="Times New Roman" w:cs="Times New Roman"/>
          <w:color w:val="000000"/>
          <w:sz w:val="24"/>
          <w:szCs w:val="24"/>
        </w:rPr>
        <w:t>, contact Angela Linden,</w:t>
      </w:r>
      <w:r>
        <w:rPr>
          <w:rFonts w:ascii="Times New Roman" w:hAnsi="Times New Roman" w:cs="Times New Roman"/>
          <w:color w:val="000000"/>
          <w:sz w:val="24"/>
          <w:szCs w:val="24"/>
        </w:rPr>
        <w:t xml:space="preserve"> Campus Support</w:t>
      </w:r>
      <w:r w:rsidR="00711C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Administrator, in Pendergraft, Room 150.</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DE1741"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Office of Information Services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Campus Support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Pendergraft, Room 150</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305 West Q Street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479-968-0646</w:t>
      </w:r>
    </w:p>
    <w:p w:rsidR="00DE1741" w:rsidRDefault="00DE1741"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Toll Free:  866-400-8022</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 479-964-0565</w:t>
      </w:r>
    </w:p>
    <w:p w:rsidR="001A7742" w:rsidRDefault="001A7742"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 xml:space="preserve">E-mail: </w:t>
      </w:r>
      <w:hyperlink r:id="rId19" w:history="1">
        <w:r w:rsidR="00DE1741" w:rsidRPr="00BD220C">
          <w:rPr>
            <w:rStyle w:val="Hyperlink"/>
            <w:rFonts w:ascii="Times New Roman" w:hAnsi="Times New Roman" w:cs="Times New Roman"/>
            <w:sz w:val="24"/>
            <w:szCs w:val="24"/>
          </w:rPr>
          <w:t>campussupport@atu.edu</w:t>
        </w:r>
      </w:hyperlink>
      <w:r w:rsidR="00DE1741">
        <w:rPr>
          <w:rFonts w:ascii="Times New Roman" w:hAnsi="Times New Roman" w:cs="Times New Roman"/>
          <w:color w:val="0000FF"/>
          <w:sz w:val="24"/>
          <w:szCs w:val="24"/>
        </w:rPr>
        <w:t xml:space="preserve"> </w:t>
      </w:r>
    </w:p>
    <w:p w:rsidR="004640E0" w:rsidRDefault="004640E0" w:rsidP="001A7742">
      <w:pPr>
        <w:autoSpaceDE w:val="0"/>
        <w:autoSpaceDN w:val="0"/>
        <w:adjustRightInd w:val="0"/>
        <w:rPr>
          <w:rFonts w:ascii="Times New Roman" w:hAnsi="Times New Roman" w:cs="Times New Roman"/>
          <w:color w:val="000000"/>
          <w:sz w:val="24"/>
          <w:szCs w:val="24"/>
        </w:rPr>
      </w:pPr>
    </w:p>
    <w:p w:rsidR="001A7742" w:rsidRPr="00DE1741" w:rsidRDefault="00DE1741" w:rsidP="001A7742">
      <w:pPr>
        <w:autoSpaceDE w:val="0"/>
        <w:autoSpaceDN w:val="0"/>
        <w:adjustRightInd w:val="0"/>
        <w:rPr>
          <w:rFonts w:ascii="Times New Roman" w:hAnsi="Times New Roman" w:cs="Times New Roman"/>
          <w:i/>
          <w:color w:val="000000"/>
          <w:sz w:val="24"/>
          <w:szCs w:val="24"/>
        </w:rPr>
      </w:pPr>
      <w:r w:rsidRPr="00E17057">
        <w:rPr>
          <w:rFonts w:ascii="Times New Roman" w:hAnsi="Times New Roman" w:cs="Times New Roman"/>
          <w:color w:val="000000"/>
          <w:sz w:val="24"/>
          <w:szCs w:val="24"/>
          <w:highlight w:val="yellow"/>
        </w:rPr>
        <w:t>Campus Support Center is open 24 hours a day 7 days a week</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(NOTE:  When the Library is closed there will only be email and telephone service available.)</w:t>
      </w:r>
    </w:p>
    <w:p w:rsidR="004640E0" w:rsidRDefault="004640E0"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Student Accounts</w:t>
      </w:r>
    </w:p>
    <w:p w:rsidR="00264367" w:rsidRPr="00264367" w:rsidRDefault="00A67110"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Becky Krebs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Student Services and Conference Center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479-667-2950</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 479-667-2106</w:t>
      </w:r>
    </w:p>
    <w:p w:rsidR="001A7742" w:rsidRDefault="000D6048"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E-mail</w:t>
      </w:r>
      <w:r w:rsidR="001A7742">
        <w:rPr>
          <w:rFonts w:ascii="Times New Roman" w:hAnsi="Times New Roman" w:cs="Times New Roman"/>
          <w:color w:val="000000"/>
          <w:sz w:val="24"/>
          <w:szCs w:val="24"/>
        </w:rPr>
        <w:t xml:space="preserve">: </w:t>
      </w:r>
      <w:hyperlink r:id="rId20" w:history="1">
        <w:r w:rsidR="00A67110" w:rsidRPr="00483D9E">
          <w:rPr>
            <w:rStyle w:val="Hyperlink"/>
            <w:rFonts w:ascii="Times New Roman" w:hAnsi="Times New Roman" w:cs="Times New Roman"/>
            <w:sz w:val="24"/>
            <w:szCs w:val="24"/>
          </w:rPr>
          <w:t>rkrebs@atu.edu</w:t>
        </w:r>
      </w:hyperlink>
      <w:r w:rsidR="009249E6">
        <w:rPr>
          <w:rFonts w:ascii="Times New Roman" w:hAnsi="Times New Roman" w:cs="Times New Roman"/>
          <w:color w:val="000000"/>
          <w:sz w:val="24"/>
          <w:szCs w:val="24"/>
        </w:rPr>
        <w:t xml:space="preserve"> </w:t>
      </w:r>
    </w:p>
    <w:p w:rsidR="00AD462B" w:rsidRDefault="00AD462B" w:rsidP="001A7742">
      <w:pPr>
        <w:autoSpaceDE w:val="0"/>
        <w:autoSpaceDN w:val="0"/>
        <w:adjustRightInd w:val="0"/>
        <w:rPr>
          <w:rFonts w:ascii="Times New Roman" w:hAnsi="Times New Roman" w:cs="Times New Roman"/>
          <w:color w:val="0000FF"/>
          <w:sz w:val="24"/>
          <w:szCs w:val="24"/>
        </w:rPr>
      </w:pPr>
    </w:p>
    <w:p w:rsidR="001A7742" w:rsidRDefault="00AD462B"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 red hangtag can be purchased at the Student Accounts Office for a $15 fee.  </w:t>
      </w:r>
      <w:r w:rsidR="001A7742">
        <w:rPr>
          <w:rFonts w:ascii="Times New Roman" w:hAnsi="Times New Roman" w:cs="Times New Roman"/>
          <w:color w:val="000000"/>
          <w:sz w:val="24"/>
          <w:szCs w:val="24"/>
        </w:rPr>
        <w:t>Office Hours are Monday through Friday, 8:00 a.m. – 4:00 p.m.</w:t>
      </w:r>
      <w:r>
        <w:rPr>
          <w:rFonts w:ascii="Times New Roman" w:hAnsi="Times New Roman" w:cs="Times New Roman"/>
          <w:color w:val="000000"/>
          <w:sz w:val="24"/>
          <w:szCs w:val="24"/>
        </w:rPr>
        <w:t xml:space="preserve">  Contact </w:t>
      </w:r>
      <w:r w:rsidR="00A67110">
        <w:rPr>
          <w:rFonts w:ascii="Times New Roman" w:hAnsi="Times New Roman" w:cs="Times New Roman"/>
          <w:color w:val="000000"/>
          <w:sz w:val="24"/>
          <w:szCs w:val="24"/>
        </w:rPr>
        <w:t>Becky Krebs</w:t>
      </w:r>
      <w:r>
        <w:rPr>
          <w:rFonts w:ascii="Times New Roman" w:hAnsi="Times New Roman" w:cs="Times New Roman"/>
          <w:color w:val="000000"/>
          <w:sz w:val="24"/>
          <w:szCs w:val="24"/>
        </w:rPr>
        <w:t xml:space="preserve"> (</w:t>
      </w:r>
      <w:hyperlink r:id="rId21" w:history="1">
        <w:r w:rsidR="00A67110" w:rsidRPr="00483D9E">
          <w:rPr>
            <w:rStyle w:val="Hyperlink"/>
            <w:rFonts w:ascii="Times New Roman" w:hAnsi="Times New Roman" w:cs="Times New Roman"/>
            <w:sz w:val="24"/>
            <w:szCs w:val="24"/>
          </w:rPr>
          <w:t>rkrebs@atu.edu</w:t>
        </w:r>
      </w:hyperlink>
      <w:r w:rsidR="00AA025E">
        <w:rPr>
          <w:rFonts w:ascii="Times New Roman" w:hAnsi="Times New Roman" w:cs="Times New Roman"/>
          <w:color w:val="000000"/>
          <w:sz w:val="24"/>
          <w:szCs w:val="24"/>
        </w:rPr>
        <w:t>)</w:t>
      </w:r>
      <w:r w:rsidR="00A67110">
        <w:rPr>
          <w:rFonts w:ascii="Times New Roman" w:hAnsi="Times New Roman" w:cs="Times New Roman"/>
          <w:color w:val="000000"/>
          <w:sz w:val="24"/>
          <w:szCs w:val="24"/>
        </w:rPr>
        <w:t xml:space="preserve"> </w:t>
      </w:r>
      <w:r w:rsidR="00AA025E">
        <w:rPr>
          <w:rFonts w:ascii="Times New Roman" w:hAnsi="Times New Roman" w:cs="Times New Roman"/>
          <w:color w:val="000000"/>
          <w:sz w:val="24"/>
          <w:szCs w:val="24"/>
        </w:rPr>
        <w:t>w</w:t>
      </w:r>
      <w:r w:rsidR="009249E6">
        <w:rPr>
          <w:rFonts w:ascii="Times New Roman" w:hAnsi="Times New Roman" w:cs="Times New Roman"/>
          <w:color w:val="000000"/>
          <w:sz w:val="24"/>
          <w:szCs w:val="24"/>
        </w:rPr>
        <w:t>i</w:t>
      </w:r>
      <w:r>
        <w:rPr>
          <w:rFonts w:ascii="Times New Roman" w:hAnsi="Times New Roman" w:cs="Times New Roman"/>
          <w:color w:val="000000"/>
          <w:sz w:val="24"/>
          <w:szCs w:val="24"/>
        </w:rPr>
        <w:t>th any student account questions.</w:t>
      </w:r>
      <w:r w:rsidR="00A67110">
        <w:rPr>
          <w:rFonts w:ascii="Times New Roman" w:hAnsi="Times New Roman" w:cs="Times New Roman"/>
          <w:color w:val="000000"/>
          <w:sz w:val="24"/>
          <w:szCs w:val="24"/>
        </w:rPr>
        <w:t xml:space="preserve"> </w:t>
      </w:r>
    </w:p>
    <w:p w:rsidR="004640E0" w:rsidRDefault="004640E0" w:rsidP="001A7742">
      <w:pPr>
        <w:autoSpaceDE w:val="0"/>
        <w:autoSpaceDN w:val="0"/>
        <w:adjustRightInd w:val="0"/>
        <w:rPr>
          <w:rFonts w:ascii="Times New Roman" w:hAnsi="Times New Roman" w:cs="Times New Roman"/>
          <w:color w:val="000000"/>
          <w:sz w:val="24"/>
          <w:szCs w:val="24"/>
        </w:rPr>
      </w:pPr>
    </w:p>
    <w:p w:rsidR="0015665F" w:rsidRDefault="0015665F">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1A7742" w:rsidRDefault="001A7742" w:rsidP="001A7742">
      <w:pPr>
        <w:autoSpaceDE w:val="0"/>
        <w:autoSpaceDN w:val="0"/>
        <w:adjustRightInd w:val="0"/>
        <w:rPr>
          <w:rFonts w:ascii="Times New Roman" w:hAnsi="Times New Roman" w:cs="Times New Roman"/>
          <w:b/>
          <w:color w:val="000000"/>
          <w:sz w:val="24"/>
          <w:szCs w:val="24"/>
        </w:rPr>
      </w:pPr>
      <w:r w:rsidRPr="001D05C8">
        <w:rPr>
          <w:rFonts w:ascii="Times New Roman" w:hAnsi="Times New Roman" w:cs="Times New Roman"/>
          <w:b/>
          <w:color w:val="000000"/>
          <w:sz w:val="24"/>
          <w:szCs w:val="24"/>
        </w:rPr>
        <w:lastRenderedPageBreak/>
        <w:t>Ozark Campus Library</w:t>
      </w:r>
    </w:p>
    <w:p w:rsidR="001A7742" w:rsidRPr="001D05C8" w:rsidRDefault="001A7742" w:rsidP="001A7742">
      <w:pPr>
        <w:autoSpaceDE w:val="0"/>
        <w:autoSpaceDN w:val="0"/>
        <w:adjustRightInd w:val="0"/>
        <w:rPr>
          <w:rFonts w:ascii="Times New Roman" w:hAnsi="Times New Roman" w:cs="Times New Roman"/>
          <w:b/>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Visit the library and encourage students to do the same.  You may place on reserve selected library holdings, such as periodicals, documents, or books that are of interest to your classes.  Please email </w:t>
      </w:r>
      <w:hyperlink r:id="rId22" w:history="1">
        <w:r w:rsidRPr="00A07D63">
          <w:rPr>
            <w:rStyle w:val="Hyperlink"/>
            <w:rFonts w:ascii="Times New Roman" w:hAnsi="Times New Roman" w:cs="Times New Roman"/>
            <w:sz w:val="24"/>
            <w:szCs w:val="24"/>
          </w:rPr>
          <w:t>kmoore36@atu.edu</w:t>
        </w:r>
      </w:hyperlink>
      <w:r>
        <w:rPr>
          <w:rFonts w:ascii="Times New Roman" w:hAnsi="Times New Roman" w:cs="Times New Roman"/>
          <w:color w:val="000000"/>
          <w:sz w:val="24"/>
          <w:szCs w:val="24"/>
        </w:rPr>
        <w:t xml:space="preserve"> for additional information</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Pr="001D05C8" w:rsidRDefault="001A7742" w:rsidP="001A7742">
      <w:pPr>
        <w:rPr>
          <w:rFonts w:ascii="Times New Roman" w:hAnsi="Times New Roman" w:cs="Times New Roman"/>
          <w:b/>
          <w:color w:val="000000"/>
          <w:sz w:val="24"/>
          <w:szCs w:val="24"/>
        </w:rPr>
      </w:pPr>
      <w:r w:rsidRPr="001D05C8">
        <w:rPr>
          <w:rFonts w:ascii="Times New Roman" w:hAnsi="Times New Roman" w:cs="Times New Roman"/>
          <w:b/>
          <w:color w:val="000000"/>
          <w:sz w:val="24"/>
          <w:szCs w:val="24"/>
        </w:rPr>
        <w:t>Ozark Campus Library</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Kristie Moore, Librarian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Alvin Vest Student Union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479-508-3321</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 479-667-1410</w:t>
      </w:r>
    </w:p>
    <w:p w:rsidR="001A7742" w:rsidRDefault="00D27F04"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E-mail</w:t>
      </w:r>
      <w:r w:rsidR="001A7742">
        <w:rPr>
          <w:rFonts w:ascii="Times New Roman" w:hAnsi="Times New Roman" w:cs="Times New Roman"/>
          <w:color w:val="000000"/>
          <w:sz w:val="24"/>
          <w:szCs w:val="24"/>
        </w:rPr>
        <w:t>:</w:t>
      </w:r>
      <w:r w:rsidR="001A7742">
        <w:t xml:space="preserve"> </w:t>
      </w:r>
      <w:hyperlink r:id="rId23" w:history="1">
        <w:r w:rsidR="001A7742" w:rsidRPr="00A07D63">
          <w:rPr>
            <w:rStyle w:val="Hyperlink"/>
            <w:rFonts w:ascii="Times New Roman" w:hAnsi="Times New Roman" w:cs="Times New Roman"/>
            <w:sz w:val="24"/>
            <w:szCs w:val="24"/>
          </w:rPr>
          <w:t>kmoore36@atu.edu</w:t>
        </w:r>
      </w:hyperlink>
      <w:r w:rsidR="001A7742">
        <w:t xml:space="preserve"> </w:t>
      </w:r>
      <w:r w:rsidR="001A7742">
        <w:rPr>
          <w:rFonts w:ascii="Times New Roman" w:hAnsi="Times New Roman" w:cs="Times New Roman"/>
          <w:color w:val="0000FF"/>
          <w:sz w:val="24"/>
          <w:szCs w:val="24"/>
        </w:rPr>
        <w:t xml:space="preserve"> </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Library Hours are Monday through Friday, 8:00 a.m. – 5:00 p.m.</w:t>
      </w:r>
      <w:r w:rsidR="00AD462B">
        <w:rPr>
          <w:rFonts w:ascii="Times New Roman" w:hAnsi="Times New Roman" w:cs="Times New Roman"/>
          <w:color w:val="000000"/>
          <w:sz w:val="24"/>
          <w:szCs w:val="24"/>
        </w:rPr>
        <w:t xml:space="preserve">  Contact Kristie Moore (</w:t>
      </w:r>
      <w:hyperlink r:id="rId24" w:history="1">
        <w:r w:rsidR="00AD462B" w:rsidRPr="00B97C35">
          <w:rPr>
            <w:rStyle w:val="Hyperlink"/>
            <w:rFonts w:ascii="Times New Roman" w:hAnsi="Times New Roman" w:cs="Times New Roman"/>
            <w:sz w:val="24"/>
            <w:szCs w:val="24"/>
          </w:rPr>
          <w:t>kmoore36@atu.edu</w:t>
        </w:r>
      </w:hyperlink>
      <w:r w:rsidR="00AD462B">
        <w:rPr>
          <w:rFonts w:ascii="Times New Roman" w:hAnsi="Times New Roman" w:cs="Times New Roman"/>
          <w:color w:val="000000"/>
          <w:sz w:val="24"/>
          <w:szCs w:val="24"/>
        </w:rPr>
        <w:t>) with any library questions.</w:t>
      </w:r>
    </w:p>
    <w:p w:rsidR="001A7742" w:rsidRDefault="001A7742" w:rsidP="001A7742">
      <w:pPr>
        <w:autoSpaceDE w:val="0"/>
        <w:autoSpaceDN w:val="0"/>
        <w:adjustRightInd w:val="0"/>
        <w:rPr>
          <w:rFonts w:ascii="Times New Roman" w:hAnsi="Times New Roman" w:cs="Times New Roman"/>
          <w:b/>
          <w:bCs/>
          <w:color w:val="000000"/>
          <w:sz w:val="24"/>
          <w:szCs w:val="24"/>
          <w:highlight w:val="yellow"/>
        </w:rPr>
      </w:pPr>
    </w:p>
    <w:p w:rsidR="001A7742" w:rsidRDefault="001A7742" w:rsidP="001A7742">
      <w:pPr>
        <w:autoSpaceDE w:val="0"/>
        <w:autoSpaceDN w:val="0"/>
        <w:adjustRightInd w:val="0"/>
        <w:rPr>
          <w:rFonts w:ascii="Times New Roman" w:hAnsi="Times New Roman" w:cs="Times New Roman"/>
          <w:b/>
          <w:bCs/>
          <w:color w:val="000000"/>
          <w:sz w:val="24"/>
          <w:szCs w:val="24"/>
        </w:rPr>
      </w:pPr>
      <w:r w:rsidRPr="001D05C8">
        <w:rPr>
          <w:rFonts w:ascii="Times New Roman" w:hAnsi="Times New Roman" w:cs="Times New Roman"/>
          <w:b/>
          <w:bCs/>
          <w:color w:val="000000"/>
          <w:sz w:val="24"/>
          <w:szCs w:val="24"/>
        </w:rPr>
        <w:t>The Ross Pendergraft Libr</w:t>
      </w:r>
      <w:r>
        <w:rPr>
          <w:rFonts w:ascii="Times New Roman" w:hAnsi="Times New Roman" w:cs="Times New Roman"/>
          <w:b/>
          <w:bCs/>
          <w:color w:val="000000"/>
          <w:sz w:val="24"/>
          <w:szCs w:val="24"/>
        </w:rPr>
        <w:t>ary and Technology Center (RPL)</w:t>
      </w:r>
    </w:p>
    <w:p w:rsidR="001A7742" w:rsidRPr="001D05C8" w:rsidRDefault="001A7742" w:rsidP="001A7742">
      <w:pPr>
        <w:autoSpaceDE w:val="0"/>
        <w:autoSpaceDN w:val="0"/>
        <w:adjustRightInd w:val="0"/>
        <w:rPr>
          <w:rFonts w:ascii="Times New Roman" w:hAnsi="Times New Roman" w:cs="Times New Roman"/>
          <w:b/>
          <w:bCs/>
          <w:color w:val="000000"/>
          <w:sz w:val="24"/>
          <w:szCs w:val="24"/>
        </w:rPr>
      </w:pP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You may also activate your library account at the Ross Pendergraft Library and Technology Center on the Russellville Campus at the Circulation Desk.  The multimedia reserves are located in</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the Music Lab on the second floor. Faculty can check out multimedia items, so visit the Music</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Lab.</w:t>
      </w:r>
    </w:p>
    <w:p w:rsidR="001A7742" w:rsidRPr="001D05C8" w:rsidRDefault="001A7742" w:rsidP="001A7742">
      <w:pPr>
        <w:autoSpaceDE w:val="0"/>
        <w:autoSpaceDN w:val="0"/>
        <w:adjustRightInd w:val="0"/>
        <w:rPr>
          <w:rFonts w:ascii="Times New Roman" w:hAnsi="Times New Roman" w:cs="Times New Roman"/>
          <w:color w:val="000000"/>
          <w:sz w:val="24"/>
          <w:szCs w:val="24"/>
        </w:rPr>
      </w:pP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Each fall semester, the library offers orientation sessions of approximately forty-five</w:t>
      </w:r>
      <w:r w:rsidR="00AF66F5">
        <w:rPr>
          <w:rFonts w:ascii="Times New Roman" w:hAnsi="Times New Roman" w:cs="Times New Roman"/>
          <w:color w:val="000000"/>
          <w:sz w:val="24"/>
          <w:szCs w:val="24"/>
        </w:rPr>
        <w:t xml:space="preserve"> </w:t>
      </w:r>
      <w:r w:rsidRPr="001D05C8">
        <w:rPr>
          <w:rFonts w:ascii="Times New Roman" w:hAnsi="Times New Roman" w:cs="Times New Roman"/>
          <w:color w:val="000000"/>
          <w:sz w:val="24"/>
          <w:szCs w:val="24"/>
        </w:rPr>
        <w:t>minutes in length for Composition classes, or new students or faculty who are unfamiliar with</w:t>
      </w:r>
      <w:r w:rsidR="00AF66F5">
        <w:rPr>
          <w:rFonts w:ascii="Times New Roman" w:hAnsi="Times New Roman" w:cs="Times New Roman"/>
          <w:color w:val="000000"/>
          <w:sz w:val="24"/>
          <w:szCs w:val="24"/>
        </w:rPr>
        <w:t xml:space="preserve"> </w:t>
      </w:r>
      <w:r w:rsidRPr="001D05C8">
        <w:rPr>
          <w:rFonts w:ascii="Times New Roman" w:hAnsi="Times New Roman" w:cs="Times New Roman"/>
          <w:color w:val="000000"/>
          <w:sz w:val="24"/>
          <w:szCs w:val="24"/>
        </w:rPr>
        <w:t>the Library. These introductory sessions will orient new students and faculty to the library’s web</w:t>
      </w:r>
      <w:r w:rsidR="00AF66F5">
        <w:rPr>
          <w:rFonts w:ascii="Times New Roman" w:hAnsi="Times New Roman" w:cs="Times New Roman"/>
          <w:color w:val="000000"/>
          <w:sz w:val="24"/>
          <w:szCs w:val="24"/>
        </w:rPr>
        <w:t xml:space="preserve"> </w:t>
      </w:r>
      <w:r w:rsidRPr="001D05C8">
        <w:rPr>
          <w:rFonts w:ascii="Times New Roman" w:hAnsi="Times New Roman" w:cs="Times New Roman"/>
          <w:color w:val="000000"/>
          <w:sz w:val="24"/>
          <w:szCs w:val="24"/>
        </w:rPr>
        <w:t>services, acquaint them with the online catalog, and more. Please email</w:t>
      </w:r>
      <w:r w:rsidR="00AF66F5">
        <w:rPr>
          <w:rFonts w:ascii="Times New Roman" w:hAnsi="Times New Roman" w:cs="Times New Roman"/>
          <w:color w:val="000000"/>
          <w:sz w:val="24"/>
          <w:szCs w:val="24"/>
        </w:rPr>
        <w:t xml:space="preserve"> </w:t>
      </w:r>
      <w:hyperlink r:id="rId25" w:history="1">
        <w:r w:rsidR="0052255C" w:rsidRPr="002D32A8">
          <w:rPr>
            <w:rStyle w:val="Hyperlink"/>
            <w:rFonts w:ascii="Times New Roman" w:hAnsi="Times New Roman" w:cs="Times New Roman"/>
            <w:sz w:val="24"/>
            <w:szCs w:val="24"/>
          </w:rPr>
          <w:t>pendergraftlibrarycirc@atu.edu</w:t>
        </w:r>
      </w:hyperlink>
      <w:r w:rsidRPr="001D05C8">
        <w:rPr>
          <w:rFonts w:ascii="Times New Roman" w:hAnsi="Times New Roman" w:cs="Times New Roman"/>
          <w:color w:val="0000FF"/>
          <w:sz w:val="24"/>
          <w:szCs w:val="24"/>
        </w:rPr>
        <w:t xml:space="preserve"> </w:t>
      </w:r>
      <w:r w:rsidRPr="001D05C8">
        <w:rPr>
          <w:rFonts w:ascii="Times New Roman" w:hAnsi="Times New Roman" w:cs="Times New Roman"/>
          <w:color w:val="000000"/>
          <w:sz w:val="24"/>
          <w:szCs w:val="24"/>
        </w:rPr>
        <w:t>for additional information.</w:t>
      </w:r>
    </w:p>
    <w:p w:rsidR="001A7742" w:rsidRPr="001D05C8" w:rsidRDefault="001A7742" w:rsidP="001A7742">
      <w:pPr>
        <w:autoSpaceDE w:val="0"/>
        <w:autoSpaceDN w:val="0"/>
        <w:adjustRightInd w:val="0"/>
        <w:rPr>
          <w:rFonts w:ascii="Times New Roman" w:hAnsi="Times New Roman" w:cs="Times New Roman"/>
          <w:b/>
          <w:bCs/>
          <w:color w:val="000000"/>
          <w:sz w:val="24"/>
          <w:szCs w:val="24"/>
        </w:rPr>
      </w:pPr>
    </w:p>
    <w:p w:rsidR="001A7742" w:rsidRPr="001D05C8" w:rsidRDefault="001A7742" w:rsidP="001A7742">
      <w:pPr>
        <w:autoSpaceDE w:val="0"/>
        <w:autoSpaceDN w:val="0"/>
        <w:adjustRightInd w:val="0"/>
        <w:rPr>
          <w:rFonts w:ascii="Times New Roman" w:hAnsi="Times New Roman" w:cs="Times New Roman"/>
          <w:b/>
          <w:bCs/>
          <w:color w:val="000000"/>
          <w:sz w:val="24"/>
          <w:szCs w:val="24"/>
        </w:rPr>
      </w:pPr>
      <w:r w:rsidRPr="001D05C8">
        <w:rPr>
          <w:rFonts w:ascii="Times New Roman" w:hAnsi="Times New Roman" w:cs="Times New Roman"/>
          <w:b/>
          <w:bCs/>
          <w:color w:val="000000"/>
          <w:sz w:val="24"/>
          <w:szCs w:val="24"/>
        </w:rPr>
        <w:t>The Ross Pendergraft Library and Technology Center</w:t>
      </w:r>
    </w:p>
    <w:p w:rsidR="001A7742" w:rsidRPr="001D05C8" w:rsidRDefault="009249E6"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Brent Etzel</w:t>
      </w:r>
      <w:r w:rsidR="001A7742" w:rsidRPr="001D05C8">
        <w:rPr>
          <w:rFonts w:ascii="Times New Roman" w:hAnsi="Times New Roman" w:cs="Times New Roman"/>
          <w:color w:val="000000"/>
          <w:sz w:val="24"/>
          <w:szCs w:val="24"/>
        </w:rPr>
        <w:t>, Director</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305 W. Q Street</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Phone: 479-968-0289 (Administrative Specialist) 479-968-0417 (Director)</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479-964-0569 (Circulation Department) 479-498-6060 (Technology)</w:t>
      </w:r>
    </w:p>
    <w:p w:rsidR="001A7742" w:rsidRPr="001D05C8" w:rsidRDefault="000D6048" w:rsidP="001A7742">
      <w:pPr>
        <w:autoSpaceDE w:val="0"/>
        <w:autoSpaceDN w:val="0"/>
        <w:adjustRightInd w:val="0"/>
        <w:rPr>
          <w:rFonts w:ascii="Times New Roman" w:hAnsi="Times New Roman" w:cs="Times New Roman"/>
          <w:color w:val="0000FF"/>
          <w:sz w:val="24"/>
          <w:szCs w:val="24"/>
        </w:rPr>
      </w:pPr>
      <w:r w:rsidRPr="001D05C8">
        <w:rPr>
          <w:rFonts w:ascii="Times New Roman" w:hAnsi="Times New Roman" w:cs="Times New Roman"/>
          <w:color w:val="000000"/>
          <w:sz w:val="24"/>
          <w:szCs w:val="24"/>
        </w:rPr>
        <w:t>E-mail</w:t>
      </w:r>
      <w:r w:rsidR="001A7742" w:rsidRPr="001D05C8">
        <w:rPr>
          <w:rFonts w:ascii="Times New Roman" w:hAnsi="Times New Roman" w:cs="Times New Roman"/>
          <w:color w:val="0000FF"/>
          <w:sz w:val="24"/>
          <w:szCs w:val="24"/>
        </w:rPr>
        <w:t>: pendergraftlibrary</w:t>
      </w:r>
      <w:r w:rsidR="0052255C">
        <w:rPr>
          <w:rFonts w:ascii="Times New Roman" w:hAnsi="Times New Roman" w:cs="Times New Roman"/>
          <w:color w:val="0000FF"/>
          <w:sz w:val="24"/>
          <w:szCs w:val="24"/>
        </w:rPr>
        <w:t>circ</w:t>
      </w:r>
      <w:r w:rsidR="001A7742" w:rsidRPr="001D05C8">
        <w:rPr>
          <w:rFonts w:ascii="Times New Roman" w:hAnsi="Times New Roman" w:cs="Times New Roman"/>
          <w:color w:val="0000FF"/>
          <w:sz w:val="24"/>
          <w:szCs w:val="24"/>
        </w:rPr>
        <w:t>@atu.edu</w:t>
      </w:r>
    </w:p>
    <w:p w:rsidR="001A7742" w:rsidRPr="001D05C8" w:rsidRDefault="001A7742" w:rsidP="001A7742">
      <w:pPr>
        <w:autoSpaceDE w:val="0"/>
        <w:autoSpaceDN w:val="0"/>
        <w:adjustRightInd w:val="0"/>
        <w:rPr>
          <w:rFonts w:ascii="Times New Roman" w:hAnsi="Times New Roman" w:cs="Times New Roman"/>
          <w:color w:val="0000FF"/>
          <w:sz w:val="24"/>
          <w:szCs w:val="24"/>
        </w:rPr>
      </w:pPr>
      <w:r w:rsidRPr="001D05C8">
        <w:rPr>
          <w:rFonts w:ascii="Times New Roman" w:hAnsi="Times New Roman" w:cs="Times New Roman"/>
          <w:color w:val="000000"/>
          <w:sz w:val="24"/>
          <w:szCs w:val="24"/>
        </w:rPr>
        <w:t xml:space="preserve">Website: </w:t>
      </w:r>
      <w:r w:rsidRPr="001D05C8">
        <w:rPr>
          <w:rFonts w:ascii="Times New Roman" w:hAnsi="Times New Roman" w:cs="Times New Roman"/>
          <w:color w:val="0000FF"/>
          <w:sz w:val="24"/>
          <w:szCs w:val="24"/>
        </w:rPr>
        <w:t>library.atu.edu</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Library hours are Sunday, 2:00 p.m. – 12:00 a.m.</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Monday through Thursday, 7:00 a.m. – 12:00 a.m.</w:t>
      </w:r>
    </w:p>
    <w:p w:rsidR="001A7742" w:rsidRPr="001D05C8" w:rsidRDefault="001A7742" w:rsidP="001A7742">
      <w:pPr>
        <w:autoSpaceDE w:val="0"/>
        <w:autoSpaceDN w:val="0"/>
        <w:adjustRightInd w:val="0"/>
        <w:rPr>
          <w:rFonts w:ascii="Times New Roman" w:hAnsi="Times New Roman" w:cs="Times New Roman"/>
          <w:color w:val="000000"/>
          <w:sz w:val="24"/>
          <w:szCs w:val="24"/>
        </w:rPr>
      </w:pPr>
      <w:r w:rsidRPr="001D05C8">
        <w:rPr>
          <w:rFonts w:ascii="Times New Roman" w:hAnsi="Times New Roman" w:cs="Times New Roman"/>
          <w:color w:val="000000"/>
          <w:sz w:val="24"/>
          <w:szCs w:val="24"/>
        </w:rPr>
        <w:t>Friday, 7:00 a.m. – 6:00 p.m.</w:t>
      </w:r>
    </w:p>
    <w:p w:rsidR="001A7742" w:rsidRPr="001D05C8" w:rsidRDefault="001A7742" w:rsidP="001A7742">
      <w:pPr>
        <w:autoSpaceDE w:val="0"/>
        <w:autoSpaceDN w:val="0"/>
        <w:adjustRightInd w:val="0"/>
        <w:rPr>
          <w:rFonts w:ascii="Times New Roman" w:hAnsi="Times New Roman" w:cs="Times New Roman"/>
          <w:b/>
          <w:bCs/>
          <w:color w:val="000000"/>
          <w:sz w:val="24"/>
          <w:szCs w:val="24"/>
        </w:rPr>
      </w:pPr>
      <w:r w:rsidRPr="001D05C8">
        <w:rPr>
          <w:rFonts w:ascii="Times New Roman" w:hAnsi="Times New Roman" w:cs="Times New Roman"/>
          <w:color w:val="000000"/>
          <w:sz w:val="24"/>
          <w:szCs w:val="24"/>
        </w:rPr>
        <w:t>Saturday, 10:00 a.m. – 6:00 p.m</w:t>
      </w:r>
      <w:r w:rsidRPr="001D05C8">
        <w:rPr>
          <w:rFonts w:ascii="Times New Roman" w:hAnsi="Times New Roman" w:cs="Times New Roman"/>
          <w:b/>
          <w:bCs/>
          <w:color w:val="000000"/>
          <w:sz w:val="24"/>
          <w:szCs w:val="24"/>
        </w:rPr>
        <w:t>.</w:t>
      </w:r>
    </w:p>
    <w:p w:rsidR="001A7742" w:rsidRDefault="001A7742" w:rsidP="001A7742">
      <w:pPr>
        <w:autoSpaceDE w:val="0"/>
        <w:autoSpaceDN w:val="0"/>
        <w:adjustRightInd w:val="0"/>
        <w:rPr>
          <w:rFonts w:ascii="Times New Roman" w:hAnsi="Times New Roman" w:cs="Times New Roman"/>
          <w:color w:val="000000"/>
          <w:sz w:val="16"/>
          <w:szCs w:val="16"/>
        </w:rPr>
      </w:pPr>
    </w:p>
    <w:p w:rsidR="00AD462B" w:rsidRDefault="00AD462B" w:rsidP="001A7742">
      <w:pPr>
        <w:autoSpaceDE w:val="0"/>
        <w:autoSpaceDN w:val="0"/>
        <w:adjustRightInd w:val="0"/>
        <w:rPr>
          <w:rFonts w:ascii="Times New Roman" w:hAnsi="Times New Roman" w:cs="Times New Roman"/>
          <w:b/>
          <w:bCs/>
          <w:color w:val="000000"/>
          <w:sz w:val="24"/>
          <w:szCs w:val="24"/>
        </w:rPr>
      </w:pPr>
    </w:p>
    <w:p w:rsidR="00B73699" w:rsidRDefault="00B73699">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Office of Student Services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Office of Student Services serves a variety of functions, from admissions, financial aid, and registration to working with high school and transfer students. The Office of Student Services advises students of all majors. They strive to increase student success and retention through their Early Warning Program</w:t>
      </w:r>
      <w:r w:rsidR="00AF66F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is designed to assist faculty in locating and resolving student attendance matters. The office sends an Early Warning Program reminder to all faculty at the beginning of the semester. Contact Richard Harris, Chief Student Officer, </w:t>
      </w:r>
      <w:r w:rsidR="009F3ECB">
        <w:rPr>
          <w:rFonts w:ascii="Times New Roman" w:hAnsi="Times New Roman" w:cs="Times New Roman"/>
          <w:color w:val="000000"/>
          <w:sz w:val="24"/>
          <w:szCs w:val="24"/>
        </w:rPr>
        <w:t>(</w:t>
      </w:r>
      <w:hyperlink r:id="rId26" w:history="1">
        <w:r w:rsidR="009F3ECB" w:rsidRPr="00B97C35">
          <w:rPr>
            <w:rStyle w:val="Hyperlink"/>
            <w:rFonts w:ascii="Times New Roman" w:hAnsi="Times New Roman" w:cs="Times New Roman"/>
            <w:sz w:val="24"/>
            <w:szCs w:val="24"/>
          </w:rPr>
          <w:t>rharris1@atu.edu</w:t>
        </w:r>
      </w:hyperlink>
      <w:r w:rsidR="009F3E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 further information.</w:t>
      </w:r>
    </w:p>
    <w:p w:rsidR="001A7742" w:rsidRDefault="001A7742" w:rsidP="001A7742">
      <w:pPr>
        <w:autoSpaceDE w:val="0"/>
        <w:autoSpaceDN w:val="0"/>
        <w:adjustRightInd w:val="0"/>
        <w:rPr>
          <w:rFonts w:ascii="Times New Roman" w:hAnsi="Times New Roman" w:cs="Times New Roman"/>
          <w:color w:val="000000"/>
          <w:sz w:val="24"/>
          <w:szCs w:val="24"/>
        </w:rPr>
      </w:pPr>
    </w:p>
    <w:p w:rsidR="00F9531D"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Office of Student Services</w:t>
      </w:r>
    </w:p>
    <w:p w:rsidR="00F9531D" w:rsidRPr="00F9531D" w:rsidRDefault="00F9531D"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Richard Harris, Chief Student Officer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Student Services and Conference Center, Room 104</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479-667-2117</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 479-667-1422</w:t>
      </w:r>
    </w:p>
    <w:p w:rsidR="001A7742" w:rsidRDefault="001A7742"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 xml:space="preserve">e-mail: </w:t>
      </w:r>
      <w:hyperlink r:id="rId27" w:history="1">
        <w:r w:rsidRPr="00A07D63">
          <w:rPr>
            <w:rStyle w:val="Hyperlink"/>
            <w:rFonts w:ascii="Times New Roman" w:hAnsi="Times New Roman" w:cs="Times New Roman"/>
            <w:sz w:val="24"/>
            <w:szCs w:val="24"/>
          </w:rPr>
          <w:t>rharris1@atu.edu</w:t>
        </w:r>
      </w:hyperlink>
    </w:p>
    <w:p w:rsidR="001A7742" w:rsidRDefault="001A7742" w:rsidP="001A7742">
      <w:pPr>
        <w:autoSpaceDE w:val="0"/>
        <w:autoSpaceDN w:val="0"/>
        <w:adjustRightInd w:val="0"/>
        <w:rPr>
          <w:rFonts w:ascii="Times New Roman" w:hAnsi="Times New Roman" w:cs="Times New Roman"/>
          <w:color w:val="0000FF"/>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Public Safety</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To report a crime or emergency call Public Safety</w:t>
      </w:r>
      <w:r>
        <w:rPr>
          <w:rFonts w:ascii="Times New Roman" w:hAnsi="Times New Roman" w:cs="Times New Roman"/>
          <w:b/>
          <w:bCs/>
          <w:color w:val="000000"/>
          <w:sz w:val="24"/>
          <w:szCs w:val="24"/>
        </w:rPr>
        <w:t xml:space="preserve">. </w:t>
      </w:r>
      <w:r w:rsidR="00DE1741">
        <w:rPr>
          <w:rFonts w:ascii="Times New Roman" w:hAnsi="Times New Roman" w:cs="Times New Roman"/>
          <w:color w:val="000000"/>
          <w:sz w:val="24"/>
          <w:szCs w:val="24"/>
        </w:rPr>
        <w:t>The Public Safety office is</w:t>
      </w:r>
      <w:r>
        <w:rPr>
          <w:rFonts w:ascii="Times New Roman" w:hAnsi="Times New Roman" w:cs="Times New Roman"/>
          <w:color w:val="000000"/>
          <w:sz w:val="24"/>
          <w:szCs w:val="24"/>
        </w:rPr>
        <w:t xml:space="preserve"> located </w:t>
      </w:r>
      <w:r w:rsidR="002B3619">
        <w:rPr>
          <w:rFonts w:ascii="Times New Roman" w:hAnsi="Times New Roman" w:cs="Times New Roman"/>
          <w:color w:val="000000"/>
          <w:sz w:val="24"/>
          <w:szCs w:val="24"/>
        </w:rPr>
        <w:t xml:space="preserve">in the Collegiate </w:t>
      </w:r>
      <w:r w:rsidR="00DE1741">
        <w:rPr>
          <w:rFonts w:ascii="Times New Roman" w:hAnsi="Times New Roman" w:cs="Times New Roman"/>
          <w:color w:val="000000"/>
          <w:sz w:val="24"/>
          <w:szCs w:val="24"/>
        </w:rPr>
        <w:t>Center.</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Public Safety Department</w:t>
      </w:r>
    </w:p>
    <w:p w:rsidR="002661CD" w:rsidRDefault="002661CD"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David Spicer</w:t>
      </w:r>
      <w:r w:rsidR="00264367">
        <w:rPr>
          <w:rFonts w:ascii="Times New Roman" w:hAnsi="Times New Roman" w:cs="Times New Roman"/>
          <w:color w:val="000000"/>
          <w:sz w:val="24"/>
          <w:szCs w:val="24"/>
        </w:rPr>
        <w:t>, Public Safety Officer</w:t>
      </w:r>
    </w:p>
    <w:p w:rsidR="001A7742" w:rsidRDefault="004640E0"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Collegiate Center</w:t>
      </w:r>
      <w:r w:rsidR="001A7742">
        <w:rPr>
          <w:rFonts w:ascii="Times New Roman" w:hAnsi="Times New Roman" w:cs="Times New Roman"/>
          <w:color w:val="000000"/>
          <w:sz w:val="24"/>
          <w:szCs w:val="24"/>
        </w:rPr>
        <w:t xml:space="preserve"> </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 Helberg Lane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Ozark, AR  72949</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 479-508-3359 non-emergency</w:t>
      </w:r>
    </w:p>
    <w:p w:rsidR="001A7742" w:rsidRDefault="00DE1741"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479-667-2117</w:t>
      </w:r>
      <w:r w:rsidR="001A7742">
        <w:rPr>
          <w:rFonts w:ascii="Times New Roman" w:hAnsi="Times New Roman" w:cs="Times New Roman"/>
          <w:color w:val="000000"/>
          <w:sz w:val="24"/>
          <w:szCs w:val="24"/>
        </w:rPr>
        <w:t xml:space="preserve"> on-campus</w:t>
      </w:r>
      <w:r>
        <w:rPr>
          <w:rFonts w:ascii="Times New Roman" w:hAnsi="Times New Roman" w:cs="Times New Roman"/>
          <w:color w:val="000000"/>
          <w:sz w:val="24"/>
          <w:szCs w:val="24"/>
        </w:rPr>
        <w:t>;</w:t>
      </w:r>
      <w:r w:rsidR="001A7742">
        <w:rPr>
          <w:rFonts w:ascii="Times New Roman" w:hAnsi="Times New Roman" w:cs="Times New Roman"/>
          <w:color w:val="000000"/>
          <w:sz w:val="24"/>
          <w:szCs w:val="24"/>
        </w:rPr>
        <w:t xml:space="preserve"> 911 – emergency</w:t>
      </w:r>
    </w:p>
    <w:p w:rsidR="00111377" w:rsidRDefault="00D27F04" w:rsidP="001A7742">
      <w:pPr>
        <w:autoSpaceDE w:val="0"/>
        <w:autoSpaceDN w:val="0"/>
        <w:adjustRightInd w:val="0"/>
        <w:rPr>
          <w:rFonts w:ascii="Times New Roman" w:hAnsi="Times New Roman" w:cs="Times New Roman"/>
          <w:color w:val="0000FF"/>
          <w:sz w:val="24"/>
          <w:szCs w:val="24"/>
        </w:rPr>
      </w:pPr>
      <w:r>
        <w:rPr>
          <w:rFonts w:ascii="Times New Roman" w:hAnsi="Times New Roman" w:cs="Times New Roman"/>
          <w:b/>
          <w:bCs/>
          <w:color w:val="000000"/>
          <w:sz w:val="24"/>
          <w:szCs w:val="24"/>
        </w:rPr>
        <w:t>E-mail</w:t>
      </w:r>
      <w:r w:rsidR="001A7742">
        <w:rPr>
          <w:rFonts w:ascii="Times New Roman" w:hAnsi="Times New Roman" w:cs="Times New Roman"/>
          <w:b/>
          <w:bCs/>
          <w:color w:val="000000"/>
          <w:sz w:val="24"/>
          <w:szCs w:val="24"/>
        </w:rPr>
        <w:t xml:space="preserve">: </w:t>
      </w:r>
      <w:hyperlink r:id="rId28" w:history="1">
        <w:r w:rsidR="009F0BE8" w:rsidRPr="00B76892">
          <w:rPr>
            <w:rStyle w:val="Hyperlink"/>
            <w:rFonts w:ascii="Times New Roman" w:hAnsi="Times New Roman" w:cs="Times New Roman"/>
            <w:sz w:val="24"/>
            <w:szCs w:val="24"/>
          </w:rPr>
          <w:t>dspicer1@atu.edu</w:t>
        </w:r>
      </w:hyperlink>
    </w:p>
    <w:p w:rsidR="00111377" w:rsidRDefault="00111377" w:rsidP="001A7742">
      <w:pPr>
        <w:autoSpaceDE w:val="0"/>
        <w:autoSpaceDN w:val="0"/>
        <w:adjustRightInd w:val="0"/>
        <w:rPr>
          <w:rFonts w:ascii="Times New Roman" w:hAnsi="Times New Roman" w:cs="Times New Roman"/>
          <w:color w:val="0000FF"/>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For additional information or questions about policies and procedures pertaining to adjunct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at A</w:t>
      </w:r>
      <w:r w:rsidR="00720E2B">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720E2B">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720E2B">
        <w:rPr>
          <w:rFonts w:ascii="Times New Roman" w:hAnsi="Times New Roman" w:cs="Times New Roman"/>
          <w:color w:val="000000"/>
          <w:sz w:val="24"/>
          <w:szCs w:val="24"/>
        </w:rPr>
        <w:t>niversity-</w:t>
      </w:r>
      <w:r>
        <w:rPr>
          <w:rFonts w:ascii="Times New Roman" w:hAnsi="Times New Roman" w:cs="Times New Roman"/>
          <w:color w:val="000000"/>
          <w:sz w:val="24"/>
          <w:szCs w:val="24"/>
        </w:rPr>
        <w:t>O</w:t>
      </w:r>
      <w:r w:rsidR="00720E2B">
        <w:rPr>
          <w:rFonts w:ascii="Times New Roman" w:hAnsi="Times New Roman" w:cs="Times New Roman"/>
          <w:color w:val="000000"/>
          <w:sz w:val="24"/>
          <w:szCs w:val="24"/>
        </w:rPr>
        <w:t xml:space="preserve">zark </w:t>
      </w:r>
      <w:r>
        <w:rPr>
          <w:rFonts w:ascii="Times New Roman" w:hAnsi="Times New Roman" w:cs="Times New Roman"/>
          <w:color w:val="000000"/>
          <w:sz w:val="24"/>
          <w:szCs w:val="24"/>
        </w:rPr>
        <w:t>C</w:t>
      </w:r>
      <w:r w:rsidR="00720E2B">
        <w:rPr>
          <w:rFonts w:ascii="Times New Roman" w:hAnsi="Times New Roman" w:cs="Times New Roman"/>
          <w:color w:val="000000"/>
          <w:sz w:val="24"/>
          <w:szCs w:val="24"/>
        </w:rPr>
        <w:t>ampus</w:t>
      </w:r>
      <w:r>
        <w:rPr>
          <w:rFonts w:ascii="Times New Roman" w:hAnsi="Times New Roman" w:cs="Times New Roman"/>
          <w:color w:val="000000"/>
          <w:sz w:val="24"/>
          <w:szCs w:val="24"/>
        </w:rPr>
        <w:t>, see the Office of Academic Affairs.  An A</w:t>
      </w:r>
      <w:r w:rsidR="00720E2B">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720E2B">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720E2B">
        <w:rPr>
          <w:rFonts w:ascii="Times New Roman" w:hAnsi="Times New Roman" w:cs="Times New Roman"/>
          <w:color w:val="000000"/>
          <w:sz w:val="24"/>
          <w:szCs w:val="24"/>
        </w:rPr>
        <w:t>niversity-</w:t>
      </w:r>
      <w:r>
        <w:rPr>
          <w:rFonts w:ascii="Times New Roman" w:hAnsi="Times New Roman" w:cs="Times New Roman"/>
          <w:color w:val="000000"/>
          <w:sz w:val="24"/>
          <w:szCs w:val="24"/>
        </w:rPr>
        <w:t>O</w:t>
      </w:r>
      <w:r w:rsidR="00720E2B">
        <w:rPr>
          <w:rFonts w:ascii="Times New Roman" w:hAnsi="Times New Roman" w:cs="Times New Roman"/>
          <w:color w:val="000000"/>
          <w:sz w:val="24"/>
          <w:szCs w:val="24"/>
        </w:rPr>
        <w:t xml:space="preserve">zark </w:t>
      </w:r>
      <w:r>
        <w:rPr>
          <w:rFonts w:ascii="Times New Roman" w:hAnsi="Times New Roman" w:cs="Times New Roman"/>
          <w:color w:val="000000"/>
          <w:sz w:val="24"/>
          <w:szCs w:val="24"/>
        </w:rPr>
        <w:t>C</w:t>
      </w:r>
      <w:r w:rsidR="00720E2B">
        <w:rPr>
          <w:rFonts w:ascii="Times New Roman" w:hAnsi="Times New Roman" w:cs="Times New Roman"/>
          <w:color w:val="000000"/>
          <w:sz w:val="24"/>
          <w:szCs w:val="24"/>
        </w:rPr>
        <w:t>ampus</w:t>
      </w:r>
      <w:r>
        <w:rPr>
          <w:rFonts w:ascii="Times New Roman" w:hAnsi="Times New Roman" w:cs="Times New Roman"/>
          <w:color w:val="000000"/>
          <w:sz w:val="24"/>
          <w:szCs w:val="24"/>
        </w:rPr>
        <w:t xml:space="preserve"> map has been included in this guide for your convenience.</w:t>
      </w:r>
    </w:p>
    <w:p w:rsidR="001A7742" w:rsidRDefault="001A7742" w:rsidP="001A7742">
      <w:pPr>
        <w:rPr>
          <w:rFonts w:ascii="Times New Roman" w:hAnsi="Times New Roman" w:cs="Times New Roman"/>
          <w:color w:val="000000"/>
          <w:sz w:val="24"/>
          <w:szCs w:val="24"/>
        </w:rPr>
      </w:pPr>
    </w:p>
    <w:p w:rsidR="001A7742" w:rsidRDefault="001A7742" w:rsidP="001A7742">
      <w:pPr>
        <w:rPr>
          <w:rFonts w:ascii="Times New Roman" w:hAnsi="Times New Roman" w:cs="Times New Roman"/>
          <w:color w:val="000000"/>
          <w:sz w:val="24"/>
          <w:szCs w:val="24"/>
        </w:rPr>
      </w:pPr>
    </w:p>
    <w:p w:rsidR="004640E0" w:rsidRDefault="004640E0">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1A7742" w:rsidRPr="00BD7F41" w:rsidRDefault="001A7742" w:rsidP="001A7742">
      <w:pPr>
        <w:autoSpaceDE w:val="0"/>
        <w:autoSpaceDN w:val="0"/>
        <w:adjustRightInd w:val="0"/>
        <w:jc w:val="center"/>
        <w:rPr>
          <w:rFonts w:ascii="Times New Roman" w:hAnsi="Times New Roman" w:cs="Times New Roman"/>
          <w:b/>
          <w:color w:val="000000"/>
          <w:sz w:val="32"/>
          <w:szCs w:val="32"/>
        </w:rPr>
      </w:pPr>
      <w:r w:rsidRPr="00BD7F41">
        <w:rPr>
          <w:rFonts w:ascii="Times New Roman" w:hAnsi="Times New Roman" w:cs="Times New Roman"/>
          <w:b/>
          <w:color w:val="000000"/>
          <w:sz w:val="32"/>
          <w:szCs w:val="32"/>
        </w:rPr>
        <w:lastRenderedPageBreak/>
        <w:t>INSTRUCTIONAL RESPONSIBILITIES</w:t>
      </w:r>
    </w:p>
    <w:p w:rsidR="001A7742" w:rsidRDefault="001A7742" w:rsidP="001A7742">
      <w:pPr>
        <w:autoSpaceDE w:val="0"/>
        <w:autoSpaceDN w:val="0"/>
        <w:adjustRightInd w:val="0"/>
        <w:rPr>
          <w:rFonts w:ascii="Times New Roman" w:hAnsi="Times New Roman" w:cs="Times New Roman"/>
          <w:color w:val="000000"/>
          <w:sz w:val="32"/>
          <w:szCs w:val="32"/>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All faculty have the responsibility of upholding the University’s mission statement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high standard of instruction. Since many non-regular </w:t>
      </w:r>
      <w:proofErr w:type="gramStart"/>
      <w:r>
        <w:rPr>
          <w:rFonts w:ascii="Times New Roman" w:hAnsi="Times New Roman" w:cs="Times New Roman"/>
          <w:color w:val="000000"/>
          <w:sz w:val="24"/>
          <w:szCs w:val="24"/>
        </w:rPr>
        <w:t>faculty</w:t>
      </w:r>
      <w:proofErr w:type="gramEnd"/>
      <w:r>
        <w:rPr>
          <w:rFonts w:ascii="Times New Roman" w:hAnsi="Times New Roman" w:cs="Times New Roman"/>
          <w:color w:val="000000"/>
          <w:sz w:val="24"/>
          <w:szCs w:val="24"/>
        </w:rPr>
        <w:t xml:space="preserve"> are not on campus on a regular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basis, it is imperative that a timely system for communication, including the use of e-mail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faxes, is used. When departments request the return of a form, textbook request, etc., or when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deadlines are set for reporting of class attendance or grades, please respect the deadline given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and comply as early as possible. Departments shall provide information to adjunct faculty as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soon as possible so that he or she is given adequate time to reply to any request that is made.</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004640E0">
        <w:rPr>
          <w:rFonts w:ascii="Times New Roman" w:hAnsi="Times New Roman" w:cs="Times New Roman"/>
          <w:color w:val="000000"/>
          <w:sz w:val="24"/>
          <w:szCs w:val="24"/>
        </w:rPr>
        <w:t xml:space="preserve">Chief Academic Officer </w:t>
      </w:r>
      <w:r>
        <w:rPr>
          <w:rFonts w:ascii="Times New Roman" w:hAnsi="Times New Roman" w:cs="Times New Roman"/>
          <w:color w:val="000000"/>
          <w:sz w:val="24"/>
          <w:szCs w:val="24"/>
        </w:rPr>
        <w:t>is responsible for the curriculum and quality of instruction</w:t>
      </w:r>
      <w:r w:rsidR="004640E0">
        <w:rPr>
          <w:rFonts w:ascii="Times New Roman" w:hAnsi="Times New Roman" w:cs="Times New Roman"/>
          <w:color w:val="000000"/>
          <w:sz w:val="24"/>
          <w:szCs w:val="24"/>
        </w:rPr>
        <w:t xml:space="preserve"> and</w:t>
      </w:r>
    </w:p>
    <w:p w:rsidR="001A7742" w:rsidRDefault="001A7742" w:rsidP="001A7742">
      <w:pPr>
        <w:autoSpaceDE w:val="0"/>
        <w:autoSpaceDN w:val="0"/>
        <w:adjustRightInd w:val="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therefore</w:t>
      </w:r>
      <w:proofErr w:type="gramEnd"/>
      <w:r>
        <w:rPr>
          <w:rFonts w:ascii="Times New Roman" w:hAnsi="Times New Roman" w:cs="Times New Roman"/>
          <w:color w:val="000000"/>
          <w:sz w:val="24"/>
          <w:szCs w:val="24"/>
        </w:rPr>
        <w:t xml:space="preserve"> request</w:t>
      </w:r>
      <w:r w:rsidR="004640E0">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that the following guidelines be adhered to. Both web courses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classroom courses must be taught in a consistent manner to ensure the highest level of</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instructional quality and integrity.</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Course Syllabi</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syllabi must be prepared according to the template</w:t>
      </w:r>
      <w:r w:rsidR="00AF66F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is required by Academic</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Affairs and submitted for approval to the department head at the beginning of each semester.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syllabus should contain specific information regarding the evaluation process and how the instructor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will assign grades.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Deans Council in August, 1999, approved guidelines for creating and distributing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syllabi. Syllabi should be distributed in each class during the first week of the semester.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For electronically delivered classes, syllabi should be posted when the course is developed.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following information should be included for both face-to-face and electronic course delivery:</w:t>
      </w:r>
    </w:p>
    <w:p w:rsidR="004640E0" w:rsidRDefault="004640E0" w:rsidP="001A7742">
      <w:pPr>
        <w:autoSpaceDE w:val="0"/>
        <w:autoSpaceDN w:val="0"/>
        <w:adjustRightInd w:val="0"/>
        <w:rPr>
          <w:rFonts w:ascii="Times New Roman" w:hAnsi="Times New Roman" w:cs="Times New Roman"/>
          <w:color w:val="000000"/>
          <w:sz w:val="24"/>
          <w:szCs w:val="24"/>
        </w:rPr>
      </w:pPr>
    </w:p>
    <w:p w:rsidR="001A7742" w:rsidRDefault="0010059E"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number (e.g., HIST 1503; to also include the appropriate Arkansas Course Transfer System or ACTS, course number when applicable)</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title</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Name of instructor, office hours, contact information (telephone, e-mail)</w:t>
      </w:r>
    </w:p>
    <w:p w:rsidR="00370C89" w:rsidRDefault="00370C89"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Mode of Delivery</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Catalog description</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Text required for course</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Bibliography (supplemental reading list)</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Justification/rationale for the course</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objectives</w:t>
      </w:r>
      <w:r w:rsidR="00E17057">
        <w:rPr>
          <w:rFonts w:ascii="Times New Roman" w:hAnsi="Times New Roman" w:cs="Times New Roman"/>
          <w:color w:val="000000"/>
          <w:sz w:val="24"/>
          <w:szCs w:val="24"/>
        </w:rPr>
        <w:t xml:space="preserve"> (learning outcomes)</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Description of how course meets general education objectives (courses included in the general education component should show how the course meets one or more of the objectives contained in General Educational Objectives listed in the undergraduate catalog)</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Assessment methods (include grading policy with specific equivalents for A, B, C)</w:t>
      </w:r>
    </w:p>
    <w:p w:rsidR="004640E0" w:rsidRDefault="004640E0"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Policy on absences, cheating, plagiarism, etc.</w:t>
      </w:r>
    </w:p>
    <w:p w:rsidR="001A7742" w:rsidRDefault="001A7742" w:rsidP="001A7742">
      <w:pPr>
        <w:pStyle w:val="ListParagraph"/>
        <w:numPr>
          <w:ilvl w:val="0"/>
          <w:numId w:val="1"/>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Course content (outline of material to be covered in course)</w:t>
      </w:r>
    </w:p>
    <w:p w:rsidR="001A7742" w:rsidRDefault="00C13368" w:rsidP="00C13368">
      <w:pPr>
        <w:pStyle w:val="ListParagraph"/>
        <w:numPr>
          <w:ilvl w:val="0"/>
          <w:numId w:val="1"/>
        </w:numPr>
        <w:rPr>
          <w:rFonts w:ascii="Times New Roman" w:hAnsi="Times New Roman" w:cs="Times New Roman"/>
          <w:color w:val="000000"/>
          <w:sz w:val="24"/>
          <w:szCs w:val="24"/>
        </w:rPr>
      </w:pPr>
      <w:r w:rsidRPr="00C13368">
        <w:rPr>
          <w:rFonts w:ascii="Times New Roman" w:hAnsi="Times New Roman" w:cs="Times New Roman"/>
          <w:color w:val="000000"/>
          <w:sz w:val="24"/>
          <w:szCs w:val="24"/>
        </w:rPr>
        <w:t>Emergency procedures statement: (In case of emergency or severe weather, students will be notified and are asked to follow the emergency guidelines posted in each room.)</w:t>
      </w:r>
    </w:p>
    <w:p w:rsidR="00E17057" w:rsidRDefault="00E17057" w:rsidP="00C13368">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Disability statement</w:t>
      </w:r>
    </w:p>
    <w:p w:rsidR="00370C89" w:rsidRPr="00C13368" w:rsidRDefault="00370C89" w:rsidP="00C13368">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COVID-19 Information Sheet</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Utilization of Class Time</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Adjunct faculty should maintain the course schedule and time slated for each class period. If</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need assistance in the preparation of materials for instruction, they should talk to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department head or faculty supervisor:</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“Faculty members are to meet their classes at the time and for the period scheduled. Early</w:t>
      </w:r>
    </w:p>
    <w:p w:rsidR="001A7742" w:rsidRPr="0011748C" w:rsidRDefault="001A7742" w:rsidP="001A7742">
      <w:pPr>
        <w:autoSpaceDE w:val="0"/>
        <w:autoSpaceDN w:val="0"/>
        <w:adjustRightInd w:val="0"/>
        <w:ind w:left="720"/>
        <w:rPr>
          <w:rStyle w:val="Hyperlink"/>
        </w:rPr>
      </w:pPr>
      <w:r>
        <w:rPr>
          <w:rFonts w:ascii="Times New Roman" w:hAnsi="Times New Roman" w:cs="Times New Roman"/>
          <w:color w:val="000000"/>
          <w:sz w:val="24"/>
          <w:szCs w:val="24"/>
        </w:rPr>
        <w:t xml:space="preserve">dismissals or absences for legitimate purposes should be considered only after consultation and approval of the </w:t>
      </w:r>
      <w:r w:rsidR="004640E0">
        <w:rPr>
          <w:rFonts w:ascii="Times New Roman" w:hAnsi="Times New Roman" w:cs="Times New Roman"/>
          <w:color w:val="000000"/>
          <w:sz w:val="24"/>
          <w:szCs w:val="24"/>
        </w:rPr>
        <w:t>Program Chair or Chief Academic Officer</w:t>
      </w:r>
      <w:r>
        <w:rPr>
          <w:rFonts w:ascii="Times New Roman" w:hAnsi="Times New Roman" w:cs="Times New Roman"/>
          <w:color w:val="000000"/>
          <w:sz w:val="24"/>
          <w:szCs w:val="24"/>
        </w:rPr>
        <w:t xml:space="preserve">” </w:t>
      </w:r>
      <w:r w:rsidR="0052255C">
        <w:rPr>
          <w:rFonts w:ascii="Times New Roman" w:hAnsi="Times New Roman" w:cs="Times New Roman"/>
          <w:color w:val="000000"/>
          <w:sz w:val="24"/>
          <w:szCs w:val="24"/>
        </w:rPr>
        <w:t>(</w:t>
      </w:r>
      <w:hyperlink r:id="rId29" w:history="1">
        <w:r w:rsidR="0052255C" w:rsidRPr="002D32A8">
          <w:rPr>
            <w:rStyle w:val="Hyperlink"/>
            <w:rFonts w:ascii="Times New Roman" w:hAnsi="Times New Roman" w:cs="Times New Roman"/>
            <w:sz w:val="24"/>
            <w:szCs w:val="24"/>
          </w:rPr>
          <w:t>http://www.atu.edu/ozark/academics/facultyresources.php</w:t>
        </w:r>
      </w:hyperlink>
      <w:r w:rsidRPr="00475732">
        <w:rPr>
          <w:rStyle w:val="Hyperlink"/>
          <w:color w:val="auto"/>
          <w:sz w:val="24"/>
          <w:szCs w:val="24"/>
        </w:rPr>
        <w:t>)</w:t>
      </w:r>
      <w:r w:rsidRPr="00475732">
        <w:rPr>
          <w:rStyle w:val="Hyperlink"/>
          <w:color w:val="auto"/>
        </w:rPr>
        <w:t>.</w:t>
      </w:r>
      <w:r w:rsidR="0052255C">
        <w:rPr>
          <w:rStyle w:val="Hyperlink"/>
        </w:rPr>
        <w:t xml:space="preserve"> </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A1480F">
      <w:pPr>
        <w:shd w:val="clear" w:color="auto" w:fill="00B0F0"/>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Textbooks</w:t>
      </w:r>
      <w:r w:rsidR="00A1480F">
        <w:rPr>
          <w:rFonts w:ascii="Times New Roman" w:hAnsi="Times New Roman" w:cs="Times New Roman"/>
          <w:b/>
          <w:bCs/>
          <w:color w:val="000000"/>
          <w:sz w:val="24"/>
          <w:szCs w:val="24"/>
        </w:rPr>
        <w:tab/>
      </w:r>
      <w:r w:rsidR="00A1480F">
        <w:rPr>
          <w:rFonts w:ascii="Times New Roman" w:hAnsi="Times New Roman" w:cs="Times New Roman"/>
          <w:b/>
          <w:bCs/>
          <w:color w:val="000000"/>
          <w:sz w:val="24"/>
          <w:szCs w:val="24"/>
        </w:rPr>
        <w:tab/>
      </w:r>
      <w:r w:rsidR="00A1480F">
        <w:rPr>
          <w:rFonts w:ascii="Times New Roman" w:hAnsi="Times New Roman" w:cs="Times New Roman"/>
          <w:b/>
          <w:bCs/>
          <w:color w:val="000000"/>
          <w:sz w:val="24"/>
          <w:szCs w:val="24"/>
        </w:rPr>
        <w:tab/>
      </w:r>
      <w:r w:rsidR="00A1480F">
        <w:rPr>
          <w:rFonts w:ascii="Times New Roman" w:hAnsi="Times New Roman" w:cs="Times New Roman"/>
          <w:b/>
          <w:bCs/>
          <w:color w:val="000000"/>
          <w:sz w:val="24"/>
          <w:szCs w:val="24"/>
        </w:rPr>
        <w:tab/>
      </w:r>
      <w:r w:rsidR="00A1480F">
        <w:rPr>
          <w:rFonts w:ascii="Times New Roman" w:hAnsi="Times New Roman" w:cs="Times New Roman"/>
          <w:b/>
          <w:bCs/>
          <w:color w:val="000000"/>
          <w:sz w:val="24"/>
          <w:szCs w:val="24"/>
        </w:rPr>
        <w:tab/>
      </w:r>
      <w:r w:rsidR="00A1480F" w:rsidRPr="00A1480F">
        <w:rPr>
          <w:rFonts w:ascii="Times New Roman" w:hAnsi="Times New Roman" w:cs="Times New Roman"/>
          <w:b/>
          <w:bCs/>
          <w:color w:val="FF0000"/>
          <w:sz w:val="24"/>
          <w:szCs w:val="24"/>
        </w:rPr>
        <w:t>Continue from here</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4640E0"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Program Chairs</w:t>
      </w:r>
      <w:r w:rsidR="001A7742">
        <w:rPr>
          <w:rFonts w:ascii="Times New Roman" w:hAnsi="Times New Roman" w:cs="Times New Roman"/>
          <w:color w:val="000000"/>
          <w:sz w:val="24"/>
          <w:szCs w:val="24"/>
        </w:rPr>
        <w:t xml:space="preserve"> will obtain and distribute the instructor’s textbooks or request forms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used for each course. Textbook selection is completed as soon as the schedule for each semester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is finalized; therefore, any specific requests for textbooks must be submitted to chairpersons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promptly so that the A</w:t>
      </w:r>
      <w:r w:rsidR="00720E2B">
        <w:rPr>
          <w:rFonts w:ascii="Times New Roman" w:hAnsi="Times New Roman" w:cs="Times New Roman"/>
          <w:color w:val="000000"/>
          <w:sz w:val="24"/>
          <w:szCs w:val="24"/>
        </w:rPr>
        <w:t xml:space="preserve">rkansas </w:t>
      </w:r>
      <w:r>
        <w:rPr>
          <w:rFonts w:ascii="Times New Roman" w:hAnsi="Times New Roman" w:cs="Times New Roman"/>
          <w:color w:val="000000"/>
          <w:sz w:val="24"/>
          <w:szCs w:val="24"/>
        </w:rPr>
        <w:t>T</w:t>
      </w:r>
      <w:r w:rsidR="00720E2B">
        <w:rPr>
          <w:rFonts w:ascii="Times New Roman" w:hAnsi="Times New Roman" w:cs="Times New Roman"/>
          <w:color w:val="000000"/>
          <w:sz w:val="24"/>
          <w:szCs w:val="24"/>
        </w:rPr>
        <w:t xml:space="preserve">ech </w:t>
      </w:r>
      <w:r>
        <w:rPr>
          <w:rFonts w:ascii="Times New Roman" w:hAnsi="Times New Roman" w:cs="Times New Roman"/>
          <w:color w:val="000000"/>
          <w:sz w:val="24"/>
          <w:szCs w:val="24"/>
        </w:rPr>
        <w:t>U</w:t>
      </w:r>
      <w:r w:rsidR="00720E2B">
        <w:rPr>
          <w:rFonts w:ascii="Times New Roman" w:hAnsi="Times New Roman" w:cs="Times New Roman"/>
          <w:color w:val="000000"/>
          <w:sz w:val="24"/>
          <w:szCs w:val="24"/>
        </w:rPr>
        <w:t>niversity-</w:t>
      </w:r>
      <w:r w:rsidR="004640E0">
        <w:rPr>
          <w:rFonts w:ascii="Times New Roman" w:hAnsi="Times New Roman" w:cs="Times New Roman"/>
          <w:color w:val="000000"/>
          <w:sz w:val="24"/>
          <w:szCs w:val="24"/>
        </w:rPr>
        <w:t>O</w:t>
      </w:r>
      <w:r w:rsidR="00720E2B">
        <w:rPr>
          <w:rFonts w:ascii="Times New Roman" w:hAnsi="Times New Roman" w:cs="Times New Roman"/>
          <w:color w:val="000000"/>
          <w:sz w:val="24"/>
          <w:szCs w:val="24"/>
        </w:rPr>
        <w:t xml:space="preserve">zark </w:t>
      </w:r>
      <w:r w:rsidR="004640E0">
        <w:rPr>
          <w:rFonts w:ascii="Times New Roman" w:hAnsi="Times New Roman" w:cs="Times New Roman"/>
          <w:color w:val="000000"/>
          <w:sz w:val="24"/>
          <w:szCs w:val="24"/>
        </w:rPr>
        <w:t>C</w:t>
      </w:r>
      <w:r w:rsidR="00720E2B">
        <w:rPr>
          <w:rFonts w:ascii="Times New Roman" w:hAnsi="Times New Roman" w:cs="Times New Roman"/>
          <w:color w:val="000000"/>
          <w:sz w:val="24"/>
          <w:szCs w:val="24"/>
        </w:rPr>
        <w:t>ampus</w:t>
      </w:r>
      <w:r>
        <w:rPr>
          <w:rFonts w:ascii="Times New Roman" w:hAnsi="Times New Roman" w:cs="Times New Roman"/>
          <w:color w:val="000000"/>
          <w:sz w:val="24"/>
          <w:szCs w:val="24"/>
        </w:rPr>
        <w:t xml:space="preserve"> </w:t>
      </w:r>
      <w:r w:rsidR="00AF66F5">
        <w:rPr>
          <w:rFonts w:ascii="Times New Roman" w:hAnsi="Times New Roman" w:cs="Times New Roman"/>
          <w:color w:val="000000"/>
          <w:sz w:val="24"/>
          <w:szCs w:val="24"/>
        </w:rPr>
        <w:t xml:space="preserve">Barnes &amp; Noble </w:t>
      </w:r>
      <w:r>
        <w:rPr>
          <w:rFonts w:ascii="Times New Roman" w:hAnsi="Times New Roman" w:cs="Times New Roman"/>
          <w:color w:val="000000"/>
          <w:sz w:val="24"/>
          <w:szCs w:val="24"/>
        </w:rPr>
        <w:t>Bookstore can order and receive the books in a timely manner.</w:t>
      </w:r>
    </w:p>
    <w:p w:rsidR="001A7742" w:rsidRDefault="001A7742" w:rsidP="001A7742">
      <w:pPr>
        <w:autoSpaceDE w:val="0"/>
        <w:autoSpaceDN w:val="0"/>
        <w:adjustRightInd w:val="0"/>
        <w:rPr>
          <w:rFonts w:ascii="Times New Roman" w:hAnsi="Times New Roman" w:cs="Times New Roman"/>
          <w:color w:val="000000"/>
          <w:sz w:val="24"/>
          <w:szCs w:val="24"/>
        </w:rPr>
      </w:pPr>
    </w:p>
    <w:p w:rsidR="009C08C6" w:rsidRPr="00A1733F" w:rsidRDefault="009C08C6" w:rsidP="009C08C6">
      <w:pPr>
        <w:rPr>
          <w:rFonts w:ascii="Times New Roman" w:hAnsi="Times New Roman" w:cs="Times New Roman"/>
          <w:b/>
          <w:sz w:val="24"/>
          <w:szCs w:val="24"/>
        </w:rPr>
      </w:pPr>
      <w:r w:rsidRPr="00A1733F">
        <w:rPr>
          <w:rFonts w:ascii="Times New Roman" w:hAnsi="Times New Roman" w:cs="Times New Roman"/>
          <w:b/>
          <w:sz w:val="24"/>
          <w:szCs w:val="24"/>
        </w:rPr>
        <w:t xml:space="preserve">Child Maltreatment </w:t>
      </w:r>
      <w:r>
        <w:rPr>
          <w:rFonts w:ascii="Times New Roman" w:hAnsi="Times New Roman" w:cs="Times New Roman"/>
          <w:b/>
          <w:sz w:val="24"/>
          <w:szCs w:val="24"/>
        </w:rPr>
        <w:t xml:space="preserve">and </w:t>
      </w:r>
      <w:r w:rsidRPr="00A1733F">
        <w:rPr>
          <w:rFonts w:ascii="Times New Roman" w:hAnsi="Times New Roman" w:cs="Times New Roman"/>
          <w:b/>
          <w:sz w:val="24"/>
          <w:szCs w:val="24"/>
        </w:rPr>
        <w:t>Reporting</w:t>
      </w:r>
      <w:r>
        <w:rPr>
          <w:rFonts w:ascii="Times New Roman" w:hAnsi="Times New Roman" w:cs="Times New Roman"/>
          <w:b/>
          <w:sz w:val="24"/>
          <w:szCs w:val="24"/>
        </w:rPr>
        <w:t xml:space="preserve"> Policy</w:t>
      </w:r>
    </w:p>
    <w:p w:rsidR="009C08C6" w:rsidRDefault="009C08C6" w:rsidP="009C08C6"/>
    <w:p w:rsidR="009C08C6" w:rsidRDefault="009C08C6" w:rsidP="009C08C6">
      <w:pPr>
        <w:pStyle w:val="12pt"/>
        <w:spacing w:before="0" w:beforeAutospacing="0" w:after="0"/>
        <w:rPr>
          <w:rFonts w:eastAsiaTheme="minorHAnsi"/>
          <w:b/>
          <w:color w:val="000000"/>
        </w:rPr>
      </w:pPr>
      <w:r w:rsidRPr="00A1733F">
        <w:rPr>
          <w:rFonts w:eastAsiaTheme="minorHAnsi"/>
          <w:b/>
          <w:color w:val="000000"/>
        </w:rPr>
        <w:t>Act 703 of 2007 (Arkansas Code Annotated § 6-61-133) requires that Arkansas institutions of higher learning provide training in child maltreatment reporting for students enrolled in degrees that are a prerequisite for licensure or certification in a profession under the Child Maltreatment Act. </w:t>
      </w:r>
    </w:p>
    <w:p w:rsidR="009C08C6" w:rsidRPr="00A1733F" w:rsidRDefault="009C08C6" w:rsidP="009C08C6">
      <w:pPr>
        <w:pStyle w:val="12pt"/>
        <w:spacing w:before="0" w:beforeAutospacing="0" w:after="0"/>
        <w:rPr>
          <w:rFonts w:eastAsiaTheme="minorHAnsi"/>
          <w:b/>
          <w:color w:val="000000"/>
        </w:rPr>
      </w:pPr>
    </w:p>
    <w:p w:rsidR="009C08C6" w:rsidRDefault="009C08C6" w:rsidP="009C08C6">
      <w:pPr>
        <w:pStyle w:val="12pt"/>
        <w:spacing w:before="0" w:beforeAutospacing="0" w:after="0"/>
        <w:rPr>
          <w:rFonts w:eastAsiaTheme="minorHAnsi"/>
          <w:b/>
          <w:color w:val="000000"/>
        </w:rPr>
      </w:pPr>
      <w:r w:rsidRPr="00A1733F">
        <w:rPr>
          <w:rFonts w:eastAsiaTheme="minorHAnsi"/>
          <w:b/>
          <w:color w:val="000000"/>
        </w:rPr>
        <w:t>Institutions must submit an assurance to the Arkansas Department of Higher Education that each graduate has received training in:</w:t>
      </w:r>
    </w:p>
    <w:p w:rsidR="009C08C6" w:rsidRPr="00A1733F" w:rsidRDefault="009C08C6" w:rsidP="009C08C6">
      <w:pPr>
        <w:pStyle w:val="12pt"/>
        <w:spacing w:before="0" w:beforeAutospacing="0" w:after="0"/>
        <w:rPr>
          <w:rFonts w:eastAsiaTheme="minorHAnsi"/>
          <w:b/>
          <w:color w:val="000000"/>
        </w:rPr>
      </w:pPr>
    </w:p>
    <w:p w:rsidR="009C08C6" w:rsidRDefault="009C08C6" w:rsidP="009C08C6">
      <w:pPr>
        <w:pStyle w:val="12pt"/>
        <w:numPr>
          <w:ilvl w:val="0"/>
          <w:numId w:val="7"/>
        </w:numPr>
        <w:spacing w:before="0" w:beforeAutospacing="0" w:after="0"/>
        <w:rPr>
          <w:rFonts w:eastAsiaTheme="minorHAnsi"/>
          <w:color w:val="000000"/>
        </w:rPr>
      </w:pPr>
      <w:r w:rsidRPr="00A1733F">
        <w:rPr>
          <w:rFonts w:eastAsiaTheme="minorHAnsi"/>
          <w:color w:val="000000"/>
        </w:rPr>
        <w:t>Recognizing the signs and symptoms of child abuse and neglect</w:t>
      </w:r>
    </w:p>
    <w:p w:rsidR="009C08C6" w:rsidRDefault="009C08C6" w:rsidP="009C08C6">
      <w:pPr>
        <w:pStyle w:val="12pt"/>
        <w:numPr>
          <w:ilvl w:val="0"/>
          <w:numId w:val="7"/>
        </w:numPr>
        <w:spacing w:before="0" w:beforeAutospacing="0" w:after="0"/>
        <w:rPr>
          <w:rFonts w:eastAsiaTheme="minorHAnsi"/>
          <w:color w:val="000000"/>
        </w:rPr>
      </w:pPr>
      <w:r w:rsidRPr="00A1733F">
        <w:rPr>
          <w:rFonts w:eastAsiaTheme="minorHAnsi"/>
          <w:color w:val="000000"/>
        </w:rPr>
        <w:t>The legal requirements of the Child Maltreatment Act and the duties of mandated reporters under the Act</w:t>
      </w:r>
    </w:p>
    <w:p w:rsidR="009C08C6" w:rsidRPr="00A1733F" w:rsidRDefault="009C08C6" w:rsidP="009C08C6">
      <w:pPr>
        <w:pStyle w:val="12pt"/>
        <w:numPr>
          <w:ilvl w:val="0"/>
          <w:numId w:val="7"/>
        </w:numPr>
        <w:spacing w:before="0" w:beforeAutospacing="0" w:after="0"/>
        <w:rPr>
          <w:rFonts w:eastAsiaTheme="minorHAnsi"/>
          <w:color w:val="000000"/>
        </w:rPr>
      </w:pPr>
      <w:r w:rsidRPr="00A1733F">
        <w:rPr>
          <w:rFonts w:eastAsiaTheme="minorHAnsi"/>
          <w:color w:val="000000"/>
        </w:rPr>
        <w:t>Methods for managing disclosures regarding child victims.</w:t>
      </w:r>
    </w:p>
    <w:p w:rsidR="009C08C6" w:rsidRDefault="009C08C6" w:rsidP="001A7742">
      <w:pPr>
        <w:autoSpaceDE w:val="0"/>
        <w:autoSpaceDN w:val="0"/>
        <w:adjustRightInd w:val="0"/>
        <w:rPr>
          <w:rFonts w:ascii="Times New Roman" w:hAnsi="Times New Roman" w:cs="Times New Roman"/>
          <w:color w:val="000000"/>
          <w:sz w:val="24"/>
          <w:szCs w:val="24"/>
        </w:rPr>
      </w:pPr>
    </w:p>
    <w:p w:rsidR="009C08C6" w:rsidRPr="006C45FB" w:rsidRDefault="009C08C6" w:rsidP="009C08C6">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Faculty Evaluation</w:t>
      </w:r>
    </w:p>
    <w:p w:rsidR="009C08C6" w:rsidRDefault="009C08C6" w:rsidP="009C08C6">
      <w:pPr>
        <w:autoSpaceDE w:val="0"/>
        <w:autoSpaceDN w:val="0"/>
        <w:adjustRightInd w:val="0"/>
        <w:rPr>
          <w:rFonts w:ascii="Times New Roman" w:hAnsi="Times New Roman" w:cs="Times New Roman"/>
          <w:color w:val="000000"/>
          <w:sz w:val="24"/>
          <w:szCs w:val="24"/>
        </w:rPr>
      </w:pPr>
    </w:p>
    <w:p w:rsidR="009C08C6" w:rsidRDefault="009C08C6" w:rsidP="009C08C6">
      <w:pPr>
        <w:autoSpaceDE w:val="0"/>
        <w:autoSpaceDN w:val="0"/>
        <w:adjustRightInd w:val="0"/>
        <w:rPr>
          <w:rFonts w:ascii="Times New Roman" w:hAnsi="Times New Roman" w:cs="Times New Roman"/>
          <w:color w:val="000000"/>
          <w:sz w:val="24"/>
          <w:szCs w:val="24"/>
        </w:rPr>
      </w:pPr>
      <w:r w:rsidRPr="006C45FB">
        <w:rPr>
          <w:rFonts w:ascii="Times New Roman" w:hAnsi="Times New Roman" w:cs="Times New Roman"/>
          <w:color w:val="000000"/>
          <w:sz w:val="24"/>
          <w:szCs w:val="24"/>
        </w:rPr>
        <w:t xml:space="preserve">The </w:t>
      </w:r>
      <w:r w:rsidRPr="006C45FB">
        <w:rPr>
          <w:rFonts w:ascii="Times New Roman" w:hAnsi="Times New Roman" w:cs="Times New Roman"/>
          <w:i/>
          <w:color w:val="000000"/>
          <w:sz w:val="24"/>
          <w:szCs w:val="24"/>
        </w:rPr>
        <w:t>Faculty Handbook</w:t>
      </w:r>
      <w:r w:rsidRPr="006C45FB">
        <w:rPr>
          <w:rFonts w:ascii="Times New Roman" w:hAnsi="Times New Roman" w:cs="Times New Roman"/>
          <w:color w:val="000000"/>
          <w:sz w:val="24"/>
          <w:szCs w:val="24"/>
        </w:rPr>
        <w:t xml:space="preserve"> requires that teaching be evaluated by a standard, university-wide student evaluation. The curre</w:t>
      </w:r>
      <w:r w:rsidR="003F66C6">
        <w:rPr>
          <w:rFonts w:ascii="Times New Roman" w:hAnsi="Times New Roman" w:cs="Times New Roman"/>
          <w:color w:val="000000"/>
          <w:sz w:val="24"/>
          <w:szCs w:val="24"/>
        </w:rPr>
        <w:t>nt student evaluation system is electronic and available through your OneTech account</w:t>
      </w:r>
      <w:r w:rsidRPr="006C45FB">
        <w:rPr>
          <w:rFonts w:ascii="Times New Roman" w:hAnsi="Times New Roman" w:cs="Times New Roman"/>
          <w:color w:val="000000"/>
          <w:sz w:val="24"/>
          <w:szCs w:val="24"/>
        </w:rPr>
        <w:t xml:space="preserve">. </w:t>
      </w:r>
    </w:p>
    <w:p w:rsidR="009C08C6" w:rsidRPr="006C45FB" w:rsidRDefault="009C08C6" w:rsidP="009C08C6">
      <w:pPr>
        <w:autoSpaceDE w:val="0"/>
        <w:autoSpaceDN w:val="0"/>
        <w:adjustRightInd w:val="0"/>
        <w:rPr>
          <w:rFonts w:ascii="Times New Roman" w:hAnsi="Times New Roman" w:cs="Times New Roman"/>
          <w:color w:val="000000"/>
          <w:sz w:val="24"/>
          <w:szCs w:val="24"/>
        </w:rPr>
      </w:pPr>
    </w:p>
    <w:p w:rsidR="009C08C6" w:rsidRDefault="003F66C6" w:rsidP="009C08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All courses are</w:t>
      </w:r>
      <w:r w:rsidR="009C08C6" w:rsidRPr="006C45FB">
        <w:rPr>
          <w:rFonts w:ascii="Times New Roman" w:hAnsi="Times New Roman" w:cs="Times New Roman"/>
          <w:color w:val="000000"/>
          <w:sz w:val="24"/>
          <w:szCs w:val="24"/>
        </w:rPr>
        <w:t xml:space="preserve"> evaluated when </w:t>
      </w:r>
      <w:r>
        <w:rPr>
          <w:rFonts w:ascii="Times New Roman" w:hAnsi="Times New Roman" w:cs="Times New Roman"/>
          <w:color w:val="000000"/>
          <w:sz w:val="24"/>
          <w:szCs w:val="24"/>
        </w:rPr>
        <w:t>they</w:t>
      </w:r>
      <w:r w:rsidR="009C08C6" w:rsidRPr="006C45FB">
        <w:rPr>
          <w:rFonts w:ascii="Times New Roman" w:hAnsi="Times New Roman" w:cs="Times New Roman"/>
          <w:color w:val="000000"/>
          <w:sz w:val="24"/>
          <w:szCs w:val="24"/>
        </w:rPr>
        <w:t xml:space="preserve"> </w:t>
      </w:r>
      <w:r w:rsidR="002157FC" w:rsidRPr="006C45FB">
        <w:rPr>
          <w:rFonts w:ascii="Times New Roman" w:hAnsi="Times New Roman" w:cs="Times New Roman"/>
          <w:color w:val="000000"/>
          <w:sz w:val="24"/>
          <w:szCs w:val="24"/>
        </w:rPr>
        <w:t>reach</w:t>
      </w:r>
      <w:r w:rsidR="009C08C6" w:rsidRPr="006C45FB">
        <w:rPr>
          <w:rFonts w:ascii="Times New Roman" w:hAnsi="Times New Roman" w:cs="Times New Roman"/>
          <w:color w:val="000000"/>
          <w:sz w:val="24"/>
          <w:szCs w:val="24"/>
        </w:rPr>
        <w:t xml:space="preserve"> 80% completion. At that point, students are sent an invitation email to complete the evaluation. Follow up emails are sent until the evaluation is completed or the survey closes. Results are analyzed and distributed by the Office of Institutional Research </w:t>
      </w:r>
      <w:r>
        <w:rPr>
          <w:rFonts w:ascii="Times New Roman" w:hAnsi="Times New Roman" w:cs="Times New Roman"/>
          <w:color w:val="000000"/>
          <w:sz w:val="24"/>
          <w:szCs w:val="24"/>
        </w:rPr>
        <w:t>through the online evaluation system.</w:t>
      </w:r>
    </w:p>
    <w:p w:rsidR="009C08C6" w:rsidRDefault="009C08C6" w:rsidP="001A7742">
      <w:pPr>
        <w:autoSpaceDE w:val="0"/>
        <w:autoSpaceDN w:val="0"/>
        <w:adjustRightInd w:val="0"/>
        <w:rPr>
          <w:rFonts w:ascii="Times New Roman" w:hAnsi="Times New Roman" w:cs="Times New Roman"/>
          <w:color w:val="000000"/>
          <w:sz w:val="24"/>
          <w:szCs w:val="24"/>
        </w:rPr>
      </w:pPr>
    </w:p>
    <w:p w:rsidR="00BF3B42" w:rsidRDefault="00BF3B42" w:rsidP="001A7742">
      <w:pPr>
        <w:autoSpaceDE w:val="0"/>
        <w:autoSpaceDN w:val="0"/>
        <w:adjustRightInd w:val="0"/>
        <w:rPr>
          <w:rFonts w:ascii="Times New Roman" w:hAnsi="Times New Roman" w:cs="Times New Roman"/>
          <w:color w:val="000000"/>
          <w:sz w:val="24"/>
          <w:szCs w:val="24"/>
        </w:rPr>
      </w:pPr>
    </w:p>
    <w:p w:rsidR="009C08C6" w:rsidRDefault="009C08C6"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p>
    <w:p w:rsidR="00264367" w:rsidRDefault="00264367">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1A7742" w:rsidRPr="00BD7F41" w:rsidRDefault="001A7742" w:rsidP="00E76243">
      <w:pPr>
        <w:autoSpaceDE w:val="0"/>
        <w:autoSpaceDN w:val="0"/>
        <w:adjustRightInd w:val="0"/>
        <w:rPr>
          <w:rFonts w:ascii="Times New Roman" w:hAnsi="Times New Roman" w:cs="Times New Roman"/>
          <w:b/>
          <w:color w:val="000000"/>
          <w:sz w:val="24"/>
          <w:szCs w:val="24"/>
        </w:rPr>
      </w:pPr>
      <w:r w:rsidRPr="00BD7F41">
        <w:rPr>
          <w:rFonts w:ascii="Times New Roman" w:hAnsi="Times New Roman" w:cs="Times New Roman"/>
          <w:b/>
          <w:color w:val="000000"/>
          <w:sz w:val="24"/>
          <w:szCs w:val="24"/>
        </w:rPr>
        <w:lastRenderedPageBreak/>
        <w:t>CLASS RECORDS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University Grades and Attendance</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“It is the responsibility of the faculty member to maintain adequate records necessary for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grading and for accurate record keeping regarding daily student attendance throughout the</w:t>
      </w:r>
    </w:p>
    <w:p w:rsidR="001A7742" w:rsidRPr="0011748C" w:rsidRDefault="001A7742" w:rsidP="001A7742">
      <w:pPr>
        <w:autoSpaceDE w:val="0"/>
        <w:autoSpaceDN w:val="0"/>
        <w:adjustRightInd w:val="0"/>
        <w:rPr>
          <w:rStyle w:val="Hyperlink"/>
        </w:rPr>
      </w:pPr>
      <w:r>
        <w:rPr>
          <w:rFonts w:ascii="Times New Roman" w:hAnsi="Times New Roman" w:cs="Times New Roman"/>
          <w:color w:val="000000"/>
          <w:sz w:val="24"/>
          <w:szCs w:val="24"/>
        </w:rPr>
        <w:t xml:space="preserve">semester/term. Class rolls and records </w:t>
      </w:r>
      <w:r w:rsidR="00F9531D">
        <w:rPr>
          <w:rFonts w:ascii="Times New Roman" w:hAnsi="Times New Roman" w:cs="Times New Roman"/>
          <w:color w:val="000000"/>
          <w:sz w:val="24"/>
          <w:szCs w:val="24"/>
        </w:rPr>
        <w:t xml:space="preserve">are the property of Arkansas Tech University.  They </w:t>
      </w:r>
      <w:r>
        <w:rPr>
          <w:rFonts w:ascii="Times New Roman" w:hAnsi="Times New Roman" w:cs="Times New Roman"/>
          <w:color w:val="000000"/>
          <w:sz w:val="24"/>
          <w:szCs w:val="24"/>
        </w:rPr>
        <w:t>should be retained for at least six months following the</w:t>
      </w:r>
      <w:r w:rsidR="00F953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conclusion of the course or turned over </w:t>
      </w:r>
      <w:r w:rsidR="00F9531D">
        <w:rPr>
          <w:rFonts w:ascii="Times New Roman" w:hAnsi="Times New Roman" w:cs="Times New Roman"/>
          <w:color w:val="000000"/>
          <w:sz w:val="24"/>
          <w:szCs w:val="24"/>
        </w:rPr>
        <w:t>[</w:t>
      </w:r>
      <w:r>
        <w:rPr>
          <w:rFonts w:ascii="Times New Roman" w:hAnsi="Times New Roman" w:cs="Times New Roman"/>
          <w:color w:val="000000"/>
          <w:sz w:val="24"/>
          <w:szCs w:val="24"/>
        </w:rPr>
        <w:t xml:space="preserve">to the </w:t>
      </w:r>
      <w:r w:rsidR="004640E0">
        <w:rPr>
          <w:rFonts w:ascii="Times New Roman" w:hAnsi="Times New Roman" w:cs="Times New Roman"/>
          <w:color w:val="000000"/>
          <w:sz w:val="24"/>
          <w:szCs w:val="24"/>
        </w:rPr>
        <w:t>program chair or Chief Academic Officer</w:t>
      </w:r>
      <w:r w:rsidR="00F9531D">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 the event that the</w:t>
      </w:r>
      <w:r w:rsidR="004640E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faculty member leaves the University” </w:t>
      </w:r>
      <w:r w:rsidR="00F9531D">
        <w:rPr>
          <w:rFonts w:ascii="Times New Roman" w:hAnsi="Times New Roman" w:cs="Times New Roman"/>
          <w:color w:val="000000"/>
          <w:sz w:val="24"/>
          <w:szCs w:val="24"/>
        </w:rPr>
        <w:t>(</w:t>
      </w:r>
      <w:hyperlink r:id="rId30" w:history="1">
        <w:r w:rsidR="0046765E" w:rsidRPr="00B97C35">
          <w:rPr>
            <w:rStyle w:val="Hyperlink"/>
            <w:rFonts w:ascii="Times New Roman" w:hAnsi="Times New Roman" w:cs="Times New Roman"/>
            <w:sz w:val="24"/>
            <w:szCs w:val="24"/>
          </w:rPr>
          <w:t>http://www.atu.edu/ozark/academics/facultyresources.php</w:t>
        </w:r>
      </w:hyperlink>
      <w:r w:rsidRPr="00475732">
        <w:rPr>
          <w:rStyle w:val="Hyperlink"/>
          <w:color w:val="auto"/>
          <w:sz w:val="24"/>
          <w:szCs w:val="24"/>
        </w:rPr>
        <w:t>)</w:t>
      </w:r>
      <w:r w:rsidRPr="00475732">
        <w:rPr>
          <w:rStyle w:val="Hyperlink"/>
          <w:color w:val="auto"/>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Federal Attendance Accounting</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Attendance accounting is required to fulfill a federal requirement regarding financial aid</w:t>
      </w:r>
    </w:p>
    <w:p w:rsidR="00C13368"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disbursement and to determine whether a student must be dropped for non-attendance or non</w:t>
      </w:r>
      <w:r w:rsidR="00156E28">
        <w:rPr>
          <w:rFonts w:ascii="Times New Roman" w:hAnsi="Times New Roman" w:cs="Times New Roman"/>
          <w:color w:val="000000"/>
          <w:sz w:val="24"/>
          <w:szCs w:val="24"/>
        </w:rPr>
        <w:t>-</w:t>
      </w:r>
      <w:r>
        <w:rPr>
          <w:rFonts w:ascii="Times New Roman" w:hAnsi="Times New Roman" w:cs="Times New Roman"/>
          <w:color w:val="000000"/>
          <w:sz w:val="24"/>
          <w:szCs w:val="24"/>
        </w:rPr>
        <w:t>payment.</w:t>
      </w:r>
      <w:r w:rsidR="00C13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 the beginning of each semester</w:t>
      </w:r>
      <w:r w:rsidR="00475732">
        <w:rPr>
          <w:rFonts w:ascii="Times New Roman" w:hAnsi="Times New Roman" w:cs="Times New Roman"/>
          <w:color w:val="000000"/>
          <w:sz w:val="24"/>
          <w:szCs w:val="24"/>
        </w:rPr>
        <w:t>,</w:t>
      </w:r>
      <w:r>
        <w:rPr>
          <w:rFonts w:ascii="Times New Roman" w:hAnsi="Times New Roman" w:cs="Times New Roman"/>
          <w:color w:val="000000"/>
          <w:sz w:val="24"/>
          <w:szCs w:val="24"/>
        </w:rPr>
        <w:t xml:space="preserve"> faculty members are expected to notify the Registrar</w:t>
      </w:r>
      <w:r w:rsidR="00C13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concerning students on class rolls who have not reported to class.</w:t>
      </w:r>
    </w:p>
    <w:p w:rsidR="00C13368" w:rsidRDefault="00C13368" w:rsidP="001A7742">
      <w:pPr>
        <w:autoSpaceDE w:val="0"/>
        <w:autoSpaceDN w:val="0"/>
        <w:adjustRightInd w:val="0"/>
        <w:rPr>
          <w:rFonts w:ascii="Times New Roman" w:hAnsi="Times New Roman" w:cs="Times New Roman"/>
          <w:color w:val="000000"/>
          <w:sz w:val="24"/>
          <w:szCs w:val="24"/>
        </w:rPr>
      </w:pPr>
    </w:p>
    <w:p w:rsidR="001A7742" w:rsidRDefault="001A7742" w:rsidP="00F8696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For electronically delivered</w:t>
      </w:r>
      <w:r w:rsidR="00C13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classes, the faculty member must ascertain whether students </w:t>
      </w:r>
      <w:r w:rsidR="00F8696A">
        <w:rPr>
          <w:rFonts w:ascii="Times New Roman" w:hAnsi="Times New Roman" w:cs="Times New Roman"/>
          <w:color w:val="000000"/>
          <w:sz w:val="24"/>
          <w:szCs w:val="24"/>
        </w:rPr>
        <w:t>have actively contributed to the course at least once on or before the attendance verification date for the course.  For purposes of attendance accounting</w:t>
      </w:r>
      <w:r w:rsidR="00475732">
        <w:rPr>
          <w:rFonts w:ascii="Times New Roman" w:hAnsi="Times New Roman" w:cs="Times New Roman"/>
          <w:color w:val="000000"/>
          <w:sz w:val="24"/>
          <w:szCs w:val="24"/>
        </w:rPr>
        <w:t>,</w:t>
      </w:r>
      <w:r w:rsidR="00F8696A">
        <w:rPr>
          <w:rFonts w:ascii="Times New Roman" w:hAnsi="Times New Roman" w:cs="Times New Roman"/>
          <w:color w:val="000000"/>
          <w:sz w:val="24"/>
          <w:szCs w:val="24"/>
        </w:rPr>
        <w:t xml:space="preserve"> this means that faculty are required to have students complete </w:t>
      </w:r>
      <w:r w:rsidR="0037432D">
        <w:rPr>
          <w:rFonts w:ascii="Times New Roman" w:hAnsi="Times New Roman" w:cs="Times New Roman"/>
          <w:color w:val="000000"/>
          <w:sz w:val="24"/>
          <w:szCs w:val="24"/>
        </w:rPr>
        <w:t xml:space="preserve">the Blackboard Federal Initial Attendance Participation Module </w:t>
      </w:r>
      <w:r w:rsidR="0037432D" w:rsidRPr="002B3619">
        <w:rPr>
          <w:rFonts w:ascii="Times New Roman" w:hAnsi="Times New Roman" w:cs="Times New Roman"/>
          <w:b/>
          <w:color w:val="000000"/>
          <w:sz w:val="24"/>
          <w:szCs w:val="24"/>
          <w:u w:val="single"/>
        </w:rPr>
        <w:t>or</w:t>
      </w:r>
      <w:r w:rsidR="00F8696A">
        <w:rPr>
          <w:rFonts w:ascii="Times New Roman" w:hAnsi="Times New Roman" w:cs="Times New Roman"/>
          <w:color w:val="000000"/>
          <w:sz w:val="24"/>
          <w:szCs w:val="24"/>
        </w:rPr>
        <w:t xml:space="preserve"> submit an assignment on or before the attendance verification date for the course.  </w:t>
      </w:r>
    </w:p>
    <w:p w:rsidR="00F8696A" w:rsidRDefault="00F8696A" w:rsidP="00F8696A">
      <w:pPr>
        <w:autoSpaceDE w:val="0"/>
        <w:autoSpaceDN w:val="0"/>
        <w:adjustRightInd w:val="0"/>
        <w:rPr>
          <w:rFonts w:ascii="Times New Roman" w:hAnsi="Times New Roman" w:cs="Times New Roman"/>
          <w:color w:val="000000"/>
          <w:sz w:val="24"/>
          <w:szCs w:val="24"/>
        </w:rPr>
      </w:pPr>
    </w:p>
    <w:p w:rsidR="00F8696A" w:rsidRPr="0011748C" w:rsidRDefault="00F8696A" w:rsidP="00F8696A">
      <w:pPr>
        <w:autoSpaceDE w:val="0"/>
        <w:autoSpaceDN w:val="0"/>
        <w:adjustRightInd w:val="0"/>
        <w:rPr>
          <w:rStyle w:val="Hyperlink"/>
        </w:rPr>
      </w:pPr>
      <w:r>
        <w:rPr>
          <w:rFonts w:ascii="Times New Roman" w:hAnsi="Times New Roman" w:cs="Times New Roman"/>
          <w:color w:val="000000"/>
          <w:sz w:val="24"/>
          <w:szCs w:val="24"/>
        </w:rPr>
        <w:t>*Attendance accounting is completed electronically in the Banner system.  Instructions are provided to all faculty members prior to the beginning of each semester and can be found at the end of this guide.</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9B7AE3">
      <w:pPr>
        <w:rPr>
          <w:rFonts w:ascii="Times New Roman" w:hAnsi="Times New Roman" w:cs="Times New Roman"/>
          <w:b/>
          <w:bCs/>
          <w:color w:val="000000"/>
          <w:sz w:val="24"/>
          <w:szCs w:val="24"/>
        </w:rPr>
      </w:pPr>
      <w:r>
        <w:rPr>
          <w:rFonts w:ascii="Times New Roman" w:hAnsi="Times New Roman" w:cs="Times New Roman"/>
          <w:b/>
          <w:bCs/>
          <w:color w:val="000000"/>
          <w:sz w:val="24"/>
          <w:szCs w:val="24"/>
        </w:rPr>
        <w:t>Class Attendance</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following statements regarding faculty and student attendance and the faculty</w:t>
      </w:r>
      <w:r w:rsidR="004757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members’ responsibility to set student attendance expectations for each class do not release the</w:t>
      </w:r>
      <w:r w:rsidR="004757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faculty from the responsibility to maintain daily student attendance records throughout the</w:t>
      </w:r>
      <w:r w:rsidR="004757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semester/term.</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Faculty</w:t>
      </w:r>
      <w:r>
        <w:rPr>
          <w:rFonts w:ascii="Times New Roman" w:hAnsi="Times New Roman" w:cs="Times New Roman"/>
          <w:color w:val="000000"/>
          <w:sz w:val="24"/>
          <w:szCs w:val="24"/>
        </w:rPr>
        <w:t>. Any time that a faculty member must miss a class, the students are entitled to</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advance notice or, if the absence is due to a last</w:t>
      </w:r>
      <w:r w:rsidR="00370C89">
        <w:rPr>
          <w:rFonts w:ascii="Times New Roman" w:hAnsi="Times New Roman" w:cs="Times New Roman"/>
          <w:color w:val="000000"/>
          <w:sz w:val="24"/>
          <w:szCs w:val="24"/>
        </w:rPr>
        <w:t>-</w:t>
      </w:r>
      <w:r>
        <w:rPr>
          <w:rFonts w:ascii="Times New Roman" w:hAnsi="Times New Roman" w:cs="Times New Roman"/>
          <w:color w:val="000000"/>
          <w:sz w:val="24"/>
          <w:szCs w:val="24"/>
        </w:rPr>
        <w:t>minute emergency, to notification at the time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they report to class. Absence by a faculty member must have the prior approval of the</w:t>
      </w:r>
    </w:p>
    <w:p w:rsidR="001A7742" w:rsidRDefault="004640E0"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Program Chair or Chief Academic Officer</w:t>
      </w:r>
      <w:r w:rsidR="001A7742">
        <w:rPr>
          <w:rFonts w:ascii="Times New Roman" w:hAnsi="Times New Roman" w:cs="Times New Roman"/>
          <w:color w:val="000000"/>
          <w:sz w:val="24"/>
          <w:szCs w:val="24"/>
        </w:rPr>
        <w:t>, as appropriate.</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Students: </w:t>
      </w:r>
      <w:r>
        <w:rPr>
          <w:rFonts w:ascii="Times New Roman" w:hAnsi="Times New Roman" w:cs="Times New Roman"/>
          <w:color w:val="000000"/>
          <w:sz w:val="24"/>
          <w:szCs w:val="24"/>
        </w:rPr>
        <w:t>The policy of the University in regard to class absences may be stated as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considered belief that regular class attendance is essential to the maximum growth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development of the student, and that students, in their own interest, are therefore responsible for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attending all classes for which they are enrolled. For electronically delivered classes, where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physical attendance is not a reasonable requirement, equivalent on-line interaction must be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documented in lieu of attendance. Absence/participation policies and procedures are applicable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both to the regular terms and to the summer sessions.</w:t>
      </w:r>
    </w:p>
    <w:p w:rsidR="009C08C6" w:rsidRDefault="009C08C6"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procedure for implementation of this policy (as adopted by the faculty on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September 9, 1966, and as amended by the Faculty Senate on September 27, 1990) is as follows: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pStyle w:val="ListParagraph"/>
        <w:numPr>
          <w:ilvl w:val="0"/>
          <w:numId w:val="2"/>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lastRenderedPageBreak/>
        <w:t>Control of class attendance is vested in the teacher who has the responsibility for clearly defining in each course, early in the semester, the standards and procedures in regard to regularity and punctuality of class attendance.</w:t>
      </w:r>
    </w:p>
    <w:p w:rsidR="001A7742" w:rsidRDefault="001A7742" w:rsidP="001A7742">
      <w:pPr>
        <w:pStyle w:val="ListParagraph"/>
        <w:numPr>
          <w:ilvl w:val="0"/>
          <w:numId w:val="2"/>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Students will not be penalized by their instructors for class absences that result from participation in officially sanctioned University activities.  It is the responsibility of students to present to their instructors notice and verification of authorized participation in such activities.  Individual instructors retain the authority to determine how students in their classes will avoid academic penalties for the resulting absences.</w:t>
      </w:r>
    </w:p>
    <w:p w:rsidR="001A7742" w:rsidRDefault="001A7742" w:rsidP="001A7742">
      <w:pPr>
        <w:pStyle w:val="ListParagraph"/>
        <w:numPr>
          <w:ilvl w:val="0"/>
          <w:numId w:val="2"/>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Before invoking the most severe penalty for unsatisfactory class attendance – dropping a student from a course with a grade of “FE” (i.e. F for excessive absences) – the instructor is obligated to notify the student, in writing, that an additional absence would result in this penalty.</w:t>
      </w:r>
    </w:p>
    <w:p w:rsidR="001A7742" w:rsidRDefault="001A7742" w:rsidP="001A7742">
      <w:pPr>
        <w:pStyle w:val="ListParagraph"/>
        <w:numPr>
          <w:ilvl w:val="0"/>
          <w:numId w:val="2"/>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A student accumulating an excessive number of unjustifiable absences in an audited course may be administratively withdrawn at the request of the instructor.</w:t>
      </w:r>
    </w:p>
    <w:p w:rsidR="001A7742" w:rsidRPr="0011748C" w:rsidRDefault="001A7742" w:rsidP="001A7742">
      <w:pPr>
        <w:pStyle w:val="ListParagraph"/>
        <w:numPr>
          <w:ilvl w:val="0"/>
          <w:numId w:val="2"/>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t xml:space="preserve">The action of dropping a student from a course for excessive absences becomes final when the instructor reports this action in writing to the </w:t>
      </w:r>
      <w:r w:rsidR="004640E0">
        <w:rPr>
          <w:rFonts w:ascii="Times New Roman" w:hAnsi="Times New Roman" w:cs="Times New Roman"/>
          <w:color w:val="000000"/>
          <w:sz w:val="24"/>
          <w:szCs w:val="24"/>
        </w:rPr>
        <w:t>Chief Academic Officer</w:t>
      </w:r>
      <w:r w:rsidRPr="0011748C">
        <w:rPr>
          <w:rFonts w:ascii="Times New Roman" w:hAnsi="Times New Roman" w:cs="Times New Roman"/>
          <w:color w:val="000000"/>
          <w:sz w:val="24"/>
          <w:szCs w:val="24"/>
        </w:rPr>
        <w:t xml:space="preserve">.  The student who chooses to protest such action as unjustified has recourse through the grievance procedure for appeal of an academic grade as outlined </w:t>
      </w:r>
      <w:r>
        <w:rPr>
          <w:rFonts w:ascii="Times New Roman" w:hAnsi="Times New Roman" w:cs="Times New Roman"/>
          <w:color w:val="000000"/>
          <w:sz w:val="24"/>
          <w:szCs w:val="24"/>
        </w:rPr>
        <w:t xml:space="preserve">in the </w:t>
      </w:r>
      <w:r w:rsidRPr="0011748C">
        <w:rPr>
          <w:rFonts w:ascii="Times New Roman" w:hAnsi="Times New Roman" w:cs="Times New Roman"/>
          <w:i/>
          <w:iCs/>
          <w:color w:val="000000"/>
          <w:sz w:val="24"/>
          <w:szCs w:val="24"/>
        </w:rPr>
        <w:t>Faculty Handbook</w:t>
      </w:r>
      <w:r w:rsidRPr="0011748C">
        <w:rPr>
          <w:rFonts w:ascii="Times New Roman" w:hAnsi="Times New Roman" w:cs="Times New Roman"/>
          <w:color w:val="000000"/>
          <w:sz w:val="24"/>
          <w:szCs w:val="24"/>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following comments and suggestions may be of some value to the faculty in the discharge of</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their responsibility for student class attendance:</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pStyle w:val="ListParagraph"/>
        <w:numPr>
          <w:ilvl w:val="0"/>
          <w:numId w:val="3"/>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t>Individual instructors have the option, and may find it advisable in some cases, to prescribe different class attendance requirements for different classes; i.e., between freshman and upper-level classes, or between class and laboratory requirements for a single course.</w:t>
      </w:r>
    </w:p>
    <w:p w:rsidR="001A7742" w:rsidRDefault="001A7742" w:rsidP="001A7742">
      <w:pPr>
        <w:pStyle w:val="ListParagraph"/>
        <w:numPr>
          <w:ilvl w:val="0"/>
          <w:numId w:val="3"/>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t>Certain departments may find it desirable to establish uniform absence policies within the department, particularly in those departments with multi-section courses.</w:t>
      </w:r>
    </w:p>
    <w:p w:rsidR="001A7742" w:rsidRDefault="001A7742" w:rsidP="001A7742">
      <w:pPr>
        <w:pStyle w:val="ListParagraph"/>
        <w:numPr>
          <w:ilvl w:val="0"/>
          <w:numId w:val="3"/>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t>In general, students who miss classes should be held responsible for making up the work through written reports or other appropriate means.</w:t>
      </w:r>
    </w:p>
    <w:p w:rsidR="001A7742" w:rsidRPr="0011748C" w:rsidRDefault="001A7742" w:rsidP="001A7742">
      <w:pPr>
        <w:pStyle w:val="ListParagraph"/>
        <w:numPr>
          <w:ilvl w:val="0"/>
          <w:numId w:val="3"/>
        </w:numPr>
        <w:autoSpaceDE w:val="0"/>
        <w:autoSpaceDN w:val="0"/>
        <w:adjustRightInd w:val="0"/>
        <w:rPr>
          <w:rFonts w:ascii="Times New Roman" w:hAnsi="Times New Roman" w:cs="Times New Roman"/>
          <w:color w:val="000000"/>
          <w:sz w:val="24"/>
          <w:szCs w:val="24"/>
        </w:rPr>
      </w:pPr>
      <w:r w:rsidRPr="0011748C">
        <w:rPr>
          <w:rFonts w:ascii="Times New Roman" w:hAnsi="Times New Roman" w:cs="Times New Roman"/>
          <w:color w:val="000000"/>
          <w:sz w:val="24"/>
          <w:szCs w:val="24"/>
        </w:rPr>
        <w:t>Each instructor is fully justified in requiring student promptness and in barring from class any student who persists in bei</w:t>
      </w:r>
      <w:r w:rsidR="00475732">
        <w:rPr>
          <w:rFonts w:ascii="Times New Roman" w:hAnsi="Times New Roman" w:cs="Times New Roman"/>
          <w:color w:val="000000"/>
          <w:sz w:val="24"/>
          <w:szCs w:val="24"/>
        </w:rPr>
        <w:t>ng tardy”.</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Pr="00EB510D" w:rsidRDefault="001A7742" w:rsidP="001A7742">
      <w:pPr>
        <w:autoSpaceDE w:val="0"/>
        <w:autoSpaceDN w:val="0"/>
        <w:adjustRightInd w:val="0"/>
        <w:rPr>
          <w:rFonts w:ascii="Times New Roman" w:hAnsi="Times New Roman" w:cs="Times New Roman"/>
          <w:b/>
          <w:color w:val="000000"/>
          <w:sz w:val="24"/>
          <w:szCs w:val="24"/>
        </w:rPr>
      </w:pPr>
      <w:r w:rsidRPr="00EB510D">
        <w:rPr>
          <w:rFonts w:ascii="Times New Roman" w:hAnsi="Times New Roman" w:cs="Times New Roman"/>
          <w:b/>
          <w:color w:val="000000"/>
          <w:sz w:val="24"/>
          <w:szCs w:val="24"/>
        </w:rPr>
        <w:t>GRADING--POLICY AND REPORTING</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Grading System</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University uses the four-point system of computing grade points: A, 4</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points; B, 3 points; C, 2 points; D, 1 point; F, 0 points.</w:t>
      </w:r>
    </w:p>
    <w:p w:rsidR="001A7742" w:rsidRDefault="001A7742" w:rsidP="001A7742">
      <w:pPr>
        <w:autoSpaceDE w:val="0"/>
        <w:autoSpaceDN w:val="0"/>
        <w:adjustRightInd w:val="0"/>
        <w:rPr>
          <w:rFonts w:ascii="Times New Roman" w:hAnsi="Times New Roman" w:cs="Times New Roman"/>
          <w:color w:val="000000"/>
          <w:sz w:val="24"/>
          <w:szCs w:val="24"/>
        </w:rPr>
      </w:pPr>
    </w:p>
    <w:p w:rsidR="00370C89" w:rsidRDefault="00EB544F"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Students may repeat courses they have taken at Arkansas Tech University for the purpose of grade point adjustments (1) only by re-enrolling in the same courses at Arkansas Tech University and (2) subject to the following provisions.  For repeated courses, only the grade from the best attempt of the repeated course is calculated into a student’s cumulative grade point</w:t>
      </w:r>
      <w:r w:rsidR="00156E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although all grades and all attempts are recorded on the student’s academic record.  Students may not repeat a course in which the highest grade possible has already been earned.  Adjustments to cumulative grade points are not made for courses transferred from other colleges or universities.</w:t>
      </w:r>
    </w:p>
    <w:p w:rsidR="00370C89" w:rsidRDefault="00370C8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Grading</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Although Arkansas Tech University does not require fixed percentages in individual classes,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equitable grading requires certain rough proportions which should, generally, approximate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normal grade curves. This system is more applicable to lower level courses; upper-level courses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will usually depart from this pattern.</w:t>
      </w:r>
    </w:p>
    <w:p w:rsidR="00A8701F" w:rsidRDefault="00A8701F"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Grades are reported through an on-line grading system at the conclusion of each semester 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term. Mid-term grades are reported for freshmen and sophomore</w:t>
      </w:r>
      <w:r w:rsidR="00156E28">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only. A grade of “I” may be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recorded for a student who has not completed all the requirements of a course </w:t>
      </w:r>
      <w:r>
        <w:rPr>
          <w:rFonts w:ascii="Times New Roman" w:hAnsi="Times New Roman" w:cs="Times New Roman"/>
          <w:b/>
          <w:bCs/>
          <w:color w:val="000000"/>
          <w:sz w:val="24"/>
          <w:szCs w:val="24"/>
        </w:rPr>
        <w:t xml:space="preserve">only </w:t>
      </w:r>
      <w:r>
        <w:rPr>
          <w:rFonts w:ascii="Times New Roman" w:hAnsi="Times New Roman" w:cs="Times New Roman"/>
          <w:color w:val="000000"/>
          <w:sz w:val="24"/>
          <w:szCs w:val="24"/>
        </w:rPr>
        <w:t>in situations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where the student has an illness or other circumstances beyond the student’s control, and has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completed seventy-five percent of the course requirements. If a grade of “I” is assigned</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instructor will set a reasonable time limit within</w:t>
      </w:r>
      <w:r w:rsidR="00374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following semester in which the work must be completed. Beginning the first summer term, 1990, and</w:t>
      </w:r>
      <w:r w:rsidR="00374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thereafter, a grade of "I" will not be computed in the grade-point average for the semester</w:t>
      </w:r>
      <w:r w:rsidR="00374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recorded; however, the "I" will be automatically changed to a grade of "F" for grade and </w:t>
      </w:r>
      <w:r w:rsidR="00D27F04">
        <w:rPr>
          <w:rFonts w:ascii="Times New Roman" w:hAnsi="Times New Roman" w:cs="Times New Roman"/>
          <w:color w:val="000000"/>
          <w:sz w:val="24"/>
          <w:szCs w:val="24"/>
        </w:rPr>
        <w:t>grade point</w:t>
      </w:r>
      <w:r>
        <w:rPr>
          <w:rFonts w:ascii="Times New Roman" w:hAnsi="Times New Roman" w:cs="Times New Roman"/>
          <w:color w:val="000000"/>
          <w:sz w:val="24"/>
          <w:szCs w:val="24"/>
        </w:rPr>
        <w:t xml:space="preserve"> purposes at the end of the next regular semester (fall or spring) unless course requirements are completed and the final grade is reported before the end of the semester. A grade of "I" recorded prior to the first summer term, 1990, will be computed as an "F" for grade-point purposes until the "I" is removed. The change of a grade of "I" to a permanent grade is accomplished by written notification from the instructor to the Office of </w:t>
      </w:r>
      <w:r w:rsidR="00D27F04">
        <w:rPr>
          <w:rFonts w:ascii="Times New Roman" w:hAnsi="Times New Roman" w:cs="Times New Roman"/>
          <w:color w:val="000000"/>
          <w:sz w:val="24"/>
          <w:szCs w:val="24"/>
        </w:rPr>
        <w:t>Academic Affairs</w:t>
      </w:r>
      <w:r>
        <w:rPr>
          <w:rFonts w:ascii="Times New Roman" w:hAnsi="Times New Roman" w:cs="Times New Roman"/>
          <w:color w:val="000000"/>
          <w:sz w:val="24"/>
          <w:szCs w:val="24"/>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No grade other than "I" may be changed after it is recorded</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 except if an instructor finds that a</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grade has been erroneously reported. In such instances</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instructor may correct the grade by</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submitting a Grade Change Request form with an explanation of the change to the Chief Academic Officer.</w:t>
      </w:r>
    </w:p>
    <w:p w:rsidR="00BF3B42" w:rsidRDefault="00BF3B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Reporting Grades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Grades are to be reported at mid-term (for freshmen and sophomores only) and the end of a</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semester through an on-line grading system. Only final grades are reported in each summer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term. Faculty members are obligated to report grades on schedule as requested by the Chief Academic Officer.</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After grade submission due dates, grades are available on the student’s OneTech account.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Notification is sent to</w:t>
      </w:r>
      <w:r w:rsidR="00003310">
        <w:rPr>
          <w:rFonts w:ascii="Times New Roman" w:hAnsi="Times New Roman" w:cs="Times New Roman"/>
          <w:color w:val="000000"/>
          <w:sz w:val="24"/>
          <w:szCs w:val="24"/>
        </w:rPr>
        <w:t xml:space="preserve"> students in academic jeopardy.</w:t>
      </w:r>
      <w:r>
        <w:rPr>
          <w:rFonts w:ascii="Times New Roman" w:hAnsi="Times New Roman" w:cs="Times New Roman"/>
          <w:color w:val="000000"/>
          <w:sz w:val="24"/>
          <w:szCs w:val="24"/>
        </w:rPr>
        <w:t xml:space="preserve"> </w:t>
      </w:r>
    </w:p>
    <w:p w:rsidR="001A7742" w:rsidRDefault="00A24852" w:rsidP="001A7742">
      <w:pPr>
        <w:autoSpaceDE w:val="0"/>
        <w:autoSpaceDN w:val="0"/>
        <w:adjustRightInd w:val="0"/>
        <w:rPr>
          <w:rStyle w:val="Hyperlink"/>
          <w:rFonts w:ascii="Times New Roman" w:hAnsi="Times New Roman" w:cs="Times New Roman"/>
          <w:sz w:val="24"/>
          <w:szCs w:val="24"/>
        </w:rPr>
      </w:pPr>
      <w:r>
        <w:t>(</w:t>
      </w:r>
      <w:hyperlink r:id="rId31" w:history="1">
        <w:r w:rsidR="0046765E" w:rsidRPr="00B97C35">
          <w:rPr>
            <w:rStyle w:val="Hyperlink"/>
            <w:rFonts w:ascii="Times New Roman" w:hAnsi="Times New Roman" w:cs="Times New Roman"/>
            <w:sz w:val="24"/>
            <w:szCs w:val="24"/>
          </w:rPr>
          <w:t>http://www.atu.edu/ozark/academics/facultyresources.php</w:t>
        </w:r>
      </w:hyperlink>
      <w:r w:rsidRPr="00A24852">
        <w:rPr>
          <w:rStyle w:val="Hyperlink"/>
          <w:rFonts w:ascii="Times New Roman" w:hAnsi="Times New Roman" w:cs="Times New Roman"/>
          <w:sz w:val="24"/>
          <w:szCs w:val="24"/>
          <w:u w:val="none"/>
        </w:rPr>
        <w:t>)</w:t>
      </w:r>
    </w:p>
    <w:p w:rsidR="00A24852" w:rsidRDefault="00A2485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Examinations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“At the end of each fall and spring semester</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 approximately one week is set aside for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examination week. Examination week is established as a time to administer end-of-course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examinations. For laboratory, internship, and other special courses approved by the Chief Academic Officer, examination week will be the last week of classes. For all other courses, examination week will be the week after the last day of classes. The end-of-course examination schedule is published by the Academic Affairs office. It is Arkansas Tech University</w:t>
      </w:r>
      <w:r w:rsidR="001960A9">
        <w:rPr>
          <w:rFonts w:ascii="Times New Roman" w:hAnsi="Times New Roman" w:cs="Times New Roman"/>
          <w:color w:val="000000"/>
          <w:sz w:val="24"/>
          <w:szCs w:val="24"/>
        </w:rPr>
        <w:t>–</w:t>
      </w:r>
      <w:r>
        <w:rPr>
          <w:rFonts w:ascii="Times New Roman" w:hAnsi="Times New Roman" w:cs="Times New Roman"/>
          <w:color w:val="000000"/>
          <w:sz w:val="24"/>
          <w:szCs w:val="24"/>
        </w:rPr>
        <w:t>O</w:t>
      </w:r>
      <w:r w:rsidR="001960A9">
        <w:rPr>
          <w:rFonts w:ascii="Times New Roman" w:hAnsi="Times New Roman" w:cs="Times New Roman"/>
          <w:color w:val="000000"/>
          <w:sz w:val="24"/>
          <w:szCs w:val="24"/>
        </w:rPr>
        <w:t>z</w:t>
      </w:r>
      <w:r>
        <w:rPr>
          <w:rFonts w:ascii="Times New Roman" w:hAnsi="Times New Roman" w:cs="Times New Roman"/>
          <w:color w:val="000000"/>
          <w:sz w:val="24"/>
          <w:szCs w:val="24"/>
        </w:rPr>
        <w:t>ark</w:t>
      </w:r>
      <w:r w:rsidR="001960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Campus policy that each full</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time and each part-time faculty member will administer, at the assigned time, an end-of-course examination appropriate for each course assigned to the faculty member. Failure to administer an end-of-course examination, at the assigned time, may be considered an act of insubordination.  Any </w:t>
      </w:r>
      <w:r>
        <w:rPr>
          <w:rFonts w:ascii="Times New Roman" w:hAnsi="Times New Roman" w:cs="Times New Roman"/>
          <w:color w:val="000000"/>
          <w:sz w:val="24"/>
          <w:szCs w:val="24"/>
        </w:rPr>
        <w:lastRenderedPageBreak/>
        <w:t xml:space="preserve">deviation from the end-of-course examination schedule must be approved by the Chief Academic Officer. </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Instructors who wish to administer a single test to multiple sections of a course should submit such a request to the Academic Affairs office at least two months before examination week. In the summer terms</w:t>
      </w:r>
      <w:r w:rsidR="00E7014B">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there is no separate schedule of examinations</w:t>
      </w:r>
      <w:r w:rsidR="00E701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instructors give the end-of-course examinations the last day of the summer term.</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Within a semester, instructors may schedule a test for multiple sections, normally early in the evening, by submitting such request to the Chief Academic Officer not later than the end of the third week of a semester. For each test the request will specify the number of students involved, the classroom desired, the dates (preferably with alternate dates), and the hours for beginning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ending the test. The appropriate instructor has the responsibility of synchronizing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scheduling of these tests, for checking against activities and with others who may be involved,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and for publishing an official schedule of these tests in order that others concerned may plan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accordingly.</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9F3ECB">
      <w:pPr>
        <w:autoSpaceDE w:val="0"/>
        <w:autoSpaceDN w:val="0"/>
        <w:adjustRightInd w:val="0"/>
        <w:spacing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Any student who has a justifiable reason for missing a test scheduled in the late afternoon or at</w:t>
      </w:r>
    </w:p>
    <w:p w:rsidR="001A7742" w:rsidRDefault="001A7742" w:rsidP="009F3ECB">
      <w:pPr>
        <w:autoSpaceDE w:val="0"/>
        <w:autoSpaceDN w:val="0"/>
        <w:adjustRightInd w:val="0"/>
        <w:spacing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night is to be excused by the instructor from the test and is to be given the privilege of taking a</w:t>
      </w:r>
    </w:p>
    <w:p w:rsidR="001A7742" w:rsidRDefault="001A7742" w:rsidP="009F3ECB">
      <w:pPr>
        <w:autoSpaceDE w:val="0"/>
        <w:autoSpaceDN w:val="0"/>
        <w:adjustRightInd w:val="0"/>
        <w:spacing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comparable examination at another time which is suitable to the student and to the instructor”</w:t>
      </w:r>
    </w:p>
    <w:p w:rsidR="001A7742" w:rsidRDefault="00790EFA" w:rsidP="009F3ECB">
      <w:pPr>
        <w:autoSpaceDE w:val="0"/>
        <w:autoSpaceDN w:val="0"/>
        <w:adjustRightInd w:val="0"/>
        <w:spacing w:line="228" w:lineRule="auto"/>
        <w:rPr>
          <w:rStyle w:val="Hyperlink"/>
        </w:rPr>
      </w:pPr>
      <w:r w:rsidRPr="00790EFA">
        <w:rPr>
          <w:color w:val="1F497D" w:themeColor="text2"/>
        </w:rPr>
        <w:t>(</w:t>
      </w:r>
      <w:hyperlink r:id="rId32" w:history="1">
        <w:r w:rsidR="0046765E" w:rsidRPr="00B97C35">
          <w:rPr>
            <w:rStyle w:val="Hyperlink"/>
            <w:rFonts w:ascii="Times New Roman" w:hAnsi="Times New Roman" w:cs="Times New Roman"/>
            <w:sz w:val="24"/>
            <w:szCs w:val="24"/>
          </w:rPr>
          <w:t>http://www.atu.edu/ozark/academics/facultyresources.php</w:t>
        </w:r>
      </w:hyperlink>
      <w:r w:rsidR="00003310">
        <w:rPr>
          <w:rStyle w:val="Hyperlink"/>
          <w:sz w:val="24"/>
          <w:szCs w:val="24"/>
        </w:rPr>
        <w:t>)</w:t>
      </w:r>
      <w:r w:rsidR="001A7742" w:rsidRPr="0011748C">
        <w:rPr>
          <w:rStyle w:val="Hyperlink"/>
        </w:rPr>
        <w:t>.</w:t>
      </w:r>
    </w:p>
    <w:p w:rsidR="00BF3B42" w:rsidRDefault="00BF3B42" w:rsidP="009F3ECB">
      <w:pPr>
        <w:autoSpaceDE w:val="0"/>
        <w:autoSpaceDN w:val="0"/>
        <w:adjustRightInd w:val="0"/>
        <w:spacing w:line="228" w:lineRule="auto"/>
        <w:rPr>
          <w:rStyle w:val="Hyperlink"/>
        </w:rPr>
      </w:pPr>
    </w:p>
    <w:p w:rsidR="00BF3B42" w:rsidRDefault="00BF3B42" w:rsidP="00BF3B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Plagiarism</w:t>
      </w:r>
    </w:p>
    <w:p w:rsidR="00BF3B42" w:rsidRDefault="00BF3B42" w:rsidP="00BF3B42">
      <w:pPr>
        <w:autoSpaceDE w:val="0"/>
        <w:autoSpaceDN w:val="0"/>
        <w:adjustRightInd w:val="0"/>
        <w:rPr>
          <w:rFonts w:ascii="Times New Roman" w:hAnsi="Times New Roman" w:cs="Times New Roman"/>
          <w:b/>
          <w:bCs/>
          <w:color w:val="000000"/>
          <w:sz w:val="24"/>
          <w:szCs w:val="24"/>
        </w:rPr>
      </w:pP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Should faculty encounter cases of academic dishonesty, they may refer to the Arkansas Tech University-Ozark Campus </w:t>
      </w:r>
      <w:r>
        <w:rPr>
          <w:rFonts w:ascii="Times New Roman" w:hAnsi="Times New Roman" w:cs="Times New Roman"/>
          <w:i/>
          <w:iCs/>
          <w:color w:val="000000"/>
          <w:sz w:val="24"/>
          <w:szCs w:val="24"/>
        </w:rPr>
        <w:t xml:space="preserve">Faculty Handbook </w:t>
      </w:r>
      <w:r>
        <w:rPr>
          <w:rFonts w:ascii="Times New Roman" w:hAnsi="Times New Roman" w:cs="Times New Roman"/>
          <w:color w:val="000000"/>
          <w:sz w:val="24"/>
          <w:szCs w:val="24"/>
        </w:rPr>
        <w:t xml:space="preserve">for Student Academic Conduct Policies and Procedures:  </w:t>
      </w:r>
    </w:p>
    <w:p w:rsidR="00BF3B42" w:rsidRDefault="00BF3B42" w:rsidP="00BF3B42">
      <w:pPr>
        <w:autoSpaceDE w:val="0"/>
        <w:autoSpaceDN w:val="0"/>
        <w:adjustRightInd w:val="0"/>
        <w:rPr>
          <w:rFonts w:ascii="Times New Roman" w:hAnsi="Times New Roman" w:cs="Times New Roman"/>
          <w:color w:val="000000"/>
          <w:sz w:val="24"/>
          <w:szCs w:val="24"/>
        </w:rPr>
      </w:pP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“Plagiarism is stealing the ideas or writing of another person and using them as one’s own.</w:t>
      </w: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This includes not only passages, but also sentences and phrases that are incorporated in the student’s</w:t>
      </w: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written work without acknowledgement to the true author. Any paper written by cutting and pasting</w:t>
      </w: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from the Internet or any other source is plagiarized. Slight modifications in wording do not change the fact that the sentence or phrase is plagiarized. Acknowledgment of the source of ideas must be made through a recognized footnoting or citation format. Plagiarism includes recasting the phrase or</w:t>
      </w:r>
    </w:p>
    <w:p w:rsidR="00BF3B42" w:rsidRDefault="00BF3B42" w:rsidP="00BF3B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passage in the student’s own words of another’s ideas that are not considered common knowledge.</w:t>
      </w:r>
    </w:p>
    <w:p w:rsidR="00BF3B42" w:rsidRPr="0011748C" w:rsidRDefault="00BF3B42" w:rsidP="00BF3B42">
      <w:pPr>
        <w:autoSpaceDE w:val="0"/>
        <w:autoSpaceDN w:val="0"/>
        <w:adjustRightInd w:val="0"/>
        <w:rPr>
          <w:rStyle w:val="Hyperlink"/>
        </w:rPr>
      </w:pPr>
      <w:r>
        <w:rPr>
          <w:rFonts w:ascii="Times New Roman" w:hAnsi="Times New Roman" w:cs="Times New Roman"/>
          <w:color w:val="000000"/>
          <w:sz w:val="24"/>
          <w:szCs w:val="24"/>
        </w:rPr>
        <w:t xml:space="preserve">Acknowledgement of source must be made in this case as well.” </w:t>
      </w:r>
      <w:hyperlink r:id="rId33" w:history="1">
        <w:r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BF3B42" w:rsidRDefault="00BF3B42" w:rsidP="00BF3B42">
      <w:pPr>
        <w:autoSpaceDE w:val="0"/>
        <w:autoSpaceDN w:val="0"/>
        <w:adjustRightInd w:val="0"/>
        <w:rPr>
          <w:rFonts w:ascii="Times New Roman" w:hAnsi="Times New Roman" w:cs="Times New Roman"/>
          <w:color w:val="000000"/>
          <w:sz w:val="24"/>
          <w:szCs w:val="24"/>
        </w:rPr>
      </w:pPr>
    </w:p>
    <w:p w:rsidR="00790EFA" w:rsidRPr="0011748C" w:rsidRDefault="00790EFA" w:rsidP="009F3ECB">
      <w:pPr>
        <w:autoSpaceDE w:val="0"/>
        <w:autoSpaceDN w:val="0"/>
        <w:adjustRightInd w:val="0"/>
        <w:spacing w:line="228" w:lineRule="auto"/>
        <w:rPr>
          <w:rStyle w:val="Hyperlink"/>
        </w:rPr>
      </w:pPr>
    </w:p>
    <w:p w:rsidR="009C08C6" w:rsidRPr="00A1733F" w:rsidRDefault="00BF3B42" w:rsidP="009C08C6">
      <w:pPr>
        <w:tabs>
          <w:tab w:val="left" w:pos="720"/>
        </w:tabs>
        <w:jc w:val="both"/>
        <w:rPr>
          <w:rFonts w:ascii="Times New Roman" w:hAnsi="Times New Roman" w:cs="Times New Roman"/>
          <w:b/>
          <w:sz w:val="24"/>
          <w:szCs w:val="24"/>
        </w:rPr>
      </w:pPr>
      <w:r w:rsidRPr="00A1733F">
        <w:rPr>
          <w:rFonts w:ascii="Times New Roman" w:hAnsi="Times New Roman" w:cs="Times New Roman"/>
          <w:b/>
          <w:sz w:val="24"/>
          <w:szCs w:val="24"/>
        </w:rPr>
        <w:t>STUDENT ACADEMIC CONDUCT POLICIES</w:t>
      </w:r>
    </w:p>
    <w:p w:rsidR="009C08C6" w:rsidRPr="00A1733F" w:rsidRDefault="009C08C6" w:rsidP="009C08C6">
      <w:pPr>
        <w:jc w:val="center"/>
        <w:rPr>
          <w:rFonts w:ascii="Times New Roman" w:hAnsi="Times New Roman" w:cs="Times New Roman"/>
          <w:b/>
          <w:bCs/>
          <w:sz w:val="24"/>
          <w:szCs w:val="24"/>
        </w:rPr>
      </w:pPr>
    </w:p>
    <w:p w:rsidR="009C08C6" w:rsidRPr="00A1733F" w:rsidRDefault="009C08C6" w:rsidP="009C08C6">
      <w:pPr>
        <w:tabs>
          <w:tab w:val="left" w:pos="360"/>
        </w:tabs>
        <w:jc w:val="both"/>
        <w:rPr>
          <w:rFonts w:ascii="Times New Roman" w:hAnsi="Times New Roman" w:cs="Times New Roman"/>
          <w:bCs/>
          <w:sz w:val="24"/>
          <w:szCs w:val="24"/>
        </w:rPr>
      </w:pPr>
      <w:r w:rsidRPr="00A1733F">
        <w:rPr>
          <w:rFonts w:ascii="Times New Roman" w:hAnsi="Times New Roman" w:cs="Times New Roman"/>
          <w:sz w:val="24"/>
          <w:szCs w:val="24"/>
        </w:rPr>
        <w:t xml:space="preserve">A university exists for the purpose of educating students and granting degrees to all students who complete graduation requirements.  Therefore, Arkansas Tech University–Ozark Campus requires certain standards of academic integrity and conduct from all students. Arkansas Tech University–Ozark Campus expects an academic atmosphere to be maintained in all classes.  This atmosphere is created by both the instructor and the class to enable all students enrolled to reach their academic potential.  Students are expected to attend class, conduct themselves in a non-disruptive manner in class, and refrain from cheating, plagiarism, or other unfair and dishonest practices.  Students should also realize that the classroom is under the control of the instructor who will give students a statement of his or her classroom policies in a syllabus at the beginning of the semester.  </w:t>
      </w:r>
    </w:p>
    <w:p w:rsidR="009C08C6" w:rsidRPr="00A1733F" w:rsidRDefault="009C08C6" w:rsidP="009C08C6">
      <w:pPr>
        <w:jc w:val="both"/>
        <w:rPr>
          <w:rFonts w:ascii="Times New Roman" w:hAnsi="Times New Roman" w:cs="Times New Roman"/>
          <w:sz w:val="24"/>
          <w:szCs w:val="24"/>
        </w:rPr>
      </w:pPr>
    </w:p>
    <w:p w:rsidR="009C08C6" w:rsidRPr="00A1733F" w:rsidRDefault="009C08C6" w:rsidP="009C08C6">
      <w:pPr>
        <w:tabs>
          <w:tab w:val="left" w:pos="360"/>
        </w:tabs>
        <w:jc w:val="both"/>
        <w:rPr>
          <w:rFonts w:ascii="Times New Roman" w:hAnsi="Times New Roman" w:cs="Times New Roman"/>
          <w:sz w:val="24"/>
          <w:szCs w:val="24"/>
        </w:rPr>
      </w:pPr>
      <w:r w:rsidRPr="00A1733F">
        <w:rPr>
          <w:rFonts w:ascii="Times New Roman" w:hAnsi="Times New Roman" w:cs="Times New Roman"/>
          <w:sz w:val="24"/>
          <w:szCs w:val="24"/>
        </w:rPr>
        <w:t>Academic offenses involving dishonesty and misconduct are defined in the Definitions section.  These definitions are not all inclusive, and conduct not expressly set forth in the definitions may also be considered academic dishonesty or academic misconduct.</w:t>
      </w:r>
    </w:p>
    <w:p w:rsidR="009C08C6" w:rsidRPr="00A1733F" w:rsidRDefault="009C08C6" w:rsidP="009C08C6">
      <w:pPr>
        <w:jc w:val="both"/>
        <w:rPr>
          <w:rFonts w:ascii="Times New Roman" w:hAnsi="Times New Roman" w:cs="Times New Roman"/>
          <w:sz w:val="24"/>
          <w:szCs w:val="24"/>
        </w:rPr>
      </w:pPr>
    </w:p>
    <w:p w:rsidR="009C08C6" w:rsidRPr="00A1733F" w:rsidRDefault="009C08C6" w:rsidP="009C08C6">
      <w:pPr>
        <w:tabs>
          <w:tab w:val="left" w:pos="360"/>
        </w:tabs>
        <w:rPr>
          <w:rFonts w:ascii="Times New Roman" w:hAnsi="Times New Roman" w:cs="Times New Roman"/>
          <w:b/>
          <w:sz w:val="24"/>
          <w:szCs w:val="24"/>
        </w:rPr>
      </w:pPr>
      <w:r w:rsidRPr="00A1733F">
        <w:rPr>
          <w:rFonts w:ascii="Times New Roman" w:hAnsi="Times New Roman" w:cs="Times New Roman"/>
          <w:b/>
          <w:bCs/>
          <w:sz w:val="24"/>
          <w:szCs w:val="24"/>
        </w:rPr>
        <w:t>A.</w:t>
      </w:r>
      <w:r w:rsidRPr="00A1733F">
        <w:rPr>
          <w:rFonts w:ascii="Times New Roman" w:hAnsi="Times New Roman" w:cs="Times New Roman"/>
          <w:b/>
          <w:bCs/>
          <w:sz w:val="24"/>
          <w:szCs w:val="24"/>
        </w:rPr>
        <w:tab/>
        <w:t>Definitions</w:t>
      </w:r>
    </w:p>
    <w:p w:rsidR="009C08C6" w:rsidRPr="00A1733F" w:rsidRDefault="009C08C6" w:rsidP="009C08C6">
      <w:pPr>
        <w:rPr>
          <w:rFonts w:ascii="Times New Roman" w:hAnsi="Times New Roman" w:cs="Times New Roman"/>
          <w:b/>
          <w:bCs/>
          <w:sz w:val="24"/>
          <w:szCs w:val="24"/>
        </w:rPr>
      </w:pPr>
    </w:p>
    <w:p w:rsidR="009C08C6" w:rsidRPr="00A1733F" w:rsidRDefault="009C08C6" w:rsidP="009C08C6">
      <w:pPr>
        <w:tabs>
          <w:tab w:val="left" w:pos="0"/>
          <w:tab w:val="left" w:pos="360"/>
        </w:tabs>
        <w:ind w:left="360" w:hanging="360"/>
        <w:jc w:val="both"/>
        <w:rPr>
          <w:rFonts w:ascii="Times New Roman" w:hAnsi="Times New Roman" w:cs="Times New Roman"/>
          <w:sz w:val="24"/>
          <w:szCs w:val="24"/>
        </w:rPr>
      </w:pPr>
      <w:r w:rsidRPr="00A1733F">
        <w:rPr>
          <w:rFonts w:ascii="Times New Roman" w:hAnsi="Times New Roman" w:cs="Times New Roman"/>
          <w:b/>
          <w:bCs/>
          <w:sz w:val="24"/>
          <w:szCs w:val="24"/>
        </w:rPr>
        <w:tab/>
        <w:t xml:space="preserve">Academic Dishonesty </w:t>
      </w:r>
      <w:r w:rsidRPr="00A1733F">
        <w:rPr>
          <w:rFonts w:ascii="Times New Roman" w:hAnsi="Times New Roman" w:cs="Times New Roman"/>
          <w:bCs/>
          <w:sz w:val="24"/>
          <w:szCs w:val="24"/>
        </w:rPr>
        <w:t>refers to the various</w:t>
      </w:r>
      <w:r w:rsidRPr="00A1733F">
        <w:rPr>
          <w:rFonts w:ascii="Times New Roman" w:hAnsi="Times New Roman" w:cs="Times New Roman"/>
          <w:sz w:val="24"/>
          <w:szCs w:val="24"/>
        </w:rPr>
        <w:t xml:space="preserve"> categories of cheating and plagiarism in the classroom.</w:t>
      </w:r>
      <w:r w:rsidRPr="00A1733F">
        <w:rPr>
          <w:rFonts w:ascii="Times New Roman" w:hAnsi="Times New Roman" w:cs="Times New Roman"/>
          <w:sz w:val="24"/>
          <w:szCs w:val="24"/>
        </w:rPr>
        <w:tab/>
      </w:r>
    </w:p>
    <w:p w:rsidR="009C08C6" w:rsidRPr="00255C8F" w:rsidRDefault="009C08C6" w:rsidP="009249E6">
      <w:pPr>
        <w:numPr>
          <w:ilvl w:val="0"/>
          <w:numId w:val="8"/>
        </w:numPr>
        <w:tabs>
          <w:tab w:val="left" w:pos="720"/>
        </w:tabs>
        <w:jc w:val="both"/>
        <w:rPr>
          <w:rFonts w:ascii="Times New Roman" w:hAnsi="Times New Roman" w:cs="Times New Roman"/>
          <w:sz w:val="24"/>
          <w:szCs w:val="24"/>
        </w:rPr>
      </w:pPr>
      <w:r w:rsidRPr="00255C8F">
        <w:rPr>
          <w:rFonts w:ascii="Times New Roman" w:hAnsi="Times New Roman" w:cs="Times New Roman"/>
          <w:sz w:val="24"/>
          <w:szCs w:val="24"/>
        </w:rPr>
        <w:t>Cheating on an examination, quiz, or homework assignment involves any of several categories of dishonest activity.   Examples of this are:  a) copying from the examination or quiz of another student, b) bringing into the classroom notes, messages, or crib sheets in any format which gives the student extra help on the exam or quiz, and which were not approved by the instructor of the class; c) obtaining advance copies of exams or quizzes by any means; d) hiring a  substitute  to take an  exam or bribing any other individual to obtain</w:t>
      </w:r>
      <w:r w:rsidR="00255C8F" w:rsidRPr="00255C8F">
        <w:rPr>
          <w:rFonts w:ascii="Times New Roman" w:hAnsi="Times New Roman" w:cs="Times New Roman"/>
          <w:sz w:val="24"/>
          <w:szCs w:val="24"/>
        </w:rPr>
        <w:t xml:space="preserve"> </w:t>
      </w:r>
      <w:r w:rsidRPr="00255C8F">
        <w:rPr>
          <w:rFonts w:ascii="Times New Roman" w:hAnsi="Times New Roman" w:cs="Times New Roman"/>
          <w:sz w:val="24"/>
          <w:szCs w:val="24"/>
        </w:rPr>
        <w:t>exam or quiz questions; e) buying term papers from the Internet or any other source, and f) using the same paper to fulfill requirements in several classes without the consent of the instructors teaching those classes, g) use of any electronic device and/or any other mans of text messaging will be considered a form of dishonesty.</w:t>
      </w:r>
    </w:p>
    <w:p w:rsidR="009C08C6" w:rsidRPr="00A1733F" w:rsidRDefault="009C08C6" w:rsidP="009C08C6">
      <w:pPr>
        <w:tabs>
          <w:tab w:val="left" w:pos="720"/>
        </w:tabs>
        <w:ind w:left="720" w:hanging="360"/>
        <w:rPr>
          <w:rFonts w:ascii="Times New Roman" w:hAnsi="Times New Roman" w:cs="Times New Roman"/>
          <w:sz w:val="24"/>
          <w:szCs w:val="24"/>
        </w:rPr>
      </w:pPr>
    </w:p>
    <w:p w:rsidR="009C08C6" w:rsidRPr="00A1733F" w:rsidRDefault="009C08C6" w:rsidP="009C08C6">
      <w:pPr>
        <w:tabs>
          <w:tab w:val="left" w:pos="72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2. </w:t>
      </w:r>
      <w:r w:rsidRPr="00A1733F">
        <w:rPr>
          <w:rFonts w:ascii="Times New Roman" w:hAnsi="Times New Roman" w:cs="Times New Roman"/>
          <w:sz w:val="24"/>
          <w:szCs w:val="24"/>
        </w:rPr>
        <w:tab/>
        <w:t>Plagiarism is stealing the ideas or writing of another person and using them as one's own. This includes not only passages, but also sentences and phrases that are incorporated in the student's written work without acknowledgement to the true author.   Any paper written by cutting and pasting from the Internet or any other source is plagiarized. Slight modifications in wording do not change the fact that the sentence or phrase is plagiarized.  Acknowledgment of the source of ideas must be made through a recognized footnoting or citation format.  Plagiarism includes recasting the phrase or passage in the student's own words of another's ideas that are not considered common knowledge.  Acknowledgement of source must be made in this case as well.</w:t>
      </w:r>
    </w:p>
    <w:p w:rsidR="009C08C6" w:rsidRPr="00A1733F" w:rsidRDefault="009C08C6" w:rsidP="009C08C6">
      <w:pPr>
        <w:jc w:val="both"/>
        <w:rPr>
          <w:rFonts w:ascii="Times New Roman" w:hAnsi="Times New Roman" w:cs="Times New Roman"/>
          <w:sz w:val="24"/>
          <w:szCs w:val="24"/>
        </w:rPr>
      </w:pPr>
    </w:p>
    <w:p w:rsidR="009C08C6" w:rsidRPr="00A1733F" w:rsidRDefault="009C08C6" w:rsidP="009C08C6">
      <w:pPr>
        <w:tabs>
          <w:tab w:val="left" w:pos="360"/>
        </w:tabs>
        <w:ind w:left="360"/>
        <w:jc w:val="both"/>
        <w:rPr>
          <w:rFonts w:ascii="Times New Roman" w:hAnsi="Times New Roman" w:cs="Times New Roman"/>
          <w:b/>
          <w:sz w:val="24"/>
          <w:szCs w:val="24"/>
        </w:rPr>
      </w:pPr>
      <w:r w:rsidRPr="00A1733F">
        <w:rPr>
          <w:rFonts w:ascii="Times New Roman" w:hAnsi="Times New Roman" w:cs="Times New Roman"/>
          <w:b/>
          <w:bCs/>
          <w:sz w:val="24"/>
          <w:szCs w:val="24"/>
        </w:rPr>
        <w:t xml:space="preserve">Academic Misconduct - </w:t>
      </w:r>
      <w:r w:rsidRPr="00A1733F">
        <w:rPr>
          <w:rFonts w:ascii="Times New Roman" w:hAnsi="Times New Roman" w:cs="Times New Roman"/>
          <w:sz w:val="24"/>
          <w:szCs w:val="24"/>
        </w:rPr>
        <w:t>Academic misconduct concerns the student's classroom behavior.  This includes the manner of interacting with the instructor and other students in the class.  For example, students may disrupt the learning environment in a classroom through inappropriate behavior, such as, talking to students, unnecessary interruptions, attempting to monopolize the instructor’s attention, or being chronically late to class.  Misconduct also covers verbal or nonverbal harassment and/or threats in relation to classes.  Student behavior should not infringe on the rights of other students or faculty during a class.</w:t>
      </w:r>
      <w:r w:rsidRPr="00A1733F">
        <w:rPr>
          <w:rFonts w:ascii="Times New Roman" w:hAnsi="Times New Roman" w:cs="Times New Roman"/>
          <w:b/>
          <w:bCs/>
          <w:sz w:val="24"/>
          <w:szCs w:val="24"/>
        </w:rPr>
        <w:t xml:space="preserve"> </w:t>
      </w:r>
    </w:p>
    <w:p w:rsidR="009C08C6" w:rsidRPr="00A1733F" w:rsidRDefault="009C08C6" w:rsidP="009C08C6">
      <w:pPr>
        <w:jc w:val="center"/>
        <w:rPr>
          <w:rFonts w:ascii="Times New Roman" w:hAnsi="Times New Roman" w:cs="Times New Roman"/>
          <w:b/>
          <w:bCs/>
          <w:sz w:val="24"/>
          <w:szCs w:val="24"/>
        </w:rPr>
      </w:pPr>
    </w:p>
    <w:p w:rsidR="009C08C6" w:rsidRPr="00A1733F" w:rsidRDefault="009C08C6" w:rsidP="009C08C6">
      <w:pPr>
        <w:tabs>
          <w:tab w:val="left" w:pos="360"/>
        </w:tabs>
        <w:rPr>
          <w:rFonts w:ascii="Times New Roman" w:hAnsi="Times New Roman" w:cs="Times New Roman"/>
          <w:b/>
          <w:bCs/>
          <w:sz w:val="24"/>
          <w:szCs w:val="24"/>
        </w:rPr>
      </w:pPr>
      <w:r w:rsidRPr="00A1733F">
        <w:rPr>
          <w:rFonts w:ascii="Times New Roman" w:hAnsi="Times New Roman" w:cs="Times New Roman"/>
          <w:b/>
          <w:bCs/>
          <w:sz w:val="24"/>
          <w:szCs w:val="24"/>
        </w:rPr>
        <w:t>B.</w:t>
      </w:r>
      <w:r w:rsidRPr="00A1733F">
        <w:rPr>
          <w:rFonts w:ascii="Times New Roman" w:hAnsi="Times New Roman" w:cs="Times New Roman"/>
          <w:b/>
          <w:bCs/>
          <w:sz w:val="24"/>
          <w:szCs w:val="24"/>
        </w:rPr>
        <w:tab/>
        <w:t>Academic Appeals and Admissions Committee</w:t>
      </w:r>
    </w:p>
    <w:p w:rsidR="009C08C6" w:rsidRPr="00A1733F" w:rsidRDefault="009C08C6" w:rsidP="009C08C6">
      <w:pPr>
        <w:rPr>
          <w:rFonts w:ascii="Times New Roman" w:hAnsi="Times New Roman" w:cs="Times New Roman"/>
          <w:b/>
          <w:bCs/>
          <w:sz w:val="24"/>
          <w:szCs w:val="24"/>
        </w:rPr>
      </w:pPr>
    </w:p>
    <w:p w:rsidR="009C08C6" w:rsidRPr="00A1733F" w:rsidRDefault="009C08C6" w:rsidP="009C08C6">
      <w:pPr>
        <w:ind w:firstLine="360"/>
        <w:rPr>
          <w:rFonts w:ascii="Times New Roman" w:hAnsi="Times New Roman" w:cs="Times New Roman"/>
          <w:b/>
          <w:bCs/>
          <w:sz w:val="24"/>
          <w:szCs w:val="24"/>
        </w:rPr>
      </w:pPr>
      <w:r w:rsidRPr="003C6769">
        <w:rPr>
          <w:rFonts w:ascii="Times New Roman" w:hAnsi="Times New Roman" w:cs="Times New Roman"/>
          <w:b/>
          <w:bCs/>
          <w:sz w:val="24"/>
          <w:szCs w:val="24"/>
        </w:rPr>
        <w:t>Composition of Committee</w:t>
      </w:r>
    </w:p>
    <w:p w:rsidR="009C08C6" w:rsidRPr="00A1733F" w:rsidRDefault="009C08C6" w:rsidP="009C08C6">
      <w:pPr>
        <w:ind w:firstLine="360"/>
        <w:rPr>
          <w:rFonts w:ascii="Times New Roman" w:hAnsi="Times New Roman" w:cs="Times New Roman"/>
          <w:b/>
          <w:bCs/>
          <w:sz w:val="24"/>
          <w:szCs w:val="24"/>
        </w:rPr>
      </w:pPr>
    </w:p>
    <w:p w:rsidR="009C08C6" w:rsidRPr="00A1733F" w:rsidRDefault="009C08C6" w:rsidP="009C08C6">
      <w:pPr>
        <w:numPr>
          <w:ilvl w:val="0"/>
          <w:numId w:val="9"/>
        </w:numPr>
        <w:rPr>
          <w:rFonts w:ascii="Times New Roman" w:hAnsi="Times New Roman" w:cs="Times New Roman"/>
          <w:bCs/>
          <w:sz w:val="24"/>
          <w:szCs w:val="24"/>
        </w:rPr>
      </w:pPr>
      <w:r w:rsidRPr="00A1733F">
        <w:rPr>
          <w:rFonts w:ascii="Times New Roman" w:hAnsi="Times New Roman" w:cs="Times New Roman"/>
          <w:bCs/>
          <w:sz w:val="24"/>
          <w:szCs w:val="24"/>
        </w:rPr>
        <w:t>The Academic Appeals and Admissions Committee is an official committee of Arkansas Tech University–Ozark Campus and will be formed each year as a pool of qualified faculty and students to hear student academic honesty and misconduct appeals.  At the beginning of fall term, the Chief Academic Officer will appoint one faculty member from each division:  Allied Health, Adult and Continuing Education, Business Technology, General Education, Industry/Technology and one representative from The Student Government.  The faculty on the committee will elect a Chair.</w:t>
      </w:r>
    </w:p>
    <w:p w:rsidR="009C08C6" w:rsidRPr="00A1733F" w:rsidRDefault="009C08C6" w:rsidP="009C08C6">
      <w:pPr>
        <w:ind w:left="720"/>
        <w:rPr>
          <w:rFonts w:ascii="Times New Roman" w:hAnsi="Times New Roman" w:cs="Times New Roman"/>
          <w:bCs/>
          <w:sz w:val="24"/>
          <w:szCs w:val="24"/>
        </w:rPr>
      </w:pPr>
    </w:p>
    <w:p w:rsidR="009C08C6" w:rsidRPr="00A1733F" w:rsidRDefault="009C08C6" w:rsidP="009C08C6">
      <w:pPr>
        <w:numPr>
          <w:ilvl w:val="0"/>
          <w:numId w:val="9"/>
        </w:numPr>
        <w:rPr>
          <w:rFonts w:ascii="Times New Roman" w:hAnsi="Times New Roman" w:cs="Times New Roman"/>
          <w:bCs/>
          <w:sz w:val="24"/>
          <w:szCs w:val="24"/>
        </w:rPr>
      </w:pPr>
      <w:r w:rsidRPr="00A1733F">
        <w:rPr>
          <w:rFonts w:ascii="Times New Roman" w:hAnsi="Times New Roman" w:cs="Times New Roman"/>
          <w:bCs/>
          <w:sz w:val="24"/>
          <w:szCs w:val="24"/>
        </w:rPr>
        <w:lastRenderedPageBreak/>
        <w:t>The Academic Appeals Committee will form a pool from which a subset can be drawn to serve on a subcommittee hearing a specific case.</w:t>
      </w:r>
    </w:p>
    <w:p w:rsidR="009C08C6" w:rsidRPr="00A1733F" w:rsidRDefault="009C08C6" w:rsidP="009C08C6">
      <w:pPr>
        <w:pStyle w:val="ListParagraph"/>
        <w:rPr>
          <w:rFonts w:ascii="Times New Roman" w:hAnsi="Times New Roman" w:cs="Times New Roman"/>
          <w:bCs/>
          <w:sz w:val="24"/>
          <w:szCs w:val="24"/>
        </w:rPr>
      </w:pPr>
    </w:p>
    <w:p w:rsidR="009C08C6" w:rsidRPr="00A1733F" w:rsidRDefault="009C08C6" w:rsidP="009C08C6">
      <w:pPr>
        <w:numPr>
          <w:ilvl w:val="0"/>
          <w:numId w:val="9"/>
        </w:numPr>
        <w:rPr>
          <w:rFonts w:ascii="Times New Roman" w:hAnsi="Times New Roman" w:cs="Times New Roman"/>
          <w:bCs/>
          <w:sz w:val="24"/>
          <w:szCs w:val="24"/>
        </w:rPr>
      </w:pPr>
      <w:r w:rsidRPr="00A1733F">
        <w:rPr>
          <w:rFonts w:ascii="Times New Roman" w:hAnsi="Times New Roman" w:cs="Times New Roman"/>
          <w:bCs/>
          <w:sz w:val="24"/>
          <w:szCs w:val="24"/>
        </w:rPr>
        <w:t xml:space="preserve">When a student appeal of a decision concerning academic dishonesty or academic misconduct is filed with the Chair of the Academic Appeals, the Chair shall select a three-person sub-committee from the pool in the following manner:  one faculty member from the department involved in the appeal is located, one faculty member from the division at large, and one representative from the Office of Student Services. </w:t>
      </w:r>
      <w:r w:rsidR="00255C8F">
        <w:rPr>
          <w:rFonts w:ascii="Times New Roman" w:hAnsi="Times New Roman" w:cs="Times New Roman"/>
          <w:bCs/>
          <w:sz w:val="24"/>
          <w:szCs w:val="24"/>
        </w:rPr>
        <w:t xml:space="preserve"> </w:t>
      </w:r>
      <w:r w:rsidRPr="00A1733F">
        <w:rPr>
          <w:rFonts w:ascii="Times New Roman" w:hAnsi="Times New Roman" w:cs="Times New Roman"/>
          <w:bCs/>
          <w:sz w:val="24"/>
          <w:szCs w:val="24"/>
        </w:rPr>
        <w:t>If the department grieved is represented by only one faculty member, then an alternate will be selected from the division.</w:t>
      </w:r>
    </w:p>
    <w:p w:rsidR="00A63136" w:rsidRPr="00A1733F" w:rsidRDefault="00A63136" w:rsidP="009C08C6">
      <w:pPr>
        <w:tabs>
          <w:tab w:val="left" w:pos="360"/>
        </w:tabs>
        <w:rPr>
          <w:rFonts w:ascii="Times New Roman" w:hAnsi="Times New Roman" w:cs="Times New Roman"/>
          <w:b/>
          <w:bCs/>
          <w:sz w:val="24"/>
          <w:szCs w:val="24"/>
        </w:rPr>
      </w:pPr>
    </w:p>
    <w:p w:rsidR="009C08C6" w:rsidRPr="00A1733F" w:rsidRDefault="009C08C6" w:rsidP="009C08C6">
      <w:pPr>
        <w:tabs>
          <w:tab w:val="left" w:pos="360"/>
        </w:tabs>
        <w:rPr>
          <w:rFonts w:ascii="Times New Roman" w:hAnsi="Times New Roman" w:cs="Times New Roman"/>
          <w:b/>
          <w:sz w:val="24"/>
          <w:szCs w:val="24"/>
        </w:rPr>
      </w:pPr>
      <w:r w:rsidRPr="00A1733F">
        <w:rPr>
          <w:rFonts w:ascii="Times New Roman" w:hAnsi="Times New Roman" w:cs="Times New Roman"/>
          <w:b/>
          <w:bCs/>
          <w:sz w:val="24"/>
          <w:szCs w:val="24"/>
        </w:rPr>
        <w:t>C.</w:t>
      </w:r>
      <w:r w:rsidRPr="00A1733F">
        <w:rPr>
          <w:rFonts w:ascii="Times New Roman" w:hAnsi="Times New Roman" w:cs="Times New Roman"/>
          <w:b/>
          <w:bCs/>
          <w:sz w:val="24"/>
          <w:szCs w:val="24"/>
        </w:rPr>
        <w:tab/>
        <w:t xml:space="preserve"> Procedure for Charges of Academic Dishonesty</w:t>
      </w:r>
    </w:p>
    <w:p w:rsidR="009C08C6" w:rsidRPr="00A1733F" w:rsidRDefault="009C08C6" w:rsidP="009C08C6">
      <w:pPr>
        <w:rPr>
          <w:rFonts w:ascii="Times New Roman" w:hAnsi="Times New Roman" w:cs="Times New Roman"/>
          <w:b/>
          <w:bCs/>
          <w:sz w:val="24"/>
          <w:szCs w:val="24"/>
        </w:rPr>
      </w:pPr>
      <w:r w:rsidRPr="00A1733F">
        <w:rPr>
          <w:rFonts w:ascii="Times New Roman" w:hAnsi="Times New Roman" w:cs="Times New Roman"/>
          <w:b/>
          <w:bCs/>
          <w:sz w:val="24"/>
          <w:szCs w:val="24"/>
        </w:rPr>
        <w:tab/>
      </w:r>
    </w:p>
    <w:p w:rsidR="009C08C6" w:rsidRPr="00A1733F" w:rsidRDefault="009C08C6" w:rsidP="009C08C6">
      <w:pPr>
        <w:ind w:left="360"/>
        <w:jc w:val="both"/>
        <w:rPr>
          <w:rFonts w:ascii="Times New Roman" w:hAnsi="Times New Roman" w:cs="Times New Roman"/>
          <w:bCs/>
          <w:sz w:val="24"/>
          <w:szCs w:val="24"/>
        </w:rPr>
      </w:pPr>
      <w:r w:rsidRPr="00A1733F">
        <w:rPr>
          <w:rFonts w:ascii="Times New Roman" w:hAnsi="Times New Roman" w:cs="Times New Roman"/>
          <w:sz w:val="24"/>
          <w:szCs w:val="24"/>
        </w:rPr>
        <w:t xml:space="preserve">Since charges of academic dishonesty may have serious consequences, an instructor who suspects a student of any category of academic dishonesty must have facts and/or evidence to support the charge.  </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tabs>
          <w:tab w:val="left" w:pos="72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1.  The instructor will meet with the student and present him or her with a written outline of the alleged academic dishonesty and the evidence supporting the charge.  Penalties for various levels of academic dishonesty vary from giving an ‘F’ on a particular quiz or exam, to giving an ‘F’ on a term paper or other written work, or giving the student an ‘F’ or ‘W’ for the course.  The instructor may also have different penalties for particular cases of academic dishonesty. </w:t>
      </w:r>
    </w:p>
    <w:p w:rsidR="009C08C6" w:rsidRPr="00A1733F" w:rsidRDefault="009C08C6" w:rsidP="009C08C6">
      <w:pPr>
        <w:tabs>
          <w:tab w:val="left" w:pos="720"/>
        </w:tabs>
        <w:ind w:left="720" w:hanging="360"/>
        <w:jc w:val="both"/>
        <w:rPr>
          <w:rFonts w:ascii="Times New Roman" w:hAnsi="Times New Roman" w:cs="Times New Roman"/>
          <w:sz w:val="24"/>
          <w:szCs w:val="24"/>
        </w:rPr>
      </w:pPr>
    </w:p>
    <w:p w:rsidR="009C08C6" w:rsidRPr="00A1733F" w:rsidRDefault="009C08C6" w:rsidP="009C08C6">
      <w:pPr>
        <w:tabs>
          <w:tab w:val="left" w:pos="72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2. </w:t>
      </w:r>
      <w:r w:rsidRPr="00A1733F">
        <w:rPr>
          <w:rFonts w:ascii="Times New Roman" w:hAnsi="Times New Roman" w:cs="Times New Roman"/>
          <w:sz w:val="24"/>
          <w:szCs w:val="24"/>
        </w:rPr>
        <w:tab/>
        <w:t>The instructor will notify his or her Program Chair (or Chief Academic Officer if the instructor is a Program Chair) of the charge, evidence and penalty.</w:t>
      </w:r>
    </w:p>
    <w:p w:rsidR="009C08C6" w:rsidRPr="00A1733F" w:rsidRDefault="009C08C6" w:rsidP="009C08C6">
      <w:pPr>
        <w:tabs>
          <w:tab w:val="left" w:pos="720"/>
        </w:tabs>
        <w:ind w:left="720" w:hanging="360"/>
        <w:jc w:val="both"/>
        <w:rPr>
          <w:rFonts w:ascii="Times New Roman" w:hAnsi="Times New Roman" w:cs="Times New Roman"/>
          <w:sz w:val="24"/>
          <w:szCs w:val="24"/>
        </w:rPr>
      </w:pPr>
    </w:p>
    <w:p w:rsidR="009C08C6" w:rsidRPr="00A1733F" w:rsidRDefault="009C08C6" w:rsidP="009C08C6">
      <w:pPr>
        <w:tabs>
          <w:tab w:val="left" w:pos="72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3.  If the student accused of academic dishonesty denies the charge or disagrees with the evidence presented by the instructor, the student should make an appointment with the relevant Program Chair (or Chief Academic Officer; in which case, skip steps 4 and 5).  The student may remain in class during the appeal process.</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4.  If the student is still dissatisfied after meeting with the Program Chair, he or she should make an appointment with the Chief Academic Officer who will seek resolution of the problem.  </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5.  If a resolution is not found, the Program Chair will refer the student to the Academic Appeals and Admissions Committee.</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6.  The student should then submit a written appeal to the Chair of the Academic Appeals and Admissions Committee.</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7. </w:t>
      </w:r>
      <w:r w:rsidRPr="00A1733F">
        <w:rPr>
          <w:rFonts w:ascii="Times New Roman" w:hAnsi="Times New Roman" w:cs="Times New Roman"/>
          <w:sz w:val="24"/>
          <w:szCs w:val="24"/>
        </w:rPr>
        <w:tab/>
        <w:t>If the Academic Appeals Sub-Committee determines that academic dishonesty has occurred, it will confirm the recommendation of the instructor concerning the penalty.  Such a decision will be given both to the Chair of the Academic Appeals and Admissions Committee and the Program Chair from which the appeal originated.  The student will be notified of the Sub-Committee's decision by the Chair of the Sub-Committee that sat for the appeal.  The Chair shall also notify the Chief Academic Officer of the decision.  The Chief Academic Officer will review the case and forward the outcome to the Registrar after the three-day appeal period.</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8.  The student shall have the right to appeal the decision of the Academic Appeals Sub-Committee by filing a Notice of Appeal with the Chancellor within three working days of receiving </w:t>
      </w:r>
      <w:r w:rsidRPr="00A1733F">
        <w:rPr>
          <w:rFonts w:ascii="Times New Roman" w:hAnsi="Times New Roman" w:cs="Times New Roman"/>
          <w:sz w:val="24"/>
          <w:szCs w:val="24"/>
        </w:rPr>
        <w:lastRenderedPageBreak/>
        <w:t>notification of the sub-committee's decision of the Chair of the Sub-Committee.  The decision of the Chancellor will be final.</w:t>
      </w:r>
    </w:p>
    <w:p w:rsidR="009C08C6" w:rsidRPr="00A1733F" w:rsidRDefault="009C08C6" w:rsidP="009C08C6">
      <w:pPr>
        <w:ind w:firstLine="720"/>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9.  If the Academic Appeals Sub-Committee determines that academic dishonesty has not occurred or evidence is insufficient, the sub-committee will forward all pertinent information to the Chancellor.  The Chancellor will confer with the Chief Academic Officer, Program Chair, and faculty member to facilitate the return of the student to class without penalty.  The Program Chair will notify the student of the decision.</w:t>
      </w:r>
    </w:p>
    <w:p w:rsidR="009C08C6" w:rsidRPr="00A1733F" w:rsidRDefault="009C08C6" w:rsidP="009C08C6">
      <w:pPr>
        <w:ind w:left="720"/>
        <w:jc w:val="both"/>
        <w:rPr>
          <w:rFonts w:ascii="Times New Roman" w:hAnsi="Times New Roman" w:cs="Times New Roman"/>
          <w:b/>
          <w:sz w:val="24"/>
          <w:szCs w:val="24"/>
        </w:rPr>
      </w:pPr>
    </w:p>
    <w:p w:rsidR="009C08C6" w:rsidRPr="00A1733F" w:rsidRDefault="009C08C6" w:rsidP="009C08C6">
      <w:pPr>
        <w:tabs>
          <w:tab w:val="left" w:pos="360"/>
        </w:tabs>
        <w:rPr>
          <w:rFonts w:ascii="Times New Roman" w:hAnsi="Times New Roman" w:cs="Times New Roman"/>
          <w:b/>
          <w:sz w:val="24"/>
          <w:szCs w:val="24"/>
        </w:rPr>
      </w:pPr>
      <w:r w:rsidRPr="00A1733F">
        <w:rPr>
          <w:rFonts w:ascii="Times New Roman" w:hAnsi="Times New Roman" w:cs="Times New Roman"/>
          <w:b/>
          <w:bCs/>
          <w:sz w:val="24"/>
          <w:szCs w:val="24"/>
        </w:rPr>
        <w:t>D.</w:t>
      </w:r>
      <w:r w:rsidRPr="00A1733F">
        <w:rPr>
          <w:rFonts w:ascii="Times New Roman" w:hAnsi="Times New Roman" w:cs="Times New Roman"/>
          <w:b/>
          <w:bCs/>
          <w:sz w:val="24"/>
          <w:szCs w:val="24"/>
        </w:rPr>
        <w:tab/>
        <w:t>Procedure for Charges of Academic Misconduct</w:t>
      </w:r>
    </w:p>
    <w:p w:rsidR="009C08C6" w:rsidRPr="00A1733F" w:rsidRDefault="009C08C6" w:rsidP="009C08C6">
      <w:pPr>
        <w:rPr>
          <w:rFonts w:ascii="Times New Roman" w:hAnsi="Times New Roman" w:cs="Times New Roman"/>
          <w:bCs/>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1. </w:t>
      </w:r>
      <w:r w:rsidRPr="00A1733F">
        <w:rPr>
          <w:rFonts w:ascii="Times New Roman" w:hAnsi="Times New Roman" w:cs="Times New Roman"/>
          <w:sz w:val="24"/>
          <w:szCs w:val="24"/>
        </w:rPr>
        <w:tab/>
        <w:t>The instructor of a class being disrupted by academic misconduct will speak with the disruptive student.  Proper behavior and possible consequences for not modifying the behavior will be discussed with the student.  Extreme incidents of academic misconduct, in which the student becomes verbally or physically abusive in class, will be dealt with immediately by asking the student to leave the class.  If the student refuses to leave, Campus Security personnel will be called to remove the student, and the Chief Student Officer will also be informed of the behavior.</w:t>
      </w:r>
    </w:p>
    <w:p w:rsidR="009C08C6" w:rsidRPr="00A1733F" w:rsidRDefault="009C08C6" w:rsidP="009C08C6">
      <w:pPr>
        <w:jc w:val="both"/>
        <w:rPr>
          <w:rFonts w:ascii="Times New Roman" w:hAnsi="Times New Roman" w:cs="Times New Roman"/>
          <w:sz w:val="24"/>
          <w:szCs w:val="24"/>
        </w:rPr>
      </w:pPr>
    </w:p>
    <w:p w:rsidR="009C08C6" w:rsidRPr="00A1733F" w:rsidRDefault="009C08C6" w:rsidP="009C08C6">
      <w:pPr>
        <w:numPr>
          <w:ilvl w:val="0"/>
          <w:numId w:val="8"/>
        </w:numPr>
        <w:jc w:val="both"/>
        <w:rPr>
          <w:rFonts w:ascii="Times New Roman" w:hAnsi="Times New Roman" w:cs="Times New Roman"/>
          <w:sz w:val="24"/>
          <w:szCs w:val="24"/>
        </w:rPr>
      </w:pPr>
      <w:r w:rsidRPr="00A1733F">
        <w:rPr>
          <w:rFonts w:ascii="Times New Roman" w:hAnsi="Times New Roman" w:cs="Times New Roman"/>
          <w:sz w:val="24"/>
          <w:szCs w:val="24"/>
        </w:rPr>
        <w:t>If the student has refused to respond or has ignored the instructor’s first and second warning of the academic conduct or disruptive behavior, the student will be suspended for a period not longer than three days from the class where the warnings were given.  Within 24 hours of the initial suspension a notification will be sent to the Chief Student Officer who will adjudicate charges of misconduct</w:t>
      </w:r>
    </w:p>
    <w:p w:rsidR="009C08C6" w:rsidRPr="00A1733F" w:rsidRDefault="009C08C6" w:rsidP="009C08C6">
      <w:pPr>
        <w:jc w:val="both"/>
        <w:rPr>
          <w:rFonts w:ascii="Times New Roman" w:hAnsi="Times New Roman" w:cs="Times New Roman"/>
          <w:sz w:val="24"/>
          <w:szCs w:val="24"/>
        </w:rPr>
      </w:pPr>
    </w:p>
    <w:p w:rsidR="009C08C6" w:rsidRPr="00A1733F" w:rsidRDefault="009C08C6" w:rsidP="009C08C6">
      <w:pPr>
        <w:numPr>
          <w:ilvl w:val="0"/>
          <w:numId w:val="8"/>
        </w:numPr>
        <w:jc w:val="both"/>
        <w:rPr>
          <w:rFonts w:ascii="Times New Roman" w:hAnsi="Times New Roman" w:cs="Times New Roman"/>
          <w:sz w:val="24"/>
          <w:szCs w:val="24"/>
        </w:rPr>
      </w:pPr>
      <w:r w:rsidRPr="00A1733F">
        <w:rPr>
          <w:rFonts w:ascii="Times New Roman" w:hAnsi="Times New Roman" w:cs="Times New Roman"/>
          <w:sz w:val="24"/>
          <w:szCs w:val="24"/>
        </w:rPr>
        <w:t>The student may appeal the Chief Student Officer’s decision through the appeals process as outlined below.</w:t>
      </w:r>
    </w:p>
    <w:p w:rsidR="009C08C6" w:rsidRPr="00A1733F" w:rsidRDefault="009C08C6" w:rsidP="009C08C6">
      <w:pPr>
        <w:ind w:left="720"/>
        <w:jc w:val="both"/>
        <w:rPr>
          <w:rFonts w:ascii="Times New Roman" w:hAnsi="Times New Roman" w:cs="Times New Roman"/>
          <w:sz w:val="24"/>
          <w:szCs w:val="24"/>
        </w:rPr>
      </w:pPr>
      <w:r w:rsidRPr="00A1733F">
        <w:rPr>
          <w:rFonts w:ascii="Times New Roman" w:hAnsi="Times New Roman" w:cs="Times New Roman"/>
          <w:sz w:val="24"/>
          <w:szCs w:val="24"/>
        </w:rPr>
        <w:tab/>
      </w: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4.  The Academic Appeals Sub-Committee will be appointed, and a hearing conducted by the Academic Appeals Sub-Committee will be conducted within three working days after the date of the adjudication.  </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5.  </w:t>
      </w:r>
      <w:r w:rsidRPr="00A1733F">
        <w:rPr>
          <w:rFonts w:ascii="Times New Roman" w:hAnsi="Times New Roman" w:cs="Times New Roman"/>
          <w:sz w:val="24"/>
          <w:szCs w:val="24"/>
        </w:rPr>
        <w:tab/>
        <w:t>On the same date of adjudication, the student will be advised by the Chief Student Officer</w:t>
      </w:r>
      <w:r w:rsidRPr="00A1733F">
        <w:rPr>
          <w:rFonts w:ascii="Times New Roman" w:hAnsi="Times New Roman" w:cs="Times New Roman"/>
          <w:i/>
          <w:iCs/>
          <w:sz w:val="24"/>
          <w:szCs w:val="24"/>
        </w:rPr>
        <w:t xml:space="preserve"> </w:t>
      </w:r>
      <w:r w:rsidRPr="00A1733F">
        <w:rPr>
          <w:rFonts w:ascii="Times New Roman" w:hAnsi="Times New Roman" w:cs="Times New Roman"/>
          <w:sz w:val="24"/>
          <w:szCs w:val="24"/>
        </w:rPr>
        <w:t xml:space="preserve">that he or she has the right to submit a written appeal to the Academic Appeals Sub-Committee addressing the alleged incident of academic misconduct.  The student’s written appeal as well as the instructor’s written statement shall be delivered to the Chair of the Academic Appeals and Admissions Committee at least 24 hours prior to the hearing.  </w:t>
      </w:r>
    </w:p>
    <w:p w:rsidR="009C08C6" w:rsidRPr="00A1733F" w:rsidRDefault="009C08C6" w:rsidP="009C08C6">
      <w:pPr>
        <w:ind w:firstLine="720"/>
        <w:jc w:val="both"/>
        <w:rPr>
          <w:rFonts w:ascii="Times New Roman" w:hAnsi="Times New Roman" w:cs="Times New Roman"/>
          <w:sz w:val="24"/>
          <w:szCs w:val="24"/>
          <w:highlight w:val="yellow"/>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6.  </w:t>
      </w:r>
      <w:r w:rsidRPr="00A1733F">
        <w:rPr>
          <w:rFonts w:ascii="Times New Roman" w:hAnsi="Times New Roman" w:cs="Times New Roman"/>
          <w:sz w:val="24"/>
          <w:szCs w:val="24"/>
        </w:rPr>
        <w:tab/>
        <w:t xml:space="preserve">The Academic Appeals Sub-Committee will consider the written statements of the instructor and the student involved in the incident of academic misconduct.  The Program Chair will also provide a statement that the warning procedure has been followed and that the student has been suspended from attending the particular class pending the decision of the Academic Appeals Sub-Committee.  The Sub-Committee has the right to pursue further information from the instructor, Program Chair and student.          </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7. </w:t>
      </w:r>
      <w:r w:rsidRPr="00A1733F">
        <w:rPr>
          <w:rFonts w:ascii="Times New Roman" w:hAnsi="Times New Roman" w:cs="Times New Roman"/>
          <w:sz w:val="24"/>
          <w:szCs w:val="24"/>
        </w:rPr>
        <w:tab/>
        <w:t>If the Academic Appeals Sub-Committee determines that academic misconduct has occurred, it will confirm the recommendation of the Chief Student Officer</w:t>
      </w:r>
      <w:r w:rsidRPr="00A1733F">
        <w:rPr>
          <w:rFonts w:ascii="Times New Roman" w:hAnsi="Times New Roman" w:cs="Times New Roman"/>
          <w:i/>
          <w:iCs/>
          <w:sz w:val="24"/>
          <w:szCs w:val="24"/>
        </w:rPr>
        <w:t xml:space="preserve"> </w:t>
      </w:r>
      <w:r w:rsidRPr="00A1733F">
        <w:rPr>
          <w:rFonts w:ascii="Times New Roman" w:hAnsi="Times New Roman" w:cs="Times New Roman"/>
          <w:sz w:val="24"/>
          <w:szCs w:val="24"/>
        </w:rPr>
        <w:t xml:space="preserve">concerning the penalty. Such a decision will be given both to the Chair of the Academic Appeals and Admissions Committee and the Program Chair.  The student will be notified of the Sub-Committee's decision by the Chair of the Sub-Committee that sat for the appeal. The Chair shall also notify the Chief </w:t>
      </w:r>
      <w:r w:rsidRPr="00A1733F">
        <w:rPr>
          <w:rFonts w:ascii="Times New Roman" w:hAnsi="Times New Roman" w:cs="Times New Roman"/>
          <w:sz w:val="24"/>
          <w:szCs w:val="24"/>
        </w:rPr>
        <w:lastRenderedPageBreak/>
        <w:t>Academic Officer of the decision.  The Chief Academic Officer will review the case and forward the outcome to the Registrar after the three-day appeal period.</w:t>
      </w:r>
    </w:p>
    <w:p w:rsidR="009C08C6" w:rsidRPr="00A1733F" w:rsidRDefault="009C08C6" w:rsidP="009C08C6">
      <w:pPr>
        <w:ind w:left="720"/>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8.  The student shall have the right to appeal the decision of the Academic Appeals Sub-Committee by filing a Notice of Appeal with the Office of the Chancellor within three working days of receiving notification of the sub-committee’s decision from the Chair of the Sub-Committee.  The Chancellor’s decision will be final.</w:t>
      </w:r>
    </w:p>
    <w:p w:rsidR="009C08C6" w:rsidRPr="00A1733F" w:rsidRDefault="009C08C6" w:rsidP="009C08C6">
      <w:pPr>
        <w:ind w:left="720" w:hanging="360"/>
        <w:jc w:val="both"/>
        <w:rPr>
          <w:rFonts w:ascii="Times New Roman" w:hAnsi="Times New Roman" w:cs="Times New Roman"/>
          <w:sz w:val="24"/>
          <w:szCs w:val="24"/>
        </w:rPr>
      </w:pPr>
    </w:p>
    <w:p w:rsidR="009C08C6" w:rsidRPr="00A1733F" w:rsidRDefault="00255C8F" w:rsidP="009C08C6">
      <w:pPr>
        <w:ind w:left="720" w:hanging="360"/>
        <w:jc w:val="both"/>
        <w:rPr>
          <w:rFonts w:ascii="Times New Roman" w:hAnsi="Times New Roman" w:cs="Times New Roman"/>
          <w:sz w:val="24"/>
          <w:szCs w:val="24"/>
        </w:rPr>
      </w:pPr>
      <w:r>
        <w:rPr>
          <w:rFonts w:ascii="Times New Roman" w:hAnsi="Times New Roman" w:cs="Times New Roman"/>
          <w:sz w:val="24"/>
          <w:szCs w:val="24"/>
        </w:rPr>
        <w:t xml:space="preserve">9.  </w:t>
      </w:r>
      <w:r w:rsidR="009C08C6" w:rsidRPr="00A1733F">
        <w:rPr>
          <w:rFonts w:ascii="Times New Roman" w:hAnsi="Times New Roman" w:cs="Times New Roman"/>
          <w:sz w:val="24"/>
          <w:szCs w:val="24"/>
        </w:rPr>
        <w:t>If the Academic Appeals Sub-Committee determines that academic misconduct has not occurred or evidence is insufficient, the Sub-Committee will forward all pertinent information to the Chancellor.  The Chancellor will confer with the Chief Academic Officer, Program Chair, and instructor to determine the course of action to be followed and the status of the student in regards to the class in question.  The Program Chair will notify the student of the decision.</w:t>
      </w:r>
    </w:p>
    <w:p w:rsidR="009C08C6" w:rsidRPr="00A1733F" w:rsidRDefault="009C08C6" w:rsidP="009C08C6">
      <w:pPr>
        <w:ind w:left="1080"/>
        <w:jc w:val="both"/>
        <w:rPr>
          <w:rFonts w:ascii="Times New Roman" w:hAnsi="Times New Roman" w:cs="Times New Roman"/>
          <w:sz w:val="24"/>
          <w:szCs w:val="24"/>
        </w:rPr>
      </w:pPr>
    </w:p>
    <w:p w:rsidR="009C08C6" w:rsidRPr="00A1733F" w:rsidRDefault="009C08C6" w:rsidP="009C08C6">
      <w:pPr>
        <w:rPr>
          <w:rFonts w:ascii="Times New Roman" w:hAnsi="Times New Roman" w:cs="Times New Roman"/>
          <w:b/>
          <w:sz w:val="24"/>
          <w:szCs w:val="24"/>
        </w:rPr>
      </w:pPr>
      <w:r w:rsidRPr="00A1733F">
        <w:rPr>
          <w:rFonts w:ascii="Times New Roman" w:hAnsi="Times New Roman" w:cs="Times New Roman"/>
          <w:b/>
          <w:sz w:val="24"/>
          <w:szCs w:val="24"/>
        </w:rPr>
        <w:t>E. Student Rights</w:t>
      </w:r>
    </w:p>
    <w:p w:rsidR="009C08C6" w:rsidRPr="00A1733F" w:rsidRDefault="009C08C6" w:rsidP="009C08C6">
      <w:pPr>
        <w:ind w:left="2160" w:firstLine="720"/>
        <w:rPr>
          <w:rFonts w:ascii="Times New Roman" w:hAnsi="Times New Roman" w:cs="Times New Roman"/>
          <w:bCs/>
          <w:sz w:val="24"/>
          <w:szCs w:val="24"/>
        </w:rPr>
      </w:pPr>
    </w:p>
    <w:p w:rsidR="009C08C6" w:rsidRPr="00A1733F" w:rsidRDefault="009C08C6" w:rsidP="009C08C6">
      <w:pPr>
        <w:ind w:left="360"/>
        <w:jc w:val="both"/>
        <w:rPr>
          <w:rFonts w:ascii="Times New Roman" w:hAnsi="Times New Roman" w:cs="Times New Roman"/>
          <w:sz w:val="24"/>
          <w:szCs w:val="24"/>
        </w:rPr>
      </w:pPr>
      <w:r w:rsidRPr="00A1733F">
        <w:rPr>
          <w:rFonts w:ascii="Times New Roman" w:hAnsi="Times New Roman" w:cs="Times New Roman"/>
          <w:sz w:val="24"/>
          <w:szCs w:val="24"/>
        </w:rPr>
        <w:t>If a student feels unfairly treated in regard to grades, grading, or treatment by the instructor or other students within the classroom, the student should address these concerns in the following manner.</w:t>
      </w:r>
    </w:p>
    <w:p w:rsidR="009C08C6" w:rsidRPr="00A1733F" w:rsidRDefault="009C08C6" w:rsidP="009C08C6">
      <w:pPr>
        <w:ind w:firstLine="360"/>
        <w:rPr>
          <w:rFonts w:ascii="Times New Roman" w:hAnsi="Times New Roman" w:cs="Times New Roman"/>
          <w:b/>
          <w:bCs/>
          <w:sz w:val="24"/>
          <w:szCs w:val="24"/>
        </w:rPr>
      </w:pPr>
    </w:p>
    <w:p w:rsidR="009C08C6" w:rsidRPr="00A1733F" w:rsidRDefault="009C08C6" w:rsidP="009C08C6">
      <w:pPr>
        <w:ind w:firstLine="360"/>
        <w:rPr>
          <w:rFonts w:ascii="Times New Roman" w:hAnsi="Times New Roman" w:cs="Times New Roman"/>
          <w:b/>
          <w:sz w:val="24"/>
          <w:szCs w:val="24"/>
        </w:rPr>
      </w:pPr>
      <w:r w:rsidRPr="00A1733F">
        <w:rPr>
          <w:rFonts w:ascii="Times New Roman" w:hAnsi="Times New Roman" w:cs="Times New Roman"/>
          <w:b/>
          <w:bCs/>
          <w:sz w:val="24"/>
          <w:szCs w:val="24"/>
        </w:rPr>
        <w:t>Informal Process</w:t>
      </w:r>
    </w:p>
    <w:p w:rsidR="009C08C6" w:rsidRPr="00A1733F" w:rsidRDefault="009C08C6" w:rsidP="009C08C6">
      <w:pPr>
        <w:ind w:firstLine="720"/>
        <w:rPr>
          <w:rFonts w:ascii="Times New Roman" w:hAnsi="Times New Roman" w:cs="Times New Roman"/>
          <w:bCs/>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1. </w:t>
      </w:r>
      <w:r w:rsidRPr="00A1733F">
        <w:rPr>
          <w:rFonts w:ascii="Times New Roman" w:hAnsi="Times New Roman" w:cs="Times New Roman"/>
          <w:sz w:val="24"/>
          <w:szCs w:val="24"/>
        </w:rPr>
        <w:tab/>
        <w:t>Make an appointment to speak with the instructor of the class to discuss the problem.  Students must begin with the instructor of the class, as many problems can be worked out satisfactorily with a simple discussion.</w:t>
      </w:r>
    </w:p>
    <w:p w:rsidR="009C08C6" w:rsidRPr="00A1733F" w:rsidRDefault="009C08C6" w:rsidP="009C08C6">
      <w:pPr>
        <w:ind w:firstLine="720"/>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2. </w:t>
      </w:r>
      <w:r w:rsidRPr="00A1733F">
        <w:rPr>
          <w:rFonts w:ascii="Times New Roman" w:hAnsi="Times New Roman" w:cs="Times New Roman"/>
          <w:sz w:val="24"/>
          <w:szCs w:val="24"/>
        </w:rPr>
        <w:tab/>
        <w:t>If the student is still dissatisfied after discussing his or her problem with the instructor of the class, an appointment should be made with the head of the department in which the course is taught.  The Program Chair will seek satisfactory resolution of the problem with both the student and instructor.</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3. </w:t>
      </w:r>
      <w:r w:rsidRPr="00A1733F">
        <w:rPr>
          <w:rFonts w:ascii="Times New Roman" w:hAnsi="Times New Roman" w:cs="Times New Roman"/>
          <w:sz w:val="24"/>
          <w:szCs w:val="24"/>
        </w:rPr>
        <w:tab/>
        <w:t>If the student is still dissatisfied, an appointment should be made with the Chief Academic Officer.  The CAO will again seek resolution, and failing satisfactory resolution, will point out to the student the appropriate appeals process for the student's complaint.</w:t>
      </w:r>
    </w:p>
    <w:p w:rsidR="009C08C6" w:rsidRPr="00A1733F" w:rsidRDefault="009C08C6" w:rsidP="009C08C6">
      <w:pPr>
        <w:tabs>
          <w:tab w:val="left" w:pos="360"/>
        </w:tabs>
        <w:jc w:val="both"/>
        <w:rPr>
          <w:rFonts w:ascii="Times New Roman" w:hAnsi="Times New Roman" w:cs="Times New Roman"/>
          <w:b/>
          <w:bCs/>
          <w:sz w:val="24"/>
          <w:szCs w:val="24"/>
        </w:rPr>
      </w:pPr>
    </w:p>
    <w:p w:rsidR="009C08C6" w:rsidRPr="00A1733F" w:rsidRDefault="009C08C6" w:rsidP="009C08C6">
      <w:pPr>
        <w:tabs>
          <w:tab w:val="left" w:pos="360"/>
        </w:tabs>
        <w:jc w:val="both"/>
        <w:rPr>
          <w:rFonts w:ascii="Times New Roman" w:hAnsi="Times New Roman" w:cs="Times New Roman"/>
          <w:bCs/>
          <w:sz w:val="24"/>
          <w:szCs w:val="24"/>
        </w:rPr>
      </w:pPr>
      <w:r w:rsidRPr="00A1733F">
        <w:rPr>
          <w:rFonts w:ascii="Times New Roman" w:hAnsi="Times New Roman" w:cs="Times New Roman"/>
          <w:b/>
          <w:bCs/>
          <w:sz w:val="24"/>
          <w:szCs w:val="24"/>
        </w:rPr>
        <w:tab/>
        <w:t>Formal Process</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1. </w:t>
      </w:r>
      <w:r w:rsidRPr="00A1733F">
        <w:rPr>
          <w:rFonts w:ascii="Times New Roman" w:hAnsi="Times New Roman" w:cs="Times New Roman"/>
          <w:sz w:val="24"/>
          <w:szCs w:val="24"/>
        </w:rPr>
        <w:tab/>
        <w:t xml:space="preserve">If the student complaint involves an assigned grade, the student will follow the Appeal of Academic Grade procedure as outlined in the </w:t>
      </w:r>
      <w:r w:rsidRPr="00A1733F">
        <w:rPr>
          <w:rFonts w:ascii="Times New Roman" w:hAnsi="Times New Roman" w:cs="Times New Roman"/>
          <w:sz w:val="24"/>
          <w:szCs w:val="24"/>
          <w:u w:val="single"/>
        </w:rPr>
        <w:t>Student Handbook</w:t>
      </w:r>
      <w:r w:rsidRPr="00A1733F">
        <w:rPr>
          <w:rFonts w:ascii="Times New Roman" w:hAnsi="Times New Roman" w:cs="Times New Roman"/>
          <w:sz w:val="24"/>
          <w:szCs w:val="24"/>
        </w:rPr>
        <w:t>.</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2. </w:t>
      </w:r>
      <w:r w:rsidRPr="00A1733F">
        <w:rPr>
          <w:rFonts w:ascii="Times New Roman" w:hAnsi="Times New Roman" w:cs="Times New Roman"/>
          <w:sz w:val="24"/>
          <w:szCs w:val="24"/>
        </w:rPr>
        <w:tab/>
        <w:t xml:space="preserve">If the student wishes to pursue an appeal based on a grade associated with a charge of academic dishonesty further than the Chief Academic Officer of the school, the student may file an appeal within three working days according to the outlined procedure for the Academic Appeals and Admissions Committee.  </w:t>
      </w:r>
    </w:p>
    <w:p w:rsidR="009C08C6" w:rsidRPr="00A1733F" w:rsidRDefault="009C08C6" w:rsidP="009C08C6">
      <w:pPr>
        <w:ind w:firstLine="720"/>
        <w:jc w:val="both"/>
        <w:rPr>
          <w:rFonts w:ascii="Times New Roman" w:hAnsi="Times New Roman" w:cs="Times New Roman"/>
          <w:sz w:val="24"/>
          <w:szCs w:val="24"/>
        </w:rPr>
      </w:pPr>
    </w:p>
    <w:p w:rsidR="009C08C6" w:rsidRPr="00A1733F" w:rsidRDefault="009C08C6" w:rsidP="009C08C6">
      <w:pPr>
        <w:ind w:left="720" w:hanging="360"/>
        <w:jc w:val="both"/>
        <w:rPr>
          <w:rFonts w:ascii="Times New Roman" w:hAnsi="Times New Roman" w:cs="Times New Roman"/>
          <w:sz w:val="24"/>
          <w:szCs w:val="24"/>
        </w:rPr>
      </w:pPr>
      <w:r w:rsidRPr="00A1733F">
        <w:rPr>
          <w:rFonts w:ascii="Times New Roman" w:hAnsi="Times New Roman" w:cs="Times New Roman"/>
          <w:sz w:val="24"/>
          <w:szCs w:val="24"/>
        </w:rPr>
        <w:t xml:space="preserve">3. </w:t>
      </w:r>
      <w:r w:rsidRPr="00A1733F">
        <w:rPr>
          <w:rFonts w:ascii="Times New Roman" w:hAnsi="Times New Roman" w:cs="Times New Roman"/>
          <w:sz w:val="24"/>
          <w:szCs w:val="24"/>
        </w:rPr>
        <w:tab/>
        <w:t xml:space="preserve">Final appeals, whether informal or formal, will be passed by the Chief Academic Officer of the school to the Chancellor for final decision, if necessary. </w:t>
      </w:r>
    </w:p>
    <w:p w:rsidR="009C08C6" w:rsidRDefault="009C08C6" w:rsidP="009C08C6">
      <w:pPr>
        <w:jc w:val="center"/>
        <w:rPr>
          <w:rFonts w:ascii="Times New Roman" w:hAnsi="Times New Roman" w:cs="Times New Roman"/>
          <w:sz w:val="24"/>
          <w:szCs w:val="24"/>
        </w:rPr>
      </w:pPr>
    </w:p>
    <w:p w:rsidR="00BF3B42" w:rsidRPr="00A1733F" w:rsidRDefault="00BF3B42" w:rsidP="009C08C6">
      <w:pPr>
        <w:jc w:val="center"/>
        <w:rPr>
          <w:rFonts w:ascii="Times New Roman" w:hAnsi="Times New Roman" w:cs="Times New Roman"/>
          <w:sz w:val="24"/>
          <w:szCs w:val="24"/>
        </w:rPr>
      </w:pPr>
    </w:p>
    <w:p w:rsidR="009C08C6" w:rsidRPr="00A1733F" w:rsidRDefault="009C08C6" w:rsidP="009C08C6">
      <w:pPr>
        <w:rPr>
          <w:rFonts w:ascii="Times New Roman" w:hAnsi="Times New Roman" w:cs="Times New Roman"/>
          <w:b/>
          <w:sz w:val="24"/>
          <w:szCs w:val="24"/>
        </w:rPr>
      </w:pPr>
      <w:r w:rsidRPr="00A1733F">
        <w:rPr>
          <w:rFonts w:ascii="Times New Roman" w:hAnsi="Times New Roman" w:cs="Times New Roman"/>
          <w:b/>
          <w:sz w:val="24"/>
          <w:szCs w:val="24"/>
        </w:rPr>
        <w:lastRenderedPageBreak/>
        <w:t>Student Academic Grievance Procedures</w:t>
      </w:r>
    </w:p>
    <w:p w:rsidR="009C08C6" w:rsidRPr="00A1733F" w:rsidRDefault="009C08C6" w:rsidP="009C08C6">
      <w:pPr>
        <w:jc w:val="center"/>
        <w:rPr>
          <w:rFonts w:ascii="Times New Roman" w:hAnsi="Times New Roman" w:cs="Times New Roman"/>
          <w:sz w:val="24"/>
          <w:szCs w:val="24"/>
        </w:rPr>
      </w:pPr>
    </w:p>
    <w:p w:rsidR="009C08C6" w:rsidRPr="00A1733F" w:rsidRDefault="009C08C6" w:rsidP="009C08C6">
      <w:pPr>
        <w:jc w:val="both"/>
        <w:rPr>
          <w:rFonts w:ascii="Times New Roman" w:hAnsi="Times New Roman" w:cs="Times New Roman"/>
          <w:sz w:val="24"/>
          <w:szCs w:val="24"/>
        </w:rPr>
      </w:pPr>
      <w:r w:rsidRPr="00A1733F">
        <w:rPr>
          <w:rFonts w:ascii="Times New Roman" w:hAnsi="Times New Roman" w:cs="Times New Roman"/>
          <w:sz w:val="24"/>
          <w:szCs w:val="24"/>
        </w:rPr>
        <w:t>The following regulations apply to the appeal of academic grades and academic program dismissal (grades having been assigned by an instructor and program dismissal having been made by a departmental committee):</w:t>
      </w:r>
    </w:p>
    <w:p w:rsidR="009C08C6" w:rsidRPr="00A1733F" w:rsidRDefault="009C08C6" w:rsidP="009C08C6">
      <w:pPr>
        <w:tabs>
          <w:tab w:val="left" w:pos="360"/>
        </w:tabs>
        <w:ind w:left="360"/>
        <w:jc w:val="both"/>
        <w:rPr>
          <w:rFonts w:ascii="Times New Roman" w:hAnsi="Times New Roman" w:cs="Times New Roman"/>
          <w:sz w:val="24"/>
          <w:szCs w:val="24"/>
        </w:rPr>
      </w:pPr>
    </w:p>
    <w:p w:rsidR="009C08C6" w:rsidRPr="00A1733F" w:rsidRDefault="009C08C6" w:rsidP="009C08C6">
      <w:pPr>
        <w:tabs>
          <w:tab w:val="left" w:pos="72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A.</w:t>
      </w:r>
      <w:r w:rsidRPr="00A1733F">
        <w:rPr>
          <w:rFonts w:ascii="Times New Roman" w:hAnsi="Times New Roman" w:cs="Times New Roman"/>
          <w:sz w:val="24"/>
          <w:szCs w:val="24"/>
        </w:rPr>
        <w:tab/>
      </w:r>
      <w:r w:rsidRPr="00A87E8E">
        <w:rPr>
          <w:rFonts w:ascii="Times New Roman" w:hAnsi="Times New Roman" w:cs="Times New Roman"/>
          <w:sz w:val="24"/>
          <w:szCs w:val="24"/>
        </w:rPr>
        <w:t>Appeal of Academic Grades or Academic Program Dismissal</w:t>
      </w:r>
    </w:p>
    <w:p w:rsidR="009C08C6" w:rsidRPr="00A1733F" w:rsidRDefault="009C08C6" w:rsidP="009C08C6">
      <w:pPr>
        <w:tabs>
          <w:tab w:val="left" w:pos="360"/>
        </w:tabs>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1.</w:t>
      </w:r>
      <w:r w:rsidRPr="00A1733F">
        <w:rPr>
          <w:rFonts w:ascii="Times New Roman" w:hAnsi="Times New Roman" w:cs="Times New Roman"/>
          <w:sz w:val="24"/>
          <w:szCs w:val="24"/>
        </w:rPr>
        <w:tab/>
        <w:t>Appeal of a grade must be made by the student directly affected.</w:t>
      </w:r>
    </w:p>
    <w:p w:rsidR="009C08C6" w:rsidRPr="00A1733F" w:rsidRDefault="009C08C6" w:rsidP="009C08C6">
      <w:pPr>
        <w:tabs>
          <w:tab w:val="left" w:pos="360"/>
        </w:tabs>
        <w:ind w:left="36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2.</w:t>
      </w:r>
      <w:r w:rsidRPr="00A1733F">
        <w:rPr>
          <w:rFonts w:ascii="Times New Roman" w:hAnsi="Times New Roman" w:cs="Times New Roman"/>
          <w:sz w:val="24"/>
          <w:szCs w:val="24"/>
        </w:rPr>
        <w:tab/>
        <w:t>An appeal, in order to be heard, must be made during or immediately following the conclusion of the course involved (appeal of grade) or immediately following the dismissal decision (appeal of program dismissal).  (</w:t>
      </w:r>
      <w:r w:rsidRPr="00A1733F">
        <w:rPr>
          <w:rFonts w:ascii="Times New Roman" w:hAnsi="Times New Roman" w:cs="Times New Roman"/>
          <w:i/>
          <w:iCs/>
          <w:sz w:val="24"/>
          <w:szCs w:val="24"/>
        </w:rPr>
        <w:t>Immediately</w:t>
      </w:r>
      <w:r w:rsidRPr="00A1733F">
        <w:rPr>
          <w:rFonts w:ascii="Times New Roman" w:hAnsi="Times New Roman" w:cs="Times New Roman"/>
          <w:sz w:val="24"/>
          <w:szCs w:val="24"/>
        </w:rPr>
        <w:t>, here, means before the beginning of another semester or summer term.)</w:t>
      </w:r>
    </w:p>
    <w:p w:rsidR="009C08C6" w:rsidRPr="00A1733F" w:rsidRDefault="009C08C6" w:rsidP="009C08C6">
      <w:pPr>
        <w:tabs>
          <w:tab w:val="left" w:pos="360"/>
        </w:tabs>
        <w:ind w:left="36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3.</w:t>
      </w:r>
      <w:r w:rsidRPr="00A1733F">
        <w:rPr>
          <w:rFonts w:ascii="Times New Roman" w:hAnsi="Times New Roman" w:cs="Times New Roman"/>
          <w:sz w:val="24"/>
          <w:szCs w:val="24"/>
        </w:rPr>
        <w:tab/>
        <w:t>All appeals of a grade must begin with the student making a written appeal to the instructor involved and explaining the nature of the problem.  Upon receipt of a program dismissal decision from a departmental committee, the student wishing further consideration must make a written appeal of the decision to the head of the department in which the academic program is administered.  Discussion based upon the written appeals and evidence of attempted resolution in this direct manner must precede any further step.</w:t>
      </w:r>
    </w:p>
    <w:p w:rsidR="009C08C6" w:rsidRPr="00A1733F" w:rsidRDefault="009C08C6" w:rsidP="009C08C6">
      <w:pPr>
        <w:tabs>
          <w:tab w:val="left" w:pos="360"/>
        </w:tabs>
        <w:ind w:left="36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4.</w:t>
      </w:r>
      <w:r w:rsidRPr="00A1733F">
        <w:rPr>
          <w:rFonts w:ascii="Times New Roman" w:hAnsi="Times New Roman" w:cs="Times New Roman"/>
          <w:sz w:val="24"/>
          <w:szCs w:val="24"/>
        </w:rPr>
        <w:tab/>
        <w:t>If either appeal is not resolved in Step 3, the student wishing further consideration must take the issue to the head of the department in which the course is taught, or to the Chief Student Officer should be the instructor involved (appeal of a grade); or the student may appeal to the Chief Student Officer if it is an appeal of program dismissal.  If the appeal of a grade is not resolved at this level, the student may appeal to the Chief Academic Officer.</w:t>
      </w:r>
    </w:p>
    <w:p w:rsidR="009C08C6" w:rsidRPr="00A1733F" w:rsidRDefault="009C08C6" w:rsidP="009C08C6">
      <w:pPr>
        <w:tabs>
          <w:tab w:val="left" w:pos="360"/>
        </w:tabs>
        <w:ind w:left="36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5.</w:t>
      </w:r>
      <w:r w:rsidRPr="00A1733F">
        <w:rPr>
          <w:rFonts w:ascii="Times New Roman" w:hAnsi="Times New Roman" w:cs="Times New Roman"/>
          <w:sz w:val="24"/>
          <w:szCs w:val="24"/>
        </w:rPr>
        <w:tab/>
        <w:t>If either appeal is not resolved in Step 4, the student may appeal to the Chief Academic Officer and ask for a formal hearing.  At the time a student asks for a formal hearing, he/she must submit a written formal presentation of the case, with all related supporting documents, to the Chief Academic Officer.  The hearing committee can then either reject the grievance on the basis of its content or proceed to investigate further.</w:t>
      </w:r>
    </w:p>
    <w:p w:rsidR="009C08C6" w:rsidRPr="00A1733F" w:rsidRDefault="009C08C6" w:rsidP="009C08C6">
      <w:pPr>
        <w:tabs>
          <w:tab w:val="left" w:pos="360"/>
          <w:tab w:val="left" w:pos="1080"/>
        </w:tabs>
        <w:ind w:left="72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6.</w:t>
      </w:r>
      <w:r w:rsidRPr="00A1733F">
        <w:rPr>
          <w:rFonts w:ascii="Times New Roman" w:hAnsi="Times New Roman" w:cs="Times New Roman"/>
          <w:sz w:val="24"/>
          <w:szCs w:val="24"/>
        </w:rPr>
        <w:tab/>
        <w:t xml:space="preserve">Each hearing committee will be an </w:t>
      </w:r>
      <w:r w:rsidRPr="00A1733F">
        <w:rPr>
          <w:rFonts w:ascii="Times New Roman" w:hAnsi="Times New Roman" w:cs="Times New Roman"/>
          <w:i/>
          <w:iCs/>
          <w:sz w:val="24"/>
          <w:szCs w:val="24"/>
        </w:rPr>
        <w:t>ad hoc</w:t>
      </w:r>
      <w:r w:rsidRPr="00A1733F">
        <w:rPr>
          <w:rFonts w:ascii="Times New Roman" w:hAnsi="Times New Roman" w:cs="Times New Roman"/>
          <w:sz w:val="24"/>
          <w:szCs w:val="24"/>
        </w:rPr>
        <w:t xml:space="preserve"> committee sitting for an individual appeal. The committee will be composed of the academic appeals committee.  The committee members will be appointed by the Chief Academic Officer. The committee will select its own chairperson.</w:t>
      </w:r>
    </w:p>
    <w:p w:rsidR="009C08C6" w:rsidRPr="00A1733F" w:rsidRDefault="009C08C6" w:rsidP="009C08C6">
      <w:pPr>
        <w:tabs>
          <w:tab w:val="left" w:pos="360"/>
          <w:tab w:val="left" w:pos="1080"/>
        </w:tabs>
        <w:ind w:left="720"/>
        <w:jc w:val="both"/>
        <w:rPr>
          <w:rFonts w:ascii="Times New Roman" w:hAnsi="Times New Roman" w:cs="Times New Roman"/>
          <w:sz w:val="24"/>
          <w:szCs w:val="24"/>
        </w:rPr>
      </w:pPr>
    </w:p>
    <w:p w:rsidR="009C08C6" w:rsidRPr="00A1733F" w:rsidRDefault="009C08C6" w:rsidP="009C08C6">
      <w:pPr>
        <w:tabs>
          <w:tab w:val="left" w:pos="360"/>
          <w:tab w:val="left" w:pos="1080"/>
          <w:tab w:val="left" w:pos="630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7.</w:t>
      </w:r>
      <w:r w:rsidRPr="00A1733F">
        <w:rPr>
          <w:rFonts w:ascii="Times New Roman" w:hAnsi="Times New Roman" w:cs="Times New Roman"/>
          <w:sz w:val="24"/>
          <w:szCs w:val="24"/>
        </w:rPr>
        <w:tab/>
        <w:t>The committee will have full cooperation of all parties in gathering information and conducting interviews and the hearing.  Once an issue is before the committee, the committee shall have the authority to recommend a lower grade, a higher grade, or no change (appeal of a grade); or recommend that the student be retained in the program or confirm the original dismissal decision of the departmental committee (appeal of program dismissal).</w:t>
      </w:r>
    </w:p>
    <w:p w:rsidR="009C08C6" w:rsidRPr="00A1733F" w:rsidRDefault="009C08C6" w:rsidP="009C08C6">
      <w:pPr>
        <w:tabs>
          <w:tab w:val="left" w:pos="360"/>
          <w:tab w:val="left" w:pos="1080"/>
          <w:tab w:val="left" w:pos="6300"/>
        </w:tabs>
        <w:ind w:left="72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8.</w:t>
      </w:r>
      <w:r w:rsidRPr="00A1733F">
        <w:rPr>
          <w:rFonts w:ascii="Times New Roman" w:hAnsi="Times New Roman" w:cs="Times New Roman"/>
          <w:sz w:val="24"/>
          <w:szCs w:val="24"/>
        </w:rPr>
        <w:tab/>
        <w:t xml:space="preserve">The committee recommendation will be conveyed to the Chief Academic Officer.  The Chief Academic Officer will seek resolution based on the recommendation (appeal of the grade).  The committee recommendation will be conveyed to the Chief Academic Officer (appeal of program dismissal).  In the case of academic program dismissal, the Chief </w:t>
      </w:r>
      <w:r w:rsidRPr="00A1733F">
        <w:rPr>
          <w:rFonts w:ascii="Times New Roman" w:hAnsi="Times New Roman" w:cs="Times New Roman"/>
          <w:sz w:val="24"/>
          <w:szCs w:val="24"/>
        </w:rPr>
        <w:lastRenderedPageBreak/>
        <w:t xml:space="preserve">Academic Officer will forward the following to the Chancellor for review and action: (a) the recommendation of the departmental review committee; (b) a narrative of attempts to resolve the appeal; and (c) the committee’s recommendation. Appeal of academic program dismissal ends here upon final action by the Chancellor.   </w:t>
      </w:r>
    </w:p>
    <w:p w:rsidR="009C08C6" w:rsidRPr="00A1733F" w:rsidRDefault="009C08C6" w:rsidP="009C08C6">
      <w:pPr>
        <w:tabs>
          <w:tab w:val="left" w:pos="360"/>
          <w:tab w:val="left" w:pos="1080"/>
        </w:tabs>
        <w:ind w:left="72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9.</w:t>
      </w:r>
      <w:r w:rsidRPr="00A1733F">
        <w:rPr>
          <w:rFonts w:ascii="Times New Roman" w:hAnsi="Times New Roman" w:cs="Times New Roman"/>
          <w:sz w:val="24"/>
          <w:szCs w:val="24"/>
        </w:rPr>
        <w:tab/>
        <w:t>Failing resolution in Step 8 in the case of appeal of a grade, the issue will be reviewed by the Chancellor who will initiate action in accordance with provisions in Step 10.</w:t>
      </w:r>
    </w:p>
    <w:p w:rsidR="009C08C6" w:rsidRPr="00A1733F" w:rsidRDefault="009C08C6" w:rsidP="009C08C6">
      <w:pPr>
        <w:tabs>
          <w:tab w:val="left" w:pos="360"/>
          <w:tab w:val="left" w:pos="1080"/>
        </w:tabs>
        <w:ind w:left="720"/>
        <w:jc w:val="both"/>
        <w:rPr>
          <w:rFonts w:ascii="Times New Roman" w:hAnsi="Times New Roman" w:cs="Times New Roman"/>
          <w:sz w:val="24"/>
          <w:szCs w:val="24"/>
        </w:rPr>
      </w:pPr>
    </w:p>
    <w:p w:rsidR="009C08C6" w:rsidRPr="00A1733F" w:rsidRDefault="009C08C6" w:rsidP="009C08C6">
      <w:pPr>
        <w:tabs>
          <w:tab w:val="left" w:pos="360"/>
          <w:tab w:val="left" w:pos="1080"/>
        </w:tabs>
        <w:ind w:left="1080" w:hanging="360"/>
        <w:jc w:val="both"/>
        <w:rPr>
          <w:rFonts w:ascii="Times New Roman" w:hAnsi="Times New Roman" w:cs="Times New Roman"/>
          <w:sz w:val="24"/>
          <w:szCs w:val="24"/>
        </w:rPr>
      </w:pPr>
      <w:r w:rsidRPr="00A1733F">
        <w:rPr>
          <w:rFonts w:ascii="Times New Roman" w:hAnsi="Times New Roman" w:cs="Times New Roman"/>
          <w:sz w:val="24"/>
          <w:szCs w:val="24"/>
        </w:rPr>
        <w:t>10.</w:t>
      </w:r>
      <w:r w:rsidRPr="00A1733F">
        <w:rPr>
          <w:rFonts w:ascii="Times New Roman" w:hAnsi="Times New Roman" w:cs="Times New Roman"/>
          <w:sz w:val="24"/>
          <w:szCs w:val="24"/>
        </w:rPr>
        <w:tab/>
        <w:t>In the case of an instructor who has terminated his/her association with the University, the Chief Academic Officer shall carry out the recommendations of the committee.  Otherwise, a grade will be changed only if a majority of the division members in which the course was offered (not including the faculty member involved with the case) agree with the proposed grade change.</w:t>
      </w:r>
    </w:p>
    <w:p w:rsidR="009C08C6" w:rsidRPr="00A1733F" w:rsidRDefault="009C08C6" w:rsidP="009C08C6">
      <w:pPr>
        <w:tabs>
          <w:tab w:val="left" w:pos="360"/>
          <w:tab w:val="left" w:pos="1080"/>
        </w:tabs>
        <w:ind w:left="720"/>
        <w:jc w:val="both"/>
        <w:rPr>
          <w:rFonts w:ascii="Times New Roman" w:hAnsi="Times New Roman" w:cs="Times New Roman"/>
          <w:sz w:val="24"/>
          <w:szCs w:val="24"/>
        </w:rPr>
      </w:pPr>
    </w:p>
    <w:p w:rsidR="009C08C6" w:rsidRPr="00A1733F" w:rsidRDefault="009C08C6" w:rsidP="009C08C6">
      <w:pPr>
        <w:tabs>
          <w:tab w:val="left" w:pos="360"/>
          <w:tab w:val="left" w:pos="720"/>
          <w:tab w:val="left" w:pos="1080"/>
        </w:tabs>
        <w:ind w:left="720" w:hanging="360"/>
        <w:jc w:val="both"/>
        <w:rPr>
          <w:rFonts w:ascii="Times New Roman" w:hAnsi="Times New Roman" w:cs="Times New Roman"/>
          <w:sz w:val="24"/>
          <w:szCs w:val="24"/>
        </w:rPr>
      </w:pPr>
      <w:r w:rsidRPr="00A1733F">
        <w:rPr>
          <w:rFonts w:ascii="Times New Roman" w:hAnsi="Times New Roman" w:cs="Times New Roman"/>
          <w:sz w:val="24"/>
          <w:szCs w:val="24"/>
        </w:rPr>
        <w:t>B.</w:t>
      </w:r>
      <w:r w:rsidRPr="00A1733F">
        <w:rPr>
          <w:rFonts w:ascii="Times New Roman" w:hAnsi="Times New Roman" w:cs="Times New Roman"/>
          <w:sz w:val="24"/>
          <w:szCs w:val="24"/>
        </w:rPr>
        <w:tab/>
        <w:t>Other grievances relating to an instructor will proceed through an appeal to the Program Chair, Chief Academic Officer, and Chancellor.  The Chancellor will evaluate the grievance to determine if the charge and evidence warrants initiating proceedings against the instructor under appropriate provisions in the "Regulations on Academic Freedom and Tenure" approved by the Board of Trustees.</w:t>
      </w:r>
    </w:p>
    <w:p w:rsidR="00B73699" w:rsidRDefault="00B73699">
      <w:pPr>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p>
    <w:p w:rsidR="003C7C1B" w:rsidRDefault="003C7C1B">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1A7742" w:rsidRPr="003C7C1B" w:rsidRDefault="001A7742" w:rsidP="007813B9">
      <w:pPr>
        <w:jc w:val="center"/>
        <w:rPr>
          <w:rFonts w:ascii="Times New Roman" w:hAnsi="Times New Roman" w:cs="Times New Roman"/>
          <w:b/>
          <w:bCs/>
          <w:color w:val="000000"/>
          <w:sz w:val="32"/>
          <w:szCs w:val="32"/>
        </w:rPr>
      </w:pPr>
      <w:r w:rsidRPr="003C7C1B">
        <w:rPr>
          <w:rFonts w:ascii="Times New Roman" w:hAnsi="Times New Roman" w:cs="Times New Roman"/>
          <w:b/>
          <w:bCs/>
          <w:color w:val="000000"/>
          <w:sz w:val="32"/>
          <w:szCs w:val="32"/>
        </w:rPr>
        <w:lastRenderedPageBreak/>
        <w:t>POLICIES AND PROCEDURES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7E7874" w:rsidRDefault="007E7874"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Criminal Background Check Policy</w:t>
      </w:r>
    </w:p>
    <w:p w:rsidR="007E7874" w:rsidRDefault="007E7874" w:rsidP="001A7742">
      <w:pPr>
        <w:autoSpaceDE w:val="0"/>
        <w:autoSpaceDN w:val="0"/>
        <w:adjustRightInd w:val="0"/>
        <w:rPr>
          <w:rFonts w:ascii="Times New Roman" w:hAnsi="Times New Roman" w:cs="Times New Roman"/>
          <w:b/>
          <w:bCs/>
          <w:color w:val="000000"/>
          <w:sz w:val="24"/>
          <w:szCs w:val="24"/>
        </w:rPr>
      </w:pPr>
    </w:p>
    <w:p w:rsidR="00F1317B" w:rsidRDefault="007E7874" w:rsidP="001A7742">
      <w:pPr>
        <w:autoSpaceDE w:val="0"/>
        <w:autoSpaceDN w:val="0"/>
        <w:adjustRightInd w:val="0"/>
        <w:rPr>
          <w:rFonts w:ascii="Times New Roman" w:hAnsi="Times New Roman" w:cs="Times New Roman"/>
          <w:bCs/>
          <w:color w:val="000000"/>
          <w:sz w:val="24"/>
          <w:szCs w:val="24"/>
        </w:rPr>
      </w:pPr>
      <w:r w:rsidRPr="007E7874">
        <w:rPr>
          <w:rFonts w:ascii="Times New Roman" w:hAnsi="Times New Roman" w:cs="Times New Roman"/>
          <w:bCs/>
          <w:color w:val="000000"/>
          <w:sz w:val="24"/>
          <w:szCs w:val="24"/>
        </w:rPr>
        <w:t>Ar</w:t>
      </w:r>
      <w:r>
        <w:rPr>
          <w:rFonts w:ascii="Times New Roman" w:hAnsi="Times New Roman" w:cs="Times New Roman"/>
          <w:bCs/>
          <w:color w:val="000000"/>
          <w:sz w:val="24"/>
          <w:szCs w:val="24"/>
        </w:rPr>
        <w:t>kansas Tech University is committed to providing a safe environment by protecting the health, welfare and safety of all students, employees and visitors to our campus.  As such, it shall be the policy of the University to conduct pre-employment criminal background checks for all applicants selected for new employment.  This policy</w:t>
      </w:r>
      <w:r w:rsidR="00F1317B">
        <w:rPr>
          <w:rFonts w:ascii="Times New Roman" w:hAnsi="Times New Roman" w:cs="Times New Roman"/>
          <w:bCs/>
          <w:color w:val="000000"/>
          <w:sz w:val="24"/>
          <w:szCs w:val="24"/>
        </w:rPr>
        <w:t xml:space="preserve"> shall apply, without limitation, to all individuals selected during the hiring process for full and part-time faculty, classified and non-classified employees, staff, extra labor, and graduate assistants.  An applicant who refuses to provide information necessary to conduct the criminal background check, or who provides false or misleading information, will not be considered for the position for which he or she has applied.</w:t>
      </w:r>
    </w:p>
    <w:p w:rsidR="00F1317B" w:rsidRDefault="00F1317B" w:rsidP="001A7742">
      <w:pPr>
        <w:autoSpaceDE w:val="0"/>
        <w:autoSpaceDN w:val="0"/>
        <w:adjustRightInd w:val="0"/>
        <w:rPr>
          <w:rFonts w:ascii="Times New Roman" w:hAnsi="Times New Roman" w:cs="Times New Roman"/>
          <w:bCs/>
          <w:color w:val="000000"/>
          <w:sz w:val="24"/>
          <w:szCs w:val="24"/>
        </w:rPr>
      </w:pP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Criminal background checks are performed once a preferred candidate has been selected for employment.  All offers of employment will be contingent upon successful completion of a criminal background investigation.  Specifics on those subject to criminal background checks and the procedures for conduction such investigations are detailed in the Pre-Employment Screening Procedures available in the Office of Human Resources.</w:t>
      </w:r>
    </w:p>
    <w:p w:rsidR="00F1317B" w:rsidRDefault="00F1317B" w:rsidP="001A7742">
      <w:pPr>
        <w:autoSpaceDE w:val="0"/>
        <w:autoSpaceDN w:val="0"/>
        <w:adjustRightInd w:val="0"/>
        <w:rPr>
          <w:rFonts w:ascii="Times New Roman" w:hAnsi="Times New Roman" w:cs="Times New Roman"/>
          <w:bCs/>
          <w:color w:val="000000"/>
          <w:sz w:val="24"/>
          <w:szCs w:val="24"/>
        </w:rPr>
      </w:pP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In accordance with federal and/or state law, a previous conviction will not automatically disqualify an applicant from consideration for employment.  Each applicant identified with a criminal conviction will be evaluated on a case-by-case basis by the Criminal Background Check Committee which is composed of a representative from Human Resources, Academic Affairs, Administration and Finance, and Student Affairs.  University Counsel will be available for advisory purposes only.  The following factors will be considered for those applicants with a criminal conviction history in determining whether to extend an offer of employment:</w:t>
      </w:r>
    </w:p>
    <w:p w:rsidR="00F1317B" w:rsidRDefault="00F1317B" w:rsidP="001A7742">
      <w:pPr>
        <w:autoSpaceDE w:val="0"/>
        <w:autoSpaceDN w:val="0"/>
        <w:adjustRightInd w:val="0"/>
        <w:rPr>
          <w:rFonts w:ascii="Times New Roman" w:hAnsi="Times New Roman" w:cs="Times New Roman"/>
          <w:bCs/>
          <w:color w:val="000000"/>
          <w:sz w:val="24"/>
          <w:szCs w:val="24"/>
        </w:rPr>
      </w:pP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1.  The nature or gravity of the offense(s); and</w:t>
      </w: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2.  The time since the conviction and/or completion of sentence; and</w:t>
      </w: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3.  The nature of the job held or sought.</w:t>
      </w:r>
    </w:p>
    <w:p w:rsidR="00F1317B" w:rsidRDefault="00F1317B" w:rsidP="001A7742">
      <w:pPr>
        <w:autoSpaceDE w:val="0"/>
        <w:autoSpaceDN w:val="0"/>
        <w:adjustRightInd w:val="0"/>
        <w:rPr>
          <w:rFonts w:ascii="Times New Roman" w:hAnsi="Times New Roman" w:cs="Times New Roman"/>
          <w:bCs/>
          <w:color w:val="000000"/>
          <w:sz w:val="24"/>
          <w:szCs w:val="24"/>
        </w:rPr>
      </w:pPr>
    </w:p>
    <w:p w:rsidR="00F1317B" w:rsidRDefault="00F1317B" w:rsidP="001A7742">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Should Arkansas Tech University consider an adverse decision on the applicant based on the criminal background check information, the applicant must:</w:t>
      </w:r>
    </w:p>
    <w:p w:rsidR="00F1317B" w:rsidRDefault="00F1317B" w:rsidP="001A7742">
      <w:pPr>
        <w:autoSpaceDE w:val="0"/>
        <w:autoSpaceDN w:val="0"/>
        <w:adjustRightInd w:val="0"/>
        <w:rPr>
          <w:rFonts w:ascii="Times New Roman" w:hAnsi="Times New Roman" w:cs="Times New Roman"/>
          <w:bCs/>
          <w:color w:val="000000"/>
          <w:sz w:val="24"/>
          <w:szCs w:val="24"/>
        </w:rPr>
      </w:pPr>
    </w:p>
    <w:p w:rsidR="00F1317B" w:rsidRDefault="00F1317B" w:rsidP="00F1317B">
      <w:pPr>
        <w:pStyle w:val="ListParagraph"/>
        <w:numPr>
          <w:ilvl w:val="0"/>
          <w:numId w:val="7"/>
        </w:num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Be notified of the potential adverse decision based on the criminal background information;</w:t>
      </w:r>
    </w:p>
    <w:p w:rsidR="00F1317B" w:rsidRDefault="00F1317B" w:rsidP="00F1317B">
      <w:pPr>
        <w:pStyle w:val="ListParagraph"/>
        <w:numPr>
          <w:ilvl w:val="0"/>
          <w:numId w:val="7"/>
        </w:num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Be provided a copy of the criminal background report; and</w:t>
      </w:r>
    </w:p>
    <w:p w:rsidR="00F1317B" w:rsidRDefault="00F1317B" w:rsidP="00F1317B">
      <w:pPr>
        <w:pStyle w:val="ListParagraph"/>
        <w:numPr>
          <w:ilvl w:val="0"/>
          <w:numId w:val="7"/>
        </w:num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Be given the opportunity to provide to the Criminal Background Check Committee</w:t>
      </w:r>
      <w:r w:rsidR="00EC03E1">
        <w:rPr>
          <w:rFonts w:ascii="Times New Roman" w:hAnsi="Times New Roman" w:cs="Times New Roman"/>
          <w:bCs/>
          <w:color w:val="000000"/>
          <w:sz w:val="24"/>
          <w:szCs w:val="24"/>
        </w:rPr>
        <w:t xml:space="preserve"> additional written information to</w:t>
      </w:r>
      <w:r w:rsidR="008629AF">
        <w:rPr>
          <w:rFonts w:ascii="Times New Roman" w:hAnsi="Times New Roman" w:cs="Times New Roman"/>
          <w:bCs/>
          <w:color w:val="000000"/>
          <w:sz w:val="24"/>
          <w:szCs w:val="24"/>
        </w:rPr>
        <w:t xml:space="preserve"> </w:t>
      </w:r>
      <w:r w:rsidR="00EC03E1">
        <w:rPr>
          <w:rFonts w:ascii="Times New Roman" w:hAnsi="Times New Roman" w:cs="Times New Roman"/>
          <w:bCs/>
          <w:color w:val="000000"/>
          <w:sz w:val="24"/>
          <w:szCs w:val="24"/>
        </w:rPr>
        <w:t>dispute within five business days the accuracy of the criminal background report.</w:t>
      </w:r>
    </w:p>
    <w:p w:rsidR="00EC03E1" w:rsidRDefault="00EC03E1" w:rsidP="00EC03E1">
      <w:pPr>
        <w:autoSpaceDE w:val="0"/>
        <w:autoSpaceDN w:val="0"/>
        <w:adjustRightInd w:val="0"/>
        <w:rPr>
          <w:rFonts w:ascii="Times New Roman" w:hAnsi="Times New Roman" w:cs="Times New Roman"/>
          <w:bCs/>
          <w:color w:val="000000"/>
          <w:sz w:val="24"/>
          <w:szCs w:val="24"/>
        </w:rPr>
      </w:pPr>
    </w:p>
    <w:p w:rsidR="00EC03E1" w:rsidRPr="00EC03E1" w:rsidRDefault="00EC03E1" w:rsidP="00EC03E1">
      <w:pPr>
        <w:autoSpaceDE w:val="0"/>
        <w:autoSpaceDN w:val="0"/>
        <w:adjustRightInd w:val="0"/>
        <w:rPr>
          <w:rFonts w:ascii="Times New Roman" w:hAnsi="Times New Roman" w:cs="Times New Roman"/>
          <w:bCs/>
          <w:color w:val="000000"/>
          <w:sz w:val="24"/>
          <w:szCs w:val="24"/>
        </w:rPr>
      </w:pPr>
      <w:r>
        <w:rPr>
          <w:rFonts w:ascii="Times New Roman" w:hAnsi="Times New Roman" w:cs="Times New Roman"/>
          <w:bCs/>
          <w:color w:val="000000"/>
          <w:sz w:val="24"/>
          <w:szCs w:val="24"/>
        </w:rPr>
        <w:t>A final employment decision shall not be made until the applicant’s additional information has been considered or such time that the applicant fails to respond as required.</w:t>
      </w:r>
    </w:p>
    <w:p w:rsidR="00F1317B" w:rsidRDefault="00F1317B" w:rsidP="001A7742">
      <w:pPr>
        <w:autoSpaceDE w:val="0"/>
        <w:autoSpaceDN w:val="0"/>
        <w:adjustRightInd w:val="0"/>
        <w:rPr>
          <w:rFonts w:ascii="Times New Roman" w:hAnsi="Times New Roman" w:cs="Times New Roman"/>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Family Education Rights and Privacy Act (FERPA)</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“As stated in the Arkansas Tech University catalogs, FERPA legislation seeks to assure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confidentiality of the educational records containing information directly related to a presently</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enrolled student, a former student, or alumni. As a matter of policy, Tech makes every effort to</w:t>
      </w:r>
    </w:p>
    <w:p w:rsidR="009554E5" w:rsidRDefault="009554E5"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abide within the confines of confidentiality and security of educational records as prescribed in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FERPA laws and regulations.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Questions about specific access to information or the release of information to any third party</w:t>
      </w:r>
    </w:p>
    <w:p w:rsidR="001A7742" w:rsidRPr="0011748C" w:rsidRDefault="001A7742" w:rsidP="001A7742">
      <w:pPr>
        <w:autoSpaceDE w:val="0"/>
        <w:autoSpaceDN w:val="0"/>
        <w:adjustRightInd w:val="0"/>
        <w:rPr>
          <w:rStyle w:val="Hyperlink"/>
        </w:rPr>
      </w:pPr>
      <w:r>
        <w:rPr>
          <w:rFonts w:ascii="Times New Roman" w:hAnsi="Times New Roman" w:cs="Times New Roman"/>
          <w:color w:val="000000"/>
          <w:sz w:val="24"/>
          <w:szCs w:val="24"/>
        </w:rPr>
        <w:t xml:space="preserve">should be referred to the Office of Student Services </w:t>
      </w:r>
      <w:r w:rsidR="000D6048">
        <w:rPr>
          <w:rFonts w:ascii="Times New Roman" w:hAnsi="Times New Roman" w:cs="Times New Roman"/>
          <w:color w:val="000000"/>
          <w:sz w:val="24"/>
          <w:szCs w:val="24"/>
        </w:rPr>
        <w:t>(</w:t>
      </w:r>
      <w:hyperlink r:id="rId34"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BA2D3E" w:rsidRDefault="00BA2D3E"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Disability Services for Students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is subject to and endorses both the Americans with Disabilities Act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Section 504 of the Rehabilitation Act of 1973. The Disabilities Coordinator serves as the</w:t>
      </w:r>
    </w:p>
    <w:p w:rsidR="001A7742" w:rsidRPr="0011748C" w:rsidRDefault="001A7742" w:rsidP="001A7742">
      <w:pPr>
        <w:autoSpaceDE w:val="0"/>
        <w:autoSpaceDN w:val="0"/>
        <w:adjustRightInd w:val="0"/>
        <w:rPr>
          <w:rStyle w:val="Hyperlink"/>
        </w:rPr>
      </w:pPr>
      <w:r>
        <w:rPr>
          <w:rFonts w:ascii="Times New Roman" w:hAnsi="Times New Roman" w:cs="Times New Roman"/>
          <w:color w:val="000000"/>
          <w:sz w:val="24"/>
          <w:szCs w:val="24"/>
        </w:rPr>
        <w:t xml:space="preserve">coordinator for these federal programs. The Disabilities Coordinator is </w:t>
      </w:r>
      <w:r w:rsidRPr="0046765E">
        <w:rPr>
          <w:rFonts w:ascii="Times New Roman" w:hAnsi="Times New Roman" w:cs="Times New Roman"/>
          <w:color w:val="000000"/>
          <w:sz w:val="24"/>
          <w:szCs w:val="24"/>
        </w:rPr>
        <w:t>l</w:t>
      </w:r>
      <w:r w:rsidRPr="00B1098C">
        <w:rPr>
          <w:rFonts w:ascii="Times New Roman" w:hAnsi="Times New Roman" w:cs="Times New Roman"/>
          <w:color w:val="000000"/>
          <w:sz w:val="24"/>
          <w:szCs w:val="24"/>
        </w:rPr>
        <w:t>ocated in the Technology and Academic Support building, and may be contacted by calling (479) 667-2117.</w:t>
      </w:r>
      <w:r>
        <w:rPr>
          <w:rFonts w:ascii="Times New Roman" w:hAnsi="Times New Roman" w:cs="Times New Roman"/>
          <w:color w:val="000000"/>
          <w:sz w:val="24"/>
          <w:szCs w:val="24"/>
        </w:rPr>
        <w:t xml:space="preserve">  </w:t>
      </w:r>
      <w:hyperlink r:id="rId35"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Sexual and Gender Harassment</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As stated in the </w:t>
      </w:r>
      <w:r>
        <w:rPr>
          <w:rFonts w:ascii="Times New Roman" w:hAnsi="Times New Roman" w:cs="Times New Roman"/>
          <w:i/>
          <w:iCs/>
          <w:color w:val="000000"/>
          <w:sz w:val="24"/>
          <w:szCs w:val="24"/>
        </w:rPr>
        <w:t>Faculty Handbook</w:t>
      </w:r>
      <w:r>
        <w:rPr>
          <w:rFonts w:ascii="Times New Roman" w:hAnsi="Times New Roman" w:cs="Times New Roman"/>
          <w:color w:val="000000"/>
          <w:sz w:val="24"/>
          <w:szCs w:val="24"/>
        </w:rPr>
        <w:t>, “It is the policy of Arkansas Tech University to</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maintain the University community as a place of work and study for staff, faculty, and students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free of harassment, including sexual and gender harassment and all forms of sexual intimidation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and exploitation. All students, staff, and faculty should be aware both that the University is</w:t>
      </w:r>
    </w:p>
    <w:p w:rsidR="001A7742" w:rsidRPr="0011748C" w:rsidRDefault="001A7742" w:rsidP="001A7742">
      <w:pPr>
        <w:autoSpaceDE w:val="0"/>
        <w:autoSpaceDN w:val="0"/>
        <w:adjustRightInd w:val="0"/>
        <w:rPr>
          <w:rStyle w:val="Hyperlink"/>
        </w:rPr>
      </w:pPr>
      <w:r>
        <w:rPr>
          <w:rFonts w:ascii="Times New Roman" w:hAnsi="Times New Roman" w:cs="Times New Roman"/>
          <w:color w:val="000000"/>
          <w:sz w:val="24"/>
          <w:szCs w:val="24"/>
        </w:rPr>
        <w:t xml:space="preserve">concerned and prepared to take action to prevent and correct such behavior” </w:t>
      </w:r>
      <w:hyperlink r:id="rId36"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8629AF" w:rsidRDefault="008629AF">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Consensual Relations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“Sexual relations between students and faculty members with whom they also have 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academic or evaluative relationship are fraught with the potential for exploitation. The respect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and trust accorded a professor by a student, as well as the power exercised by the professor in 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academic or evaluative role, make voluntary consent by the student suspect. Even when both</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parties initially have consented, the development of a sexual relationship renders both the faculty</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member and the institution vulnerable to possible later allegations of sexual harassment in light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of the significant power differential that exists between faculty members and students.</w:t>
      </w:r>
    </w:p>
    <w:p w:rsidR="001A7742" w:rsidRDefault="001A7742" w:rsidP="001A7742">
      <w:pPr>
        <w:autoSpaceDE w:val="0"/>
        <w:autoSpaceDN w:val="0"/>
        <w:adjustRightInd w:val="0"/>
        <w:rPr>
          <w:rFonts w:ascii="Times New Roman" w:hAnsi="Times New Roman" w:cs="Times New Roman"/>
          <w:color w:val="000000"/>
          <w:sz w:val="16"/>
          <w:szCs w:val="16"/>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their relationships with students, members of the faculty are expected to be aware of </w:t>
      </w:r>
      <w:proofErr w:type="gramStart"/>
      <w:r>
        <w:rPr>
          <w:rFonts w:ascii="Times New Roman" w:hAnsi="Times New Roman" w:cs="Times New Roman"/>
          <w:color w:val="000000"/>
          <w:sz w:val="24"/>
          <w:szCs w:val="24"/>
        </w:rPr>
        <w:t>their</w:t>
      </w:r>
      <w:proofErr w:type="gramEnd"/>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professional responsibilities and to avoid apparent or actual conflict of interest, favoritism, 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bias. When a sexual relationship exists, effective steps should be taken to ensure unbiased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evaluation or supervision of the student.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 employee, whether faculty or staff, should not develop a dating or sexual relationship</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with a student whenever the employee is in a “position of authority” over that student. An</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employee is in a “position of authority” whenever he or she is that student’s teacher, or when the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employee is either evaluating or supervising the student. The “position of authority” may also</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include formally advising the student or when that student is a major in the employee’s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department.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 supervisor, whether faculty or staff, should also not develop a dating or sexual relationship</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with an employee when the supervisor has a “position of authority” with respect to the employee.</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Should a dating or sexual relationship develop or exist, the person with the greater position of</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authority must consult with an appropriate supervisor. The supervisor, with advice from</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University Counsel, shall develop a mechanism to ensure that objective evaluation is achieved,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that conflicts of interest are avoided, and that the interest of the other individual and University</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are fully protected. If this policy is violated, any discipline, if necessary, shall be reviewed on a</w:t>
      </w:r>
    </w:p>
    <w:p w:rsidR="001A7742" w:rsidRPr="0011748C" w:rsidRDefault="001A7742" w:rsidP="001A7742">
      <w:pPr>
        <w:autoSpaceDE w:val="0"/>
        <w:autoSpaceDN w:val="0"/>
        <w:adjustRightInd w:val="0"/>
        <w:rPr>
          <w:rStyle w:val="Hyperlink"/>
        </w:rPr>
      </w:pPr>
      <w:r>
        <w:rPr>
          <w:rFonts w:ascii="Times New Roman" w:hAnsi="Times New Roman" w:cs="Times New Roman"/>
          <w:color w:val="000000"/>
          <w:sz w:val="24"/>
          <w:szCs w:val="24"/>
        </w:rPr>
        <w:t xml:space="preserve">case by case basis” </w:t>
      </w:r>
      <w:hyperlink r:id="rId37"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Affirmative Action Policy</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University</w:t>
      </w:r>
      <w:r w:rsidR="00650B6B">
        <w:rPr>
          <w:rFonts w:ascii="Times New Roman" w:hAnsi="Times New Roman" w:cs="Times New Roman"/>
          <w:color w:val="000000"/>
          <w:sz w:val="24"/>
          <w:szCs w:val="24"/>
        </w:rPr>
        <w:t>-</w:t>
      </w:r>
      <w:r>
        <w:rPr>
          <w:rFonts w:ascii="Times New Roman" w:hAnsi="Times New Roman" w:cs="Times New Roman"/>
          <w:color w:val="000000"/>
          <w:sz w:val="24"/>
          <w:szCs w:val="24"/>
        </w:rPr>
        <w:t xml:space="preserve">Ozark </w:t>
      </w:r>
      <w:r w:rsidR="000D6048">
        <w:rPr>
          <w:rFonts w:ascii="Times New Roman" w:hAnsi="Times New Roman" w:cs="Times New Roman"/>
          <w:color w:val="000000"/>
          <w:sz w:val="24"/>
          <w:szCs w:val="24"/>
        </w:rPr>
        <w:t>Campus will</w:t>
      </w:r>
      <w:r>
        <w:rPr>
          <w:rFonts w:ascii="Times New Roman" w:hAnsi="Times New Roman" w:cs="Times New Roman"/>
          <w:color w:val="000000"/>
          <w:sz w:val="24"/>
          <w:szCs w:val="24"/>
        </w:rPr>
        <w:t xml:space="preserve"> provide equal opportunity in employment to all persons. This applies to all phases of the personnel process, including recruitment, hiring, placement,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promotion, demotion, separation, transfer, training, compensation, discipline, and all other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employment terms, conditions, and benefits. Arkansas Tech University</w:t>
      </w:r>
      <w:r w:rsidR="00B87CDC">
        <w:rPr>
          <w:rFonts w:ascii="Times New Roman" w:hAnsi="Times New Roman" w:cs="Times New Roman"/>
          <w:color w:val="000000"/>
          <w:sz w:val="24"/>
          <w:szCs w:val="24"/>
        </w:rPr>
        <w:t>-Ozark Campus</w:t>
      </w:r>
      <w:r>
        <w:rPr>
          <w:rFonts w:ascii="Times New Roman" w:hAnsi="Times New Roman" w:cs="Times New Roman"/>
          <w:color w:val="000000"/>
          <w:sz w:val="24"/>
          <w:szCs w:val="24"/>
        </w:rPr>
        <w:t xml:space="preserve"> prohibits discrimination</w:t>
      </w:r>
      <w:r w:rsidR="00B87C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based on race, color, religion, national origin, sex, </w:t>
      </w:r>
      <w:r w:rsidR="00CF7210">
        <w:rPr>
          <w:rFonts w:ascii="Times New Roman" w:hAnsi="Times New Roman" w:cs="Times New Roman"/>
          <w:color w:val="000000"/>
          <w:sz w:val="24"/>
          <w:szCs w:val="24"/>
        </w:rPr>
        <w:t xml:space="preserve">sexual orientation, gender identity, </w:t>
      </w:r>
      <w:r>
        <w:rPr>
          <w:rFonts w:ascii="Times New Roman" w:hAnsi="Times New Roman" w:cs="Times New Roman"/>
          <w:color w:val="000000"/>
          <w:sz w:val="24"/>
          <w:szCs w:val="24"/>
        </w:rPr>
        <w:t>age, disability, genetic information, or veteran</w:t>
      </w:r>
      <w:r w:rsidR="00CF72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status.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University</w:t>
      </w:r>
      <w:r w:rsidR="00650B6B">
        <w:rPr>
          <w:rFonts w:ascii="Times New Roman" w:hAnsi="Times New Roman" w:cs="Times New Roman"/>
          <w:color w:val="000000"/>
          <w:sz w:val="24"/>
          <w:szCs w:val="24"/>
        </w:rPr>
        <w:t>-</w:t>
      </w:r>
      <w:r>
        <w:rPr>
          <w:rFonts w:ascii="Times New Roman" w:hAnsi="Times New Roman" w:cs="Times New Roman"/>
          <w:color w:val="000000"/>
          <w:sz w:val="24"/>
          <w:szCs w:val="24"/>
        </w:rPr>
        <w:t xml:space="preserve">Ozark Campus will provide a copy of this policy to all applicants for employment.  All faculty and staff will be notified annually of the policy. Further, Arkansas Tech University will consider through a designated grievance procedure, the complaints of any person who feels that he or she has been discriminated against on the basis of race, color, religion, national origin, sex, </w:t>
      </w:r>
      <w:r w:rsidR="00CF7210">
        <w:rPr>
          <w:rFonts w:ascii="Times New Roman" w:hAnsi="Times New Roman" w:cs="Times New Roman"/>
          <w:color w:val="000000"/>
          <w:sz w:val="24"/>
          <w:szCs w:val="24"/>
        </w:rPr>
        <w:t xml:space="preserve">sexual orientation, gender identity, </w:t>
      </w:r>
      <w:r>
        <w:rPr>
          <w:rFonts w:ascii="Times New Roman" w:hAnsi="Times New Roman" w:cs="Times New Roman"/>
          <w:color w:val="000000"/>
          <w:sz w:val="24"/>
          <w:szCs w:val="24"/>
        </w:rPr>
        <w:t>age, disability, genetic information, or veteran status.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University</w:t>
      </w:r>
      <w:r w:rsidR="00650B6B">
        <w:rPr>
          <w:rFonts w:ascii="Times New Roman" w:hAnsi="Times New Roman" w:cs="Times New Roman"/>
          <w:color w:val="000000"/>
          <w:sz w:val="24"/>
          <w:szCs w:val="24"/>
        </w:rPr>
        <w:t>-</w:t>
      </w:r>
      <w:r>
        <w:rPr>
          <w:rFonts w:ascii="Times New Roman" w:hAnsi="Times New Roman" w:cs="Times New Roman"/>
          <w:color w:val="000000"/>
          <w:sz w:val="24"/>
          <w:szCs w:val="24"/>
        </w:rPr>
        <w:t>Ozark Campus will have an Affirmative Action Plan that contains a set of specific and result-oriented procedures to apply every good faith effort to achieve prompt and full</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utilization of minorities, women, those with disabilities or veterans at all levels and all segments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of its workforce where deficiencies exist. Additionally, Arkansas Tech University</w:t>
      </w:r>
      <w:r w:rsidR="00CF7210">
        <w:rPr>
          <w:rFonts w:ascii="Times New Roman" w:hAnsi="Times New Roman" w:cs="Times New Roman"/>
          <w:color w:val="000000"/>
          <w:sz w:val="24"/>
          <w:szCs w:val="24"/>
        </w:rPr>
        <w:t>-Ozark Campus</w:t>
      </w:r>
      <w:r>
        <w:rPr>
          <w:rFonts w:ascii="Times New Roman" w:hAnsi="Times New Roman" w:cs="Times New Roman"/>
          <w:color w:val="000000"/>
          <w:sz w:val="24"/>
          <w:szCs w:val="24"/>
        </w:rPr>
        <w:t xml:space="preserve"> will</w:t>
      </w:r>
      <w:r w:rsidR="00CF72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continually monitor and evaluate its employment practices to ensure that they are free of bias 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discrimination based upon race, color, religion, national origin, sex, </w:t>
      </w:r>
      <w:r w:rsidR="00CF7210">
        <w:rPr>
          <w:rFonts w:ascii="Times New Roman" w:hAnsi="Times New Roman" w:cs="Times New Roman"/>
          <w:color w:val="000000"/>
          <w:sz w:val="24"/>
          <w:szCs w:val="24"/>
        </w:rPr>
        <w:t xml:space="preserve">sexual orientation, gender identity, </w:t>
      </w:r>
      <w:r>
        <w:rPr>
          <w:rFonts w:ascii="Times New Roman" w:hAnsi="Times New Roman" w:cs="Times New Roman"/>
          <w:color w:val="000000"/>
          <w:sz w:val="24"/>
          <w:szCs w:val="24"/>
        </w:rPr>
        <w:t>age, disability, genetic</w:t>
      </w:r>
      <w:r w:rsidR="00CF72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information, or veteran status.</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 copy of the Affirmative Action Plan, including specific responsibilities and provisions for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implementation and compliance will be made available upon request.</w:t>
      </w:r>
    </w:p>
    <w:p w:rsidR="001A7742" w:rsidRDefault="001A7742" w:rsidP="001A7742">
      <w:pPr>
        <w:autoSpaceDE w:val="0"/>
        <w:autoSpaceDN w:val="0"/>
        <w:adjustRightInd w:val="0"/>
        <w:rPr>
          <w:rFonts w:ascii="Times New Roman" w:hAnsi="Times New Roman" w:cs="Times New Roman"/>
          <w:color w:val="000000"/>
          <w:sz w:val="16"/>
          <w:szCs w:val="16"/>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Responsibility for implementation and compliance with this Affirmative Action policy has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been delegated to the </w:t>
      </w:r>
      <w:r w:rsidRPr="00B1098C">
        <w:rPr>
          <w:rFonts w:ascii="Times New Roman" w:hAnsi="Times New Roman" w:cs="Times New Roman"/>
          <w:color w:val="000000"/>
          <w:sz w:val="24"/>
          <w:szCs w:val="24"/>
        </w:rPr>
        <w:t>Affirmative Action officer.</w:t>
      </w:r>
      <w:r>
        <w:rPr>
          <w:rFonts w:ascii="Times New Roman" w:hAnsi="Times New Roman" w:cs="Times New Roman"/>
          <w:color w:val="000000"/>
          <w:sz w:val="24"/>
          <w:szCs w:val="24"/>
          <w:highlight w:val="yellow"/>
        </w:rPr>
        <w:t xml:space="preserve"> </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Conflicts </w:t>
      </w:r>
      <w:r w:rsidR="00370C89">
        <w:rPr>
          <w:rFonts w:ascii="Times New Roman" w:hAnsi="Times New Roman" w:cs="Times New Roman"/>
          <w:b/>
          <w:bCs/>
          <w:color w:val="000000"/>
          <w:sz w:val="24"/>
          <w:szCs w:val="24"/>
        </w:rPr>
        <w:t>o</w:t>
      </w:r>
      <w:r>
        <w:rPr>
          <w:rFonts w:ascii="Times New Roman" w:hAnsi="Times New Roman" w:cs="Times New Roman"/>
          <w:b/>
          <w:bCs/>
          <w:color w:val="000000"/>
          <w:sz w:val="24"/>
          <w:szCs w:val="24"/>
        </w:rPr>
        <w:t>f Interest</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All members of the Arkansas Tech University community, including faculty, staff and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members of the Board of Trustees, should remain free from conflicts of interest. The following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describe areas of possible conflict of interest: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pStyle w:val="ListParagraph"/>
        <w:numPr>
          <w:ilvl w:val="0"/>
          <w:numId w:val="4"/>
        </w:numPr>
        <w:autoSpaceDE w:val="0"/>
        <w:autoSpaceDN w:val="0"/>
        <w:adjustRightInd w:val="0"/>
        <w:rPr>
          <w:rFonts w:ascii="Times New Roman" w:hAnsi="Times New Roman" w:cs="Times New Roman"/>
          <w:color w:val="000000"/>
          <w:sz w:val="24"/>
          <w:szCs w:val="24"/>
        </w:rPr>
      </w:pPr>
      <w:r w:rsidRPr="00B1098C">
        <w:rPr>
          <w:rFonts w:ascii="Times New Roman" w:hAnsi="Times New Roman" w:cs="Times New Roman"/>
          <w:color w:val="000000"/>
          <w:sz w:val="24"/>
          <w:szCs w:val="24"/>
        </w:rPr>
        <w:t>Using or attempting to use their official position to secure special privileges or exemptions for themselves or their spouses, children, parents, or other persons standing in the first degree of relationship, or for those with whom they have a substantial financial relationship that are not available to others except as may be otherwise provided by law.</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pStyle w:val="ListParagraph"/>
        <w:numPr>
          <w:ilvl w:val="0"/>
          <w:numId w:val="4"/>
        </w:numPr>
        <w:autoSpaceDE w:val="0"/>
        <w:autoSpaceDN w:val="0"/>
        <w:adjustRightInd w:val="0"/>
        <w:rPr>
          <w:rFonts w:ascii="Times New Roman" w:hAnsi="Times New Roman" w:cs="Times New Roman"/>
          <w:color w:val="000000"/>
          <w:sz w:val="24"/>
          <w:szCs w:val="24"/>
        </w:rPr>
      </w:pPr>
      <w:r w:rsidRPr="00B1098C">
        <w:rPr>
          <w:rFonts w:ascii="Times New Roman" w:hAnsi="Times New Roman" w:cs="Times New Roman"/>
          <w:color w:val="000000"/>
          <w:sz w:val="24"/>
          <w:szCs w:val="24"/>
        </w:rPr>
        <w:t>Accepting employment or engaging in public or professional activity while serving as public officials and in which they might reasonably expect would require or induce to them to disclose any information acquired by them by reason of their official positions that is declared by law or regulation to be confidential.</w:t>
      </w:r>
    </w:p>
    <w:p w:rsidR="001A7742" w:rsidRPr="00B1098C" w:rsidRDefault="001A7742" w:rsidP="001A7742">
      <w:pPr>
        <w:pStyle w:val="ListParagraph"/>
        <w:rPr>
          <w:rFonts w:ascii="Times New Roman" w:hAnsi="Times New Roman" w:cs="Times New Roman"/>
          <w:color w:val="000000"/>
          <w:sz w:val="24"/>
          <w:szCs w:val="24"/>
        </w:rPr>
      </w:pPr>
    </w:p>
    <w:p w:rsidR="001A7742" w:rsidRDefault="001A7742" w:rsidP="001A7742">
      <w:pPr>
        <w:pStyle w:val="ListParagraph"/>
        <w:numPr>
          <w:ilvl w:val="0"/>
          <w:numId w:val="4"/>
        </w:numPr>
        <w:autoSpaceDE w:val="0"/>
        <w:autoSpaceDN w:val="0"/>
        <w:adjustRightInd w:val="0"/>
        <w:rPr>
          <w:rFonts w:ascii="Times New Roman" w:hAnsi="Times New Roman" w:cs="Times New Roman"/>
          <w:color w:val="000000"/>
          <w:sz w:val="24"/>
          <w:szCs w:val="24"/>
        </w:rPr>
      </w:pPr>
      <w:r w:rsidRPr="00B1098C">
        <w:rPr>
          <w:rFonts w:ascii="Times New Roman" w:hAnsi="Times New Roman" w:cs="Times New Roman"/>
          <w:color w:val="000000"/>
          <w:sz w:val="24"/>
          <w:szCs w:val="24"/>
        </w:rPr>
        <w:t>Disclosing or using information gained by reason of their position for their personal gain or benefit.</w:t>
      </w:r>
    </w:p>
    <w:p w:rsidR="001A7742" w:rsidRPr="00B1098C" w:rsidRDefault="001A7742" w:rsidP="001A7742">
      <w:pPr>
        <w:pStyle w:val="ListParagraph"/>
        <w:rPr>
          <w:rFonts w:ascii="Times New Roman" w:hAnsi="Times New Roman" w:cs="Times New Roman"/>
          <w:color w:val="000000"/>
          <w:sz w:val="24"/>
          <w:szCs w:val="24"/>
        </w:rPr>
      </w:pPr>
    </w:p>
    <w:p w:rsidR="001A7742" w:rsidRPr="00BD6967" w:rsidRDefault="001A7742" w:rsidP="001A7742">
      <w:pPr>
        <w:autoSpaceDE w:val="0"/>
        <w:autoSpaceDN w:val="0"/>
        <w:adjustRightInd w:val="0"/>
        <w:ind w:left="720"/>
        <w:rPr>
          <w:color w:val="0000FF" w:themeColor="hyperlink"/>
          <w:u w:val="single"/>
        </w:rPr>
      </w:pPr>
      <w:r w:rsidRPr="00B1098C">
        <w:rPr>
          <w:rFonts w:ascii="Times New Roman" w:hAnsi="Times New Roman" w:cs="Times New Roman"/>
          <w:color w:val="000000"/>
          <w:sz w:val="24"/>
          <w:szCs w:val="24"/>
        </w:rPr>
        <w:t>Receiving gifts for the performance of the duties and responsibilities of their position.  This does not apply to gifts from friends, professional associates and relatives that are not work related or to awards recognizing achievement. Nominal gifts (having a value of $100 or less) among faculty, staff and students</w:t>
      </w:r>
      <w:r>
        <w:rPr>
          <w:rFonts w:ascii="Times New Roman" w:hAnsi="Times New Roman" w:cs="Times New Roman"/>
          <w:color w:val="000000"/>
          <w:sz w:val="24"/>
          <w:szCs w:val="24"/>
        </w:rPr>
        <w:t xml:space="preserve"> are also excluded. </w:t>
      </w:r>
      <w:hyperlink r:id="rId38"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1A7742" w:rsidRDefault="001A7742" w:rsidP="001A7742">
      <w:pPr>
        <w:autoSpaceDE w:val="0"/>
        <w:autoSpaceDN w:val="0"/>
        <w:adjustRightInd w:val="0"/>
        <w:rPr>
          <w:rFonts w:ascii="Times New Roman" w:hAnsi="Times New Roman" w:cs="Times New Roman"/>
          <w:b/>
          <w:bCs/>
          <w:color w:val="000000"/>
          <w:sz w:val="24"/>
          <w:szCs w:val="24"/>
        </w:rPr>
      </w:pPr>
    </w:p>
    <w:p w:rsidR="00967019" w:rsidRDefault="00967019" w:rsidP="00967019">
      <w:pPr>
        <w:pStyle w:val="Default"/>
        <w:rPr>
          <w:b/>
          <w:bCs/>
          <w:sz w:val="23"/>
          <w:szCs w:val="23"/>
        </w:rPr>
      </w:pPr>
      <w:r>
        <w:rPr>
          <w:b/>
          <w:bCs/>
          <w:sz w:val="23"/>
          <w:szCs w:val="23"/>
        </w:rPr>
        <w:t xml:space="preserve">Non-Discrimination Policy </w:t>
      </w:r>
    </w:p>
    <w:p w:rsidR="00967019" w:rsidRDefault="00967019" w:rsidP="00967019">
      <w:pPr>
        <w:pStyle w:val="Default"/>
        <w:rPr>
          <w:sz w:val="23"/>
          <w:szCs w:val="23"/>
        </w:rPr>
      </w:pPr>
    </w:p>
    <w:p w:rsidR="00967019" w:rsidRDefault="00967019" w:rsidP="00967019">
      <w:pPr>
        <w:pStyle w:val="Default"/>
      </w:pPr>
      <w:r w:rsidRPr="00967019">
        <w:t xml:space="preserve">Arkansas Tech University does not discriminate on the basis of color, sex, </w:t>
      </w:r>
      <w:r w:rsidR="006B6D00">
        <w:t xml:space="preserve">sexual orientation, gender identity, </w:t>
      </w:r>
      <w:r w:rsidRPr="00967019">
        <w:t xml:space="preserve">race, age, national origin, religion, veteran status, genetic information, or disability in any of its practices, policies, or procedures. This includes, but is not limited to, employment, admissions, educational services, programs or activities which it operates, or financial aid. </w:t>
      </w:r>
    </w:p>
    <w:p w:rsidR="00967019" w:rsidRPr="00967019" w:rsidRDefault="00967019" w:rsidP="00967019">
      <w:pPr>
        <w:pStyle w:val="Default"/>
      </w:pPr>
    </w:p>
    <w:p w:rsidR="00967019" w:rsidRDefault="00967019" w:rsidP="001A7742">
      <w:pPr>
        <w:autoSpaceDE w:val="0"/>
        <w:autoSpaceDN w:val="0"/>
        <w:adjustRightInd w:val="0"/>
        <w:rPr>
          <w:rFonts w:ascii="Times New Roman" w:hAnsi="Times New Roman" w:cs="Times New Roman"/>
          <w:color w:val="000000"/>
          <w:sz w:val="24"/>
          <w:szCs w:val="24"/>
        </w:rPr>
      </w:pPr>
      <w:r w:rsidRPr="00967019">
        <w:rPr>
          <w:rFonts w:ascii="Times New Roman" w:hAnsi="Times New Roman" w:cs="Times New Roman"/>
          <w:color w:val="000000"/>
          <w:sz w:val="24"/>
          <w:szCs w:val="24"/>
        </w:rPr>
        <w:t xml:space="preserve">Arkansas Tech University complies with all applicable state and federal laws including, but not limited to, Title VI and Title VII of the Civil Rights Act of 1964 as amended, Title IX of the Educational Amendments of 1972, Section 503 of the Rehabilitation Act of 1973, Section 504 of the Rehabilitation Act Amendments of 1974, Age Discrimination Act, Vietnam Era Veterans Readjustment Assistance Act, Uniformed Services Employment and Reemployment Act, the Civil Rights Restoration Act of 1987, the Americans with Disabilities Act of 1990, and the Civil Rights Act of 1991. Responsibility for implementation and compliance with this Non-Discrimination Policy </w:t>
      </w:r>
      <w:r w:rsidRPr="00967019">
        <w:rPr>
          <w:rFonts w:ascii="Times New Roman" w:hAnsi="Times New Roman" w:cs="Times New Roman"/>
          <w:color w:val="000000"/>
          <w:sz w:val="24"/>
          <w:szCs w:val="24"/>
        </w:rPr>
        <w:lastRenderedPageBreak/>
        <w:t xml:space="preserve">has been delegated to Jennifer Fleming, Affirmative Action officer who can be reached by emailing affirmative.action@atu.edu or </w:t>
      </w:r>
      <w:r w:rsidR="00720E2B">
        <w:rPr>
          <w:rFonts w:ascii="Times New Roman" w:hAnsi="Times New Roman" w:cs="Times New Roman"/>
          <w:color w:val="000000"/>
          <w:sz w:val="24"/>
          <w:szCs w:val="24"/>
        </w:rPr>
        <w:t>calling 479-498-6020. (</w:t>
      </w:r>
      <w:r w:rsidR="00720E2B" w:rsidRPr="00370C89">
        <w:rPr>
          <w:rFonts w:ascii="Times New Roman" w:hAnsi="Times New Roman" w:cs="Times New Roman"/>
          <w:color w:val="000000"/>
          <w:sz w:val="24"/>
          <w:szCs w:val="24"/>
          <w:highlight w:val="yellow"/>
        </w:rPr>
        <w:t xml:space="preserve">FH page </w:t>
      </w:r>
      <w:r w:rsidRPr="00370C89">
        <w:rPr>
          <w:rFonts w:ascii="Times New Roman" w:hAnsi="Times New Roman" w:cs="Times New Roman"/>
          <w:color w:val="000000"/>
          <w:sz w:val="24"/>
          <w:szCs w:val="24"/>
          <w:highlight w:val="yellow"/>
        </w:rPr>
        <w:t>6)</w:t>
      </w:r>
      <w:r w:rsidRPr="00967019">
        <w:rPr>
          <w:rFonts w:ascii="Times New Roman" w:hAnsi="Times New Roman" w:cs="Times New Roman"/>
          <w:color w:val="000000"/>
          <w:sz w:val="24"/>
          <w:szCs w:val="24"/>
        </w:rPr>
        <w:t xml:space="preserve"> </w:t>
      </w:r>
    </w:p>
    <w:p w:rsidR="00A72E4B" w:rsidRDefault="00A72E4B" w:rsidP="001A7742">
      <w:pPr>
        <w:autoSpaceDE w:val="0"/>
        <w:autoSpaceDN w:val="0"/>
        <w:adjustRightInd w:val="0"/>
        <w:rPr>
          <w:rFonts w:ascii="Times New Roman" w:hAnsi="Times New Roman" w:cs="Times New Roman"/>
          <w:color w:val="000000"/>
          <w:sz w:val="24"/>
          <w:szCs w:val="24"/>
        </w:rPr>
      </w:pPr>
    </w:p>
    <w:p w:rsidR="00A72E4B" w:rsidRPr="00BF3B42" w:rsidRDefault="00A72E4B" w:rsidP="00A72E4B">
      <w:pPr>
        <w:rPr>
          <w:rFonts w:ascii="Times New Roman" w:hAnsi="Times New Roman" w:cs="Times New Roman"/>
          <w:b/>
          <w:bCs/>
          <w:color w:val="000000"/>
          <w:sz w:val="23"/>
          <w:szCs w:val="23"/>
        </w:rPr>
      </w:pPr>
      <w:r w:rsidRPr="00A72E4B">
        <w:rPr>
          <w:rFonts w:ascii="Times New Roman" w:hAnsi="Times New Roman" w:cs="Times New Roman"/>
          <w:b/>
          <w:bCs/>
          <w:color w:val="000000"/>
          <w:sz w:val="23"/>
          <w:szCs w:val="23"/>
        </w:rPr>
        <w:t>Non</w:t>
      </w:r>
      <w:r w:rsidR="00BF3B42">
        <w:rPr>
          <w:rFonts w:ascii="Times New Roman" w:hAnsi="Times New Roman" w:cs="Times New Roman"/>
          <w:b/>
          <w:bCs/>
          <w:color w:val="000000"/>
          <w:sz w:val="23"/>
          <w:szCs w:val="23"/>
        </w:rPr>
        <w:t>-C</w:t>
      </w:r>
      <w:r w:rsidRPr="00A72E4B">
        <w:rPr>
          <w:rFonts w:ascii="Times New Roman" w:hAnsi="Times New Roman" w:cs="Times New Roman"/>
          <w:b/>
          <w:bCs/>
          <w:color w:val="000000"/>
          <w:sz w:val="23"/>
          <w:szCs w:val="23"/>
        </w:rPr>
        <w:t>ompliance Policy</w:t>
      </w:r>
    </w:p>
    <w:p w:rsidR="00A72E4B" w:rsidRDefault="00A72E4B" w:rsidP="00A72E4B">
      <w:pPr>
        <w:rPr>
          <w:sz w:val="23"/>
          <w:szCs w:val="23"/>
        </w:rPr>
      </w:pPr>
    </w:p>
    <w:p w:rsidR="00A72E4B" w:rsidRPr="00A72E4B" w:rsidRDefault="00A72E4B" w:rsidP="00A72E4B">
      <w:pPr>
        <w:rPr>
          <w:rFonts w:ascii="Times New Roman" w:hAnsi="Times New Roman" w:cs="Times New Roman"/>
          <w:color w:val="000000"/>
          <w:sz w:val="24"/>
          <w:szCs w:val="24"/>
        </w:rPr>
      </w:pPr>
      <w:r w:rsidRPr="00A72E4B">
        <w:rPr>
          <w:rFonts w:ascii="Times New Roman" w:hAnsi="Times New Roman" w:cs="Times New Roman"/>
          <w:color w:val="000000"/>
          <w:sz w:val="24"/>
          <w:szCs w:val="24"/>
        </w:rPr>
        <w:t>The faculty member is expected to conduct himself/herself in a professional manner. This includes, but is not limited to, working collaboratively and collegially with colleagues, program chairs, staff and administration. Academic standards are to be upheld, not only in the classroom, but in all segments of the faculty member’s professional life.  Noncompliance with adjunct instructor and</w:t>
      </w:r>
      <w:r w:rsidR="003C6769">
        <w:rPr>
          <w:rFonts w:ascii="Times New Roman" w:hAnsi="Times New Roman" w:cs="Times New Roman"/>
          <w:color w:val="000000"/>
          <w:sz w:val="24"/>
          <w:szCs w:val="24"/>
        </w:rPr>
        <w:t>/</w:t>
      </w:r>
      <w:r w:rsidRPr="00A72E4B">
        <w:rPr>
          <w:rFonts w:ascii="Times New Roman" w:hAnsi="Times New Roman" w:cs="Times New Roman"/>
          <w:color w:val="000000"/>
          <w:sz w:val="24"/>
          <w:szCs w:val="24"/>
        </w:rPr>
        <w:t>or university regulations may be used to make future personnel decisions.</w:t>
      </w:r>
    </w:p>
    <w:p w:rsidR="00A72E4B" w:rsidRDefault="00A72E4B" w:rsidP="00A72E4B"/>
    <w:p w:rsidR="001A7742" w:rsidRDefault="001A7742"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Campus Safety and Preparedness</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“As stated in the </w:t>
      </w:r>
      <w:r>
        <w:rPr>
          <w:rFonts w:ascii="Times New Roman" w:hAnsi="Times New Roman" w:cs="Times New Roman"/>
          <w:i/>
          <w:iCs/>
          <w:color w:val="000000"/>
          <w:sz w:val="24"/>
          <w:szCs w:val="24"/>
        </w:rPr>
        <w:t>Faculty Handbook</w:t>
      </w:r>
      <w:r>
        <w:rPr>
          <w:rFonts w:ascii="Times New Roman" w:hAnsi="Times New Roman" w:cs="Times New Roman"/>
          <w:color w:val="000000"/>
          <w:sz w:val="24"/>
          <w:szCs w:val="24"/>
        </w:rPr>
        <w:t>, Arkansas Tech University</w:t>
      </w:r>
      <w:r w:rsidR="00650B6B">
        <w:rPr>
          <w:rFonts w:ascii="Times New Roman" w:hAnsi="Times New Roman" w:cs="Times New Roman"/>
          <w:color w:val="000000"/>
          <w:sz w:val="24"/>
          <w:szCs w:val="24"/>
        </w:rPr>
        <w:t>-</w:t>
      </w:r>
      <w:r>
        <w:rPr>
          <w:rFonts w:ascii="Times New Roman" w:hAnsi="Times New Roman" w:cs="Times New Roman"/>
          <w:color w:val="000000"/>
          <w:sz w:val="24"/>
          <w:szCs w:val="24"/>
        </w:rPr>
        <w:t>Ozark Campus places the highest priority on the health and safety of its on-campus population and visitors. In the event of a threatening situation Tech will communicate vital information as quickly and efficiently as possible for our students, faculty, staff and vi</w:t>
      </w:r>
      <w:r w:rsidR="00E55F39">
        <w:rPr>
          <w:rFonts w:ascii="Times New Roman" w:hAnsi="Times New Roman" w:cs="Times New Roman"/>
          <w:color w:val="000000"/>
          <w:sz w:val="24"/>
          <w:szCs w:val="24"/>
        </w:rPr>
        <w:t>sitors</w:t>
      </w:r>
      <w:r w:rsidR="00370C89">
        <w:rPr>
          <w:rFonts w:ascii="Times New Roman" w:hAnsi="Times New Roman" w:cs="Times New Roman"/>
          <w:color w:val="000000"/>
          <w:sz w:val="24"/>
          <w:szCs w:val="24"/>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Campus Emergency Procedures provide guidance to be followed in the event of</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threatening situations to which the campus is vulnerable. Students, faculty, and staff should</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review these procedures and have ready access to them if needed. A copy of these procedures is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located in every room by the door.</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Emergency Operations Plan defines lines of authority and responsibilities, promotes</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working relationships, and imparts knowledge necessary to protect lives and property and to</w:t>
      </w:r>
    </w:p>
    <w:p w:rsidR="001A7742" w:rsidRPr="00BD6967" w:rsidRDefault="001A7742" w:rsidP="001A7742">
      <w:pPr>
        <w:autoSpaceDE w:val="0"/>
        <w:autoSpaceDN w:val="0"/>
        <w:adjustRightInd w:val="0"/>
        <w:rPr>
          <w:rStyle w:val="Hyperlink"/>
          <w:rFonts w:ascii="Times New Roman" w:hAnsi="Times New Roman" w:cs="Times New Roman"/>
          <w:color w:val="000000"/>
          <w:sz w:val="24"/>
          <w:szCs w:val="24"/>
          <w:u w:val="none"/>
        </w:rPr>
      </w:pPr>
      <w:r>
        <w:rPr>
          <w:rFonts w:ascii="Times New Roman" w:hAnsi="Times New Roman" w:cs="Times New Roman"/>
          <w:color w:val="000000"/>
          <w:sz w:val="24"/>
          <w:szCs w:val="24"/>
        </w:rPr>
        <w:t xml:space="preserve">maintain the operational integrity of the University. </w:t>
      </w:r>
      <w:hyperlink r:id="rId39" w:history="1">
        <w:r w:rsidR="0046765E" w:rsidRPr="00B97C35">
          <w:rPr>
            <w:rStyle w:val="Hyperlink"/>
            <w:rFonts w:ascii="Times New Roman" w:hAnsi="Times New Roman" w:cs="Times New Roman"/>
            <w:sz w:val="24"/>
            <w:szCs w:val="24"/>
          </w:rPr>
          <w:t>http://www.atu.edu/ozark/academics/facultyresources.php</w:t>
        </w:r>
      </w:hyperlink>
      <w:r w:rsidRPr="0011748C">
        <w:rPr>
          <w:rStyle w:val="Hyperlink"/>
          <w:sz w:val="24"/>
          <w:szCs w:val="24"/>
        </w:rPr>
        <w:t>)</w:t>
      </w:r>
      <w:r w:rsidRPr="0011748C">
        <w:rPr>
          <w:rStyle w:val="Hyperlink"/>
        </w:rPr>
        <w:t>.</w:t>
      </w:r>
    </w:p>
    <w:p w:rsidR="001A7742" w:rsidRDefault="001A7742" w:rsidP="001A7742">
      <w:pPr>
        <w:autoSpaceDE w:val="0"/>
        <w:autoSpaceDN w:val="0"/>
        <w:adjustRightInd w:val="0"/>
        <w:rPr>
          <w:rFonts w:ascii="Times New Roman" w:hAnsi="Times New Roman" w:cs="Times New Roman"/>
          <w:color w:val="000000"/>
          <w:sz w:val="24"/>
          <w:szCs w:val="24"/>
        </w:rPr>
      </w:pPr>
    </w:p>
    <w:p w:rsidR="001A7742" w:rsidRDefault="001A7742" w:rsidP="001A774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A7742" w:rsidRDefault="001A7742" w:rsidP="001A7742">
      <w:pPr>
        <w:autoSpaceDE w:val="0"/>
        <w:autoSpaceDN w:val="0"/>
        <w:adjustRightInd w:val="0"/>
        <w:rPr>
          <w:rFonts w:ascii="Times New Roman" w:hAnsi="Times New Roman" w:cs="Times New Roman"/>
          <w:color w:val="000000"/>
          <w:sz w:val="16"/>
          <w:szCs w:val="16"/>
        </w:rPr>
      </w:pPr>
    </w:p>
    <w:p w:rsidR="001A7742" w:rsidRPr="007813B9" w:rsidRDefault="001A7742" w:rsidP="007813B9">
      <w:pPr>
        <w:jc w:val="center"/>
        <w:rPr>
          <w:rFonts w:ascii="Times New Roman" w:hAnsi="Times New Roman" w:cs="Times New Roman"/>
          <w:b/>
          <w:bCs/>
          <w:color w:val="000000"/>
          <w:sz w:val="32"/>
          <w:szCs w:val="32"/>
        </w:rPr>
      </w:pPr>
      <w:r w:rsidRPr="007813B9">
        <w:rPr>
          <w:rFonts w:ascii="Times New Roman" w:hAnsi="Times New Roman" w:cs="Times New Roman"/>
          <w:b/>
          <w:bCs/>
          <w:color w:val="000000"/>
          <w:sz w:val="32"/>
          <w:szCs w:val="32"/>
        </w:rPr>
        <w:t>TECHNOLOGY</w:t>
      </w:r>
    </w:p>
    <w:p w:rsidR="001A7742" w:rsidRDefault="001A7742" w:rsidP="001A7742">
      <w:pPr>
        <w:autoSpaceDE w:val="0"/>
        <w:autoSpaceDN w:val="0"/>
        <w:adjustRightInd w:val="0"/>
        <w:jc w:val="center"/>
        <w:rPr>
          <w:rFonts w:ascii="Times New Roman" w:hAnsi="Times New Roman" w:cs="Times New Roman"/>
          <w:color w:val="000000"/>
          <w:sz w:val="24"/>
          <w:szCs w:val="24"/>
        </w:rPr>
      </w:pPr>
    </w:p>
    <w:p w:rsidR="001A7742" w:rsidRDefault="001A7742" w:rsidP="001A7742">
      <w:pPr>
        <w:autoSpaceDE w:val="0"/>
        <w:autoSpaceDN w:val="0"/>
        <w:adjustRightInd w:val="0"/>
        <w:rPr>
          <w:rFonts w:ascii="Times New Roman" w:hAnsi="Times New Roman" w:cs="Times New Roman"/>
          <w:b/>
          <w:bCs/>
          <w:color w:val="000000"/>
          <w:sz w:val="24"/>
          <w:szCs w:val="24"/>
        </w:rPr>
      </w:pPr>
      <w:r w:rsidRPr="00B1098C">
        <w:rPr>
          <w:rFonts w:ascii="Times New Roman" w:hAnsi="Times New Roman" w:cs="Times New Roman"/>
          <w:b/>
          <w:bCs/>
          <w:color w:val="000000"/>
          <w:sz w:val="24"/>
          <w:szCs w:val="24"/>
        </w:rPr>
        <w:t>eTech</w:t>
      </w:r>
    </w:p>
    <w:p w:rsidR="001A7742" w:rsidRPr="00B1098C" w:rsidRDefault="001A7742" w:rsidP="001A7742">
      <w:pPr>
        <w:autoSpaceDE w:val="0"/>
        <w:autoSpaceDN w:val="0"/>
        <w:adjustRightInd w:val="0"/>
        <w:rPr>
          <w:rFonts w:ascii="Times New Roman" w:hAnsi="Times New Roman" w:cs="Times New Roman"/>
          <w:b/>
          <w:bCs/>
          <w:color w:val="000000"/>
          <w:sz w:val="24"/>
          <w:szCs w:val="24"/>
        </w:rPr>
      </w:pP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eTech is a campus-wide initiative </w:t>
      </w:r>
      <w:r w:rsidR="00E55F39">
        <w:rPr>
          <w:rFonts w:ascii="Times New Roman" w:hAnsi="Times New Roman" w:cs="Times New Roman"/>
          <w:color w:val="000000"/>
        </w:rPr>
        <w:t>which</w:t>
      </w:r>
      <w:r w:rsidRPr="00B1098C">
        <w:rPr>
          <w:rFonts w:ascii="Times New Roman" w:hAnsi="Times New Roman" w:cs="Times New Roman"/>
          <w:color w:val="000000"/>
        </w:rPr>
        <w:t xml:space="preserve"> enhance</w:t>
      </w:r>
      <w:r w:rsidR="00E55F39">
        <w:rPr>
          <w:rFonts w:ascii="Times New Roman" w:hAnsi="Times New Roman" w:cs="Times New Roman"/>
          <w:color w:val="000000"/>
        </w:rPr>
        <w:t>s</w:t>
      </w:r>
      <w:r w:rsidRPr="00B1098C">
        <w:rPr>
          <w:rFonts w:ascii="Times New Roman" w:hAnsi="Times New Roman" w:cs="Times New Roman"/>
          <w:color w:val="000000"/>
        </w:rPr>
        <w:t xml:space="preserve"> and support</w:t>
      </w:r>
      <w:r w:rsidR="00E55F39">
        <w:rPr>
          <w:rFonts w:ascii="Times New Roman" w:hAnsi="Times New Roman" w:cs="Times New Roman"/>
          <w:color w:val="000000"/>
        </w:rPr>
        <w:t>s</w:t>
      </w:r>
      <w:r w:rsidRPr="00B1098C">
        <w:rPr>
          <w:rFonts w:ascii="Times New Roman" w:hAnsi="Times New Roman" w:cs="Times New Roman"/>
          <w:color w:val="000000"/>
        </w:rPr>
        <w:t xml:space="preserve"> the delivery of online courses. eTech</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facilitates faculty development by emphasizing pedagogical foundations and technology integration in the</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design and delivery of quality, engaging courses. eTech can be accessed at </w:t>
      </w:r>
      <w:hyperlink r:id="rId40" w:history="1">
        <w:r w:rsidRPr="0046765E">
          <w:rPr>
            <w:rStyle w:val="Hyperlink"/>
            <w:rFonts w:ascii="Times New Roman" w:hAnsi="Times New Roman" w:cs="Times New Roman"/>
          </w:rPr>
          <w:t>http://etech.atu.edu</w:t>
        </w:r>
      </w:hyperlink>
      <w:r w:rsidRPr="00B1098C">
        <w:rPr>
          <w:rFonts w:ascii="Times New Roman" w:hAnsi="Times New Roman" w:cs="Times New Roman"/>
          <w:color w:val="000000"/>
        </w:rPr>
        <w:t>.</w:t>
      </w:r>
    </w:p>
    <w:p w:rsidR="001A7742" w:rsidRDefault="001A7742" w:rsidP="001A7742">
      <w:pPr>
        <w:autoSpaceDE w:val="0"/>
        <w:autoSpaceDN w:val="0"/>
        <w:adjustRightInd w:val="0"/>
        <w:rPr>
          <w:rFonts w:ascii="Times New Roman" w:hAnsi="Times New Roman" w:cs="Times New Roman"/>
          <w:color w:val="000000"/>
        </w:rPr>
      </w:pP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The </w:t>
      </w:r>
      <w:r w:rsidRPr="00B1098C">
        <w:rPr>
          <w:rFonts w:ascii="Times New Roman" w:hAnsi="Times New Roman" w:cs="Times New Roman"/>
          <w:i/>
          <w:iCs/>
          <w:color w:val="000000"/>
          <w:sz w:val="20"/>
          <w:szCs w:val="20"/>
        </w:rPr>
        <w:t xml:space="preserve">Faculty Handbook </w:t>
      </w:r>
      <w:r w:rsidRPr="00B1098C">
        <w:rPr>
          <w:rFonts w:ascii="Times New Roman" w:hAnsi="Times New Roman" w:cs="Times New Roman"/>
          <w:color w:val="000000"/>
        </w:rPr>
        <w:t>requires that teaching be evaluated by a standard, university-wide</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student evaluation. The current student evaluation system is </w:t>
      </w:r>
      <w:r w:rsidR="00B40FDE">
        <w:rPr>
          <w:rFonts w:ascii="Times New Roman" w:hAnsi="Times New Roman" w:cs="Times New Roman"/>
          <w:color w:val="000000"/>
        </w:rPr>
        <w:t>Evaluation Kit</w:t>
      </w:r>
      <w:r w:rsidRPr="00B1098C">
        <w:rPr>
          <w:rFonts w:ascii="Times New Roman" w:hAnsi="Times New Roman" w:cs="Times New Roman"/>
          <w:color w:val="000000"/>
        </w:rPr>
        <w:t>.</w:t>
      </w:r>
    </w:p>
    <w:p w:rsidR="001A7742" w:rsidRDefault="001A7742" w:rsidP="001A7742">
      <w:pPr>
        <w:autoSpaceDE w:val="0"/>
        <w:autoSpaceDN w:val="0"/>
        <w:adjustRightInd w:val="0"/>
        <w:rPr>
          <w:rFonts w:ascii="Times New Roman" w:hAnsi="Times New Roman" w:cs="Times New Roman"/>
          <w:color w:val="000000"/>
        </w:rPr>
      </w:pP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Online courses are subject to the same requirements as traditionally taught courses. An</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online course is evaluated when it reaches 80% completion. At that point, students are sent an</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invitation email to complete the evaluation. Follow</w:t>
      </w:r>
      <w:r w:rsidR="00B40FDE">
        <w:rPr>
          <w:rFonts w:ascii="Times New Roman" w:hAnsi="Times New Roman" w:cs="Times New Roman"/>
          <w:color w:val="000000"/>
        </w:rPr>
        <w:t>-</w:t>
      </w:r>
      <w:r w:rsidRPr="00B1098C">
        <w:rPr>
          <w:rFonts w:ascii="Times New Roman" w:hAnsi="Times New Roman" w:cs="Times New Roman"/>
          <w:color w:val="000000"/>
        </w:rPr>
        <w:t>up emails are sent until the evaluation is</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completed or the survey closes. Results are analyzed and distributed by the Office of Institutional</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Research using the same procedures as those evaluations used in face-to-face courses.</w:t>
      </w:r>
    </w:p>
    <w:p w:rsidR="001A7742" w:rsidRDefault="001A7742" w:rsidP="001A7742">
      <w:pPr>
        <w:autoSpaceDE w:val="0"/>
        <w:autoSpaceDN w:val="0"/>
        <w:adjustRightInd w:val="0"/>
        <w:rPr>
          <w:rFonts w:ascii="Times New Roman" w:hAnsi="Times New Roman" w:cs="Times New Roman"/>
          <w:color w:val="000000"/>
        </w:rPr>
      </w:pP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eTech course developers </w:t>
      </w:r>
      <w:r w:rsidR="009B7AE3">
        <w:rPr>
          <w:rFonts w:ascii="Times New Roman" w:hAnsi="Times New Roman" w:cs="Times New Roman"/>
          <w:color w:val="000000"/>
        </w:rPr>
        <w:t>work under the auspices of the U</w:t>
      </w:r>
      <w:r w:rsidRPr="00B1098C">
        <w:rPr>
          <w:rFonts w:ascii="Times New Roman" w:hAnsi="Times New Roman" w:cs="Times New Roman"/>
          <w:color w:val="000000"/>
        </w:rPr>
        <w:t>niversity’s approved Course Ownership</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Policy. A copy of the policy is included on pages 89-90 of the</w:t>
      </w:r>
      <w:r w:rsidR="00F25E46">
        <w:rPr>
          <w:rFonts w:ascii="Times New Roman" w:hAnsi="Times New Roman" w:cs="Times New Roman"/>
          <w:color w:val="000000"/>
        </w:rPr>
        <w:t xml:space="preserve"> A</w:t>
      </w:r>
      <w:r w:rsidR="00720E2B">
        <w:rPr>
          <w:rFonts w:ascii="Times New Roman" w:hAnsi="Times New Roman" w:cs="Times New Roman"/>
          <w:color w:val="000000"/>
        </w:rPr>
        <w:t xml:space="preserve">rkansas </w:t>
      </w:r>
      <w:r w:rsidR="00F25E46">
        <w:rPr>
          <w:rFonts w:ascii="Times New Roman" w:hAnsi="Times New Roman" w:cs="Times New Roman"/>
          <w:color w:val="000000"/>
        </w:rPr>
        <w:t>T</w:t>
      </w:r>
      <w:r w:rsidR="00720E2B">
        <w:rPr>
          <w:rFonts w:ascii="Times New Roman" w:hAnsi="Times New Roman" w:cs="Times New Roman"/>
          <w:color w:val="000000"/>
        </w:rPr>
        <w:t xml:space="preserve">ech </w:t>
      </w:r>
      <w:r w:rsidR="00F25E46">
        <w:rPr>
          <w:rFonts w:ascii="Times New Roman" w:hAnsi="Times New Roman" w:cs="Times New Roman"/>
          <w:color w:val="000000"/>
        </w:rPr>
        <w:t>U</w:t>
      </w:r>
      <w:r w:rsidR="00720E2B">
        <w:rPr>
          <w:rFonts w:ascii="Times New Roman" w:hAnsi="Times New Roman" w:cs="Times New Roman"/>
          <w:color w:val="000000"/>
        </w:rPr>
        <w:t>niversity</w:t>
      </w:r>
      <w:r w:rsidRPr="00B1098C">
        <w:rPr>
          <w:rFonts w:ascii="Times New Roman" w:hAnsi="Times New Roman" w:cs="Times New Roman"/>
          <w:color w:val="000000"/>
        </w:rPr>
        <w:t xml:space="preserve"> </w:t>
      </w:r>
      <w:r w:rsidRPr="00B1098C">
        <w:rPr>
          <w:rFonts w:ascii="Times New Roman" w:hAnsi="Times New Roman" w:cs="Times New Roman"/>
          <w:i/>
          <w:iCs/>
          <w:color w:val="000000"/>
        </w:rPr>
        <w:t>Faculty Handbook</w:t>
      </w:r>
      <w:r w:rsidRPr="00B1098C">
        <w:rPr>
          <w:rFonts w:ascii="Times New Roman" w:hAnsi="Times New Roman" w:cs="Times New Roman"/>
          <w:color w:val="000000"/>
        </w:rPr>
        <w:t>.</w:t>
      </w:r>
    </w:p>
    <w:p w:rsidR="00F25E46" w:rsidRDefault="00F25E46" w:rsidP="001A7742">
      <w:pPr>
        <w:autoSpaceDE w:val="0"/>
        <w:autoSpaceDN w:val="0"/>
        <w:adjustRightInd w:val="0"/>
        <w:rPr>
          <w:rFonts w:ascii="Times New Roman" w:hAnsi="Times New Roman" w:cs="Times New Roman"/>
          <w:color w:val="000000"/>
        </w:rPr>
      </w:pP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eTech uses Blackboard as the course management system for the delivery of online courses.</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Links are available on the eTech site (</w:t>
      </w:r>
      <w:hyperlink r:id="rId41" w:history="1">
        <w:r w:rsidRPr="0046765E">
          <w:rPr>
            <w:rStyle w:val="Hyperlink"/>
            <w:rFonts w:ascii="Times New Roman" w:hAnsi="Times New Roman" w:cs="Times New Roman"/>
          </w:rPr>
          <w:t>http://etech.atu.edu</w:t>
        </w:r>
      </w:hyperlink>
      <w:r w:rsidRPr="00B1098C">
        <w:rPr>
          <w:rFonts w:ascii="Times New Roman" w:hAnsi="Times New Roman" w:cs="Times New Roman"/>
          <w:color w:val="0000FF"/>
        </w:rPr>
        <w:t xml:space="preserve">) </w:t>
      </w:r>
      <w:r w:rsidRPr="00B1098C">
        <w:rPr>
          <w:rFonts w:ascii="Times New Roman" w:hAnsi="Times New Roman" w:cs="Times New Roman"/>
          <w:color w:val="000000"/>
        </w:rPr>
        <w:t>to the most current version of Blackboard</w:t>
      </w:r>
    </w:p>
    <w:p w:rsidR="001A7742" w:rsidRPr="00B1098C"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and additional support materials.</w:t>
      </w:r>
    </w:p>
    <w:p w:rsidR="001A7742" w:rsidRDefault="001A7742" w:rsidP="001A7742">
      <w:pPr>
        <w:autoSpaceDE w:val="0"/>
        <w:autoSpaceDN w:val="0"/>
        <w:adjustRightInd w:val="0"/>
        <w:rPr>
          <w:rFonts w:ascii="Times New Roman" w:hAnsi="Times New Roman" w:cs="Times New Roman"/>
          <w:color w:val="000000"/>
        </w:rPr>
      </w:pPr>
    </w:p>
    <w:p w:rsidR="001A7742" w:rsidRDefault="001A7742" w:rsidP="001A7742">
      <w:pPr>
        <w:autoSpaceDE w:val="0"/>
        <w:autoSpaceDN w:val="0"/>
        <w:adjustRightInd w:val="0"/>
        <w:rPr>
          <w:rFonts w:ascii="Times New Roman" w:hAnsi="Times New Roman" w:cs="Times New Roman"/>
          <w:color w:val="000000"/>
        </w:rPr>
      </w:pPr>
      <w:r w:rsidRPr="00B1098C">
        <w:rPr>
          <w:rFonts w:ascii="Times New Roman" w:hAnsi="Times New Roman" w:cs="Times New Roman"/>
          <w:color w:val="000000"/>
        </w:rPr>
        <w:t xml:space="preserve">eTech works collaboratively with </w:t>
      </w:r>
      <w:r w:rsidR="00675D0E">
        <w:rPr>
          <w:rFonts w:ascii="Times New Roman" w:hAnsi="Times New Roman" w:cs="Times New Roman"/>
          <w:color w:val="000000"/>
        </w:rPr>
        <w:t xml:space="preserve">the Office of Information Systems (formerly </w:t>
      </w:r>
      <w:r w:rsidRPr="00B1098C">
        <w:rPr>
          <w:rFonts w:ascii="Times New Roman" w:hAnsi="Times New Roman" w:cs="Times New Roman"/>
          <w:color w:val="000000"/>
        </w:rPr>
        <w:t>Computer Services</w:t>
      </w:r>
      <w:r w:rsidR="00675D0E">
        <w:rPr>
          <w:rFonts w:ascii="Times New Roman" w:hAnsi="Times New Roman" w:cs="Times New Roman"/>
          <w:color w:val="000000"/>
        </w:rPr>
        <w:t>)</w:t>
      </w:r>
      <w:r w:rsidRPr="00B1098C">
        <w:rPr>
          <w:rFonts w:ascii="Times New Roman" w:hAnsi="Times New Roman" w:cs="Times New Roman"/>
          <w:color w:val="000000"/>
        </w:rPr>
        <w:t>. For technical support</w:t>
      </w:r>
      <w:r w:rsidR="003F66C6">
        <w:rPr>
          <w:rFonts w:ascii="Times New Roman" w:hAnsi="Times New Roman" w:cs="Times New Roman"/>
          <w:color w:val="000000"/>
        </w:rPr>
        <w:t xml:space="preserve"> with OneTech and/or Blackboard</w:t>
      </w:r>
      <w:r w:rsidRPr="00B1098C">
        <w:rPr>
          <w:rFonts w:ascii="Times New Roman" w:hAnsi="Times New Roman" w:cs="Times New Roman"/>
          <w:color w:val="000000"/>
        </w:rPr>
        <w:t>, please contact the</w:t>
      </w:r>
      <w:r w:rsidR="00675D0E">
        <w:rPr>
          <w:rFonts w:ascii="Times New Roman" w:hAnsi="Times New Roman" w:cs="Times New Roman"/>
          <w:color w:val="000000"/>
        </w:rPr>
        <w:t xml:space="preserve"> </w:t>
      </w:r>
      <w:r w:rsidRPr="00B1098C">
        <w:rPr>
          <w:rFonts w:ascii="Times New Roman" w:hAnsi="Times New Roman" w:cs="Times New Roman"/>
          <w:color w:val="000000"/>
        </w:rPr>
        <w:t>Help Desk at 479-968-0646 or 1 (866) 400-8022</w:t>
      </w:r>
      <w:r w:rsidR="003F66C6">
        <w:rPr>
          <w:rFonts w:ascii="Times New Roman" w:hAnsi="Times New Roman" w:cs="Times New Roman"/>
          <w:color w:val="000000"/>
        </w:rPr>
        <w:t xml:space="preserve"> </w:t>
      </w:r>
      <w:r w:rsidR="003F66C6" w:rsidRPr="00B1098C">
        <w:rPr>
          <w:rFonts w:ascii="Times New Roman" w:hAnsi="Times New Roman" w:cs="Times New Roman"/>
          <w:color w:val="000000"/>
        </w:rPr>
        <w:t xml:space="preserve">or visit the </w:t>
      </w:r>
      <w:r w:rsidR="003F66C6">
        <w:rPr>
          <w:rFonts w:ascii="Times New Roman" w:hAnsi="Times New Roman" w:cs="Times New Roman"/>
          <w:color w:val="000000"/>
        </w:rPr>
        <w:t xml:space="preserve">Office of Information Systems (formerly </w:t>
      </w:r>
      <w:r w:rsidR="003F66C6" w:rsidRPr="00B1098C">
        <w:rPr>
          <w:rFonts w:ascii="Times New Roman" w:hAnsi="Times New Roman" w:cs="Times New Roman"/>
          <w:color w:val="000000"/>
        </w:rPr>
        <w:t>Computer Services</w:t>
      </w:r>
      <w:r w:rsidR="003F66C6">
        <w:rPr>
          <w:rFonts w:ascii="Times New Roman" w:hAnsi="Times New Roman" w:cs="Times New Roman"/>
          <w:color w:val="000000"/>
        </w:rPr>
        <w:t>)</w:t>
      </w:r>
      <w:r w:rsidR="003F66C6" w:rsidRPr="00B1098C">
        <w:rPr>
          <w:rFonts w:ascii="Times New Roman" w:hAnsi="Times New Roman" w:cs="Times New Roman"/>
          <w:color w:val="000000"/>
        </w:rPr>
        <w:t xml:space="preserve"> website at </w:t>
      </w:r>
      <w:hyperlink r:id="rId42" w:history="1">
        <w:r w:rsidR="003F66C6" w:rsidRPr="00BD220C">
          <w:rPr>
            <w:rStyle w:val="Hyperlink"/>
            <w:rFonts w:ascii="Times New Roman" w:hAnsi="Times New Roman" w:cs="Times New Roman"/>
          </w:rPr>
          <w:t>http://ois.atu.edu</w:t>
        </w:r>
      </w:hyperlink>
      <w:r w:rsidR="003F66C6" w:rsidRPr="00B1098C">
        <w:rPr>
          <w:rFonts w:ascii="Times New Roman" w:hAnsi="Times New Roman" w:cs="Times New Roman"/>
          <w:color w:val="000000"/>
        </w:rPr>
        <w:t>.</w:t>
      </w:r>
      <w:r w:rsidRPr="00B1098C">
        <w:rPr>
          <w:rFonts w:ascii="Times New Roman" w:hAnsi="Times New Roman" w:cs="Times New Roman"/>
          <w:color w:val="000000"/>
        </w:rPr>
        <w:t xml:space="preserve"> Assistance with general</w:t>
      </w:r>
      <w:r w:rsidR="00675D0E">
        <w:rPr>
          <w:rFonts w:ascii="Times New Roman" w:hAnsi="Times New Roman" w:cs="Times New Roman"/>
          <w:color w:val="000000"/>
        </w:rPr>
        <w:t xml:space="preserve"> </w:t>
      </w:r>
      <w:r w:rsidRPr="00B1098C">
        <w:rPr>
          <w:rFonts w:ascii="Times New Roman" w:hAnsi="Times New Roman" w:cs="Times New Roman"/>
          <w:color w:val="000000"/>
        </w:rPr>
        <w:t xml:space="preserve">technical issues is available at </w:t>
      </w:r>
      <w:hyperlink r:id="rId43" w:history="1">
        <w:r w:rsidR="005C259A" w:rsidRPr="00BD220C">
          <w:rPr>
            <w:rStyle w:val="Hyperlink"/>
            <w:rFonts w:ascii="Times New Roman" w:hAnsi="Times New Roman" w:cs="Times New Roman"/>
          </w:rPr>
          <w:t>campussupport@atu.edu</w:t>
        </w:r>
      </w:hyperlink>
      <w:r w:rsidR="005C259A">
        <w:rPr>
          <w:rFonts w:ascii="Times New Roman" w:hAnsi="Times New Roman" w:cs="Times New Roman"/>
          <w:color w:val="000000"/>
        </w:rPr>
        <w:t>.</w:t>
      </w:r>
    </w:p>
    <w:p w:rsidR="001A7742" w:rsidRDefault="001A7742" w:rsidP="001A7742">
      <w:pPr>
        <w:autoSpaceDE w:val="0"/>
        <w:autoSpaceDN w:val="0"/>
        <w:adjustRightInd w:val="0"/>
        <w:rPr>
          <w:rFonts w:ascii="Times New Roman" w:hAnsi="Times New Roman" w:cs="Times New Roman"/>
          <w:color w:val="000000"/>
        </w:rPr>
      </w:pPr>
    </w:p>
    <w:p w:rsidR="001A7742" w:rsidRPr="00B1098C" w:rsidRDefault="003F66C6" w:rsidP="001A7742">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The Office of Information Systems </w:t>
      </w:r>
      <w:r w:rsidR="001A7742" w:rsidRPr="00B1098C">
        <w:rPr>
          <w:rFonts w:ascii="Times New Roman" w:hAnsi="Times New Roman" w:cs="Times New Roman"/>
          <w:color w:val="000000"/>
        </w:rPr>
        <w:t xml:space="preserve">is also on Facebook at </w:t>
      </w:r>
      <w:hyperlink r:id="rId44" w:history="1">
        <w:r w:rsidR="005C259A" w:rsidRPr="00BD220C">
          <w:rPr>
            <w:rStyle w:val="Hyperlink"/>
            <w:rFonts w:ascii="Times New Roman" w:hAnsi="Times New Roman" w:cs="Times New Roman"/>
          </w:rPr>
          <w:t>http://facebook.com/ATUInfoSys</w:t>
        </w:r>
      </w:hyperlink>
      <w:r w:rsidR="001A7742" w:rsidRPr="00B1098C">
        <w:rPr>
          <w:rFonts w:ascii="Times New Roman" w:hAnsi="Times New Roman" w:cs="Times New Roman"/>
          <w:color w:val="0000FF"/>
        </w:rPr>
        <w:t xml:space="preserve"> </w:t>
      </w:r>
      <w:r w:rsidR="001A7742" w:rsidRPr="00B1098C">
        <w:rPr>
          <w:rFonts w:ascii="Times New Roman" w:hAnsi="Times New Roman" w:cs="Times New Roman"/>
          <w:color w:val="000000"/>
        </w:rPr>
        <w:t>and Twitter at</w:t>
      </w:r>
    </w:p>
    <w:p w:rsidR="001A7742" w:rsidRDefault="00370C89" w:rsidP="001A7742">
      <w:pPr>
        <w:autoSpaceDE w:val="0"/>
        <w:autoSpaceDN w:val="0"/>
        <w:adjustRightInd w:val="0"/>
        <w:rPr>
          <w:rFonts w:ascii="Times New Roman" w:hAnsi="Times New Roman" w:cs="Times New Roman"/>
          <w:color w:val="000000"/>
        </w:rPr>
      </w:pPr>
      <w:hyperlink r:id="rId45" w:history="1">
        <w:r w:rsidR="005C259A" w:rsidRPr="00BD220C">
          <w:rPr>
            <w:rStyle w:val="Hyperlink"/>
            <w:rFonts w:ascii="Times New Roman" w:hAnsi="Times New Roman" w:cs="Times New Roman"/>
          </w:rPr>
          <w:t>http://twitter.com/ATUInfoSys</w:t>
        </w:r>
      </w:hyperlink>
      <w:r w:rsidR="001A7742" w:rsidRPr="00B1098C">
        <w:rPr>
          <w:rFonts w:ascii="Times New Roman" w:hAnsi="Times New Roman" w:cs="Times New Roman"/>
          <w:color w:val="000000"/>
        </w:rPr>
        <w:t>.</w:t>
      </w:r>
    </w:p>
    <w:p w:rsidR="001A7742" w:rsidRDefault="001A7742" w:rsidP="001A7742">
      <w:pPr>
        <w:autoSpaceDE w:val="0"/>
        <w:autoSpaceDN w:val="0"/>
        <w:adjustRightInd w:val="0"/>
        <w:rPr>
          <w:rFonts w:ascii="Times New Roman" w:hAnsi="Times New Roman" w:cs="Times New Roman"/>
          <w:color w:val="000000"/>
        </w:rPr>
      </w:pPr>
    </w:p>
    <w:p w:rsidR="001A7742" w:rsidRDefault="001A7742" w:rsidP="001A7742">
      <w:pPr>
        <w:rPr>
          <w:rFonts w:ascii="Times New Roman" w:hAnsi="Times New Roman" w:cs="Times New Roman"/>
          <w:color w:val="000000"/>
          <w:sz w:val="16"/>
          <w:szCs w:val="16"/>
        </w:rPr>
      </w:pPr>
      <w:r>
        <w:rPr>
          <w:rFonts w:ascii="Times New Roman" w:hAnsi="Times New Roman" w:cs="Times New Roman"/>
          <w:color w:val="000000"/>
          <w:sz w:val="16"/>
          <w:szCs w:val="16"/>
        </w:rPr>
        <w:br w:type="page"/>
      </w:r>
    </w:p>
    <w:p w:rsidR="001A7742" w:rsidRDefault="005D03B5" w:rsidP="001A7742">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OneTech and </w:t>
      </w:r>
      <w:r w:rsidR="001A7742" w:rsidRPr="00EC1A98">
        <w:rPr>
          <w:rFonts w:ascii="Times New Roman" w:hAnsi="Times New Roman" w:cs="Times New Roman"/>
          <w:b/>
          <w:bCs/>
          <w:color w:val="000000"/>
          <w:sz w:val="24"/>
          <w:szCs w:val="24"/>
        </w:rPr>
        <w:t>Tech e-mail</w:t>
      </w:r>
    </w:p>
    <w:p w:rsidR="001A7742" w:rsidRDefault="001A7742" w:rsidP="001A7742">
      <w:pPr>
        <w:autoSpaceDE w:val="0"/>
        <w:autoSpaceDN w:val="0"/>
        <w:adjustRightInd w:val="0"/>
        <w:rPr>
          <w:rFonts w:ascii="Times New Roman" w:hAnsi="Times New Roman" w:cs="Times New Roman"/>
          <w:b/>
          <w:bCs/>
          <w:color w:val="000000"/>
          <w:sz w:val="24"/>
          <w:szCs w:val="24"/>
        </w:rPr>
      </w:pPr>
    </w:p>
    <w:p w:rsidR="008F4CCB"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Arkansas Tech University’s e-mail can be accessed by simply using an internet browser</w:t>
      </w:r>
      <w:r w:rsidR="008F4CCB">
        <w:rPr>
          <w:rFonts w:ascii="Times New Roman" w:hAnsi="Times New Roman" w:cs="Times New Roman"/>
          <w:color w:val="000000"/>
          <w:sz w:val="24"/>
          <w:szCs w:val="24"/>
        </w:rPr>
        <w:t>.</w:t>
      </w:r>
    </w:p>
    <w:p w:rsidR="001A7742" w:rsidRDefault="008F4CCB"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1A7742" w:rsidRDefault="005D03B5"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To access your OneTech account and </w:t>
      </w:r>
      <w:r w:rsidR="001A7742">
        <w:rPr>
          <w:rFonts w:ascii="Times New Roman" w:hAnsi="Times New Roman" w:cs="Times New Roman"/>
          <w:color w:val="000000"/>
          <w:sz w:val="24"/>
          <w:szCs w:val="24"/>
        </w:rPr>
        <w:t xml:space="preserve">TECH e-mail </w:t>
      </w:r>
      <w:r>
        <w:rPr>
          <w:rFonts w:ascii="Times New Roman" w:hAnsi="Times New Roman" w:cs="Times New Roman"/>
          <w:color w:val="000000"/>
          <w:sz w:val="24"/>
          <w:szCs w:val="24"/>
        </w:rPr>
        <w:t>f</w:t>
      </w:r>
      <w:r w:rsidR="001A7742">
        <w:rPr>
          <w:rFonts w:ascii="Times New Roman" w:hAnsi="Times New Roman" w:cs="Times New Roman"/>
          <w:color w:val="000000"/>
          <w:sz w:val="24"/>
          <w:szCs w:val="24"/>
        </w:rPr>
        <w:t>rom any location, open up OneTech from</w:t>
      </w:r>
      <w:r>
        <w:rPr>
          <w:rFonts w:ascii="Times New Roman" w:hAnsi="Times New Roman" w:cs="Times New Roman"/>
          <w:color w:val="000000"/>
          <w:sz w:val="24"/>
          <w:szCs w:val="24"/>
        </w:rPr>
        <w:t xml:space="preserve"> </w:t>
      </w:r>
      <w:hyperlink r:id="rId46" w:history="1">
        <w:r w:rsidR="00E55F39" w:rsidRPr="00853352">
          <w:rPr>
            <w:rStyle w:val="Hyperlink"/>
            <w:rFonts w:ascii="Times New Roman" w:hAnsi="Times New Roman" w:cs="Times New Roman"/>
            <w:sz w:val="24"/>
            <w:szCs w:val="24"/>
          </w:rPr>
          <w:t>https://onetech.atu.edu/.</w:t>
        </w:r>
      </w:hyperlink>
      <w:r w:rsidR="001A7742">
        <w:rPr>
          <w:rFonts w:ascii="Times New Roman" w:hAnsi="Times New Roman" w:cs="Times New Roman"/>
          <w:color w:val="000000"/>
          <w:sz w:val="24"/>
          <w:szCs w:val="24"/>
        </w:rPr>
        <w:t xml:space="preserve"> The OneTech page will appear as pictured below.</w:t>
      </w:r>
    </w:p>
    <w:p w:rsidR="005D03B5" w:rsidRDefault="005D03B5" w:rsidP="005D03B5">
      <w:pPr>
        <w:autoSpaceDE w:val="0"/>
        <w:autoSpaceDN w:val="0"/>
        <w:adjustRightInd w:val="0"/>
        <w:jc w:val="center"/>
        <w:rPr>
          <w:rFonts w:ascii="Times New Roman" w:hAnsi="Times New Roman" w:cs="Times New Roman"/>
          <w:color w:val="000000"/>
          <w:sz w:val="24"/>
          <w:szCs w:val="24"/>
        </w:rPr>
      </w:pPr>
    </w:p>
    <w:p w:rsidR="001A7742" w:rsidRDefault="00110F72" w:rsidP="004A4F07">
      <w:pPr>
        <w:autoSpaceDE w:val="0"/>
        <w:autoSpaceDN w:val="0"/>
        <w:adjustRightInd w:val="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4152900</wp:posOffset>
                </wp:positionH>
                <wp:positionV relativeFrom="paragraph">
                  <wp:posOffset>797560</wp:posOffset>
                </wp:positionV>
                <wp:extent cx="1276141" cy="180675"/>
                <wp:effectExtent l="57150" t="38100" r="57785" b="124460"/>
                <wp:wrapNone/>
                <wp:docPr id="17" name="Straight Arrow Connector 17"/>
                <wp:cNvGraphicFramePr/>
                <a:graphic xmlns:a="http://schemas.openxmlformats.org/drawingml/2006/main">
                  <a:graphicData uri="http://schemas.microsoft.com/office/word/2010/wordprocessingShape">
                    <wps:wsp>
                      <wps:cNvCnPr/>
                      <wps:spPr>
                        <a:xfrm flipH="1">
                          <a:off x="0" y="0"/>
                          <a:ext cx="1276141" cy="18067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776073" id="_x0000_t32" coordsize="21600,21600" o:spt="32" o:oned="t" path="m,l21600,21600e" filled="f">
                <v:path arrowok="t" fillok="f" o:connecttype="none"/>
                <o:lock v:ext="edit" shapetype="t"/>
              </v:shapetype>
              <v:shape id="Straight Arrow Connector 17" o:spid="_x0000_s1026" type="#_x0000_t32" style="position:absolute;margin-left:327pt;margin-top:62.8pt;width:100.5pt;height:14.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" strokecolor="#9bbb59 [3206]" strokeweight="2pt">
                <v:stroke endarrow="block"/>
                <v:shadow on="t" color="black" opacity="24903f" origin=",.5" offset="0,.55556mm"/>
              </v:shape>
            </w:pict>
          </mc:Fallback>
        </mc:AlternateContent>
      </w:r>
      <w:r w:rsidR="004A4F07">
        <w:rPr>
          <w:noProof/>
        </w:rPr>
        <w:drawing>
          <wp:inline distT="0" distB="0" distL="0" distR="0" wp14:anchorId="2E8FDBEF" wp14:editId="5FF5220F">
            <wp:extent cx="1988820" cy="1971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6272" cy="2008613"/>
                    </a:xfrm>
                    <a:prstGeom prst="rect">
                      <a:avLst/>
                    </a:prstGeom>
                  </pic:spPr>
                </pic:pic>
              </a:graphicData>
            </a:graphic>
          </wp:inline>
        </w:drawing>
      </w:r>
    </w:p>
    <w:p w:rsidR="004A4F07" w:rsidRDefault="004A4F07" w:rsidP="004A4F07">
      <w:pPr>
        <w:autoSpaceDE w:val="0"/>
        <w:autoSpaceDN w:val="0"/>
        <w:adjustRightInd w:val="0"/>
        <w:jc w:val="center"/>
        <w:rPr>
          <w:rFonts w:ascii="Times New Roman" w:hAnsi="Times New Roman" w:cs="Times New Roman"/>
          <w:b/>
          <w:bCs/>
          <w:color w:val="000000"/>
          <w:sz w:val="24"/>
          <w:szCs w:val="24"/>
        </w:rPr>
      </w:pPr>
    </w:p>
    <w:p w:rsidR="001A7742" w:rsidRDefault="001A7742" w:rsidP="004A4F07">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How to</w:t>
      </w:r>
      <w:r w:rsidR="00790EF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Log-in</w:t>
      </w:r>
    </w:p>
    <w:p w:rsidR="001A7742" w:rsidRDefault="001A7742" w:rsidP="001A7742">
      <w:pPr>
        <w:autoSpaceDE w:val="0"/>
        <w:autoSpaceDN w:val="0"/>
        <w:adjustRightInd w:val="0"/>
        <w:rPr>
          <w:rFonts w:ascii="Times New Roman" w:hAnsi="Times New Roman" w:cs="Times New Roman"/>
          <w:b/>
          <w:bCs/>
          <w:color w:val="000000"/>
          <w:sz w:val="24"/>
          <w:szCs w:val="24"/>
        </w:rPr>
      </w:pPr>
    </w:p>
    <w:p w:rsidR="001A7742" w:rsidRDefault="00A611A7"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Arkansas Tech uses a single sign-on to allow you to log into </w:t>
      </w:r>
      <w:r w:rsidR="001A7742">
        <w:rPr>
          <w:rFonts w:ascii="Times New Roman" w:hAnsi="Times New Roman" w:cs="Times New Roman"/>
          <w:color w:val="000000"/>
          <w:sz w:val="24"/>
          <w:szCs w:val="24"/>
        </w:rPr>
        <w:t>all of the systems on campus, including</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computer systems, the </w:t>
      </w:r>
      <w:r w:rsidR="00A611A7">
        <w:rPr>
          <w:rFonts w:ascii="Times New Roman" w:hAnsi="Times New Roman" w:cs="Times New Roman"/>
          <w:color w:val="000000"/>
          <w:sz w:val="24"/>
          <w:szCs w:val="24"/>
        </w:rPr>
        <w:t xml:space="preserve">OneTech portal, Blackboard, </w:t>
      </w:r>
      <w:r>
        <w:rPr>
          <w:rFonts w:ascii="Times New Roman" w:hAnsi="Times New Roman" w:cs="Times New Roman"/>
          <w:color w:val="000000"/>
          <w:sz w:val="24"/>
          <w:szCs w:val="24"/>
        </w:rPr>
        <w:t>e-mail</w:t>
      </w:r>
      <w:r w:rsidR="00A611A7">
        <w:rPr>
          <w:rFonts w:ascii="Times New Roman" w:hAnsi="Times New Roman" w:cs="Times New Roman"/>
          <w:color w:val="000000"/>
          <w:sz w:val="24"/>
          <w:szCs w:val="24"/>
        </w:rPr>
        <w:t>, etc.</w:t>
      </w:r>
      <w:r>
        <w:rPr>
          <w:rFonts w:ascii="Times New Roman" w:hAnsi="Times New Roman" w:cs="Times New Roman"/>
          <w:color w:val="000000"/>
          <w:sz w:val="24"/>
          <w:szCs w:val="24"/>
        </w:rPr>
        <w:t xml:space="preserve"> Your OneTech ID will be your</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first initial combined with your last name. If you have a common last name, then your ID might</w:t>
      </w:r>
    </w:p>
    <w:p w:rsidR="001A7742" w:rsidRDefault="001A7742" w:rsidP="001A774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end in a number as well. For example, if your OneTech ID is </w:t>
      </w:r>
      <w:proofErr w:type="spellStart"/>
      <w:r>
        <w:rPr>
          <w:rFonts w:ascii="Times New Roman" w:hAnsi="Times New Roman" w:cs="Times New Roman"/>
          <w:color w:val="000000"/>
          <w:sz w:val="24"/>
          <w:szCs w:val="24"/>
        </w:rPr>
        <w:t>jdoe</w:t>
      </w:r>
      <w:proofErr w:type="spellEnd"/>
      <w:r>
        <w:rPr>
          <w:rFonts w:ascii="Times New Roman" w:hAnsi="Times New Roman" w:cs="Times New Roman"/>
          <w:color w:val="000000"/>
          <w:sz w:val="24"/>
          <w:szCs w:val="24"/>
        </w:rPr>
        <w:t>, your e-mail address would be</w:t>
      </w:r>
    </w:p>
    <w:p w:rsidR="001A7742" w:rsidRPr="00111377" w:rsidRDefault="001A7742" w:rsidP="001A7742">
      <w:pPr>
        <w:autoSpaceDE w:val="0"/>
        <w:autoSpaceDN w:val="0"/>
        <w:adjustRightInd w:val="0"/>
        <w:rPr>
          <w:rFonts w:ascii="Times New Roman" w:hAnsi="Times New Roman" w:cs="Times New Roman"/>
          <w:sz w:val="24"/>
          <w:szCs w:val="24"/>
        </w:rPr>
      </w:pPr>
      <w:r>
        <w:rPr>
          <w:rFonts w:ascii="Times New Roman" w:hAnsi="Times New Roman" w:cs="Times New Roman"/>
          <w:color w:val="0000FF"/>
          <w:sz w:val="24"/>
          <w:szCs w:val="24"/>
        </w:rPr>
        <w:t>jdoe@atu.edu</w:t>
      </w:r>
      <w:r>
        <w:rPr>
          <w:rFonts w:ascii="Times New Roman" w:hAnsi="Times New Roman" w:cs="Times New Roman"/>
          <w:color w:val="000000"/>
          <w:sz w:val="24"/>
          <w:szCs w:val="24"/>
        </w:rPr>
        <w:t xml:space="preserve">. You would also log into campus computers using </w:t>
      </w:r>
      <w:proofErr w:type="spellStart"/>
      <w:r>
        <w:rPr>
          <w:rFonts w:ascii="Times New Roman" w:hAnsi="Times New Roman" w:cs="Times New Roman"/>
          <w:color w:val="000000"/>
          <w:sz w:val="24"/>
          <w:szCs w:val="24"/>
        </w:rPr>
        <w:t>jdoe</w:t>
      </w:r>
      <w:proofErr w:type="spellEnd"/>
      <w:r>
        <w:rPr>
          <w:rFonts w:ascii="Times New Roman" w:hAnsi="Times New Roman" w:cs="Times New Roman"/>
          <w:color w:val="000000"/>
          <w:sz w:val="24"/>
          <w:szCs w:val="24"/>
        </w:rPr>
        <w:t xml:space="preserve"> as your username</w:t>
      </w:r>
      <w:r w:rsidRPr="000D5B38">
        <w:rPr>
          <w:rFonts w:ascii="Times New Roman" w:hAnsi="Times New Roman" w:cs="Times New Roman"/>
          <w:sz w:val="24"/>
          <w:szCs w:val="24"/>
        </w:rPr>
        <w:t xml:space="preserve">. </w:t>
      </w:r>
      <w:r w:rsidRPr="00111377">
        <w:rPr>
          <w:rFonts w:ascii="Times New Roman" w:hAnsi="Times New Roman" w:cs="Times New Roman"/>
          <w:sz w:val="24"/>
          <w:szCs w:val="24"/>
        </w:rPr>
        <w:t>If you</w:t>
      </w:r>
    </w:p>
    <w:p w:rsidR="001A7742" w:rsidRDefault="001A7742" w:rsidP="005D03B5">
      <w:pPr>
        <w:autoSpaceDE w:val="0"/>
        <w:autoSpaceDN w:val="0"/>
        <w:adjustRightInd w:val="0"/>
        <w:rPr>
          <w:rFonts w:ascii="Times New Roman" w:hAnsi="Times New Roman" w:cs="Times New Roman"/>
          <w:sz w:val="24"/>
          <w:szCs w:val="24"/>
        </w:rPr>
      </w:pPr>
      <w:r w:rsidRPr="00111377">
        <w:rPr>
          <w:rFonts w:ascii="Times New Roman" w:hAnsi="Times New Roman" w:cs="Times New Roman"/>
          <w:sz w:val="24"/>
          <w:szCs w:val="24"/>
        </w:rPr>
        <w:t xml:space="preserve">have never logged into your Tech email before, </w:t>
      </w:r>
      <w:r w:rsidR="005D03B5">
        <w:rPr>
          <w:rFonts w:ascii="Times New Roman" w:hAnsi="Times New Roman" w:cs="Times New Roman"/>
          <w:sz w:val="24"/>
          <w:szCs w:val="24"/>
        </w:rPr>
        <w:t xml:space="preserve">you will need to activate your OneTech account.  To activate your OneTech account and to change your password, you will need to access the Account Management System.  Just click on the </w:t>
      </w:r>
      <w:r w:rsidR="004A4F07">
        <w:rPr>
          <w:rFonts w:ascii="Times New Roman" w:hAnsi="Times New Roman" w:cs="Times New Roman"/>
          <w:sz w:val="24"/>
          <w:szCs w:val="24"/>
        </w:rPr>
        <w:t xml:space="preserve">“Having trouble logging in?” link below the Login icon </w:t>
      </w:r>
      <w:r w:rsidR="005D03B5">
        <w:rPr>
          <w:rFonts w:ascii="Times New Roman" w:hAnsi="Times New Roman" w:cs="Times New Roman"/>
          <w:sz w:val="24"/>
          <w:szCs w:val="24"/>
        </w:rPr>
        <w:t>on the Login page.</w:t>
      </w:r>
    </w:p>
    <w:p w:rsidR="005D03B5" w:rsidRDefault="005D03B5" w:rsidP="005D03B5">
      <w:pPr>
        <w:autoSpaceDE w:val="0"/>
        <w:autoSpaceDN w:val="0"/>
        <w:adjustRightInd w:val="0"/>
        <w:rPr>
          <w:rFonts w:ascii="Times New Roman" w:hAnsi="Times New Roman" w:cs="Times New Roman"/>
          <w:sz w:val="24"/>
          <w:szCs w:val="24"/>
        </w:rPr>
      </w:pPr>
    </w:p>
    <w:p w:rsidR="005D03B5" w:rsidRDefault="00110F72" w:rsidP="005D03B5">
      <w:pPr>
        <w:autoSpaceDE w:val="0"/>
        <w:autoSpaceDN w:val="0"/>
        <w:adjustRightInd w:val="0"/>
        <w:rPr>
          <w:rFonts w:ascii="Times New Roman" w:hAnsi="Times New Roman" w:cs="Times New Roman"/>
          <w:color w:val="0000FF"/>
          <w:sz w:val="24"/>
          <w:szCs w:val="24"/>
        </w:rPr>
      </w:pPr>
      <w:r>
        <w:rPr>
          <w:noProof/>
        </w:rPr>
        <w:lastRenderedPageBreak/>
        <mc:AlternateContent>
          <mc:Choice Requires="wps">
            <w:drawing>
              <wp:anchor distT="0" distB="0" distL="114300" distR="114300" simplePos="0" relativeHeight="251728896" behindDoc="0" locked="0" layoutInCell="1" allowOverlap="1" wp14:anchorId="0C081BAD" wp14:editId="2E1A73D2">
                <wp:simplePos x="0" y="0"/>
                <wp:positionH relativeFrom="column">
                  <wp:posOffset>-350520</wp:posOffset>
                </wp:positionH>
                <wp:positionV relativeFrom="paragraph">
                  <wp:posOffset>5122545</wp:posOffset>
                </wp:positionV>
                <wp:extent cx="911860" cy="653415"/>
                <wp:effectExtent l="38100" t="38100" r="59690" b="89535"/>
                <wp:wrapNone/>
                <wp:docPr id="56" name="Straight Arrow Connector 56"/>
                <wp:cNvGraphicFramePr/>
                <a:graphic xmlns:a="http://schemas.openxmlformats.org/drawingml/2006/main">
                  <a:graphicData uri="http://schemas.microsoft.com/office/word/2010/wordprocessingShape">
                    <wps:wsp>
                      <wps:cNvCnPr/>
                      <wps:spPr>
                        <a:xfrm flipV="1">
                          <a:off x="0" y="0"/>
                          <a:ext cx="911860" cy="653415"/>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4F0863" id="Straight Arrow Connector 56" o:spid="_x0000_s1026" type="#_x0000_t32" style="position:absolute;margin-left:-27.6pt;margin-top:403.35pt;width:71.8pt;height:51.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" strokecolor="#9bbb59" strokeweight="2pt">
                <v:stroke endarrow="block"/>
                <v:shadow on="t" color="black" opacity="24903f" origin=",.5" offset="0,.55556mm"/>
              </v:shape>
            </w:pict>
          </mc:Fallback>
        </mc:AlternateContent>
      </w:r>
      <w:r>
        <w:rPr>
          <w:noProof/>
        </w:rPr>
        <w:drawing>
          <wp:inline distT="0" distB="0" distL="0" distR="0" wp14:anchorId="7C9E9C9D" wp14:editId="6BEB20CE">
            <wp:extent cx="6172200" cy="55937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72200" cy="5593715"/>
                    </a:xfrm>
                    <a:prstGeom prst="rect">
                      <a:avLst/>
                    </a:prstGeom>
                  </pic:spPr>
                </pic:pic>
              </a:graphicData>
            </a:graphic>
          </wp:inline>
        </w:drawing>
      </w:r>
    </w:p>
    <w:p w:rsidR="005D03B5" w:rsidRDefault="005D03B5" w:rsidP="004A4F07">
      <w:pPr>
        <w:rPr>
          <w:rFonts w:ascii="Times New Roman" w:hAnsi="Times New Roman" w:cs="Times New Roman"/>
          <w:sz w:val="24"/>
          <w:szCs w:val="24"/>
        </w:rPr>
      </w:pPr>
      <w:r w:rsidRPr="005D03B5">
        <w:rPr>
          <w:rFonts w:ascii="Times New Roman" w:hAnsi="Times New Roman" w:cs="Times New Roman"/>
          <w:sz w:val="24"/>
          <w:szCs w:val="24"/>
        </w:rPr>
        <w:t xml:space="preserve">On the Account Management System screen, </w:t>
      </w:r>
      <w:r>
        <w:rPr>
          <w:rFonts w:ascii="Times New Roman" w:hAnsi="Times New Roman" w:cs="Times New Roman"/>
          <w:sz w:val="24"/>
          <w:szCs w:val="24"/>
        </w:rPr>
        <w:t xml:space="preserve">click on the Activate Account button at the bottom </w:t>
      </w:r>
      <w:r w:rsidR="00110F72">
        <w:rPr>
          <w:rFonts w:ascii="Times New Roman" w:hAnsi="Times New Roman" w:cs="Times New Roman"/>
          <w:sz w:val="24"/>
          <w:szCs w:val="24"/>
        </w:rPr>
        <w:t xml:space="preserve">left </w:t>
      </w:r>
      <w:r>
        <w:rPr>
          <w:rFonts w:ascii="Times New Roman" w:hAnsi="Times New Roman" w:cs="Times New Roman"/>
          <w:sz w:val="24"/>
          <w:szCs w:val="24"/>
        </w:rPr>
        <w:t>of the screen.</w:t>
      </w:r>
    </w:p>
    <w:p w:rsidR="005D03B5" w:rsidRDefault="005D03B5" w:rsidP="001A7742">
      <w:pPr>
        <w:rPr>
          <w:rFonts w:ascii="Times New Roman" w:hAnsi="Times New Roman" w:cs="Times New Roman"/>
          <w:sz w:val="24"/>
          <w:szCs w:val="24"/>
        </w:rPr>
      </w:pPr>
    </w:p>
    <w:p w:rsidR="005D03B5" w:rsidRDefault="00110F72" w:rsidP="005D03B5">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3360" behindDoc="0" locked="0" layoutInCell="1" allowOverlap="1" wp14:anchorId="68499248" wp14:editId="697DBF3A">
                <wp:simplePos x="0" y="0"/>
                <wp:positionH relativeFrom="column">
                  <wp:posOffset>927735</wp:posOffset>
                </wp:positionH>
                <wp:positionV relativeFrom="paragraph">
                  <wp:posOffset>4257675</wp:posOffset>
                </wp:positionV>
                <wp:extent cx="889279" cy="10048"/>
                <wp:effectExtent l="0" t="57150" r="44450" b="123825"/>
                <wp:wrapNone/>
                <wp:docPr id="12" name="Straight Arrow Connector 12"/>
                <wp:cNvGraphicFramePr/>
                <a:graphic xmlns:a="http://schemas.openxmlformats.org/drawingml/2006/main">
                  <a:graphicData uri="http://schemas.microsoft.com/office/word/2010/wordprocessingShape">
                    <wps:wsp>
                      <wps:cNvCnPr/>
                      <wps:spPr>
                        <a:xfrm>
                          <a:off x="0" y="0"/>
                          <a:ext cx="889279" cy="10048"/>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24E8B217" id="Straight Arrow Connector 12" o:spid="_x0000_s1026" type="#_x0000_t32" style="position:absolute;margin-left:73.05pt;margin-top:335.25pt;width:70pt;height:.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" strokecolor="#9bbb59 [3206]" strokeweight="2pt">
                <v:stroke endarrow="block"/>
                <v:shadow on="t" color="black" opacity="24903f" origin=",.5" offset="0,.55556mm"/>
              </v:shape>
            </w:pict>
          </mc:Fallback>
        </mc:AlternateContent>
      </w:r>
      <w:r>
        <w:rPr>
          <w:noProof/>
        </w:rPr>
        <w:drawing>
          <wp:inline distT="0" distB="0" distL="0" distR="0" wp14:anchorId="50461099" wp14:editId="56A27399">
            <wp:extent cx="6172200" cy="5188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72200" cy="5188585"/>
                    </a:xfrm>
                    <a:prstGeom prst="rect">
                      <a:avLst/>
                    </a:prstGeom>
                  </pic:spPr>
                </pic:pic>
              </a:graphicData>
            </a:graphic>
          </wp:inline>
        </w:drawing>
      </w:r>
    </w:p>
    <w:p w:rsidR="005D03B5" w:rsidRDefault="005D03B5" w:rsidP="005D03B5">
      <w:pPr>
        <w:jc w:val="center"/>
        <w:rPr>
          <w:rFonts w:ascii="Times New Roman" w:hAnsi="Times New Roman" w:cs="Times New Roman"/>
          <w:sz w:val="24"/>
          <w:szCs w:val="24"/>
        </w:rPr>
      </w:pPr>
    </w:p>
    <w:p w:rsidR="005D03B5" w:rsidRPr="00016888" w:rsidRDefault="00016888" w:rsidP="001A7742">
      <w:pPr>
        <w:rPr>
          <w:rFonts w:ascii="Times New Roman" w:hAnsi="Times New Roman" w:cs="Times New Roman"/>
          <w:sz w:val="12"/>
          <w:szCs w:val="24"/>
        </w:rPr>
      </w:pPr>
      <w:r w:rsidRPr="00016888">
        <w:rPr>
          <w:rFonts w:ascii="Times New Roman" w:hAnsi="Times New Roman" w:cs="Times New Roman"/>
          <w:sz w:val="12"/>
          <w:szCs w:val="24"/>
        </w:rPr>
        <w:t xml:space="preserve">                        </w:t>
      </w:r>
    </w:p>
    <w:p w:rsidR="004A4F07" w:rsidRDefault="004A4F07" w:rsidP="001A7742">
      <w:pPr>
        <w:rPr>
          <w:rFonts w:ascii="Times New Roman" w:hAnsi="Times New Roman" w:cs="Times New Roman"/>
          <w:sz w:val="24"/>
          <w:szCs w:val="24"/>
        </w:rPr>
      </w:pPr>
    </w:p>
    <w:p w:rsidR="005D03B5" w:rsidRDefault="005D03B5" w:rsidP="001A7742">
      <w:pPr>
        <w:rPr>
          <w:rFonts w:ascii="Times New Roman" w:hAnsi="Times New Roman" w:cs="Times New Roman"/>
          <w:sz w:val="24"/>
          <w:szCs w:val="24"/>
        </w:rPr>
      </w:pPr>
      <w:r>
        <w:rPr>
          <w:rFonts w:ascii="Times New Roman" w:hAnsi="Times New Roman" w:cs="Times New Roman"/>
          <w:sz w:val="24"/>
          <w:szCs w:val="24"/>
        </w:rPr>
        <w:t>You will be asked to enter your user name, T-number, and other information.  Fill in all of the fields and click the “I’m not a robot” box, then click submit.</w:t>
      </w:r>
    </w:p>
    <w:p w:rsidR="00110F72" w:rsidRDefault="00110F72">
      <w:pPr>
        <w:rPr>
          <w:rFonts w:ascii="Times New Roman" w:hAnsi="Times New Roman" w:cs="Times New Roman"/>
          <w:sz w:val="24"/>
          <w:szCs w:val="24"/>
        </w:rPr>
      </w:pPr>
      <w:r>
        <w:rPr>
          <w:rFonts w:ascii="Times New Roman" w:hAnsi="Times New Roman" w:cs="Times New Roman"/>
          <w:sz w:val="24"/>
          <w:szCs w:val="24"/>
        </w:rPr>
        <w:br w:type="page"/>
      </w:r>
    </w:p>
    <w:p w:rsidR="005D03B5" w:rsidRDefault="005D03B5" w:rsidP="001A7742">
      <w:pPr>
        <w:rPr>
          <w:rFonts w:ascii="Times New Roman" w:hAnsi="Times New Roman" w:cs="Times New Roman"/>
          <w:sz w:val="24"/>
          <w:szCs w:val="24"/>
        </w:rPr>
      </w:pPr>
    </w:p>
    <w:p w:rsidR="005D03B5" w:rsidRDefault="005D03B5" w:rsidP="005D03B5">
      <w:pPr>
        <w:jc w:val="center"/>
        <w:rPr>
          <w:rFonts w:ascii="Times New Roman" w:hAnsi="Times New Roman" w:cs="Times New Roman"/>
          <w:sz w:val="24"/>
          <w:szCs w:val="24"/>
        </w:rPr>
      </w:pPr>
    </w:p>
    <w:p w:rsidR="005D03B5" w:rsidRDefault="005D03B5" w:rsidP="001A7742">
      <w:pPr>
        <w:rPr>
          <w:rFonts w:ascii="Times New Roman" w:hAnsi="Times New Roman" w:cs="Times New Roman"/>
          <w:color w:val="0000FF"/>
          <w:sz w:val="24"/>
          <w:szCs w:val="24"/>
        </w:rPr>
      </w:pPr>
    </w:p>
    <w:p w:rsidR="005D03B5" w:rsidRDefault="005D03B5" w:rsidP="001A7742">
      <w:pPr>
        <w:rPr>
          <w:rFonts w:ascii="Times New Roman" w:hAnsi="Times New Roman" w:cs="Times New Roman"/>
          <w:sz w:val="24"/>
          <w:szCs w:val="24"/>
        </w:rPr>
      </w:pPr>
      <w:r w:rsidRPr="005D03B5">
        <w:rPr>
          <w:rFonts w:ascii="Times New Roman" w:hAnsi="Times New Roman" w:cs="Times New Roman"/>
          <w:sz w:val="24"/>
          <w:szCs w:val="24"/>
        </w:rPr>
        <w:t xml:space="preserve">You will be asked to </w:t>
      </w:r>
      <w:r>
        <w:rPr>
          <w:rFonts w:ascii="Times New Roman" w:hAnsi="Times New Roman" w:cs="Times New Roman"/>
          <w:sz w:val="24"/>
          <w:szCs w:val="24"/>
        </w:rPr>
        <w:t>create security questions that will help identify you in the future if you forget your password.</w:t>
      </w:r>
      <w:r w:rsidR="00016888">
        <w:rPr>
          <w:rFonts w:ascii="Times New Roman" w:hAnsi="Times New Roman" w:cs="Times New Roman"/>
          <w:sz w:val="24"/>
          <w:szCs w:val="24"/>
        </w:rPr>
        <w:t xml:space="preserve">  NOTE:  You must change your password every 90 days.  You will get an email reminding you to do so.</w:t>
      </w:r>
    </w:p>
    <w:p w:rsidR="004A4F07" w:rsidRPr="005D03B5" w:rsidRDefault="004A4F07" w:rsidP="001A7742">
      <w:pPr>
        <w:rPr>
          <w:rFonts w:ascii="Times New Roman" w:hAnsi="Times New Roman" w:cs="Times New Roman"/>
          <w:sz w:val="24"/>
          <w:szCs w:val="24"/>
        </w:rPr>
      </w:pPr>
    </w:p>
    <w:p w:rsidR="005D03B5" w:rsidRPr="00C503ED" w:rsidRDefault="00C503ED" w:rsidP="001A7742">
      <w:pPr>
        <w:rPr>
          <w:rFonts w:ascii="Times New Roman" w:hAnsi="Times New Roman" w:cs="Times New Roman"/>
          <w:color w:val="0000FF"/>
          <w:sz w:val="24"/>
          <w:szCs w:val="24"/>
        </w:rPr>
      </w:pPr>
      <w:r w:rsidRPr="00C503ED">
        <w:rPr>
          <w:rFonts w:ascii="Times New Roman" w:hAnsi="Times New Roman" w:cs="Times New Roman"/>
          <w:sz w:val="24"/>
          <w:szCs w:val="24"/>
        </w:rPr>
        <w:t xml:space="preserve">Now, you can log into your OneTech account.  Go to: </w:t>
      </w:r>
      <w:r>
        <w:rPr>
          <w:rFonts w:ascii="Times New Roman" w:hAnsi="Times New Roman" w:cs="Times New Roman"/>
          <w:sz w:val="24"/>
          <w:szCs w:val="24"/>
        </w:rPr>
        <w:t xml:space="preserve"> </w:t>
      </w:r>
      <w:hyperlink r:id="rId50" w:history="1">
        <w:r w:rsidRPr="0046765E">
          <w:rPr>
            <w:rStyle w:val="Hyperlink"/>
            <w:rFonts w:ascii="Times New Roman" w:hAnsi="Times New Roman" w:cs="Times New Roman"/>
            <w:sz w:val="24"/>
            <w:szCs w:val="24"/>
          </w:rPr>
          <w:t>http://onetech.atu.edu/.</w:t>
        </w:r>
      </w:hyperlink>
      <w:r>
        <w:rPr>
          <w:rStyle w:val="Hyperlink"/>
          <w:rFonts w:ascii="Times New Roman" w:hAnsi="Times New Roman" w:cs="Times New Roman"/>
          <w:sz w:val="24"/>
          <w:szCs w:val="24"/>
          <w:u w:val="none"/>
        </w:rPr>
        <w:t xml:space="preserve">  Log into your </w:t>
      </w:r>
      <w:r w:rsidRPr="00C503ED">
        <w:rPr>
          <w:rFonts w:ascii="Times New Roman" w:hAnsi="Times New Roman" w:cs="Times New Roman"/>
          <w:sz w:val="24"/>
          <w:szCs w:val="24"/>
        </w:rPr>
        <w:t>OneTech account using the password you just activated.</w:t>
      </w:r>
      <w:r w:rsidR="00A611A7">
        <w:rPr>
          <w:rFonts w:ascii="Times New Roman" w:hAnsi="Times New Roman" w:cs="Times New Roman"/>
          <w:sz w:val="24"/>
          <w:szCs w:val="24"/>
        </w:rPr>
        <w:t xml:space="preserve">  You will be taken to the Home </w:t>
      </w:r>
      <w:r w:rsidR="00016888">
        <w:rPr>
          <w:rFonts w:ascii="Times New Roman" w:hAnsi="Times New Roman" w:cs="Times New Roman"/>
          <w:sz w:val="24"/>
          <w:szCs w:val="24"/>
        </w:rPr>
        <w:t>page</w:t>
      </w:r>
      <w:r w:rsidR="00A611A7">
        <w:rPr>
          <w:rFonts w:ascii="Times New Roman" w:hAnsi="Times New Roman" w:cs="Times New Roman"/>
          <w:sz w:val="24"/>
          <w:szCs w:val="24"/>
        </w:rPr>
        <w:t xml:space="preserve"> of OneTech.</w:t>
      </w:r>
    </w:p>
    <w:p w:rsidR="005D03B5" w:rsidRDefault="005D03B5" w:rsidP="001A7742">
      <w:pPr>
        <w:rPr>
          <w:rFonts w:ascii="Times New Roman" w:hAnsi="Times New Roman" w:cs="Times New Roman"/>
          <w:color w:val="0000FF"/>
          <w:sz w:val="24"/>
          <w:szCs w:val="24"/>
        </w:rPr>
      </w:pPr>
    </w:p>
    <w:p w:rsidR="00EC1A98" w:rsidRDefault="00110F72" w:rsidP="001A7742">
      <w:pPr>
        <w:rPr>
          <w:rFonts w:ascii="Times New Roman" w:hAnsi="Times New Roman" w:cs="Times New Roman"/>
          <w:color w:val="0000FF"/>
          <w:sz w:val="24"/>
          <w:szCs w:val="24"/>
        </w:rPr>
      </w:pPr>
      <w:r>
        <w:rPr>
          <w:noProof/>
        </w:rPr>
        <mc:AlternateContent>
          <mc:Choice Requires="wps">
            <w:drawing>
              <wp:anchor distT="0" distB="0" distL="114300" distR="114300" simplePos="0" relativeHeight="251726848" behindDoc="0" locked="0" layoutInCell="1" allowOverlap="1" wp14:anchorId="16503453" wp14:editId="1DF4215E">
                <wp:simplePos x="0" y="0"/>
                <wp:positionH relativeFrom="column">
                  <wp:posOffset>3261360</wp:posOffset>
                </wp:positionH>
                <wp:positionV relativeFrom="paragraph">
                  <wp:posOffset>139065</wp:posOffset>
                </wp:positionV>
                <wp:extent cx="1668780" cy="395605"/>
                <wp:effectExtent l="38100" t="57150" r="7620" b="80645"/>
                <wp:wrapNone/>
                <wp:docPr id="20" name="Straight Arrow Connector 20"/>
                <wp:cNvGraphicFramePr/>
                <a:graphic xmlns:a="http://schemas.openxmlformats.org/drawingml/2006/main">
                  <a:graphicData uri="http://schemas.microsoft.com/office/word/2010/wordprocessingShape">
                    <wps:wsp>
                      <wps:cNvCnPr/>
                      <wps:spPr>
                        <a:xfrm flipV="1">
                          <a:off x="0" y="0"/>
                          <a:ext cx="1668780" cy="395605"/>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299440" id="Straight Arrow Connector 20" o:spid="_x0000_s1026" type="#_x0000_t32" style="position:absolute;margin-left:256.8pt;margin-top:10.95pt;width:131.4pt;height:31.1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" strokecolor="#9bbb59" strokeweight="2pt">
                <v:stroke endarrow="block"/>
                <v:shadow on="t" color="black" opacity="24903f" origin=",.5" offset="0,.55556mm"/>
              </v:shape>
            </w:pict>
          </mc:Fallback>
        </mc:AlternateContent>
      </w:r>
      <w:r w:rsidR="00551721">
        <w:rPr>
          <w:noProof/>
        </w:rPr>
        <w:drawing>
          <wp:inline distT="0" distB="0" distL="0" distR="0" wp14:anchorId="16C650DB" wp14:editId="76C10D3C">
            <wp:extent cx="6172200" cy="3267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72200" cy="3267075"/>
                    </a:xfrm>
                    <a:prstGeom prst="rect">
                      <a:avLst/>
                    </a:prstGeom>
                  </pic:spPr>
                </pic:pic>
              </a:graphicData>
            </a:graphic>
          </wp:inline>
        </w:drawing>
      </w:r>
    </w:p>
    <w:p w:rsidR="00EC1A98" w:rsidRDefault="00EC1A98" w:rsidP="00EC1A98">
      <w:pPr>
        <w:autoSpaceDE w:val="0"/>
        <w:autoSpaceDN w:val="0"/>
        <w:adjustRightInd w:val="0"/>
        <w:rPr>
          <w:rFonts w:ascii="Times New Roman" w:hAnsi="Times New Roman" w:cs="Times New Roman"/>
          <w:color w:val="000000"/>
          <w:sz w:val="24"/>
          <w:szCs w:val="24"/>
        </w:rPr>
      </w:pPr>
    </w:p>
    <w:p w:rsidR="00EC1A98" w:rsidRDefault="00EC1A98" w:rsidP="00EC1A9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To access your email, click on the </w:t>
      </w:r>
      <w:r w:rsidR="00110F72">
        <w:rPr>
          <w:rFonts w:ascii="Times New Roman" w:hAnsi="Times New Roman" w:cs="Times New Roman"/>
          <w:color w:val="000000"/>
          <w:sz w:val="24"/>
          <w:szCs w:val="24"/>
        </w:rPr>
        <w:t xml:space="preserve">square grid </w:t>
      </w:r>
      <w:r w:rsidR="00551721">
        <w:rPr>
          <w:rFonts w:ascii="Times New Roman" w:hAnsi="Times New Roman" w:cs="Times New Roman"/>
          <w:color w:val="000000"/>
          <w:sz w:val="24"/>
          <w:szCs w:val="24"/>
        </w:rPr>
        <w:t xml:space="preserve">menu box in the upper right corner, </w:t>
      </w:r>
      <w:r w:rsidR="00110F72">
        <w:rPr>
          <w:rFonts w:ascii="Times New Roman" w:hAnsi="Times New Roman" w:cs="Times New Roman"/>
          <w:color w:val="000000"/>
          <w:sz w:val="24"/>
          <w:szCs w:val="24"/>
        </w:rPr>
        <w:t xml:space="preserve">to the left of </w:t>
      </w:r>
      <w:r w:rsidR="00551721">
        <w:rPr>
          <w:rFonts w:ascii="Times New Roman" w:hAnsi="Times New Roman" w:cs="Times New Roman"/>
          <w:color w:val="000000"/>
          <w:sz w:val="24"/>
          <w:szCs w:val="24"/>
        </w:rPr>
        <w:t>your Welcome</w:t>
      </w:r>
      <w:r>
        <w:rPr>
          <w:rFonts w:ascii="Times New Roman" w:hAnsi="Times New Roman" w:cs="Times New Roman"/>
          <w:color w:val="000000"/>
          <w:sz w:val="24"/>
          <w:szCs w:val="24"/>
        </w:rPr>
        <w:t xml:space="preserve">.  </w:t>
      </w:r>
      <w:r w:rsidR="00A611A7">
        <w:rPr>
          <w:rFonts w:ascii="Times New Roman" w:hAnsi="Times New Roman" w:cs="Times New Roman"/>
          <w:color w:val="000000"/>
          <w:sz w:val="24"/>
          <w:szCs w:val="24"/>
        </w:rPr>
        <w:t>From here, just click the Email link and it will take you to your email account.  (You can also go to the Library or to the Blackboard account from here.</w:t>
      </w:r>
      <w:r w:rsidR="00110F72">
        <w:rPr>
          <w:rFonts w:ascii="Times New Roman" w:hAnsi="Times New Roman" w:cs="Times New Roman"/>
          <w:color w:val="000000"/>
          <w:sz w:val="24"/>
          <w:szCs w:val="24"/>
        </w:rPr>
        <w:t>)</w:t>
      </w:r>
    </w:p>
    <w:p w:rsidR="00A611A7" w:rsidRDefault="00A611A7" w:rsidP="00EC1A98">
      <w:pPr>
        <w:autoSpaceDE w:val="0"/>
        <w:autoSpaceDN w:val="0"/>
        <w:adjustRightInd w:val="0"/>
        <w:rPr>
          <w:rFonts w:ascii="Times New Roman" w:hAnsi="Times New Roman" w:cs="Times New Roman"/>
          <w:color w:val="000000"/>
          <w:sz w:val="24"/>
          <w:szCs w:val="24"/>
        </w:rPr>
      </w:pPr>
    </w:p>
    <w:p w:rsidR="00A611A7" w:rsidRDefault="00A611A7" w:rsidP="00EC1A98">
      <w:pPr>
        <w:autoSpaceDE w:val="0"/>
        <w:autoSpaceDN w:val="0"/>
        <w:adjustRightInd w:val="0"/>
        <w:rPr>
          <w:rFonts w:ascii="Times New Roman" w:hAnsi="Times New Roman" w:cs="Times New Roman"/>
          <w:color w:val="000000"/>
          <w:sz w:val="24"/>
          <w:szCs w:val="24"/>
        </w:rPr>
      </w:pPr>
    </w:p>
    <w:p w:rsidR="00A611A7" w:rsidRDefault="004A4F07" w:rsidP="00EC1A98">
      <w:pPr>
        <w:autoSpaceDE w:val="0"/>
        <w:autoSpaceDN w:val="0"/>
        <w:adjustRightInd w:val="0"/>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3359785</wp:posOffset>
                </wp:positionH>
                <wp:positionV relativeFrom="paragraph">
                  <wp:posOffset>-370840</wp:posOffset>
                </wp:positionV>
                <wp:extent cx="1505041" cy="481263"/>
                <wp:effectExtent l="38100" t="38100" r="76200" b="109855"/>
                <wp:wrapNone/>
                <wp:docPr id="21" name="Straight Arrow Connector 21"/>
                <wp:cNvGraphicFramePr/>
                <a:graphic xmlns:a="http://schemas.openxmlformats.org/drawingml/2006/main">
                  <a:graphicData uri="http://schemas.microsoft.com/office/word/2010/wordprocessingShape">
                    <wps:wsp>
                      <wps:cNvCnPr/>
                      <wps:spPr>
                        <a:xfrm>
                          <a:off x="0" y="0"/>
                          <a:ext cx="1505041" cy="481263"/>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47F37" id="Straight Arrow Connector 21" o:spid="_x0000_s1026" type="#_x0000_t32" style="position:absolute;margin-left:264.55pt;margin-top:-29.2pt;width:118.5pt;height:3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" strokecolor="#9bbb59 [3206]" strokeweight="2pt">
                <v:stroke endarrow="block"/>
                <v:shadow on="t" color="black" opacity="24903f" origin=",.5" offset="0,.55556mm"/>
              </v:shape>
            </w:pict>
          </mc:Fallback>
        </mc:AlternateContent>
      </w:r>
      <w:r w:rsidR="00A611A7">
        <w:rPr>
          <w:noProof/>
        </w:rPr>
        <w:drawing>
          <wp:inline distT="0" distB="0" distL="0" distR="0" wp14:anchorId="50427EB5" wp14:editId="4D03732D">
            <wp:extent cx="6172200" cy="3261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2200" cy="3261360"/>
                    </a:xfrm>
                    <a:prstGeom prst="rect">
                      <a:avLst/>
                    </a:prstGeom>
                  </pic:spPr>
                </pic:pic>
              </a:graphicData>
            </a:graphic>
          </wp:inline>
        </w:drawing>
      </w:r>
    </w:p>
    <w:p w:rsidR="00A611A7" w:rsidRDefault="00A611A7" w:rsidP="00EC1A98">
      <w:pPr>
        <w:autoSpaceDE w:val="0"/>
        <w:autoSpaceDN w:val="0"/>
        <w:adjustRightInd w:val="0"/>
        <w:rPr>
          <w:rFonts w:ascii="Times New Roman" w:hAnsi="Times New Roman" w:cs="Times New Roman"/>
          <w:color w:val="0000FF"/>
          <w:sz w:val="24"/>
          <w:szCs w:val="24"/>
        </w:rPr>
      </w:pPr>
    </w:p>
    <w:p w:rsidR="00EC1A98" w:rsidRDefault="00EC1A98" w:rsidP="001A7742">
      <w:pPr>
        <w:rPr>
          <w:rFonts w:ascii="Times New Roman" w:hAnsi="Times New Roman" w:cs="Times New Roman"/>
          <w:color w:val="0000FF"/>
          <w:sz w:val="24"/>
          <w:szCs w:val="24"/>
        </w:rPr>
      </w:pPr>
    </w:p>
    <w:p w:rsidR="006232F5" w:rsidRDefault="006232F5" w:rsidP="006232F5">
      <w:pPr>
        <w:autoSpaceDE w:val="0"/>
        <w:autoSpaceDN w:val="0"/>
        <w:adjustRightInd w:val="0"/>
        <w:rPr>
          <w:rFonts w:ascii="Times New Roman" w:hAnsi="Times New Roman" w:cs="Times New Roman"/>
          <w:color w:val="000000"/>
          <w:sz w:val="24"/>
          <w:szCs w:val="24"/>
        </w:rPr>
      </w:pPr>
      <w:r w:rsidRPr="00111377">
        <w:rPr>
          <w:rFonts w:ascii="Times New Roman" w:hAnsi="Times New Roman" w:cs="Times New Roman"/>
          <w:color w:val="000000"/>
          <w:sz w:val="24"/>
          <w:szCs w:val="24"/>
        </w:rPr>
        <w:t xml:space="preserve">Enter your OneTech </w:t>
      </w:r>
      <w:r>
        <w:rPr>
          <w:rFonts w:ascii="Times New Roman" w:hAnsi="Times New Roman" w:cs="Times New Roman"/>
          <w:color w:val="000000"/>
          <w:sz w:val="24"/>
          <w:szCs w:val="24"/>
        </w:rPr>
        <w:t xml:space="preserve">single sign on </w:t>
      </w:r>
      <w:r w:rsidRPr="00111377">
        <w:rPr>
          <w:rFonts w:ascii="Times New Roman" w:hAnsi="Times New Roman" w:cs="Times New Roman"/>
          <w:color w:val="000000"/>
          <w:sz w:val="24"/>
          <w:szCs w:val="24"/>
        </w:rPr>
        <w:t>username and password and click Sign in.  You</w:t>
      </w:r>
      <w:r>
        <w:rPr>
          <w:rFonts w:ascii="Times New Roman" w:hAnsi="Times New Roman" w:cs="Times New Roman"/>
          <w:color w:val="000000"/>
          <w:sz w:val="24"/>
          <w:szCs w:val="24"/>
        </w:rPr>
        <w:t xml:space="preserve"> can also go directly to this login screen by typing </w:t>
      </w:r>
      <w:hyperlink r:id="rId53" w:history="1">
        <w:r w:rsidRPr="00712013">
          <w:rPr>
            <w:rStyle w:val="Hyperlink"/>
            <w:rFonts w:ascii="Times New Roman" w:hAnsi="Times New Roman" w:cs="Times New Roman"/>
            <w:sz w:val="24"/>
            <w:szCs w:val="24"/>
          </w:rPr>
          <w:t>http://mail.atu.edu</w:t>
        </w:r>
      </w:hyperlink>
      <w:r>
        <w:rPr>
          <w:rFonts w:ascii="Times New Roman" w:hAnsi="Times New Roman" w:cs="Times New Roman"/>
          <w:color w:val="000000"/>
          <w:sz w:val="24"/>
          <w:szCs w:val="24"/>
        </w:rPr>
        <w:t xml:space="preserve"> in your browser command line.    For more information contact the Help Desk at 479-968-0646 or </w:t>
      </w:r>
      <w:hyperlink r:id="rId54" w:history="1">
        <w:r w:rsidRPr="00BD220C">
          <w:rPr>
            <w:rStyle w:val="Hyperlink"/>
            <w:rFonts w:ascii="Times New Roman" w:hAnsi="Times New Roman" w:cs="Times New Roman"/>
            <w:sz w:val="24"/>
            <w:szCs w:val="24"/>
          </w:rPr>
          <w:t>campussupport@atu.edu</w:t>
        </w:r>
      </w:hyperlink>
      <w:r>
        <w:rPr>
          <w:rFonts w:ascii="Times New Roman" w:hAnsi="Times New Roman" w:cs="Times New Roman"/>
          <w:color w:val="000000"/>
          <w:sz w:val="24"/>
          <w:szCs w:val="24"/>
        </w:rPr>
        <w:t xml:space="preserve">.  </w:t>
      </w:r>
    </w:p>
    <w:p w:rsidR="006232F5" w:rsidRDefault="006232F5" w:rsidP="006232F5">
      <w:pPr>
        <w:autoSpaceDE w:val="0"/>
        <w:autoSpaceDN w:val="0"/>
        <w:adjustRightInd w:val="0"/>
        <w:rPr>
          <w:rFonts w:ascii="Times New Roman" w:hAnsi="Times New Roman" w:cs="Times New Roman"/>
          <w:color w:val="000000"/>
          <w:sz w:val="24"/>
          <w:szCs w:val="24"/>
        </w:rPr>
      </w:pPr>
    </w:p>
    <w:p w:rsidR="00EC1A98" w:rsidRDefault="004A4F07" w:rsidP="0072478C">
      <w:pPr>
        <w:jc w:val="center"/>
        <w:rPr>
          <w:rFonts w:ascii="Times New Roman" w:hAnsi="Times New Roman" w:cs="Times New Roman"/>
          <w:color w:val="0000FF"/>
          <w:sz w:val="24"/>
          <w:szCs w:val="24"/>
        </w:rPr>
      </w:pPr>
      <w:r>
        <w:rPr>
          <w:noProof/>
        </w:rPr>
        <w:drawing>
          <wp:inline distT="0" distB="0" distL="0" distR="0" wp14:anchorId="31A86F62" wp14:editId="0B43C001">
            <wp:extent cx="6172200" cy="27755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72200" cy="2775585"/>
                    </a:xfrm>
                    <a:prstGeom prst="rect">
                      <a:avLst/>
                    </a:prstGeom>
                  </pic:spPr>
                </pic:pic>
              </a:graphicData>
            </a:graphic>
          </wp:inline>
        </w:drawing>
      </w:r>
      <w:r w:rsidR="0072478C">
        <w:rPr>
          <w:rFonts w:ascii="Times New Roman" w:hAnsi="Times New Roman" w:cs="Times New Roman"/>
          <w:color w:val="0000FF"/>
          <w:sz w:val="24"/>
          <w:szCs w:val="24"/>
        </w:rPr>
        <w:t xml:space="preserve">           </w:t>
      </w:r>
    </w:p>
    <w:p w:rsidR="00EC1A98" w:rsidRDefault="00EC1A98" w:rsidP="001A7742">
      <w:pPr>
        <w:rPr>
          <w:rFonts w:ascii="Times New Roman" w:hAnsi="Times New Roman" w:cs="Times New Roman"/>
          <w:color w:val="0000FF"/>
          <w:sz w:val="24"/>
          <w:szCs w:val="24"/>
        </w:rPr>
      </w:pPr>
    </w:p>
    <w:p w:rsidR="00C349AF" w:rsidRDefault="00C349AF" w:rsidP="001A7742">
      <w:pPr>
        <w:rPr>
          <w:rFonts w:ascii="Times New Roman" w:hAnsi="Times New Roman" w:cs="Times New Roman"/>
          <w:color w:val="0000FF"/>
          <w:sz w:val="24"/>
          <w:szCs w:val="24"/>
        </w:rPr>
      </w:pPr>
    </w:p>
    <w:p w:rsidR="00A611A7" w:rsidRDefault="00A611A7" w:rsidP="00EC1A98">
      <w:pPr>
        <w:autoSpaceDE w:val="0"/>
        <w:autoSpaceDN w:val="0"/>
        <w:adjustRightInd w:val="0"/>
        <w:rPr>
          <w:rFonts w:ascii="Times New Roman" w:hAnsi="Times New Roman" w:cs="Times New Roman"/>
          <w:color w:val="0000FF"/>
          <w:sz w:val="24"/>
          <w:szCs w:val="24"/>
        </w:rPr>
      </w:pPr>
      <w:r>
        <w:rPr>
          <w:rFonts w:ascii="Times New Roman" w:hAnsi="Times New Roman" w:cs="Times New Roman"/>
          <w:color w:val="000000"/>
          <w:sz w:val="24"/>
          <w:szCs w:val="24"/>
        </w:rPr>
        <w:t xml:space="preserve">You can now access your email account.  </w:t>
      </w:r>
    </w:p>
    <w:p w:rsidR="00C349AF" w:rsidRDefault="00C349AF" w:rsidP="001A7742">
      <w:pPr>
        <w:rPr>
          <w:rFonts w:ascii="Times New Roman" w:hAnsi="Times New Roman" w:cs="Times New Roman"/>
          <w:color w:val="0000FF"/>
          <w:sz w:val="24"/>
          <w:szCs w:val="24"/>
        </w:rPr>
      </w:pPr>
    </w:p>
    <w:p w:rsidR="00341E8C" w:rsidRDefault="00341E8C">
      <w:pPr>
        <w:rPr>
          <w:rFonts w:ascii="Times New Roman" w:hAnsi="Times New Roman" w:cs="Times New Roman"/>
          <w:sz w:val="24"/>
          <w:szCs w:val="24"/>
        </w:rPr>
      </w:pPr>
      <w:r>
        <w:rPr>
          <w:rFonts w:ascii="Times New Roman" w:hAnsi="Times New Roman" w:cs="Times New Roman"/>
          <w:sz w:val="24"/>
          <w:szCs w:val="24"/>
        </w:rPr>
        <w:br w:type="page"/>
      </w:r>
    </w:p>
    <w:p w:rsidR="00110F72" w:rsidRDefault="00110F72" w:rsidP="00110F72">
      <w:pPr>
        <w:rPr>
          <w:rFonts w:ascii="Times New Roman" w:hAnsi="Times New Roman" w:cs="Times New Roman"/>
          <w:sz w:val="24"/>
          <w:szCs w:val="24"/>
        </w:rPr>
      </w:pPr>
      <w:r>
        <w:rPr>
          <w:rFonts w:ascii="Times New Roman" w:hAnsi="Times New Roman" w:cs="Times New Roman"/>
          <w:sz w:val="24"/>
          <w:szCs w:val="24"/>
        </w:rPr>
        <w:lastRenderedPageBreak/>
        <w:t>You can also download a free copy of Office 365 and use it for as long as you are teaching for us.  Just click the words Office 365 at the top left of the page and follow the directions.</w:t>
      </w:r>
    </w:p>
    <w:p w:rsidR="00341E8C" w:rsidRDefault="00341E8C" w:rsidP="00110F72">
      <w:pPr>
        <w:rPr>
          <w:rFonts w:ascii="Times New Roman" w:hAnsi="Times New Roman" w:cs="Times New Roman"/>
          <w:sz w:val="24"/>
          <w:szCs w:val="24"/>
        </w:rPr>
      </w:pPr>
    </w:p>
    <w:p w:rsidR="00A611A7" w:rsidRDefault="00CE6848" w:rsidP="00FE7066">
      <w:pPr>
        <w:jc w:val="center"/>
        <w:rPr>
          <w:rFonts w:ascii="Times New Roman" w:hAnsi="Times New Roman" w:cs="Times New Roman"/>
          <w:color w:val="0000FF"/>
          <w:sz w:val="24"/>
          <w:szCs w:val="24"/>
        </w:rPr>
      </w:pPr>
      <w:r>
        <w:rPr>
          <w:noProof/>
        </w:rPr>
        <mc:AlternateContent>
          <mc:Choice Requires="wps">
            <w:drawing>
              <wp:anchor distT="0" distB="0" distL="114300" distR="114300" simplePos="0" relativeHeight="251691008" behindDoc="0" locked="0" layoutInCell="1" allowOverlap="1" wp14:anchorId="3D9316B2" wp14:editId="4EDA779D">
                <wp:simplePos x="0" y="0"/>
                <wp:positionH relativeFrom="column">
                  <wp:posOffset>-511888</wp:posOffset>
                </wp:positionH>
                <wp:positionV relativeFrom="paragraph">
                  <wp:posOffset>195556</wp:posOffset>
                </wp:positionV>
                <wp:extent cx="940514" cy="735330"/>
                <wp:effectExtent l="38100" t="38100" r="50165" b="83820"/>
                <wp:wrapNone/>
                <wp:docPr id="54" name="Straight Arrow Connector 54"/>
                <wp:cNvGraphicFramePr/>
                <a:graphic xmlns:a="http://schemas.openxmlformats.org/drawingml/2006/main">
                  <a:graphicData uri="http://schemas.microsoft.com/office/word/2010/wordprocessingShape">
                    <wps:wsp>
                      <wps:cNvCnPr/>
                      <wps:spPr>
                        <a:xfrm flipV="1">
                          <a:off x="0" y="0"/>
                          <a:ext cx="940514" cy="73533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FF7561" id="Straight Arrow Connector 54" o:spid="_x0000_s1026" type="#_x0000_t32" style="position:absolute;margin-left:-40.3pt;margin-top:15.4pt;width:74.05pt;height:57.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" strokecolor="#9bbb59" strokeweight="2pt">
                <v:stroke endarrow="block"/>
                <v:shadow on="t" color="black" opacity="24903f" origin=",.5" offset="0,.55556mm"/>
              </v:shape>
            </w:pict>
          </mc:Fallback>
        </mc:AlternateContent>
      </w:r>
      <w:r w:rsidR="00A611A7">
        <w:rPr>
          <w:noProof/>
        </w:rPr>
        <w:drawing>
          <wp:inline distT="0" distB="0" distL="0" distR="0" wp14:anchorId="44BFAAAC" wp14:editId="330ADAE1">
            <wp:extent cx="5547360" cy="2899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65054" cy="2908485"/>
                    </a:xfrm>
                    <a:prstGeom prst="rect">
                      <a:avLst/>
                    </a:prstGeom>
                  </pic:spPr>
                </pic:pic>
              </a:graphicData>
            </a:graphic>
          </wp:inline>
        </w:drawing>
      </w:r>
    </w:p>
    <w:p w:rsidR="00C349AF" w:rsidRDefault="00C349AF" w:rsidP="001A7742">
      <w:pPr>
        <w:rPr>
          <w:rFonts w:ascii="Times New Roman" w:hAnsi="Times New Roman" w:cs="Times New Roman"/>
          <w:color w:val="0000FF"/>
          <w:sz w:val="24"/>
          <w:szCs w:val="24"/>
        </w:rPr>
      </w:pPr>
    </w:p>
    <w:p w:rsidR="001A7742" w:rsidRPr="00EE0B39" w:rsidRDefault="00EE0B39" w:rsidP="001A7742">
      <w:pPr>
        <w:rPr>
          <w:rFonts w:ascii="Times New Roman" w:hAnsi="Times New Roman" w:cs="Times New Roman"/>
          <w:sz w:val="24"/>
          <w:szCs w:val="24"/>
        </w:rPr>
      </w:pPr>
      <w:r w:rsidRPr="00EE0B39">
        <w:rPr>
          <w:rFonts w:ascii="Times New Roman" w:hAnsi="Times New Roman" w:cs="Times New Roman"/>
          <w:sz w:val="24"/>
          <w:szCs w:val="24"/>
        </w:rPr>
        <w:t>To log out of OneTech from email or any OneTech page, click your name and a dialog box will drop down.</w:t>
      </w:r>
      <w:r w:rsidR="00CE6848">
        <w:rPr>
          <w:rFonts w:ascii="Times New Roman" w:hAnsi="Times New Roman" w:cs="Times New Roman"/>
          <w:sz w:val="24"/>
          <w:szCs w:val="24"/>
        </w:rPr>
        <w:t xml:space="preserve">  Click Sign out.</w:t>
      </w:r>
    </w:p>
    <w:p w:rsidR="00EE0B39" w:rsidRDefault="00EE0B39" w:rsidP="001A7742">
      <w:pPr>
        <w:rPr>
          <w:rFonts w:ascii="Times New Roman" w:hAnsi="Times New Roman" w:cs="Times New Roman"/>
          <w:color w:val="0000FF"/>
          <w:sz w:val="24"/>
          <w:szCs w:val="24"/>
        </w:rPr>
      </w:pPr>
    </w:p>
    <w:p w:rsidR="00EE0B39" w:rsidRPr="00EE0B39" w:rsidRDefault="00EE0B39" w:rsidP="00FE7066">
      <w:pPr>
        <w:jc w:val="center"/>
        <w:rPr>
          <w:rFonts w:ascii="Times New Roman" w:hAnsi="Times New Roman" w:cs="Times New Roman"/>
          <w:color w:val="0000FF"/>
          <w:sz w:val="24"/>
          <w:szCs w:val="24"/>
        </w:rPr>
      </w:pPr>
      <w:r>
        <w:rPr>
          <w:noProof/>
        </w:rPr>
        <mc:AlternateContent>
          <mc:Choice Requires="wps">
            <w:drawing>
              <wp:anchor distT="0" distB="0" distL="114300" distR="114300" simplePos="0" relativeHeight="251667456" behindDoc="0" locked="0" layoutInCell="1" allowOverlap="1" wp14:anchorId="3F3E5845" wp14:editId="55CD27A1">
                <wp:simplePos x="0" y="0"/>
                <wp:positionH relativeFrom="column">
                  <wp:posOffset>4038600</wp:posOffset>
                </wp:positionH>
                <wp:positionV relativeFrom="paragraph">
                  <wp:posOffset>982980</wp:posOffset>
                </wp:positionV>
                <wp:extent cx="899160" cy="655320"/>
                <wp:effectExtent l="38100" t="19050" r="72390" b="87630"/>
                <wp:wrapNone/>
                <wp:docPr id="26" name="Straight Arrow Connector 26"/>
                <wp:cNvGraphicFramePr/>
                <a:graphic xmlns:a="http://schemas.openxmlformats.org/drawingml/2006/main">
                  <a:graphicData uri="http://schemas.microsoft.com/office/word/2010/wordprocessingShape">
                    <wps:wsp>
                      <wps:cNvCnPr/>
                      <wps:spPr>
                        <a:xfrm>
                          <a:off x="0" y="0"/>
                          <a:ext cx="899160" cy="65532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F857E6" id="Straight Arrow Connector 26" o:spid="_x0000_s1026" type="#_x0000_t32" style="position:absolute;margin-left:318pt;margin-top:77.4pt;width:70.8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" strokecolor="#9bbb59" strokeweight="2pt">
                <v:stroke endarrow="block"/>
                <v:shadow on="t" color="black" opacity="24903f" origin=",.5" offset="0,.55556mm"/>
              </v:shape>
            </w:pict>
          </mc:Fallback>
        </mc:AlternateContent>
      </w:r>
      <w:r>
        <w:rPr>
          <w:noProof/>
        </w:rPr>
        <w:drawing>
          <wp:inline distT="0" distB="0" distL="0" distR="0" wp14:anchorId="10F3A294" wp14:editId="1621D82A">
            <wp:extent cx="5455920" cy="1983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08347" cy="2002159"/>
                    </a:xfrm>
                    <a:prstGeom prst="rect">
                      <a:avLst/>
                    </a:prstGeom>
                  </pic:spPr>
                </pic:pic>
              </a:graphicData>
            </a:graphic>
          </wp:inline>
        </w:drawing>
      </w:r>
    </w:p>
    <w:p w:rsidR="00EE0B39" w:rsidRPr="00C349AF" w:rsidRDefault="00EE0B39" w:rsidP="001A7742">
      <w:pPr>
        <w:rPr>
          <w:rFonts w:ascii="Times New Roman" w:hAnsi="Times New Roman" w:cs="Times New Roman"/>
          <w:b/>
          <w:color w:val="0000FF"/>
          <w:sz w:val="24"/>
          <w:szCs w:val="24"/>
        </w:rPr>
      </w:pPr>
    </w:p>
    <w:p w:rsidR="00EC1A98" w:rsidRDefault="00EE0B39" w:rsidP="001A7742">
      <w:pPr>
        <w:rPr>
          <w:rFonts w:ascii="Times New Roman" w:hAnsi="Times New Roman" w:cs="Times New Roman"/>
          <w:sz w:val="24"/>
          <w:szCs w:val="24"/>
        </w:rPr>
      </w:pPr>
      <w:r w:rsidRPr="00EE0B39">
        <w:rPr>
          <w:rFonts w:ascii="Times New Roman" w:hAnsi="Times New Roman" w:cs="Times New Roman"/>
          <w:sz w:val="24"/>
          <w:szCs w:val="24"/>
        </w:rPr>
        <w:t>For security reasons, after you click Sign Out, wait for a browser window to come up that says you are signed out of your account.</w:t>
      </w:r>
    </w:p>
    <w:p w:rsidR="00FE7066" w:rsidRPr="00EE0B39" w:rsidRDefault="00FE7066" w:rsidP="001A7742">
      <w:pPr>
        <w:rPr>
          <w:rFonts w:ascii="Times New Roman" w:hAnsi="Times New Roman" w:cs="Times New Roman"/>
          <w:sz w:val="24"/>
          <w:szCs w:val="24"/>
        </w:rPr>
      </w:pPr>
    </w:p>
    <w:p w:rsidR="00EE0B39" w:rsidRDefault="00FE7066" w:rsidP="00FE7066">
      <w:pPr>
        <w:jc w:val="center"/>
        <w:rPr>
          <w:rFonts w:ascii="Times New Roman" w:hAnsi="Times New Roman" w:cs="Times New Roman"/>
          <w:color w:val="0000FF"/>
          <w:sz w:val="24"/>
          <w:szCs w:val="24"/>
        </w:rPr>
      </w:pPr>
      <w:r>
        <w:rPr>
          <w:noProof/>
        </w:rPr>
        <w:drawing>
          <wp:inline distT="0" distB="0" distL="0" distR="0" wp14:anchorId="722A3C15" wp14:editId="594FEA0A">
            <wp:extent cx="2575560" cy="190614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3434" cy="1926771"/>
                    </a:xfrm>
                    <a:prstGeom prst="rect">
                      <a:avLst/>
                    </a:prstGeom>
                  </pic:spPr>
                </pic:pic>
              </a:graphicData>
            </a:graphic>
          </wp:inline>
        </w:drawing>
      </w:r>
    </w:p>
    <w:p w:rsidR="00856E43" w:rsidRDefault="00696FE5">
      <w:pPr>
        <w:rPr>
          <w:rFonts w:ascii="Times New Roman" w:hAnsi="Times New Roman" w:cs="Times New Roman"/>
          <w:b/>
          <w:color w:val="000000"/>
          <w:sz w:val="24"/>
          <w:szCs w:val="24"/>
        </w:rPr>
      </w:pPr>
      <w:bookmarkStart w:id="0" w:name="_GoBack"/>
      <w:bookmarkEnd w:id="0"/>
      <w:r>
        <w:rPr>
          <w:rFonts w:ascii="Times New Roman" w:hAnsi="Times New Roman" w:cs="Times New Roman"/>
          <w:b/>
          <w:color w:val="000000"/>
          <w:sz w:val="24"/>
          <w:szCs w:val="24"/>
        </w:rPr>
        <w:lastRenderedPageBreak/>
        <w:t>Using OneTech for</w:t>
      </w:r>
      <w:r w:rsidR="00856E43">
        <w:rPr>
          <w:rFonts w:ascii="Times New Roman" w:hAnsi="Times New Roman" w:cs="Times New Roman"/>
          <w:b/>
          <w:color w:val="000000"/>
          <w:sz w:val="24"/>
          <w:szCs w:val="24"/>
        </w:rPr>
        <w:t xml:space="preserve"> Common Faculty Functions</w:t>
      </w:r>
    </w:p>
    <w:p w:rsidR="00856E43" w:rsidRDefault="00856E43">
      <w:pPr>
        <w:rPr>
          <w:rFonts w:ascii="Times New Roman" w:hAnsi="Times New Roman" w:cs="Times New Roman"/>
          <w:b/>
          <w:color w:val="000000"/>
          <w:sz w:val="24"/>
          <w:szCs w:val="24"/>
        </w:rPr>
      </w:pPr>
    </w:p>
    <w:p w:rsidR="00856E43" w:rsidRDefault="00856E43">
      <w:pPr>
        <w:rPr>
          <w:rFonts w:ascii="Times New Roman" w:hAnsi="Times New Roman" w:cs="Times New Roman"/>
          <w:b/>
          <w:color w:val="000000"/>
          <w:sz w:val="24"/>
          <w:szCs w:val="24"/>
        </w:rPr>
      </w:pPr>
      <w:r>
        <w:rPr>
          <w:rFonts w:ascii="Times New Roman" w:hAnsi="Times New Roman" w:cs="Times New Roman"/>
          <w:b/>
          <w:color w:val="000000"/>
          <w:sz w:val="24"/>
          <w:szCs w:val="24"/>
        </w:rPr>
        <w:t>Attendance Accounting</w:t>
      </w:r>
    </w:p>
    <w:p w:rsidR="00856E43" w:rsidRDefault="00856E43">
      <w:pPr>
        <w:rPr>
          <w:rFonts w:ascii="Times New Roman" w:hAnsi="Times New Roman" w:cs="Times New Roman"/>
          <w:b/>
          <w:color w:val="000000"/>
          <w:sz w:val="24"/>
          <w:szCs w:val="24"/>
        </w:rPr>
      </w:pPr>
    </w:p>
    <w:p w:rsidR="00856E43" w:rsidRDefault="00856E43">
      <w:pPr>
        <w:rPr>
          <w:rFonts w:ascii="Times New Roman" w:hAnsi="Times New Roman" w:cs="Times New Roman"/>
          <w:color w:val="000000"/>
          <w:sz w:val="24"/>
          <w:szCs w:val="24"/>
        </w:rPr>
      </w:pPr>
      <w:r>
        <w:rPr>
          <w:rFonts w:ascii="Times New Roman" w:hAnsi="Times New Roman" w:cs="Times New Roman"/>
          <w:color w:val="000000"/>
          <w:sz w:val="24"/>
          <w:szCs w:val="24"/>
        </w:rPr>
        <w:t>Log into OneTech.  Be sure you are on the Home screen.  If you are not, click on the Home link in the navigation pane on the left.</w:t>
      </w:r>
    </w:p>
    <w:p w:rsidR="00856E43" w:rsidRDefault="00856E43">
      <w:pPr>
        <w:rPr>
          <w:rFonts w:ascii="Times New Roman" w:hAnsi="Times New Roman" w:cs="Times New Roman"/>
          <w:color w:val="000000"/>
          <w:sz w:val="24"/>
          <w:szCs w:val="24"/>
        </w:rPr>
      </w:pPr>
    </w:p>
    <w:p w:rsidR="00856E43" w:rsidRDefault="00856E43">
      <w:pPr>
        <w:rPr>
          <w:rFonts w:ascii="Times New Roman" w:hAnsi="Times New Roman" w:cs="Times New Roman"/>
          <w:color w:val="000000"/>
          <w:sz w:val="24"/>
          <w:szCs w:val="24"/>
        </w:rPr>
      </w:pPr>
      <w:r>
        <w:rPr>
          <w:rFonts w:ascii="Times New Roman" w:hAnsi="Times New Roman" w:cs="Times New Roman"/>
          <w:color w:val="000000"/>
          <w:sz w:val="24"/>
          <w:szCs w:val="24"/>
        </w:rPr>
        <w:t>Under Banner Self Service, click the Faculty and Advisors folder to bring up your options.</w:t>
      </w:r>
    </w:p>
    <w:p w:rsidR="00856E43" w:rsidRDefault="00856E43">
      <w:pPr>
        <w:rPr>
          <w:rFonts w:ascii="Times New Roman" w:hAnsi="Times New Roman" w:cs="Times New Roman"/>
          <w:color w:val="000000"/>
          <w:sz w:val="24"/>
          <w:szCs w:val="24"/>
        </w:rPr>
      </w:pPr>
    </w:p>
    <w:p w:rsidR="00856E43" w:rsidRDefault="00091B11" w:rsidP="004D32D9">
      <w:pPr>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677696" behindDoc="0" locked="0" layoutInCell="1" allowOverlap="1" wp14:anchorId="0E9F737B" wp14:editId="161DF8D2">
                <wp:simplePos x="0" y="0"/>
                <wp:positionH relativeFrom="column">
                  <wp:posOffset>2499360</wp:posOffset>
                </wp:positionH>
                <wp:positionV relativeFrom="paragraph">
                  <wp:posOffset>2407920</wp:posOffset>
                </wp:positionV>
                <wp:extent cx="1165860" cy="396240"/>
                <wp:effectExtent l="38100" t="38100" r="53340" b="80010"/>
                <wp:wrapNone/>
                <wp:docPr id="36" name="Straight Arrow Connector 36"/>
                <wp:cNvGraphicFramePr/>
                <a:graphic xmlns:a="http://schemas.openxmlformats.org/drawingml/2006/main">
                  <a:graphicData uri="http://schemas.microsoft.com/office/word/2010/wordprocessingShape">
                    <wps:wsp>
                      <wps:cNvCnPr/>
                      <wps:spPr>
                        <a:xfrm flipH="1" flipV="1">
                          <a:off x="0" y="0"/>
                          <a:ext cx="1165860" cy="39624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EF3843" id="Straight Arrow Connector 36" o:spid="_x0000_s1026" type="#_x0000_t32" style="position:absolute;margin-left:196.8pt;margin-top:189.6pt;width:91.8pt;height:31.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" strokecolor="#9bbb59" strokeweight="2pt">
                <v:stroke endarrow="block"/>
                <v:shadow on="t" color="black" opacity="24903f" origin=",.5" offset="0,.55556mm"/>
              </v:shape>
            </w:pict>
          </mc:Fallback>
        </mc:AlternateContent>
      </w:r>
      <w:r w:rsidR="00246664">
        <w:rPr>
          <w:noProof/>
        </w:rPr>
        <mc:AlternateContent>
          <mc:Choice Requires="wps">
            <w:drawing>
              <wp:anchor distT="0" distB="0" distL="114300" distR="114300" simplePos="0" relativeHeight="251675648" behindDoc="0" locked="0" layoutInCell="1" allowOverlap="1" wp14:anchorId="0E9F737B" wp14:editId="161DF8D2">
                <wp:simplePos x="0" y="0"/>
                <wp:positionH relativeFrom="leftMargin">
                  <wp:posOffset>472513</wp:posOffset>
                </wp:positionH>
                <wp:positionV relativeFrom="paragraph">
                  <wp:posOffset>952572</wp:posOffset>
                </wp:positionV>
                <wp:extent cx="948714" cy="45719"/>
                <wp:effectExtent l="38100" t="57150" r="22860" b="107315"/>
                <wp:wrapNone/>
                <wp:docPr id="35" name="Straight Arrow Connector 35"/>
                <wp:cNvGraphicFramePr/>
                <a:graphic xmlns:a="http://schemas.openxmlformats.org/drawingml/2006/main">
                  <a:graphicData uri="http://schemas.microsoft.com/office/word/2010/wordprocessingShape">
                    <wps:wsp>
                      <wps:cNvCnPr/>
                      <wps:spPr>
                        <a:xfrm flipV="1">
                          <a:off x="0" y="0"/>
                          <a:ext cx="948714"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BB2088" id="Straight Arrow Connector 35" o:spid="_x0000_s1026" type="#_x0000_t32" style="position:absolute;margin-left:37.2pt;margin-top:75pt;width:74.7pt;height:3.6pt;flip:y;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" strokecolor="#9bbb59" strokeweight="2pt">
                <v:stroke endarrow="block"/>
                <v:shadow on="t" color="black" opacity="24903f" origin=",.5" offset="0,.55556mm"/>
                <w10:wrap anchorx="margin"/>
              </v:shape>
            </w:pict>
          </mc:Fallback>
        </mc:AlternateContent>
      </w:r>
      <w:r w:rsidR="00856E43">
        <w:rPr>
          <w:noProof/>
        </w:rPr>
        <w:drawing>
          <wp:inline distT="0" distB="0" distL="0" distR="0" wp14:anchorId="0A1931CE" wp14:editId="20673D79">
            <wp:extent cx="5096435" cy="2700796"/>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34260" cy="2720841"/>
                    </a:xfrm>
                    <a:prstGeom prst="rect">
                      <a:avLst/>
                    </a:prstGeom>
                  </pic:spPr>
                </pic:pic>
              </a:graphicData>
            </a:graphic>
          </wp:inline>
        </w:drawing>
      </w:r>
    </w:p>
    <w:p w:rsidR="00856E43" w:rsidRDefault="00856E43">
      <w:pPr>
        <w:rPr>
          <w:rFonts w:ascii="Times New Roman" w:hAnsi="Times New Roman" w:cs="Times New Roman"/>
          <w:color w:val="000000"/>
          <w:sz w:val="24"/>
          <w:szCs w:val="24"/>
        </w:rPr>
      </w:pPr>
    </w:p>
    <w:p w:rsidR="00F52382" w:rsidRDefault="00F52382">
      <w:pPr>
        <w:rPr>
          <w:rFonts w:ascii="Times New Roman" w:hAnsi="Times New Roman" w:cs="Times New Roman"/>
          <w:color w:val="000000"/>
          <w:sz w:val="24"/>
          <w:szCs w:val="24"/>
        </w:rPr>
      </w:pPr>
      <w:r>
        <w:rPr>
          <w:rFonts w:ascii="Times New Roman" w:hAnsi="Times New Roman" w:cs="Times New Roman"/>
          <w:color w:val="000000"/>
          <w:sz w:val="24"/>
          <w:szCs w:val="24"/>
        </w:rPr>
        <w:t>There are many things you can do from this menu.  The most common ones that you will use are:  Attendance Accounting, Midterm Grades, Final Grades</w:t>
      </w:r>
      <w:r w:rsidR="004D32D9">
        <w:rPr>
          <w:rFonts w:ascii="Times New Roman" w:hAnsi="Times New Roman" w:cs="Times New Roman"/>
          <w:color w:val="000000"/>
          <w:sz w:val="24"/>
          <w:szCs w:val="24"/>
        </w:rPr>
        <w:t>, and maybe Academic Early Warning</w:t>
      </w:r>
      <w:r>
        <w:rPr>
          <w:rFonts w:ascii="Times New Roman" w:hAnsi="Times New Roman" w:cs="Times New Roman"/>
          <w:color w:val="000000"/>
          <w:sz w:val="24"/>
          <w:szCs w:val="24"/>
        </w:rPr>
        <w:t>.</w:t>
      </w:r>
    </w:p>
    <w:p w:rsidR="00F52382" w:rsidRDefault="00F52382">
      <w:pPr>
        <w:rPr>
          <w:rFonts w:ascii="Times New Roman" w:hAnsi="Times New Roman" w:cs="Times New Roman"/>
          <w:color w:val="000000"/>
          <w:sz w:val="24"/>
          <w:szCs w:val="24"/>
        </w:rPr>
      </w:pPr>
    </w:p>
    <w:p w:rsidR="006232F5" w:rsidRDefault="00F52382">
      <w:pPr>
        <w:rPr>
          <w:rFonts w:ascii="Times New Roman" w:hAnsi="Times New Roman" w:cs="Times New Roman"/>
          <w:color w:val="000000"/>
          <w:sz w:val="24"/>
          <w:szCs w:val="24"/>
        </w:rPr>
      </w:pPr>
      <w:r>
        <w:rPr>
          <w:rFonts w:ascii="Times New Roman" w:hAnsi="Times New Roman" w:cs="Times New Roman"/>
          <w:color w:val="000000"/>
          <w:sz w:val="24"/>
          <w:szCs w:val="24"/>
        </w:rPr>
        <w:t>The first thing you might use is Academic Early Warning</w:t>
      </w:r>
      <w:r w:rsidR="00341E8C">
        <w:rPr>
          <w:rFonts w:ascii="Times New Roman" w:hAnsi="Times New Roman" w:cs="Times New Roman"/>
          <w:color w:val="000000"/>
          <w:sz w:val="24"/>
          <w:szCs w:val="24"/>
        </w:rPr>
        <w:t>, if a student is not coming to class.</w:t>
      </w:r>
      <w:r>
        <w:rPr>
          <w:rFonts w:ascii="Times New Roman" w:hAnsi="Times New Roman" w:cs="Times New Roman"/>
          <w:color w:val="000000"/>
          <w:sz w:val="24"/>
          <w:szCs w:val="24"/>
        </w:rPr>
        <w:t xml:space="preserve">  </w:t>
      </w:r>
    </w:p>
    <w:p w:rsidR="006232F5" w:rsidRDefault="006232F5">
      <w:pPr>
        <w:rPr>
          <w:rFonts w:ascii="Times New Roman" w:hAnsi="Times New Roman" w:cs="Times New Roman"/>
          <w:color w:val="000000"/>
          <w:sz w:val="24"/>
          <w:szCs w:val="24"/>
        </w:rPr>
      </w:pPr>
    </w:p>
    <w:p w:rsidR="00F52382" w:rsidRDefault="00341E8C">
      <w:pPr>
        <w:rPr>
          <w:rFonts w:ascii="Times New Roman" w:hAnsi="Times New Roman" w:cs="Times New Roman"/>
          <w:color w:val="000000"/>
          <w:sz w:val="24"/>
          <w:szCs w:val="24"/>
        </w:rPr>
      </w:pPr>
      <w:r>
        <w:rPr>
          <w:rFonts w:ascii="Times New Roman" w:hAnsi="Times New Roman" w:cs="Times New Roman"/>
          <w:color w:val="000000"/>
          <w:sz w:val="24"/>
          <w:szCs w:val="24"/>
        </w:rPr>
        <w:t>T</w:t>
      </w:r>
      <w:r w:rsidR="00F52382">
        <w:rPr>
          <w:rFonts w:ascii="Times New Roman" w:hAnsi="Times New Roman" w:cs="Times New Roman"/>
          <w:color w:val="000000"/>
          <w:sz w:val="24"/>
          <w:szCs w:val="24"/>
        </w:rPr>
        <w:t xml:space="preserve">he first thing you will definitely use is Attendance Accounting.  </w:t>
      </w:r>
      <w:r w:rsidR="00132744">
        <w:rPr>
          <w:rFonts w:ascii="Times New Roman" w:hAnsi="Times New Roman" w:cs="Times New Roman"/>
          <w:color w:val="000000"/>
          <w:sz w:val="24"/>
          <w:szCs w:val="24"/>
        </w:rPr>
        <w:t>At the beginning of the semester, y</w:t>
      </w:r>
      <w:r w:rsidR="00F52382">
        <w:rPr>
          <w:rFonts w:ascii="Times New Roman" w:hAnsi="Times New Roman" w:cs="Times New Roman"/>
          <w:color w:val="000000"/>
          <w:sz w:val="24"/>
          <w:szCs w:val="24"/>
        </w:rPr>
        <w:t xml:space="preserve">ou </w:t>
      </w:r>
      <w:r w:rsidR="00132744">
        <w:rPr>
          <w:rFonts w:ascii="Times New Roman" w:hAnsi="Times New Roman" w:cs="Times New Roman"/>
          <w:color w:val="000000"/>
          <w:sz w:val="24"/>
          <w:szCs w:val="24"/>
        </w:rPr>
        <w:t>will get</w:t>
      </w:r>
      <w:r w:rsidR="00F52382">
        <w:rPr>
          <w:rFonts w:ascii="Times New Roman" w:hAnsi="Times New Roman" w:cs="Times New Roman"/>
          <w:color w:val="000000"/>
          <w:sz w:val="24"/>
          <w:szCs w:val="24"/>
        </w:rPr>
        <w:t xml:space="preserve"> an email telling you to begin taking attendance.  On or about </w:t>
      </w:r>
      <w:r w:rsidR="00132744">
        <w:rPr>
          <w:rFonts w:ascii="Times New Roman" w:hAnsi="Times New Roman" w:cs="Times New Roman"/>
          <w:color w:val="000000"/>
          <w:sz w:val="24"/>
          <w:szCs w:val="24"/>
        </w:rPr>
        <w:t>the 11</w:t>
      </w:r>
      <w:r w:rsidR="00132744" w:rsidRPr="00132744">
        <w:rPr>
          <w:rFonts w:ascii="Times New Roman" w:hAnsi="Times New Roman" w:cs="Times New Roman"/>
          <w:color w:val="000000"/>
          <w:sz w:val="24"/>
          <w:szCs w:val="24"/>
          <w:vertAlign w:val="superscript"/>
        </w:rPr>
        <w:t>th</w:t>
      </w:r>
      <w:r w:rsidR="00132744">
        <w:rPr>
          <w:rFonts w:ascii="Times New Roman" w:hAnsi="Times New Roman" w:cs="Times New Roman"/>
          <w:color w:val="000000"/>
          <w:sz w:val="24"/>
          <w:szCs w:val="24"/>
        </w:rPr>
        <w:t xml:space="preserve"> class day (5</w:t>
      </w:r>
      <w:r w:rsidR="00132744" w:rsidRPr="00132744">
        <w:rPr>
          <w:rFonts w:ascii="Times New Roman" w:hAnsi="Times New Roman" w:cs="Times New Roman"/>
          <w:color w:val="000000"/>
          <w:sz w:val="24"/>
          <w:szCs w:val="24"/>
          <w:vertAlign w:val="superscript"/>
        </w:rPr>
        <w:t>th</w:t>
      </w:r>
      <w:r w:rsidR="00132744">
        <w:rPr>
          <w:rFonts w:ascii="Times New Roman" w:hAnsi="Times New Roman" w:cs="Times New Roman"/>
          <w:color w:val="000000"/>
          <w:sz w:val="24"/>
          <w:szCs w:val="24"/>
        </w:rPr>
        <w:t xml:space="preserve"> day in summer), </w:t>
      </w:r>
      <w:r w:rsidR="00F52382">
        <w:rPr>
          <w:rFonts w:ascii="Times New Roman" w:hAnsi="Times New Roman" w:cs="Times New Roman"/>
          <w:color w:val="000000"/>
          <w:sz w:val="24"/>
          <w:szCs w:val="24"/>
        </w:rPr>
        <w:t>you will receive another email telling you to report attendance.  Here is where you will report it.</w:t>
      </w:r>
    </w:p>
    <w:p w:rsidR="004D32D9" w:rsidRDefault="004D32D9">
      <w:pPr>
        <w:rPr>
          <w:rFonts w:ascii="Times New Roman" w:hAnsi="Times New Roman" w:cs="Times New Roman"/>
          <w:color w:val="000000"/>
          <w:sz w:val="24"/>
          <w:szCs w:val="24"/>
        </w:rPr>
      </w:pPr>
    </w:p>
    <w:p w:rsidR="00856E43" w:rsidRDefault="00132744" w:rsidP="004D32D9">
      <w:pPr>
        <w:jc w:val="center"/>
        <w:rPr>
          <w:rFonts w:ascii="Times New Roman" w:hAnsi="Times New Roman" w:cs="Times New Roman"/>
          <w:b/>
          <w:color w:val="000000"/>
          <w:sz w:val="24"/>
          <w:szCs w:val="24"/>
        </w:rPr>
      </w:pPr>
      <w:r>
        <w:rPr>
          <w:noProof/>
        </w:rPr>
        <mc:AlternateContent>
          <mc:Choice Requires="wps">
            <w:drawing>
              <wp:anchor distT="0" distB="0" distL="114300" distR="114300" simplePos="0" relativeHeight="251679744" behindDoc="0" locked="0" layoutInCell="1" allowOverlap="1" wp14:anchorId="7B54D3D7" wp14:editId="004FDE7D">
                <wp:simplePos x="0" y="0"/>
                <wp:positionH relativeFrom="column">
                  <wp:posOffset>-472440</wp:posOffset>
                </wp:positionH>
                <wp:positionV relativeFrom="paragraph">
                  <wp:posOffset>1264919</wp:posOffset>
                </wp:positionV>
                <wp:extent cx="2446020" cy="98425"/>
                <wp:effectExtent l="38100" t="76200" r="11430" b="92075"/>
                <wp:wrapNone/>
                <wp:docPr id="39" name="Straight Arrow Connector 39"/>
                <wp:cNvGraphicFramePr/>
                <a:graphic xmlns:a="http://schemas.openxmlformats.org/drawingml/2006/main">
                  <a:graphicData uri="http://schemas.microsoft.com/office/word/2010/wordprocessingShape">
                    <wps:wsp>
                      <wps:cNvCnPr/>
                      <wps:spPr>
                        <a:xfrm flipV="1">
                          <a:off x="0" y="0"/>
                          <a:ext cx="2446020" cy="98425"/>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7A5AC0" id="Straight Arrow Connector 39" o:spid="_x0000_s1026" type="#_x0000_t32" style="position:absolute;margin-left:-37.2pt;margin-top:99.6pt;width:192.6pt;height:7.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" strokecolor="#9bbb59" strokeweight="2pt">
                <v:stroke endarrow="block"/>
                <v:shadow on="t" color="black" opacity="24903f" origin=",.5" offset="0,.55556mm"/>
              </v:shape>
            </w:pict>
          </mc:Fallback>
        </mc:AlternateContent>
      </w:r>
      <w:r w:rsidR="00CE6848">
        <w:rPr>
          <w:noProof/>
        </w:rPr>
        <mc:AlternateContent>
          <mc:Choice Requires="wps">
            <w:drawing>
              <wp:anchor distT="0" distB="0" distL="114300" distR="114300" simplePos="0" relativeHeight="251693056" behindDoc="0" locked="0" layoutInCell="1" allowOverlap="1" wp14:anchorId="2303B73F" wp14:editId="6099AF8C">
                <wp:simplePos x="0" y="0"/>
                <wp:positionH relativeFrom="column">
                  <wp:posOffset>2659380</wp:posOffset>
                </wp:positionH>
                <wp:positionV relativeFrom="paragraph">
                  <wp:posOffset>1546861</wp:posOffset>
                </wp:positionV>
                <wp:extent cx="873760" cy="396240"/>
                <wp:effectExtent l="57150" t="38100" r="59690" b="99060"/>
                <wp:wrapNone/>
                <wp:docPr id="55" name="Straight Arrow Connector 55"/>
                <wp:cNvGraphicFramePr/>
                <a:graphic xmlns:a="http://schemas.openxmlformats.org/drawingml/2006/main">
                  <a:graphicData uri="http://schemas.microsoft.com/office/word/2010/wordprocessingShape">
                    <wps:wsp>
                      <wps:cNvCnPr/>
                      <wps:spPr>
                        <a:xfrm flipH="1">
                          <a:off x="0" y="0"/>
                          <a:ext cx="873760" cy="39624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6E9010" id="Straight Arrow Connector 55" o:spid="_x0000_s1026" type="#_x0000_t32" style="position:absolute;margin-left:209.4pt;margin-top:121.8pt;width:68.8pt;height:31.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" strokecolor="#9bbb59" strokeweight="2pt">
                <v:stroke endarrow="block"/>
                <v:shadow on="t" color="black" opacity="24903f" origin=",.5" offset="0,.55556mm"/>
              </v:shape>
            </w:pict>
          </mc:Fallback>
        </mc:AlternateContent>
      </w:r>
      <w:r w:rsidR="00F52382">
        <w:rPr>
          <w:noProof/>
        </w:rPr>
        <w:drawing>
          <wp:inline distT="0" distB="0" distL="0" distR="0" wp14:anchorId="7CA1E12D" wp14:editId="548E3AC1">
            <wp:extent cx="4754880" cy="25212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85002" cy="2537232"/>
                    </a:xfrm>
                    <a:prstGeom prst="rect">
                      <a:avLst/>
                    </a:prstGeom>
                  </pic:spPr>
                </pic:pic>
              </a:graphicData>
            </a:graphic>
          </wp:inline>
        </w:drawing>
      </w:r>
    </w:p>
    <w:p w:rsidR="004D32D9" w:rsidRDefault="004D32D9">
      <w:pPr>
        <w:rPr>
          <w:rFonts w:ascii="Times New Roman" w:hAnsi="Times New Roman" w:cs="Times New Roman"/>
          <w:color w:val="000000"/>
          <w:sz w:val="24"/>
          <w:szCs w:val="24"/>
        </w:rPr>
      </w:pPr>
      <w:r w:rsidRPr="004D32D9">
        <w:rPr>
          <w:rFonts w:ascii="Times New Roman" w:hAnsi="Times New Roman" w:cs="Times New Roman"/>
          <w:color w:val="000000"/>
          <w:sz w:val="24"/>
          <w:szCs w:val="24"/>
        </w:rPr>
        <w:lastRenderedPageBreak/>
        <w:t>Select the term</w:t>
      </w:r>
      <w:r>
        <w:rPr>
          <w:rFonts w:ascii="Times New Roman" w:hAnsi="Times New Roman" w:cs="Times New Roman"/>
          <w:color w:val="000000"/>
          <w:sz w:val="24"/>
          <w:szCs w:val="24"/>
        </w:rPr>
        <w:t xml:space="preserve"> you are reporting.  Then click the Submit button.</w:t>
      </w:r>
    </w:p>
    <w:p w:rsidR="004D32D9" w:rsidRDefault="004D32D9">
      <w:pPr>
        <w:rPr>
          <w:rFonts w:ascii="Times New Roman" w:hAnsi="Times New Roman" w:cs="Times New Roman"/>
          <w:color w:val="000000"/>
          <w:sz w:val="24"/>
          <w:szCs w:val="24"/>
        </w:rPr>
      </w:pPr>
    </w:p>
    <w:p w:rsidR="004D32D9" w:rsidRDefault="009D5225">
      <w:pPr>
        <w:rPr>
          <w:rFonts w:ascii="Times New Roman" w:hAnsi="Times New Roman" w:cs="Times New Roman"/>
          <w:b/>
          <w:color w:val="000000"/>
          <w:sz w:val="24"/>
          <w:szCs w:val="24"/>
        </w:rPr>
      </w:pPr>
      <w:r>
        <w:rPr>
          <w:noProof/>
        </w:rPr>
        <mc:AlternateContent>
          <mc:Choice Requires="wps">
            <w:drawing>
              <wp:anchor distT="0" distB="0" distL="114300" distR="114300" simplePos="0" relativeHeight="251709440" behindDoc="0" locked="0" layoutInCell="1" allowOverlap="1" wp14:anchorId="2D4D235C" wp14:editId="035254DF">
                <wp:simplePos x="0" y="0"/>
                <wp:positionH relativeFrom="column">
                  <wp:posOffset>1601294</wp:posOffset>
                </wp:positionH>
                <wp:positionV relativeFrom="paragraph">
                  <wp:posOffset>1089414</wp:posOffset>
                </wp:positionV>
                <wp:extent cx="1111280" cy="45719"/>
                <wp:effectExtent l="57150" t="76200" r="50800" b="107315"/>
                <wp:wrapNone/>
                <wp:docPr id="7" name="Straight Arrow Connector 7"/>
                <wp:cNvGraphicFramePr/>
                <a:graphic xmlns:a="http://schemas.openxmlformats.org/drawingml/2006/main">
                  <a:graphicData uri="http://schemas.microsoft.com/office/word/2010/wordprocessingShape">
                    <wps:wsp>
                      <wps:cNvCnPr/>
                      <wps:spPr>
                        <a:xfrm flipH="1" flipV="1">
                          <a:off x="0" y="0"/>
                          <a:ext cx="1111280"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FEB7B89" id="_x0000_t32" coordsize="21600,21600" o:spt="32" o:oned="t" path="m,l21600,21600e" filled="f">
                <v:path arrowok="t" fillok="f" o:connecttype="none"/>
                <o:lock v:ext="edit" shapetype="t"/>
              </v:shapetype>
              <v:shape id="Straight Arrow Connector 7" o:spid="_x0000_s1026" type="#_x0000_t32" style="position:absolute;margin-left:126.1pt;margin-top:85.8pt;width:87.5pt;height:3.6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" strokecolor="#9bbb59" strokeweight="2pt">
                <v:stroke endarrow="block"/>
                <v:shadow on="t" color="black" opacity="24903f" origin=",.5" offset="0,.55556mm"/>
              </v:shape>
            </w:pict>
          </mc:Fallback>
        </mc:AlternateContent>
      </w:r>
      <w:r w:rsidR="004D32D9">
        <w:rPr>
          <w:noProof/>
        </w:rPr>
        <w:drawing>
          <wp:inline distT="0" distB="0" distL="0" distR="0" wp14:anchorId="2EB060E1" wp14:editId="3F81757A">
            <wp:extent cx="6171573" cy="2218764"/>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063"/>
                    <a:stretch/>
                  </pic:blipFill>
                  <pic:spPr bwMode="auto">
                    <a:xfrm>
                      <a:off x="0" y="0"/>
                      <a:ext cx="6172200" cy="2218990"/>
                    </a:xfrm>
                    <a:prstGeom prst="rect">
                      <a:avLst/>
                    </a:prstGeom>
                    <a:ln>
                      <a:noFill/>
                    </a:ln>
                    <a:extLst>
                      <a:ext uri="{53640926-AAD7-44D8-BBD7-CCE9431645EC}">
                        <a14:shadowObscured xmlns:a14="http://schemas.microsoft.com/office/drawing/2010/main"/>
                      </a:ext>
                    </a:extLst>
                  </pic:spPr>
                </pic:pic>
              </a:graphicData>
            </a:graphic>
          </wp:inline>
        </w:drawing>
      </w:r>
    </w:p>
    <w:p w:rsidR="004D32D9" w:rsidRDefault="004D32D9">
      <w:pPr>
        <w:rPr>
          <w:rFonts w:ascii="Times New Roman" w:hAnsi="Times New Roman" w:cs="Times New Roman"/>
          <w:b/>
          <w:color w:val="000000"/>
          <w:sz w:val="24"/>
          <w:szCs w:val="24"/>
        </w:rPr>
      </w:pPr>
    </w:p>
    <w:p w:rsidR="004D32D9" w:rsidRDefault="004D32D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Select the course you are reporting.  If you have more than one class, click the down arrow at the end of the course name and you will see the other class(es). </w:t>
      </w:r>
      <w:r w:rsidR="0082259E">
        <w:rPr>
          <w:rFonts w:ascii="Times New Roman" w:hAnsi="Times New Roman" w:cs="Times New Roman"/>
          <w:color w:val="000000"/>
          <w:sz w:val="24"/>
          <w:szCs w:val="24"/>
        </w:rPr>
        <w:t xml:space="preserve"> Click on the class name. </w:t>
      </w:r>
      <w:r>
        <w:rPr>
          <w:rFonts w:ascii="Times New Roman" w:hAnsi="Times New Roman" w:cs="Times New Roman"/>
          <w:color w:val="000000"/>
          <w:sz w:val="24"/>
          <w:szCs w:val="24"/>
        </w:rPr>
        <w:t>Repeat this procedure for each class.</w:t>
      </w:r>
    </w:p>
    <w:p w:rsidR="004D32D9" w:rsidRPr="004D32D9" w:rsidRDefault="004D32D9">
      <w:pPr>
        <w:rPr>
          <w:rFonts w:ascii="Times New Roman" w:hAnsi="Times New Roman" w:cs="Times New Roman"/>
          <w:color w:val="000000"/>
          <w:sz w:val="24"/>
          <w:szCs w:val="24"/>
        </w:rPr>
      </w:pPr>
    </w:p>
    <w:p w:rsidR="004D32D9" w:rsidRDefault="009D5225">
      <w:pPr>
        <w:rPr>
          <w:rFonts w:ascii="Times New Roman" w:hAnsi="Times New Roman" w:cs="Times New Roman"/>
          <w:b/>
          <w:color w:val="000000"/>
          <w:sz w:val="24"/>
          <w:szCs w:val="24"/>
        </w:rPr>
      </w:pPr>
      <w:r>
        <w:rPr>
          <w:noProof/>
        </w:rPr>
        <mc:AlternateContent>
          <mc:Choice Requires="wps">
            <w:drawing>
              <wp:anchor distT="0" distB="0" distL="114300" distR="114300" simplePos="0" relativeHeight="251711488" behindDoc="0" locked="0" layoutInCell="1" allowOverlap="1" wp14:anchorId="2D4D235C" wp14:editId="035254DF">
                <wp:simplePos x="0" y="0"/>
                <wp:positionH relativeFrom="column">
                  <wp:posOffset>2734449</wp:posOffset>
                </wp:positionH>
                <wp:positionV relativeFrom="paragraph">
                  <wp:posOffset>1100955</wp:posOffset>
                </wp:positionV>
                <wp:extent cx="958151" cy="45719"/>
                <wp:effectExtent l="57150" t="57150" r="52070" b="107315"/>
                <wp:wrapNone/>
                <wp:docPr id="11" name="Straight Arrow Connector 11"/>
                <wp:cNvGraphicFramePr/>
                <a:graphic xmlns:a="http://schemas.openxmlformats.org/drawingml/2006/main">
                  <a:graphicData uri="http://schemas.microsoft.com/office/word/2010/wordprocessingShape">
                    <wps:wsp>
                      <wps:cNvCnPr/>
                      <wps:spPr>
                        <a:xfrm flipH="1" flipV="1">
                          <a:off x="0" y="0"/>
                          <a:ext cx="958151"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0441CB" id="Straight Arrow Connector 11" o:spid="_x0000_s1026" type="#_x0000_t32" style="position:absolute;margin-left:215.3pt;margin-top:86.7pt;width:75.45pt;height:3.6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" strokecolor="#9bbb59" strokeweight="2pt">
                <v:stroke endarrow="block"/>
                <v:shadow on="t" color="black" opacity="24903f" origin=",.5" offset="0,.55556mm"/>
              </v:shape>
            </w:pict>
          </mc:Fallback>
        </mc:AlternateContent>
      </w:r>
      <w:r w:rsidR="004D32D9">
        <w:rPr>
          <w:noProof/>
        </w:rPr>
        <w:drawing>
          <wp:inline distT="0" distB="0" distL="0" distR="0" wp14:anchorId="7C1E30B2" wp14:editId="2D3F07D0">
            <wp:extent cx="6171937" cy="2433918"/>
            <wp:effectExtent l="0" t="0" r="63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004"/>
                    <a:stretch/>
                  </pic:blipFill>
                  <pic:spPr bwMode="auto">
                    <a:xfrm>
                      <a:off x="0" y="0"/>
                      <a:ext cx="6172200" cy="2434022"/>
                    </a:xfrm>
                    <a:prstGeom prst="rect">
                      <a:avLst/>
                    </a:prstGeom>
                    <a:ln>
                      <a:noFill/>
                    </a:ln>
                    <a:extLst>
                      <a:ext uri="{53640926-AAD7-44D8-BBD7-CCE9431645EC}">
                        <a14:shadowObscured xmlns:a14="http://schemas.microsoft.com/office/drawing/2010/main"/>
                      </a:ext>
                    </a:extLst>
                  </pic:spPr>
                </pic:pic>
              </a:graphicData>
            </a:graphic>
          </wp:inline>
        </w:drawing>
      </w:r>
    </w:p>
    <w:p w:rsidR="004D32D9" w:rsidRDefault="004D32D9">
      <w:pPr>
        <w:rPr>
          <w:rFonts w:ascii="Times New Roman" w:hAnsi="Times New Roman" w:cs="Times New Roman"/>
          <w:b/>
          <w:color w:val="000000"/>
          <w:sz w:val="24"/>
          <w:szCs w:val="24"/>
        </w:rPr>
      </w:pPr>
    </w:p>
    <w:p w:rsidR="004D32D9" w:rsidRDefault="00CE6848">
      <w:pPr>
        <w:rPr>
          <w:rFonts w:ascii="Times New Roman" w:hAnsi="Times New Roman" w:cs="Times New Roman"/>
          <w:color w:val="000000"/>
          <w:sz w:val="24"/>
          <w:szCs w:val="24"/>
        </w:rPr>
      </w:pPr>
      <w:r>
        <w:rPr>
          <w:rFonts w:ascii="Times New Roman" w:hAnsi="Times New Roman" w:cs="Times New Roman"/>
          <w:color w:val="000000"/>
          <w:sz w:val="24"/>
          <w:szCs w:val="24"/>
        </w:rPr>
        <w:t>The c</w:t>
      </w:r>
      <w:r w:rsidR="004D32D9">
        <w:rPr>
          <w:rFonts w:ascii="Times New Roman" w:hAnsi="Times New Roman" w:cs="Times New Roman"/>
          <w:color w:val="000000"/>
          <w:sz w:val="24"/>
          <w:szCs w:val="24"/>
        </w:rPr>
        <w:t>lass roster for your</w:t>
      </w:r>
      <w:r w:rsidR="00B81044">
        <w:rPr>
          <w:rFonts w:ascii="Times New Roman" w:hAnsi="Times New Roman" w:cs="Times New Roman"/>
          <w:color w:val="000000"/>
          <w:sz w:val="24"/>
          <w:szCs w:val="24"/>
        </w:rPr>
        <w:t xml:space="preserve"> class will load.  You may see students on this roster that are not in your class.  If a student enrolled in your class then dropped it, depending on the date of the drop, they may still show up on your Attendance Accounting roster</w:t>
      </w:r>
      <w:r>
        <w:rPr>
          <w:rFonts w:ascii="Times New Roman" w:hAnsi="Times New Roman" w:cs="Times New Roman"/>
          <w:color w:val="000000"/>
          <w:sz w:val="24"/>
          <w:szCs w:val="24"/>
        </w:rPr>
        <w:t xml:space="preserve"> – o</w:t>
      </w:r>
      <w:r w:rsidR="00B81044">
        <w:rPr>
          <w:rFonts w:ascii="Times New Roman" w:hAnsi="Times New Roman" w:cs="Times New Roman"/>
          <w:color w:val="000000"/>
          <w:sz w:val="24"/>
          <w:szCs w:val="24"/>
        </w:rPr>
        <w:t xml:space="preserve">ne reason it is very important to take attendance every day.  If there is a student on this roster that has never come to your class a single time </w:t>
      </w:r>
      <w:r>
        <w:rPr>
          <w:rFonts w:ascii="Times New Roman" w:hAnsi="Times New Roman" w:cs="Times New Roman"/>
          <w:color w:val="000000"/>
          <w:sz w:val="24"/>
          <w:szCs w:val="24"/>
        </w:rPr>
        <w:t>and</w:t>
      </w:r>
      <w:r w:rsidR="00B81044">
        <w:rPr>
          <w:rFonts w:ascii="Times New Roman" w:hAnsi="Times New Roman" w:cs="Times New Roman"/>
          <w:color w:val="000000"/>
          <w:sz w:val="24"/>
          <w:szCs w:val="24"/>
        </w:rPr>
        <w:t xml:space="preserve"> has not completed the Attendance Policy in Blackboard, you will check the box under the Did NOT Attend column.  (The box</w:t>
      </w:r>
      <w:r w:rsidR="006232F5">
        <w:rPr>
          <w:rFonts w:ascii="Times New Roman" w:hAnsi="Times New Roman" w:cs="Times New Roman"/>
          <w:color w:val="000000"/>
          <w:sz w:val="24"/>
          <w:szCs w:val="24"/>
        </w:rPr>
        <w:t>es</w:t>
      </w:r>
      <w:r w:rsidR="00B81044">
        <w:rPr>
          <w:rFonts w:ascii="Times New Roman" w:hAnsi="Times New Roman" w:cs="Times New Roman"/>
          <w:color w:val="000000"/>
          <w:sz w:val="24"/>
          <w:szCs w:val="24"/>
        </w:rPr>
        <w:t xml:space="preserve"> only show up when Attendance Accounting is active.)</w:t>
      </w:r>
    </w:p>
    <w:p w:rsidR="006232F5" w:rsidRDefault="006232F5">
      <w:pPr>
        <w:rPr>
          <w:rFonts w:ascii="Times New Roman" w:hAnsi="Times New Roman" w:cs="Times New Roman"/>
          <w:color w:val="000000"/>
          <w:sz w:val="24"/>
          <w:szCs w:val="24"/>
        </w:rPr>
      </w:pPr>
    </w:p>
    <w:p w:rsidR="00B81044" w:rsidRDefault="00B8104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You will see a date under the Blackboard Attendance Policy Completed column.  If </w:t>
      </w:r>
      <w:r w:rsidR="00CE6848">
        <w:rPr>
          <w:rFonts w:ascii="Times New Roman" w:hAnsi="Times New Roman" w:cs="Times New Roman"/>
          <w:color w:val="000000"/>
          <w:sz w:val="24"/>
          <w:szCs w:val="24"/>
        </w:rPr>
        <w:t xml:space="preserve">a student </w:t>
      </w:r>
      <w:r>
        <w:rPr>
          <w:rFonts w:ascii="Times New Roman" w:hAnsi="Times New Roman" w:cs="Times New Roman"/>
          <w:color w:val="000000"/>
          <w:sz w:val="24"/>
          <w:szCs w:val="24"/>
        </w:rPr>
        <w:t>completed th</w:t>
      </w:r>
      <w:r w:rsidR="00CE6848">
        <w:rPr>
          <w:rFonts w:ascii="Times New Roman" w:hAnsi="Times New Roman" w:cs="Times New Roman"/>
          <w:color w:val="000000"/>
          <w:sz w:val="24"/>
          <w:szCs w:val="24"/>
        </w:rPr>
        <w:t>e attendance</w:t>
      </w:r>
      <w:r>
        <w:rPr>
          <w:rFonts w:ascii="Times New Roman" w:hAnsi="Times New Roman" w:cs="Times New Roman"/>
          <w:color w:val="000000"/>
          <w:sz w:val="24"/>
          <w:szCs w:val="24"/>
        </w:rPr>
        <w:t xml:space="preserve"> requirement, you may not be able to select the Did NOT Attend box – even if they never came to class.</w:t>
      </w:r>
    </w:p>
    <w:p w:rsidR="00B81044" w:rsidRDefault="00B81044">
      <w:pPr>
        <w:rPr>
          <w:rFonts w:ascii="Times New Roman" w:hAnsi="Times New Roman" w:cs="Times New Roman"/>
          <w:color w:val="000000"/>
          <w:sz w:val="24"/>
          <w:szCs w:val="24"/>
        </w:rPr>
      </w:pPr>
    </w:p>
    <w:p w:rsidR="00B81044" w:rsidRDefault="00B81044">
      <w:pPr>
        <w:rPr>
          <w:rFonts w:ascii="Times New Roman" w:hAnsi="Times New Roman" w:cs="Times New Roman"/>
          <w:color w:val="000000"/>
          <w:sz w:val="24"/>
          <w:szCs w:val="24"/>
        </w:rPr>
      </w:pPr>
      <w:r>
        <w:rPr>
          <w:rFonts w:ascii="Times New Roman" w:hAnsi="Times New Roman" w:cs="Times New Roman"/>
          <w:color w:val="000000"/>
          <w:sz w:val="24"/>
          <w:szCs w:val="24"/>
        </w:rPr>
        <w:t>If all student</w:t>
      </w:r>
      <w:r w:rsidR="00CE6848">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attended at least one time, there will be a box at the bottom left of the screen where you will type in your initials indicating that you reviewed all of the names on the roster and can verify from your attendance that all have attended. </w:t>
      </w:r>
    </w:p>
    <w:p w:rsidR="00B81044" w:rsidRDefault="00B81044">
      <w:pPr>
        <w:rPr>
          <w:rFonts w:ascii="Times New Roman" w:hAnsi="Times New Roman" w:cs="Times New Roman"/>
          <w:color w:val="000000"/>
          <w:sz w:val="24"/>
          <w:szCs w:val="24"/>
        </w:rPr>
      </w:pPr>
    </w:p>
    <w:p w:rsidR="004D32D9" w:rsidRDefault="009D5225" w:rsidP="00B81044">
      <w:pPr>
        <w:jc w:val="center"/>
        <w:rPr>
          <w:rFonts w:ascii="Times New Roman" w:hAnsi="Times New Roman" w:cs="Times New Roman"/>
          <w:b/>
          <w:color w:val="000000"/>
          <w:sz w:val="24"/>
          <w:szCs w:val="24"/>
        </w:rPr>
      </w:pPr>
      <w:r>
        <w:rPr>
          <w:noProof/>
        </w:rPr>
        <w:lastRenderedPageBreak/>
        <mc:AlternateContent>
          <mc:Choice Requires="wps">
            <w:drawing>
              <wp:anchor distT="0" distB="0" distL="114300" distR="114300" simplePos="0" relativeHeight="251713536" behindDoc="0" locked="0" layoutInCell="1" allowOverlap="1" wp14:anchorId="2D4D235C" wp14:editId="035254DF">
                <wp:simplePos x="0" y="0"/>
                <wp:positionH relativeFrom="column">
                  <wp:posOffset>3150086</wp:posOffset>
                </wp:positionH>
                <wp:positionV relativeFrom="paragraph">
                  <wp:posOffset>1352547</wp:posOffset>
                </wp:positionV>
                <wp:extent cx="897215" cy="520539"/>
                <wp:effectExtent l="57150" t="19050" r="55880" b="89535"/>
                <wp:wrapNone/>
                <wp:docPr id="13" name="Straight Arrow Connector 13"/>
                <wp:cNvGraphicFramePr/>
                <a:graphic xmlns:a="http://schemas.openxmlformats.org/drawingml/2006/main">
                  <a:graphicData uri="http://schemas.microsoft.com/office/word/2010/wordprocessingShape">
                    <wps:wsp>
                      <wps:cNvCnPr/>
                      <wps:spPr>
                        <a:xfrm flipH="1">
                          <a:off x="0" y="0"/>
                          <a:ext cx="897215" cy="52053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23AD0F" id="Straight Arrow Connector 13" o:spid="_x0000_s1026" type="#_x0000_t32" style="position:absolute;margin-left:248.05pt;margin-top:106.5pt;width:70.65pt;height:4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" strokecolor="#9bbb59" strokeweight="2pt">
                <v:stroke endarrow="block"/>
                <v:shadow on="t" color="black" opacity="24903f" origin=",.5" offset="0,.55556mm"/>
              </v:shape>
            </w:pict>
          </mc:Fallback>
        </mc:AlternateContent>
      </w:r>
      <w:r w:rsidR="004D32D9">
        <w:rPr>
          <w:noProof/>
        </w:rPr>
        <w:drawing>
          <wp:inline distT="0" distB="0" distL="0" distR="0" wp14:anchorId="5D5E719D" wp14:editId="53D50A1B">
            <wp:extent cx="6171290" cy="2285552"/>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4958" b="1905"/>
                    <a:stretch/>
                  </pic:blipFill>
                  <pic:spPr bwMode="auto">
                    <a:xfrm>
                      <a:off x="0" y="0"/>
                      <a:ext cx="6171290" cy="2285552"/>
                    </a:xfrm>
                    <a:prstGeom prst="rect">
                      <a:avLst/>
                    </a:prstGeom>
                    <a:ln>
                      <a:noFill/>
                    </a:ln>
                    <a:extLst>
                      <a:ext uri="{53640926-AAD7-44D8-BBD7-CCE9431645EC}">
                        <a14:shadowObscured xmlns:a14="http://schemas.microsoft.com/office/drawing/2010/main"/>
                      </a:ext>
                    </a:extLst>
                  </pic:spPr>
                </pic:pic>
              </a:graphicData>
            </a:graphic>
          </wp:inline>
        </w:drawing>
      </w:r>
    </w:p>
    <w:p w:rsidR="004D32D9" w:rsidRDefault="004D32D9" w:rsidP="00B81044">
      <w:pPr>
        <w:jc w:val="center"/>
        <w:rPr>
          <w:rFonts w:ascii="Times New Roman" w:hAnsi="Times New Roman" w:cs="Times New Roman"/>
          <w:b/>
          <w:color w:val="000000"/>
          <w:sz w:val="24"/>
          <w:szCs w:val="24"/>
        </w:rPr>
      </w:pPr>
      <w:r>
        <w:rPr>
          <w:noProof/>
        </w:rPr>
        <w:drawing>
          <wp:inline distT="0" distB="0" distL="0" distR="0" wp14:anchorId="7B5A346F" wp14:editId="4E9A6FAC">
            <wp:extent cx="5870341" cy="848773"/>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 b="61036"/>
                    <a:stretch/>
                  </pic:blipFill>
                  <pic:spPr bwMode="auto">
                    <a:xfrm>
                      <a:off x="0" y="0"/>
                      <a:ext cx="5882240" cy="850493"/>
                    </a:xfrm>
                    <a:prstGeom prst="rect">
                      <a:avLst/>
                    </a:prstGeom>
                    <a:ln>
                      <a:noFill/>
                    </a:ln>
                    <a:extLst>
                      <a:ext uri="{53640926-AAD7-44D8-BBD7-CCE9431645EC}">
                        <a14:shadowObscured xmlns:a14="http://schemas.microsoft.com/office/drawing/2010/main"/>
                      </a:ext>
                    </a:extLst>
                  </pic:spPr>
                </pic:pic>
              </a:graphicData>
            </a:graphic>
          </wp:inline>
        </w:drawing>
      </w:r>
    </w:p>
    <w:p w:rsidR="004D32D9" w:rsidRDefault="004D32D9">
      <w:pPr>
        <w:rPr>
          <w:rFonts w:ascii="Times New Roman" w:hAnsi="Times New Roman" w:cs="Times New Roman"/>
          <w:b/>
          <w:color w:val="000000"/>
          <w:sz w:val="24"/>
          <w:szCs w:val="24"/>
        </w:rPr>
      </w:pPr>
    </w:p>
    <w:p w:rsidR="006232F5" w:rsidRDefault="006232F5" w:rsidP="006232F5">
      <w:pPr>
        <w:rPr>
          <w:rFonts w:ascii="Times New Roman" w:hAnsi="Times New Roman" w:cs="Times New Roman"/>
          <w:color w:val="000000"/>
          <w:sz w:val="24"/>
          <w:szCs w:val="24"/>
        </w:rPr>
      </w:pPr>
      <w:r>
        <w:rPr>
          <w:rFonts w:ascii="Times New Roman" w:hAnsi="Times New Roman" w:cs="Times New Roman"/>
          <w:color w:val="000000"/>
          <w:sz w:val="24"/>
          <w:szCs w:val="24"/>
        </w:rPr>
        <w:t>Click the Submit button.  You should get a message with a checkmark telling you your changes were saved successfully.  If you do not get that message, look over your roster to see if you can tell why it didn’t save.  If you need help, just call Academic Affairs at (479) 667-1707 and we can help you.</w:t>
      </w:r>
    </w:p>
    <w:p w:rsidR="006232F5" w:rsidRDefault="006232F5" w:rsidP="006232F5">
      <w:pPr>
        <w:rPr>
          <w:rFonts w:ascii="Times New Roman" w:hAnsi="Times New Roman" w:cs="Times New Roman"/>
          <w:color w:val="000000"/>
          <w:sz w:val="24"/>
          <w:szCs w:val="24"/>
        </w:rPr>
      </w:pPr>
    </w:p>
    <w:p w:rsidR="006232F5" w:rsidRDefault="006232F5" w:rsidP="006232F5">
      <w:pPr>
        <w:rPr>
          <w:rFonts w:ascii="Times New Roman" w:hAnsi="Times New Roman" w:cs="Times New Roman"/>
          <w:color w:val="000000"/>
          <w:sz w:val="24"/>
          <w:szCs w:val="24"/>
        </w:rPr>
      </w:pPr>
      <w:r>
        <w:rPr>
          <w:rFonts w:ascii="Times New Roman" w:hAnsi="Times New Roman" w:cs="Times New Roman"/>
          <w:color w:val="000000"/>
          <w:sz w:val="24"/>
          <w:szCs w:val="24"/>
        </w:rPr>
        <w:t>When you have attendance posted for your first class, repeat the procedure for all remaining classes.  To go to the next class, the easiest way is to X out of the active tab at the top of your screen, click Attendance Accounting again, and repeat the procedure for each class.</w:t>
      </w:r>
    </w:p>
    <w:p w:rsidR="006232F5" w:rsidRDefault="006232F5" w:rsidP="006232F5">
      <w:pPr>
        <w:rPr>
          <w:rFonts w:ascii="Times New Roman" w:hAnsi="Times New Roman" w:cs="Times New Roman"/>
          <w:color w:val="000000"/>
          <w:sz w:val="24"/>
          <w:szCs w:val="24"/>
        </w:rPr>
      </w:pPr>
    </w:p>
    <w:p w:rsidR="009D5225" w:rsidRDefault="006232F5" w:rsidP="006232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You should also know the other way to go to the next class.  </w:t>
      </w:r>
      <w:r w:rsidR="009D5225">
        <w:rPr>
          <w:rFonts w:ascii="Times New Roman" w:hAnsi="Times New Roman" w:cs="Times New Roman"/>
          <w:color w:val="000000"/>
          <w:sz w:val="24"/>
          <w:szCs w:val="24"/>
        </w:rPr>
        <w:t xml:space="preserve">When you have finished posting attendance for the first class and have gotten your successful save message, click the Faculty </w:t>
      </w:r>
    </w:p>
    <w:p w:rsidR="009D5225" w:rsidRDefault="009D5225" w:rsidP="006232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Services tab at the top of the page. </w:t>
      </w:r>
    </w:p>
    <w:p w:rsidR="009D5225" w:rsidRDefault="009D5225" w:rsidP="006232F5">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15584" behindDoc="0" locked="0" layoutInCell="1" allowOverlap="1" wp14:anchorId="2D4D235C" wp14:editId="035254DF">
                <wp:simplePos x="0" y="0"/>
                <wp:positionH relativeFrom="column">
                  <wp:posOffset>2318808</wp:posOffset>
                </wp:positionH>
                <wp:positionV relativeFrom="paragraph">
                  <wp:posOffset>109633</wp:posOffset>
                </wp:positionV>
                <wp:extent cx="897215" cy="520539"/>
                <wp:effectExtent l="57150" t="19050" r="55880" b="89535"/>
                <wp:wrapNone/>
                <wp:docPr id="14" name="Straight Arrow Connector 14"/>
                <wp:cNvGraphicFramePr/>
                <a:graphic xmlns:a="http://schemas.openxmlformats.org/drawingml/2006/main">
                  <a:graphicData uri="http://schemas.microsoft.com/office/word/2010/wordprocessingShape">
                    <wps:wsp>
                      <wps:cNvCnPr/>
                      <wps:spPr>
                        <a:xfrm flipH="1">
                          <a:off x="0" y="0"/>
                          <a:ext cx="897215" cy="52053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3EA864" id="Straight Arrow Connector 14" o:spid="_x0000_s1026" type="#_x0000_t32" style="position:absolute;margin-left:182.6pt;margin-top:8.65pt;width:70.65pt;height:4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" strokecolor="#9bbb59" strokeweight="2pt">
                <v:stroke endarrow="block"/>
                <v:shadow on="t" color="black" opacity="24903f" origin=",.5" offset="0,.55556mm"/>
              </v:shape>
            </w:pict>
          </mc:Fallback>
        </mc:AlternateContent>
      </w:r>
    </w:p>
    <w:p w:rsidR="006232F5" w:rsidRDefault="009D5225" w:rsidP="006232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232F5">
        <w:rPr>
          <w:noProof/>
        </w:rPr>
        <w:drawing>
          <wp:inline distT="0" distB="0" distL="0" distR="0" wp14:anchorId="5BB2BE0C" wp14:editId="1C1E26E3">
            <wp:extent cx="5762033" cy="29195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74857" cy="2926047"/>
                    </a:xfrm>
                    <a:prstGeom prst="rect">
                      <a:avLst/>
                    </a:prstGeom>
                  </pic:spPr>
                </pic:pic>
              </a:graphicData>
            </a:graphic>
          </wp:inline>
        </w:drawing>
      </w:r>
    </w:p>
    <w:p w:rsidR="009D5225" w:rsidRDefault="009D522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D5225" w:rsidRDefault="009D5225" w:rsidP="006232F5">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Click the box labelled Attendance Accounting.  </w:t>
      </w:r>
    </w:p>
    <w:p w:rsidR="00341E8C" w:rsidRDefault="00341E8C" w:rsidP="006232F5">
      <w:pPr>
        <w:rPr>
          <w:rFonts w:ascii="Times New Roman" w:hAnsi="Times New Roman" w:cs="Times New Roman"/>
          <w:color w:val="000000"/>
          <w:sz w:val="24"/>
          <w:szCs w:val="24"/>
        </w:rPr>
      </w:pPr>
    </w:p>
    <w:p w:rsidR="00856E43" w:rsidRDefault="009D5225">
      <w:pPr>
        <w:rPr>
          <w:rFonts w:ascii="Times New Roman" w:hAnsi="Times New Roman" w:cs="Times New Roman"/>
          <w:b/>
          <w:color w:val="000000"/>
          <w:sz w:val="24"/>
          <w:szCs w:val="24"/>
        </w:rPr>
      </w:pPr>
      <w:r>
        <w:rPr>
          <w:noProof/>
        </w:rPr>
        <mc:AlternateContent>
          <mc:Choice Requires="wps">
            <w:drawing>
              <wp:anchor distT="0" distB="0" distL="114300" distR="114300" simplePos="0" relativeHeight="251717632" behindDoc="0" locked="0" layoutInCell="1" allowOverlap="1" wp14:anchorId="2D4D235C" wp14:editId="035254DF">
                <wp:simplePos x="0" y="0"/>
                <wp:positionH relativeFrom="column">
                  <wp:posOffset>4526280</wp:posOffset>
                </wp:positionH>
                <wp:positionV relativeFrom="paragraph">
                  <wp:posOffset>1600199</wp:posOffset>
                </wp:positionV>
                <wp:extent cx="1036320" cy="508635"/>
                <wp:effectExtent l="38100" t="38100" r="68580" b="81915"/>
                <wp:wrapNone/>
                <wp:docPr id="16" name="Straight Arrow Connector 16"/>
                <wp:cNvGraphicFramePr/>
                <a:graphic xmlns:a="http://schemas.openxmlformats.org/drawingml/2006/main">
                  <a:graphicData uri="http://schemas.microsoft.com/office/word/2010/wordprocessingShape">
                    <wps:wsp>
                      <wps:cNvCnPr/>
                      <wps:spPr>
                        <a:xfrm flipH="1" flipV="1">
                          <a:off x="0" y="0"/>
                          <a:ext cx="1036320" cy="508635"/>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163AD3" id="Straight Arrow Connector 16" o:spid="_x0000_s1026" type="#_x0000_t32" style="position:absolute;margin-left:356.4pt;margin-top:126pt;width:81.6pt;height:40.0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" strokecolor="#9bbb59" strokeweight="2pt">
                <v:stroke endarrow="block"/>
                <v:shadow on="t" color="black" opacity="24903f" origin=",.5" offset="0,.55556mm"/>
              </v:shape>
            </w:pict>
          </mc:Fallback>
        </mc:AlternateContent>
      </w:r>
      <w:r w:rsidR="006232F5">
        <w:rPr>
          <w:noProof/>
        </w:rPr>
        <w:drawing>
          <wp:inline distT="0" distB="0" distL="0" distR="0" wp14:anchorId="52E9C8BA" wp14:editId="09D940D9">
            <wp:extent cx="6172200" cy="3121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72200" cy="3121660"/>
                    </a:xfrm>
                    <a:prstGeom prst="rect">
                      <a:avLst/>
                    </a:prstGeom>
                  </pic:spPr>
                </pic:pic>
              </a:graphicData>
            </a:graphic>
          </wp:inline>
        </w:drawing>
      </w:r>
    </w:p>
    <w:p w:rsidR="009D5225" w:rsidRDefault="009D5225">
      <w:pPr>
        <w:rPr>
          <w:rFonts w:ascii="Times New Roman" w:hAnsi="Times New Roman" w:cs="Times New Roman"/>
          <w:b/>
          <w:color w:val="000000"/>
          <w:sz w:val="24"/>
          <w:szCs w:val="24"/>
        </w:rPr>
      </w:pPr>
    </w:p>
    <w:p w:rsidR="00DC7712" w:rsidRDefault="009D5225">
      <w:pPr>
        <w:rPr>
          <w:rFonts w:ascii="Times New Roman" w:hAnsi="Times New Roman" w:cs="Times New Roman"/>
          <w:color w:val="000000"/>
          <w:sz w:val="24"/>
          <w:szCs w:val="24"/>
        </w:rPr>
      </w:pPr>
      <w:r>
        <w:rPr>
          <w:rFonts w:ascii="Times New Roman" w:hAnsi="Times New Roman" w:cs="Times New Roman"/>
          <w:color w:val="000000"/>
          <w:sz w:val="24"/>
          <w:szCs w:val="24"/>
        </w:rPr>
        <w:t>You will automatically be taken to your next class.</w:t>
      </w:r>
      <w:r w:rsidR="00C65A1B">
        <w:rPr>
          <w:rFonts w:ascii="Times New Roman" w:hAnsi="Times New Roman" w:cs="Times New Roman"/>
          <w:color w:val="000000"/>
          <w:sz w:val="24"/>
          <w:szCs w:val="24"/>
        </w:rPr>
        <w:t xml:space="preserve">  Repeat the process for each class.</w:t>
      </w:r>
    </w:p>
    <w:p w:rsidR="00341E8C" w:rsidRDefault="00341E8C">
      <w:pPr>
        <w:rPr>
          <w:rFonts w:ascii="Times New Roman" w:hAnsi="Times New Roman" w:cs="Times New Roman"/>
          <w:color w:val="000000"/>
          <w:sz w:val="24"/>
          <w:szCs w:val="24"/>
        </w:rPr>
      </w:pPr>
    </w:p>
    <w:p w:rsidR="009D5225" w:rsidRDefault="009D5225">
      <w:pPr>
        <w:rPr>
          <w:rFonts w:ascii="Times New Roman" w:hAnsi="Times New Roman" w:cs="Times New Roman"/>
          <w:color w:val="000000"/>
          <w:sz w:val="24"/>
          <w:szCs w:val="24"/>
        </w:rPr>
      </w:pPr>
    </w:p>
    <w:p w:rsidR="00DC7712" w:rsidRDefault="00DC7712">
      <w:pPr>
        <w:rPr>
          <w:rFonts w:ascii="Times New Roman" w:hAnsi="Times New Roman" w:cs="Times New Roman"/>
          <w:color w:val="000000"/>
          <w:sz w:val="24"/>
          <w:szCs w:val="24"/>
        </w:rPr>
      </w:pPr>
      <w:r>
        <w:rPr>
          <w:rFonts w:ascii="Times New Roman" w:hAnsi="Times New Roman" w:cs="Times New Roman"/>
          <w:b/>
          <w:color w:val="000000"/>
          <w:sz w:val="24"/>
          <w:szCs w:val="24"/>
        </w:rPr>
        <w:t>Mid-Term Grading</w:t>
      </w:r>
    </w:p>
    <w:p w:rsidR="00DC7712" w:rsidRPr="00DC7712" w:rsidRDefault="00DC7712">
      <w:pPr>
        <w:rPr>
          <w:rFonts w:ascii="Times New Roman" w:hAnsi="Times New Roman" w:cs="Times New Roman"/>
          <w:color w:val="000000"/>
          <w:sz w:val="24"/>
          <w:szCs w:val="24"/>
        </w:rPr>
      </w:pPr>
    </w:p>
    <w:p w:rsidR="00CC26D6" w:rsidRDefault="00CC26D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Mid-term grades will be recorded in October.  </w:t>
      </w:r>
      <w:r w:rsidR="0082259E">
        <w:rPr>
          <w:rFonts w:ascii="Times New Roman" w:hAnsi="Times New Roman" w:cs="Times New Roman"/>
          <w:color w:val="000000"/>
          <w:sz w:val="24"/>
          <w:szCs w:val="24"/>
        </w:rPr>
        <w:t>To submit Mid-Term Grades, f</w:t>
      </w:r>
      <w:r>
        <w:rPr>
          <w:rFonts w:ascii="Times New Roman" w:hAnsi="Times New Roman" w:cs="Times New Roman"/>
          <w:color w:val="000000"/>
          <w:sz w:val="24"/>
          <w:szCs w:val="24"/>
        </w:rPr>
        <w:t xml:space="preserve">ollow the same path as Attendance Accounting but select the Midterm Grades folder.  </w:t>
      </w:r>
    </w:p>
    <w:p w:rsidR="00CC26D6" w:rsidRDefault="00CC26D6">
      <w:pPr>
        <w:rPr>
          <w:rFonts w:ascii="Times New Roman" w:hAnsi="Times New Roman" w:cs="Times New Roman"/>
          <w:color w:val="000000"/>
          <w:sz w:val="24"/>
          <w:szCs w:val="24"/>
        </w:rPr>
      </w:pPr>
    </w:p>
    <w:p w:rsidR="00CC26D6" w:rsidRDefault="00CC26D6">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681792" behindDoc="0" locked="0" layoutInCell="1" allowOverlap="1" wp14:anchorId="18821927" wp14:editId="520B99F9">
                <wp:simplePos x="0" y="0"/>
                <wp:positionH relativeFrom="column">
                  <wp:posOffset>2369820</wp:posOffset>
                </wp:positionH>
                <wp:positionV relativeFrom="paragraph">
                  <wp:posOffset>1744980</wp:posOffset>
                </wp:positionV>
                <wp:extent cx="2240280" cy="274320"/>
                <wp:effectExtent l="57150" t="57150" r="64770" b="87630"/>
                <wp:wrapNone/>
                <wp:docPr id="41" name="Straight Arrow Connector 41"/>
                <wp:cNvGraphicFramePr/>
                <a:graphic xmlns:a="http://schemas.openxmlformats.org/drawingml/2006/main">
                  <a:graphicData uri="http://schemas.microsoft.com/office/word/2010/wordprocessingShape">
                    <wps:wsp>
                      <wps:cNvCnPr/>
                      <wps:spPr>
                        <a:xfrm flipH="1" flipV="1">
                          <a:off x="0" y="0"/>
                          <a:ext cx="2240280" cy="27432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529593" id="Straight Arrow Connector 41" o:spid="_x0000_s1026" type="#_x0000_t32" style="position:absolute;margin-left:186.6pt;margin-top:137.4pt;width:176.4pt;height:21.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" strokecolor="#9bbb59" strokeweight="2pt">
                <v:stroke endarrow="block"/>
                <v:shadow on="t" color="black" opacity="24903f" origin=",.5" offset="0,.55556mm"/>
              </v:shape>
            </w:pict>
          </mc:Fallback>
        </mc:AlternateContent>
      </w:r>
      <w:r>
        <w:rPr>
          <w:noProof/>
        </w:rPr>
        <w:drawing>
          <wp:inline distT="0" distB="0" distL="0" distR="0" wp14:anchorId="193C9B77" wp14:editId="550FD3A5">
            <wp:extent cx="6172200" cy="32727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2200" cy="3272790"/>
                    </a:xfrm>
                    <a:prstGeom prst="rect">
                      <a:avLst/>
                    </a:prstGeom>
                  </pic:spPr>
                </pic:pic>
              </a:graphicData>
            </a:graphic>
          </wp:inline>
        </w:drawing>
      </w:r>
    </w:p>
    <w:p w:rsidR="00DC7712" w:rsidRDefault="00DC7712">
      <w:pPr>
        <w:rPr>
          <w:rFonts w:ascii="Times New Roman" w:hAnsi="Times New Roman" w:cs="Times New Roman"/>
          <w:color w:val="000000"/>
          <w:sz w:val="24"/>
          <w:szCs w:val="24"/>
        </w:rPr>
      </w:pPr>
    </w:p>
    <w:p w:rsidR="00341E8C" w:rsidRDefault="00341E8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82259E" w:rsidRDefault="0082259E">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Select the term for which you are reporting grades.  </w:t>
      </w:r>
    </w:p>
    <w:p w:rsidR="00B40FDE" w:rsidRDefault="00B40FDE">
      <w:pPr>
        <w:rPr>
          <w:rFonts w:ascii="Times New Roman" w:hAnsi="Times New Roman" w:cs="Times New Roman"/>
          <w:color w:val="000000"/>
          <w:sz w:val="24"/>
          <w:szCs w:val="24"/>
        </w:rPr>
      </w:pPr>
    </w:p>
    <w:p w:rsidR="00CC26D6" w:rsidRDefault="00CC26D6">
      <w:pPr>
        <w:rPr>
          <w:rFonts w:ascii="Times New Roman" w:hAnsi="Times New Roman" w:cs="Times New Roman"/>
          <w:color w:val="000000"/>
          <w:sz w:val="24"/>
          <w:szCs w:val="24"/>
        </w:rPr>
      </w:pPr>
      <w:r>
        <w:rPr>
          <w:noProof/>
        </w:rPr>
        <w:drawing>
          <wp:inline distT="0" distB="0" distL="0" distR="0" wp14:anchorId="703CE039" wp14:editId="61B45F94">
            <wp:extent cx="6172200" cy="1519518"/>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2249"/>
                    <a:stretch/>
                  </pic:blipFill>
                  <pic:spPr bwMode="auto">
                    <a:xfrm>
                      <a:off x="0" y="0"/>
                      <a:ext cx="6172200" cy="1519518"/>
                    </a:xfrm>
                    <a:prstGeom prst="rect">
                      <a:avLst/>
                    </a:prstGeom>
                    <a:ln>
                      <a:noFill/>
                    </a:ln>
                    <a:extLst>
                      <a:ext uri="{53640926-AAD7-44D8-BBD7-CCE9431645EC}">
                        <a14:shadowObscured xmlns:a14="http://schemas.microsoft.com/office/drawing/2010/main"/>
                      </a:ext>
                    </a:extLst>
                  </pic:spPr>
                </pic:pic>
              </a:graphicData>
            </a:graphic>
          </wp:inline>
        </w:drawing>
      </w:r>
    </w:p>
    <w:p w:rsidR="00CC26D6" w:rsidRDefault="00CC26D6">
      <w:pPr>
        <w:rPr>
          <w:rFonts w:ascii="Times New Roman" w:hAnsi="Times New Roman" w:cs="Times New Roman"/>
          <w:color w:val="000000"/>
          <w:sz w:val="24"/>
          <w:szCs w:val="24"/>
        </w:rPr>
      </w:pPr>
    </w:p>
    <w:p w:rsidR="00341E8C" w:rsidRDefault="00341E8C">
      <w:pPr>
        <w:rPr>
          <w:rFonts w:ascii="Times New Roman" w:hAnsi="Times New Roman" w:cs="Times New Roman"/>
          <w:color w:val="000000"/>
          <w:sz w:val="24"/>
          <w:szCs w:val="24"/>
        </w:rPr>
      </w:pPr>
    </w:p>
    <w:p w:rsidR="0082259E" w:rsidRDefault="0082259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Select the course for which you are reporting grades.  </w:t>
      </w:r>
    </w:p>
    <w:p w:rsidR="0082259E" w:rsidRDefault="0082259E">
      <w:pPr>
        <w:rPr>
          <w:rFonts w:ascii="Times New Roman" w:hAnsi="Times New Roman" w:cs="Times New Roman"/>
          <w:color w:val="000000"/>
          <w:sz w:val="24"/>
          <w:szCs w:val="24"/>
        </w:rPr>
      </w:pPr>
    </w:p>
    <w:p w:rsidR="00CC26D6" w:rsidRDefault="00CC26D6">
      <w:pPr>
        <w:rPr>
          <w:rFonts w:ascii="Times New Roman" w:hAnsi="Times New Roman" w:cs="Times New Roman"/>
          <w:color w:val="000000"/>
          <w:sz w:val="24"/>
          <w:szCs w:val="24"/>
        </w:rPr>
      </w:pPr>
      <w:r>
        <w:rPr>
          <w:noProof/>
        </w:rPr>
        <w:drawing>
          <wp:inline distT="0" distB="0" distL="0" distR="0" wp14:anchorId="59173D5D" wp14:editId="698AF5D1">
            <wp:extent cx="617220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5620"/>
                    <a:stretch/>
                  </pic:blipFill>
                  <pic:spPr bwMode="auto">
                    <a:xfrm>
                      <a:off x="0" y="0"/>
                      <a:ext cx="6172200" cy="1828800"/>
                    </a:xfrm>
                    <a:prstGeom prst="rect">
                      <a:avLst/>
                    </a:prstGeom>
                    <a:ln>
                      <a:noFill/>
                    </a:ln>
                    <a:extLst>
                      <a:ext uri="{53640926-AAD7-44D8-BBD7-CCE9431645EC}">
                        <a14:shadowObscured xmlns:a14="http://schemas.microsoft.com/office/drawing/2010/main"/>
                      </a:ext>
                    </a:extLst>
                  </pic:spPr>
                </pic:pic>
              </a:graphicData>
            </a:graphic>
          </wp:inline>
        </w:drawing>
      </w:r>
    </w:p>
    <w:p w:rsidR="00341E8C" w:rsidRDefault="00341E8C" w:rsidP="0082259E">
      <w:pPr>
        <w:rPr>
          <w:rFonts w:ascii="Times New Roman" w:hAnsi="Times New Roman" w:cs="Times New Roman"/>
          <w:color w:val="000000"/>
          <w:sz w:val="24"/>
          <w:szCs w:val="24"/>
        </w:rPr>
      </w:pPr>
    </w:p>
    <w:p w:rsidR="0082259E" w:rsidRDefault="00CE6848" w:rsidP="0082259E">
      <w:pPr>
        <w:rPr>
          <w:rFonts w:ascii="Times New Roman" w:hAnsi="Times New Roman" w:cs="Times New Roman"/>
          <w:color w:val="000000"/>
          <w:sz w:val="24"/>
          <w:szCs w:val="24"/>
        </w:rPr>
      </w:pPr>
      <w:r>
        <w:rPr>
          <w:rFonts w:ascii="Times New Roman" w:hAnsi="Times New Roman" w:cs="Times New Roman"/>
          <w:color w:val="000000"/>
          <w:sz w:val="24"/>
          <w:szCs w:val="24"/>
        </w:rPr>
        <w:t>The c</w:t>
      </w:r>
      <w:r w:rsidR="0082259E">
        <w:rPr>
          <w:rFonts w:ascii="Times New Roman" w:hAnsi="Times New Roman" w:cs="Times New Roman"/>
          <w:color w:val="000000"/>
          <w:sz w:val="24"/>
          <w:szCs w:val="24"/>
        </w:rPr>
        <w:t>lass roster for your class will load.  You will see only the students who are classified as Freshman and Sophomores.  If a student has earned 60 or more</w:t>
      </w:r>
      <w:r w:rsidR="00341E8C">
        <w:rPr>
          <w:rFonts w:ascii="Times New Roman" w:hAnsi="Times New Roman" w:cs="Times New Roman"/>
          <w:color w:val="000000"/>
          <w:sz w:val="24"/>
          <w:szCs w:val="24"/>
        </w:rPr>
        <w:t xml:space="preserve"> earned</w:t>
      </w:r>
      <w:r w:rsidR="0082259E">
        <w:rPr>
          <w:rFonts w:ascii="Times New Roman" w:hAnsi="Times New Roman" w:cs="Times New Roman"/>
          <w:color w:val="000000"/>
          <w:sz w:val="24"/>
          <w:szCs w:val="24"/>
        </w:rPr>
        <w:t xml:space="preserve"> hours, you will not report a mid-term grade for that student.</w:t>
      </w:r>
    </w:p>
    <w:p w:rsidR="0082259E" w:rsidRDefault="0082259E" w:rsidP="0082259E">
      <w:pPr>
        <w:rPr>
          <w:rFonts w:ascii="Times New Roman" w:hAnsi="Times New Roman" w:cs="Times New Roman"/>
          <w:color w:val="000000"/>
          <w:sz w:val="24"/>
          <w:szCs w:val="24"/>
        </w:rPr>
      </w:pPr>
    </w:p>
    <w:p w:rsidR="0082259E" w:rsidRDefault="00C8276B" w:rsidP="0082259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To record </w:t>
      </w:r>
      <w:r w:rsidR="0082259E">
        <w:rPr>
          <w:rFonts w:ascii="Times New Roman" w:hAnsi="Times New Roman" w:cs="Times New Roman"/>
          <w:color w:val="000000"/>
          <w:sz w:val="24"/>
          <w:szCs w:val="24"/>
        </w:rPr>
        <w:t>grade</w:t>
      </w:r>
      <w:r>
        <w:rPr>
          <w:rFonts w:ascii="Times New Roman" w:hAnsi="Times New Roman" w:cs="Times New Roman"/>
          <w:color w:val="000000"/>
          <w:sz w:val="24"/>
          <w:szCs w:val="24"/>
        </w:rPr>
        <w:t>s</w:t>
      </w:r>
      <w:r w:rsidR="0082259E">
        <w:rPr>
          <w:rFonts w:ascii="Times New Roman" w:hAnsi="Times New Roman" w:cs="Times New Roman"/>
          <w:color w:val="000000"/>
          <w:sz w:val="24"/>
          <w:szCs w:val="24"/>
        </w:rPr>
        <w:t xml:space="preserve">, click the down arrow at the end of the box in the Grade column.  </w:t>
      </w:r>
      <w:r>
        <w:rPr>
          <w:rFonts w:ascii="Times New Roman" w:hAnsi="Times New Roman" w:cs="Times New Roman"/>
          <w:color w:val="000000"/>
          <w:sz w:val="24"/>
          <w:szCs w:val="24"/>
        </w:rPr>
        <w:t>(</w:t>
      </w:r>
      <w:r w:rsidR="0082259E">
        <w:rPr>
          <w:rFonts w:ascii="Times New Roman" w:hAnsi="Times New Roman" w:cs="Times New Roman"/>
          <w:color w:val="000000"/>
          <w:sz w:val="24"/>
          <w:szCs w:val="24"/>
        </w:rPr>
        <w:t>It contains the word None.</w:t>
      </w:r>
      <w:r>
        <w:rPr>
          <w:rFonts w:ascii="Times New Roman" w:hAnsi="Times New Roman" w:cs="Times New Roman"/>
          <w:color w:val="000000"/>
          <w:sz w:val="24"/>
          <w:szCs w:val="24"/>
        </w:rPr>
        <w:t>)</w:t>
      </w:r>
      <w:r w:rsidR="0082259E">
        <w:rPr>
          <w:rFonts w:ascii="Times New Roman" w:hAnsi="Times New Roman" w:cs="Times New Roman"/>
          <w:color w:val="000000"/>
          <w:sz w:val="24"/>
          <w:szCs w:val="24"/>
        </w:rPr>
        <w:t xml:space="preserve">  When you click the down arrow, the grade choices will appear.  Click on the appropriate grade for that student.  Be careful that the grade stays when you go to the next student.  We have to be very careful with grades</w:t>
      </w:r>
      <w:r w:rsidR="002F5496">
        <w:rPr>
          <w:rFonts w:ascii="Times New Roman" w:hAnsi="Times New Roman" w:cs="Times New Roman"/>
          <w:color w:val="000000"/>
          <w:sz w:val="24"/>
          <w:szCs w:val="24"/>
        </w:rPr>
        <w:t xml:space="preserve"> when going from one student to the next, especially if you have a sensitive mouse.</w:t>
      </w:r>
    </w:p>
    <w:p w:rsidR="002F5496" w:rsidRDefault="002F5496" w:rsidP="0082259E">
      <w:pPr>
        <w:rPr>
          <w:rFonts w:ascii="Times New Roman" w:hAnsi="Times New Roman" w:cs="Times New Roman"/>
          <w:color w:val="000000"/>
          <w:sz w:val="24"/>
          <w:szCs w:val="24"/>
        </w:rPr>
      </w:pPr>
    </w:p>
    <w:p w:rsidR="0082259E" w:rsidRDefault="00E117BE" w:rsidP="002F5496">
      <w:pPr>
        <w:rPr>
          <w:rFonts w:ascii="Times New Roman" w:hAnsi="Times New Roman" w:cs="Times New Roman"/>
          <w:color w:val="000000"/>
          <w:sz w:val="24"/>
          <w:szCs w:val="24"/>
        </w:rPr>
      </w:pPr>
      <w:r>
        <w:rPr>
          <w:rFonts w:ascii="Times New Roman" w:hAnsi="Times New Roman" w:cs="Times New Roman"/>
          <w:color w:val="000000"/>
          <w:sz w:val="24"/>
          <w:szCs w:val="24"/>
        </w:rPr>
        <w:t>D</w:t>
      </w:r>
      <w:r w:rsidR="002F5496">
        <w:rPr>
          <w:rFonts w:ascii="Times New Roman" w:hAnsi="Times New Roman" w:cs="Times New Roman"/>
          <w:color w:val="000000"/>
          <w:sz w:val="24"/>
          <w:szCs w:val="24"/>
        </w:rPr>
        <w:t>o not enter anything in the Last Attend Date or Attended Hours fields</w:t>
      </w:r>
      <w:r w:rsidR="00CE6848">
        <w:rPr>
          <w:rFonts w:ascii="Times New Roman" w:hAnsi="Times New Roman" w:cs="Times New Roman"/>
          <w:color w:val="000000"/>
          <w:sz w:val="24"/>
          <w:szCs w:val="24"/>
        </w:rPr>
        <w:t xml:space="preserve"> for mid-term grading</w:t>
      </w:r>
      <w:r w:rsidR="002F5496">
        <w:rPr>
          <w:rFonts w:ascii="Times New Roman" w:hAnsi="Times New Roman" w:cs="Times New Roman"/>
          <w:color w:val="000000"/>
          <w:sz w:val="24"/>
          <w:szCs w:val="24"/>
        </w:rPr>
        <w:t xml:space="preserve">. </w:t>
      </w:r>
    </w:p>
    <w:p w:rsidR="002F5496" w:rsidRDefault="002F5496" w:rsidP="0082259E">
      <w:pPr>
        <w:rPr>
          <w:rFonts w:ascii="Times New Roman" w:hAnsi="Times New Roman" w:cs="Times New Roman"/>
          <w:color w:val="000000"/>
          <w:sz w:val="24"/>
          <w:szCs w:val="24"/>
        </w:rPr>
      </w:pPr>
    </w:p>
    <w:p w:rsidR="0082259E" w:rsidRPr="004D32D9" w:rsidRDefault="00C8276B" w:rsidP="0082259E">
      <w:pPr>
        <w:rPr>
          <w:rFonts w:ascii="Times New Roman" w:hAnsi="Times New Roman" w:cs="Times New Roman"/>
          <w:color w:val="000000"/>
          <w:sz w:val="24"/>
          <w:szCs w:val="24"/>
        </w:rPr>
      </w:pPr>
      <w:r>
        <w:rPr>
          <w:rFonts w:ascii="Times New Roman" w:hAnsi="Times New Roman" w:cs="Times New Roman"/>
          <w:color w:val="000000"/>
          <w:sz w:val="24"/>
          <w:szCs w:val="24"/>
        </w:rPr>
        <w:t>After you have entered all mid-term grades, c</w:t>
      </w:r>
      <w:r w:rsidR="0082259E">
        <w:rPr>
          <w:rFonts w:ascii="Times New Roman" w:hAnsi="Times New Roman" w:cs="Times New Roman"/>
          <w:color w:val="000000"/>
          <w:sz w:val="24"/>
          <w:szCs w:val="24"/>
        </w:rPr>
        <w:t>lick the Submit button.  You should get a message with a checkmar</w:t>
      </w:r>
      <w:r w:rsidR="00CE6848">
        <w:rPr>
          <w:rFonts w:ascii="Times New Roman" w:hAnsi="Times New Roman" w:cs="Times New Roman"/>
          <w:color w:val="000000"/>
          <w:sz w:val="24"/>
          <w:szCs w:val="24"/>
        </w:rPr>
        <w:t xml:space="preserve">k telling you your changes </w:t>
      </w:r>
      <w:r w:rsidR="0082259E">
        <w:rPr>
          <w:rFonts w:ascii="Times New Roman" w:hAnsi="Times New Roman" w:cs="Times New Roman"/>
          <w:color w:val="000000"/>
          <w:sz w:val="24"/>
          <w:szCs w:val="24"/>
        </w:rPr>
        <w:t>saved successfully.  If you do not get that message, look over your roster and if you need help, just call Academic Affairs at (479) 667-1707 and we can help you.</w:t>
      </w:r>
      <w:r w:rsidR="002F5496">
        <w:rPr>
          <w:rFonts w:ascii="Times New Roman" w:hAnsi="Times New Roman" w:cs="Times New Roman"/>
          <w:color w:val="000000"/>
          <w:sz w:val="24"/>
          <w:szCs w:val="24"/>
        </w:rPr>
        <w:t xml:space="preserve">  It will not</w:t>
      </w:r>
      <w:r w:rsidR="00CE6848">
        <w:rPr>
          <w:rFonts w:ascii="Times New Roman" w:hAnsi="Times New Roman" w:cs="Times New Roman"/>
          <w:color w:val="000000"/>
          <w:sz w:val="24"/>
          <w:szCs w:val="24"/>
        </w:rPr>
        <w:t xml:space="preserve"> submit the grades if you </w:t>
      </w:r>
      <w:r w:rsidR="002F5496">
        <w:rPr>
          <w:rFonts w:ascii="Times New Roman" w:hAnsi="Times New Roman" w:cs="Times New Roman"/>
          <w:color w:val="000000"/>
          <w:sz w:val="24"/>
          <w:szCs w:val="24"/>
        </w:rPr>
        <w:t>left something blank.</w:t>
      </w:r>
    </w:p>
    <w:p w:rsidR="00CC26D6" w:rsidRDefault="00CC26D6" w:rsidP="00CE6848">
      <w:pPr>
        <w:rPr>
          <w:rFonts w:ascii="Times New Roman" w:hAnsi="Times New Roman" w:cs="Times New Roman"/>
          <w:color w:val="000000"/>
          <w:sz w:val="24"/>
          <w:szCs w:val="24"/>
        </w:rPr>
      </w:pPr>
    </w:p>
    <w:p w:rsidR="00CC26D6" w:rsidRDefault="009D5225" w:rsidP="0082259E">
      <w:pPr>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719680" behindDoc="0" locked="0" layoutInCell="1" allowOverlap="1" wp14:anchorId="2D4D235C" wp14:editId="035254DF">
                <wp:simplePos x="0" y="0"/>
                <wp:positionH relativeFrom="column">
                  <wp:posOffset>2808826</wp:posOffset>
                </wp:positionH>
                <wp:positionV relativeFrom="paragraph">
                  <wp:posOffset>2704189</wp:posOffset>
                </wp:positionV>
                <wp:extent cx="621267" cy="498763"/>
                <wp:effectExtent l="57150" t="38100" r="64770" b="92075"/>
                <wp:wrapNone/>
                <wp:docPr id="18" name="Straight Arrow Connector 18"/>
                <wp:cNvGraphicFramePr/>
                <a:graphic xmlns:a="http://schemas.openxmlformats.org/drawingml/2006/main">
                  <a:graphicData uri="http://schemas.microsoft.com/office/word/2010/wordprocessingShape">
                    <wps:wsp>
                      <wps:cNvCnPr/>
                      <wps:spPr>
                        <a:xfrm flipH="1" flipV="1">
                          <a:off x="0" y="0"/>
                          <a:ext cx="621267" cy="498763"/>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DD03C9" id="Straight Arrow Connector 18" o:spid="_x0000_s1026" type="#_x0000_t32" style="position:absolute;margin-left:221.15pt;margin-top:212.95pt;width:48.9pt;height:39.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" strokecolor="#9bbb59" strokeweight="2pt">
                <v:stroke endarrow="block"/>
                <v:shadow on="t" color="black" opacity="24903f" origin=",.5" offset="0,.55556mm"/>
              </v:shape>
            </w:pict>
          </mc:Fallback>
        </mc:AlternateContent>
      </w:r>
      <w:r w:rsidR="00DC7712">
        <w:rPr>
          <w:noProof/>
        </w:rPr>
        <mc:AlternateContent>
          <mc:Choice Requires="wps">
            <w:drawing>
              <wp:anchor distT="0" distB="0" distL="114300" distR="114300" simplePos="0" relativeHeight="251686912" behindDoc="0" locked="0" layoutInCell="1" allowOverlap="1">
                <wp:simplePos x="0" y="0"/>
                <wp:positionH relativeFrom="margin">
                  <wp:posOffset>4449925</wp:posOffset>
                </wp:positionH>
                <wp:positionV relativeFrom="paragraph">
                  <wp:posOffset>1421689</wp:posOffset>
                </wp:positionV>
                <wp:extent cx="1666875" cy="914325"/>
                <wp:effectExtent l="1085850" t="0" r="28575" b="172085"/>
                <wp:wrapNone/>
                <wp:docPr id="52" name="Rounded Rectangular Callout 52"/>
                <wp:cNvGraphicFramePr/>
                <a:graphic xmlns:a="http://schemas.openxmlformats.org/drawingml/2006/main">
                  <a:graphicData uri="http://schemas.microsoft.com/office/word/2010/wordprocessingShape">
                    <wps:wsp>
                      <wps:cNvSpPr/>
                      <wps:spPr>
                        <a:xfrm>
                          <a:off x="0" y="0"/>
                          <a:ext cx="1666875" cy="914325"/>
                        </a:xfrm>
                        <a:prstGeom prst="wedgeRoundRectCallout">
                          <a:avLst>
                            <a:gd name="adj1" fmla="val -113690"/>
                            <a:gd name="adj2" fmla="val 64711"/>
                            <a:gd name="adj3" fmla="val 16667"/>
                          </a:avLst>
                        </a:prstGeom>
                      </wps:spPr>
                      <wps:style>
                        <a:lnRef idx="2">
                          <a:schemeClr val="accent3"/>
                        </a:lnRef>
                        <a:fillRef idx="1">
                          <a:schemeClr val="lt1"/>
                        </a:fillRef>
                        <a:effectRef idx="0">
                          <a:schemeClr val="accent3"/>
                        </a:effectRef>
                        <a:fontRef idx="minor">
                          <a:schemeClr val="dk1"/>
                        </a:fontRef>
                      </wps:style>
                      <wps:txbx>
                        <w:txbxContent>
                          <w:p w:rsidR="00370C89" w:rsidRDefault="00370C89" w:rsidP="00696FE5">
                            <w:pPr>
                              <w:jc w:val="center"/>
                            </w:pPr>
                            <w:r>
                              <w:t>Do not enter anything in the Last Attend Date or Attended Hours for Mid-Term grading.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2" o:spid="_x0000_s1026" type="#_x0000_t62" style="position:absolute;margin-left:350.4pt;margin-top:111.95pt;width:131.25pt;height:1in;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" adj="-13757,24778" fillcolor="white [3201]" strokecolor="#9bbb59 [3206]" strokeweight="2pt">
                <v:textbox>
                  <w:txbxContent>
                    <w:p w:rsidR="00370C89" w:rsidRDefault="00370C89" w:rsidP="00696FE5">
                      <w:pPr>
                        <w:jc w:val="center"/>
                      </w:pPr>
                      <w:r>
                        <w:t>Do not enter anything in the Last Attend Date or Attended Hours for Mid-Term grading.</w:t>
                      </w:r>
                    </w:p>
                  </w:txbxContent>
                </v:textbox>
                <w10:wrap anchorx="margin"/>
              </v:shape>
            </w:pict>
          </mc:Fallback>
        </mc:AlternateContent>
      </w:r>
      <w:r w:rsidR="00246664" w:rsidRPr="00696FE5">
        <w:rPr>
          <w:noProof/>
          <w:highlight w:val="yellow"/>
        </w:rPr>
        <w:drawing>
          <wp:inline distT="0" distB="0" distL="0" distR="0" wp14:anchorId="5E56E542" wp14:editId="46A5EB38">
            <wp:extent cx="6104965" cy="3114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19392" cy="3121399"/>
                    </a:xfrm>
                    <a:prstGeom prst="rect">
                      <a:avLst/>
                    </a:prstGeom>
                  </pic:spPr>
                </pic:pic>
              </a:graphicData>
            </a:graphic>
          </wp:inline>
        </w:drawing>
      </w:r>
      <w:r w:rsidR="00CC26D6">
        <w:rPr>
          <w:noProof/>
        </w:rPr>
        <w:drawing>
          <wp:inline distT="0" distB="0" distL="0" distR="0" wp14:anchorId="4FA6F1A8" wp14:editId="2FEDD8A7">
            <wp:extent cx="5939241" cy="72842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3799"/>
                    <a:stretch/>
                  </pic:blipFill>
                  <pic:spPr bwMode="auto">
                    <a:xfrm>
                      <a:off x="0" y="0"/>
                      <a:ext cx="6225633" cy="763545"/>
                    </a:xfrm>
                    <a:prstGeom prst="rect">
                      <a:avLst/>
                    </a:prstGeom>
                    <a:ln>
                      <a:noFill/>
                    </a:ln>
                    <a:extLst>
                      <a:ext uri="{53640926-AAD7-44D8-BBD7-CCE9431645EC}">
                        <a14:shadowObscured xmlns:a14="http://schemas.microsoft.com/office/drawing/2010/main"/>
                      </a:ext>
                    </a:extLst>
                  </pic:spPr>
                </pic:pic>
              </a:graphicData>
            </a:graphic>
          </wp:inline>
        </w:drawing>
      </w:r>
    </w:p>
    <w:p w:rsidR="00CC26D6" w:rsidRDefault="00CC26D6">
      <w:pPr>
        <w:rPr>
          <w:rFonts w:ascii="Times New Roman" w:hAnsi="Times New Roman" w:cs="Times New Roman"/>
          <w:color w:val="000000"/>
          <w:sz w:val="24"/>
          <w:szCs w:val="24"/>
        </w:rPr>
      </w:pPr>
    </w:p>
    <w:p w:rsidR="00DC7712" w:rsidRDefault="00E117BE">
      <w:pPr>
        <w:rPr>
          <w:rFonts w:ascii="Times New Roman" w:hAnsi="Times New Roman" w:cs="Times New Roman"/>
          <w:color w:val="000000"/>
          <w:sz w:val="24"/>
          <w:szCs w:val="24"/>
        </w:rPr>
      </w:pPr>
      <w:r>
        <w:rPr>
          <w:rFonts w:ascii="Times New Roman" w:hAnsi="Times New Roman" w:cs="Times New Roman"/>
          <w:color w:val="000000"/>
          <w:sz w:val="24"/>
          <w:szCs w:val="24"/>
        </w:rPr>
        <w:t>If you have more than one class, w</w:t>
      </w:r>
      <w:r w:rsidR="002F5496">
        <w:rPr>
          <w:rFonts w:ascii="Times New Roman" w:hAnsi="Times New Roman" w:cs="Times New Roman"/>
          <w:color w:val="000000"/>
          <w:sz w:val="24"/>
          <w:szCs w:val="24"/>
        </w:rPr>
        <w:t>hen you have all grades posted for your first class, rep</w:t>
      </w:r>
      <w:r w:rsidR="00DC7712">
        <w:rPr>
          <w:rFonts w:ascii="Times New Roman" w:hAnsi="Times New Roman" w:cs="Times New Roman"/>
          <w:color w:val="000000"/>
          <w:sz w:val="24"/>
          <w:szCs w:val="24"/>
        </w:rPr>
        <w:t>eat</w:t>
      </w:r>
      <w:r w:rsidR="002F5496">
        <w:rPr>
          <w:rFonts w:ascii="Times New Roman" w:hAnsi="Times New Roman" w:cs="Times New Roman"/>
          <w:color w:val="000000"/>
          <w:sz w:val="24"/>
          <w:szCs w:val="24"/>
        </w:rPr>
        <w:t xml:space="preserve"> the procedure for all remaining classes.</w:t>
      </w:r>
      <w:r w:rsidR="00DC7712">
        <w:rPr>
          <w:rFonts w:ascii="Times New Roman" w:hAnsi="Times New Roman" w:cs="Times New Roman"/>
          <w:color w:val="000000"/>
          <w:sz w:val="24"/>
          <w:szCs w:val="24"/>
        </w:rPr>
        <w:t xml:space="preserve">  To go to the next class, the easiest way is to X out of the active tab at the top of you</w:t>
      </w:r>
      <w:r w:rsidR="00C65A1B">
        <w:rPr>
          <w:rFonts w:ascii="Times New Roman" w:hAnsi="Times New Roman" w:cs="Times New Roman"/>
          <w:color w:val="000000"/>
          <w:sz w:val="24"/>
          <w:szCs w:val="24"/>
        </w:rPr>
        <w:t>r screen, click Mid-Term Grades</w:t>
      </w:r>
      <w:r w:rsidR="00DC7712">
        <w:rPr>
          <w:rFonts w:ascii="Times New Roman" w:hAnsi="Times New Roman" w:cs="Times New Roman"/>
          <w:color w:val="000000"/>
          <w:sz w:val="24"/>
          <w:szCs w:val="24"/>
        </w:rPr>
        <w:t xml:space="preserve"> again, and repeat the procedure for each class.</w:t>
      </w:r>
    </w:p>
    <w:p w:rsidR="00341E8C" w:rsidRDefault="00341E8C">
      <w:pPr>
        <w:rPr>
          <w:rFonts w:ascii="Times New Roman" w:hAnsi="Times New Roman" w:cs="Times New Roman"/>
          <w:color w:val="000000"/>
          <w:sz w:val="24"/>
          <w:szCs w:val="24"/>
        </w:rPr>
      </w:pPr>
    </w:p>
    <w:p w:rsidR="00E117BE" w:rsidRDefault="00E117BE" w:rsidP="00E117B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You should also know the other way to go to the next class.  When you have finished posting mid-term </w:t>
      </w:r>
      <w:r w:rsidR="00C8276B">
        <w:rPr>
          <w:rFonts w:ascii="Times New Roman" w:hAnsi="Times New Roman" w:cs="Times New Roman"/>
          <w:color w:val="000000"/>
          <w:sz w:val="24"/>
          <w:szCs w:val="24"/>
        </w:rPr>
        <w:t xml:space="preserve">grades </w:t>
      </w:r>
      <w:r>
        <w:rPr>
          <w:rFonts w:ascii="Times New Roman" w:hAnsi="Times New Roman" w:cs="Times New Roman"/>
          <w:color w:val="000000"/>
          <w:sz w:val="24"/>
          <w:szCs w:val="24"/>
        </w:rPr>
        <w:t>for the first class and have gotten your successful save message, click the CRN Selection link at the bottom of the page.</w:t>
      </w:r>
    </w:p>
    <w:p w:rsidR="00E117BE" w:rsidRDefault="00E117BE" w:rsidP="00E117BE">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22752" behindDoc="0" locked="0" layoutInCell="1" allowOverlap="1" wp14:anchorId="5E3B4DBA" wp14:editId="2421C1D9">
                <wp:simplePos x="0" y="0"/>
                <wp:positionH relativeFrom="column">
                  <wp:posOffset>1048494</wp:posOffset>
                </wp:positionH>
                <wp:positionV relativeFrom="paragraph">
                  <wp:posOffset>120659</wp:posOffset>
                </wp:positionV>
                <wp:extent cx="897215" cy="520539"/>
                <wp:effectExtent l="57150" t="19050" r="55880" b="89535"/>
                <wp:wrapNone/>
                <wp:docPr id="31" name="Straight Arrow Connector 31"/>
                <wp:cNvGraphicFramePr/>
                <a:graphic xmlns:a="http://schemas.openxmlformats.org/drawingml/2006/main">
                  <a:graphicData uri="http://schemas.microsoft.com/office/word/2010/wordprocessingShape">
                    <wps:wsp>
                      <wps:cNvCnPr/>
                      <wps:spPr>
                        <a:xfrm flipH="1">
                          <a:off x="0" y="0"/>
                          <a:ext cx="897215" cy="52053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294D02" id="Straight Arrow Connector 31" o:spid="_x0000_s1026" type="#_x0000_t32" style="position:absolute;margin-left:82.55pt;margin-top:9.5pt;width:70.65pt;height:4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" strokecolor="#9bbb59" strokeweight="2pt">
                <v:stroke endarrow="block"/>
                <v:shadow on="t" color="black" opacity="24903f" origin=",.5" offset="0,.55556mm"/>
              </v:shape>
            </w:pict>
          </mc:Fallback>
        </mc:AlternateContent>
      </w:r>
    </w:p>
    <w:p w:rsidR="00E117BE" w:rsidRDefault="00E117BE" w:rsidP="00E117BE">
      <w:pPr>
        <w:rPr>
          <w:rFonts w:ascii="Times New Roman" w:hAnsi="Times New Roman" w:cs="Times New Roman"/>
          <w:color w:val="000000"/>
          <w:sz w:val="24"/>
          <w:szCs w:val="24"/>
        </w:rPr>
      </w:pPr>
      <w:r>
        <w:rPr>
          <w:noProof/>
        </w:rPr>
        <w:drawing>
          <wp:inline distT="0" distB="0" distL="0" distR="0" wp14:anchorId="0DD9B9FA" wp14:editId="34B3BA8E">
            <wp:extent cx="6172200" cy="8324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72200" cy="832485"/>
                    </a:xfrm>
                    <a:prstGeom prst="rect">
                      <a:avLst/>
                    </a:prstGeom>
                  </pic:spPr>
                </pic:pic>
              </a:graphicData>
            </a:graphic>
          </wp:inline>
        </w:drawing>
      </w:r>
    </w:p>
    <w:p w:rsidR="00C8276B" w:rsidRDefault="00E117BE" w:rsidP="00C8276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C8276B" w:rsidRDefault="00C8276B" w:rsidP="00C8276B">
      <w:pPr>
        <w:rPr>
          <w:rFonts w:ascii="Times New Roman" w:hAnsi="Times New Roman" w:cs="Times New Roman"/>
          <w:color w:val="000000"/>
          <w:sz w:val="24"/>
          <w:szCs w:val="24"/>
        </w:rPr>
      </w:pPr>
      <w:r>
        <w:rPr>
          <w:rFonts w:ascii="Times New Roman" w:hAnsi="Times New Roman" w:cs="Times New Roman"/>
          <w:color w:val="000000"/>
          <w:sz w:val="24"/>
          <w:szCs w:val="24"/>
        </w:rPr>
        <w:t>Click the down arrow after the class name and select the next course for which you are reporting grades.  Repeat the process for each class for which you are recording mid-term grades.</w:t>
      </w:r>
    </w:p>
    <w:p w:rsidR="00C8276B" w:rsidRDefault="00C8276B" w:rsidP="00C8276B">
      <w:pPr>
        <w:rPr>
          <w:rFonts w:ascii="Times New Roman" w:hAnsi="Times New Roman" w:cs="Times New Roman"/>
          <w:color w:val="000000"/>
          <w:sz w:val="24"/>
          <w:szCs w:val="24"/>
        </w:rPr>
      </w:pPr>
    </w:p>
    <w:p w:rsidR="00C8276B" w:rsidRDefault="00C8276B" w:rsidP="00C8276B">
      <w:pPr>
        <w:rPr>
          <w:rFonts w:ascii="Times New Roman" w:hAnsi="Times New Roman" w:cs="Times New Roman"/>
          <w:color w:val="000000"/>
          <w:sz w:val="24"/>
          <w:szCs w:val="24"/>
        </w:rPr>
      </w:pPr>
      <w:r>
        <w:rPr>
          <w:noProof/>
        </w:rPr>
        <w:drawing>
          <wp:inline distT="0" distB="0" distL="0" distR="0" wp14:anchorId="576CCC97" wp14:editId="03F1B232">
            <wp:extent cx="6172200"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5620"/>
                    <a:stretch/>
                  </pic:blipFill>
                  <pic:spPr bwMode="auto">
                    <a:xfrm>
                      <a:off x="0" y="0"/>
                      <a:ext cx="6172200" cy="1828800"/>
                    </a:xfrm>
                    <a:prstGeom prst="rect">
                      <a:avLst/>
                    </a:prstGeom>
                    <a:ln>
                      <a:noFill/>
                    </a:ln>
                    <a:extLst>
                      <a:ext uri="{53640926-AAD7-44D8-BBD7-CCE9431645EC}">
                        <a14:shadowObscured xmlns:a14="http://schemas.microsoft.com/office/drawing/2010/main"/>
                      </a:ext>
                    </a:extLst>
                  </pic:spPr>
                </pic:pic>
              </a:graphicData>
            </a:graphic>
          </wp:inline>
        </w:drawing>
      </w:r>
    </w:p>
    <w:p w:rsidR="00E117BE" w:rsidRDefault="00E117BE" w:rsidP="00E117BE">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E117BE" w:rsidRPr="00C8276B" w:rsidRDefault="00C8276B" w:rsidP="00E117BE">
      <w:pPr>
        <w:rPr>
          <w:rFonts w:ascii="Times New Roman" w:hAnsi="Times New Roman" w:cs="Times New Roman"/>
          <w:color w:val="000000"/>
          <w:sz w:val="24"/>
          <w:szCs w:val="24"/>
        </w:rPr>
      </w:pPr>
      <w:r>
        <w:rPr>
          <w:rFonts w:ascii="Times New Roman" w:hAnsi="Times New Roman" w:cs="Times New Roman"/>
          <w:color w:val="000000"/>
          <w:sz w:val="24"/>
          <w:szCs w:val="24"/>
        </w:rPr>
        <w:t>After you have assigned grades to all of your classes, email</w:t>
      </w:r>
      <w:r w:rsidR="00341E8C">
        <w:rPr>
          <w:rFonts w:ascii="Times New Roman" w:hAnsi="Times New Roman" w:cs="Times New Roman"/>
          <w:color w:val="000000"/>
          <w:sz w:val="24"/>
          <w:szCs w:val="24"/>
        </w:rPr>
        <w:t xml:space="preserve"> Shirley at</w:t>
      </w:r>
      <w:r>
        <w:rPr>
          <w:rFonts w:ascii="Times New Roman" w:hAnsi="Times New Roman" w:cs="Times New Roman"/>
          <w:color w:val="000000"/>
          <w:sz w:val="24"/>
          <w:szCs w:val="24"/>
        </w:rPr>
        <w:t xml:space="preserve"> </w:t>
      </w:r>
      <w:hyperlink r:id="rId70" w:history="1">
        <w:r w:rsidR="00341E8C" w:rsidRPr="006F04C0">
          <w:rPr>
            <w:rStyle w:val="Hyperlink"/>
            <w:rFonts w:ascii="Times New Roman" w:hAnsi="Times New Roman" w:cs="Times New Roman"/>
            <w:sz w:val="24"/>
            <w:szCs w:val="24"/>
          </w:rPr>
          <w:t>sbonner3@atu.edu</w:t>
        </w:r>
      </w:hyperlink>
      <w:r w:rsidR="00341E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let her know that you have finished posting grades.  She will run a report to see if there are any errors.</w:t>
      </w:r>
    </w:p>
    <w:p w:rsidR="00E117BE" w:rsidRDefault="00E117BE" w:rsidP="00E117BE">
      <w:pPr>
        <w:rPr>
          <w:rFonts w:ascii="Times New Roman" w:hAnsi="Times New Roman" w:cs="Times New Roman"/>
          <w:color w:val="000000"/>
          <w:sz w:val="24"/>
          <w:szCs w:val="24"/>
        </w:rPr>
      </w:pPr>
    </w:p>
    <w:p w:rsidR="00CC26D6" w:rsidRDefault="00DC7712">
      <w:pPr>
        <w:rPr>
          <w:rFonts w:ascii="Times New Roman" w:hAnsi="Times New Roman" w:cs="Times New Roman"/>
          <w:color w:val="000000"/>
          <w:sz w:val="24"/>
          <w:szCs w:val="24"/>
        </w:rPr>
      </w:pPr>
      <w:r>
        <w:rPr>
          <w:rFonts w:ascii="Times New Roman" w:hAnsi="Times New Roman" w:cs="Times New Roman"/>
          <w:b/>
          <w:color w:val="000000"/>
          <w:sz w:val="24"/>
          <w:szCs w:val="24"/>
        </w:rPr>
        <w:t>Final Grading</w:t>
      </w:r>
    </w:p>
    <w:p w:rsidR="00DC7712" w:rsidRPr="00DC7712" w:rsidRDefault="00DC7712">
      <w:pPr>
        <w:rPr>
          <w:rFonts w:ascii="Times New Roman" w:hAnsi="Times New Roman" w:cs="Times New Roman"/>
          <w:color w:val="000000"/>
          <w:sz w:val="24"/>
          <w:szCs w:val="24"/>
        </w:rPr>
      </w:pPr>
    </w:p>
    <w:p w:rsidR="00CC26D6" w:rsidRDefault="00246664">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688960" behindDoc="0" locked="0" layoutInCell="1" allowOverlap="1" wp14:anchorId="50BDFBAB" wp14:editId="236CAB5C">
                <wp:simplePos x="0" y="0"/>
                <wp:positionH relativeFrom="column">
                  <wp:posOffset>-147918</wp:posOffset>
                </wp:positionH>
                <wp:positionV relativeFrom="paragraph">
                  <wp:posOffset>1784686</wp:posOffset>
                </wp:positionV>
                <wp:extent cx="1707478" cy="45719"/>
                <wp:effectExtent l="38100" t="38100" r="102870" b="126365"/>
                <wp:wrapNone/>
                <wp:docPr id="53" name="Straight Arrow Connector 53"/>
                <wp:cNvGraphicFramePr/>
                <a:graphic xmlns:a="http://schemas.openxmlformats.org/drawingml/2006/main">
                  <a:graphicData uri="http://schemas.microsoft.com/office/word/2010/wordprocessingShape">
                    <wps:wsp>
                      <wps:cNvCnPr/>
                      <wps:spPr>
                        <a:xfrm>
                          <a:off x="0" y="0"/>
                          <a:ext cx="1707478"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C3728E" id="Straight Arrow Connector 53" o:spid="_x0000_s1026" type="#_x0000_t32" style="position:absolute;margin-left:-11.65pt;margin-top:140.55pt;width:134.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" strokecolor="#9bbb59" strokeweight="2pt">
                <v:stroke endarrow="block"/>
                <v:shadow on="t" color="black" opacity="24903f" origin=",.5" offset="0,.55556mm"/>
              </v:shape>
            </w:pict>
          </mc:Fallback>
        </mc:AlternateContent>
      </w:r>
      <w:r w:rsidR="00CC26D6">
        <w:rPr>
          <w:noProof/>
        </w:rPr>
        <w:drawing>
          <wp:inline distT="0" distB="0" distL="0" distR="0" wp14:anchorId="5AA9F890" wp14:editId="32F72030">
            <wp:extent cx="6172200" cy="32727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2200" cy="3272790"/>
                    </a:xfrm>
                    <a:prstGeom prst="rect">
                      <a:avLst/>
                    </a:prstGeom>
                  </pic:spPr>
                </pic:pic>
              </a:graphicData>
            </a:graphic>
          </wp:inline>
        </w:drawing>
      </w:r>
    </w:p>
    <w:p w:rsidR="00CC26D6" w:rsidRDefault="00CC26D6">
      <w:pPr>
        <w:rPr>
          <w:rFonts w:ascii="Times New Roman" w:hAnsi="Times New Roman" w:cs="Times New Roman"/>
          <w:color w:val="000000"/>
          <w:sz w:val="24"/>
          <w:szCs w:val="24"/>
        </w:rPr>
      </w:pPr>
    </w:p>
    <w:p w:rsidR="00217B60" w:rsidRDefault="00217B60" w:rsidP="00217B60">
      <w:pPr>
        <w:rPr>
          <w:rFonts w:ascii="Times New Roman" w:hAnsi="Times New Roman" w:cs="Times New Roman"/>
          <w:color w:val="000000"/>
          <w:sz w:val="24"/>
          <w:szCs w:val="24"/>
        </w:rPr>
      </w:pPr>
      <w:r>
        <w:rPr>
          <w:rFonts w:ascii="Times New Roman" w:hAnsi="Times New Roman" w:cs="Times New Roman"/>
          <w:color w:val="000000"/>
          <w:sz w:val="24"/>
          <w:szCs w:val="24"/>
        </w:rPr>
        <w:t>Select the term for whic</w:t>
      </w:r>
      <w:r w:rsidR="00B40FDE">
        <w:rPr>
          <w:rFonts w:ascii="Times New Roman" w:hAnsi="Times New Roman" w:cs="Times New Roman"/>
          <w:color w:val="000000"/>
          <w:sz w:val="24"/>
          <w:szCs w:val="24"/>
        </w:rPr>
        <w:t xml:space="preserve">h you are reporting grades. </w:t>
      </w:r>
    </w:p>
    <w:p w:rsidR="00217B60" w:rsidRDefault="00217B60" w:rsidP="00217B60">
      <w:pPr>
        <w:rPr>
          <w:rFonts w:ascii="Times New Roman" w:hAnsi="Times New Roman" w:cs="Times New Roman"/>
          <w:color w:val="000000"/>
          <w:sz w:val="24"/>
          <w:szCs w:val="24"/>
        </w:rPr>
      </w:pPr>
    </w:p>
    <w:p w:rsidR="00217B60" w:rsidRDefault="00217B60" w:rsidP="00217B60">
      <w:pPr>
        <w:rPr>
          <w:rFonts w:ascii="Times New Roman" w:hAnsi="Times New Roman" w:cs="Times New Roman"/>
          <w:color w:val="000000"/>
          <w:sz w:val="24"/>
          <w:szCs w:val="24"/>
        </w:rPr>
      </w:pPr>
      <w:r>
        <w:rPr>
          <w:noProof/>
        </w:rPr>
        <w:drawing>
          <wp:inline distT="0" distB="0" distL="0" distR="0" wp14:anchorId="4639BDCB" wp14:editId="3032FF12">
            <wp:extent cx="6172200" cy="1519518"/>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2249"/>
                    <a:stretch/>
                  </pic:blipFill>
                  <pic:spPr bwMode="auto">
                    <a:xfrm>
                      <a:off x="0" y="0"/>
                      <a:ext cx="6172200" cy="1519518"/>
                    </a:xfrm>
                    <a:prstGeom prst="rect">
                      <a:avLst/>
                    </a:prstGeom>
                    <a:ln>
                      <a:noFill/>
                    </a:ln>
                    <a:extLst>
                      <a:ext uri="{53640926-AAD7-44D8-BBD7-CCE9431645EC}">
                        <a14:shadowObscured xmlns:a14="http://schemas.microsoft.com/office/drawing/2010/main"/>
                      </a:ext>
                    </a:extLst>
                  </pic:spPr>
                </pic:pic>
              </a:graphicData>
            </a:graphic>
          </wp:inline>
        </w:drawing>
      </w:r>
    </w:p>
    <w:p w:rsidR="00217B60" w:rsidRDefault="00217B60" w:rsidP="00217B60">
      <w:pPr>
        <w:rPr>
          <w:rFonts w:ascii="Times New Roman" w:hAnsi="Times New Roman" w:cs="Times New Roman"/>
          <w:color w:val="000000"/>
          <w:sz w:val="24"/>
          <w:szCs w:val="24"/>
        </w:rPr>
      </w:pPr>
    </w:p>
    <w:p w:rsidR="00217B60" w:rsidRDefault="00217B60" w:rsidP="00217B60">
      <w:pPr>
        <w:rPr>
          <w:rFonts w:ascii="Times New Roman" w:hAnsi="Times New Roman" w:cs="Times New Roman"/>
          <w:color w:val="000000"/>
          <w:sz w:val="24"/>
          <w:szCs w:val="24"/>
        </w:rPr>
      </w:pPr>
    </w:p>
    <w:p w:rsidR="00217B60" w:rsidRDefault="00217B60" w:rsidP="00217B6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Select the course for which you are reporting grades.  </w:t>
      </w:r>
    </w:p>
    <w:p w:rsidR="00217B60" w:rsidRDefault="00217B60" w:rsidP="00217B60">
      <w:pPr>
        <w:rPr>
          <w:rFonts w:ascii="Times New Roman" w:hAnsi="Times New Roman" w:cs="Times New Roman"/>
          <w:color w:val="000000"/>
          <w:sz w:val="24"/>
          <w:szCs w:val="24"/>
        </w:rPr>
      </w:pPr>
      <w:r>
        <w:rPr>
          <w:noProof/>
        </w:rPr>
        <w:drawing>
          <wp:inline distT="0" distB="0" distL="0" distR="0" wp14:anchorId="2F7025B7" wp14:editId="7C639E97">
            <wp:extent cx="6172200" cy="1828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5620"/>
                    <a:stretch/>
                  </pic:blipFill>
                  <pic:spPr bwMode="auto">
                    <a:xfrm>
                      <a:off x="0" y="0"/>
                      <a:ext cx="6172200" cy="1828800"/>
                    </a:xfrm>
                    <a:prstGeom prst="rect">
                      <a:avLst/>
                    </a:prstGeom>
                    <a:ln>
                      <a:noFill/>
                    </a:ln>
                    <a:extLst>
                      <a:ext uri="{53640926-AAD7-44D8-BBD7-CCE9431645EC}">
                        <a14:shadowObscured xmlns:a14="http://schemas.microsoft.com/office/drawing/2010/main"/>
                      </a:ext>
                    </a:extLst>
                  </pic:spPr>
                </pic:pic>
              </a:graphicData>
            </a:graphic>
          </wp:inline>
        </w:drawing>
      </w:r>
    </w:p>
    <w:p w:rsidR="00217B60" w:rsidRDefault="00217B60" w:rsidP="00217B60">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class roster for your class will load.  To record the grade, click the down arrow at the end of the box in the Grade column.  It contains the word None.  When you click the down arrow, the grade choices will appear.  Click on the appropriate grade for that student.  Be careful that the grade stays when you go to the next student.  We have to be very careful with grades when going from one student to the next, especially if you have a sensitive mouse.</w:t>
      </w:r>
    </w:p>
    <w:p w:rsidR="00217B60" w:rsidRPr="00341E8C" w:rsidRDefault="00217B60" w:rsidP="00217B60">
      <w:pPr>
        <w:rPr>
          <w:rFonts w:ascii="Times New Roman" w:hAnsi="Times New Roman" w:cs="Times New Roman"/>
          <w:color w:val="000000"/>
          <w:sz w:val="20"/>
          <w:szCs w:val="24"/>
        </w:rPr>
      </w:pPr>
    </w:p>
    <w:p w:rsidR="00217B60" w:rsidRDefault="00217B60" w:rsidP="00217B60">
      <w:pPr>
        <w:rPr>
          <w:rFonts w:ascii="Times New Roman" w:hAnsi="Times New Roman" w:cs="Times New Roman"/>
          <w:color w:val="000000"/>
          <w:sz w:val="24"/>
          <w:szCs w:val="24"/>
        </w:rPr>
      </w:pPr>
      <w:r>
        <w:rPr>
          <w:rFonts w:ascii="Times New Roman" w:hAnsi="Times New Roman" w:cs="Times New Roman"/>
          <w:color w:val="000000"/>
          <w:sz w:val="24"/>
          <w:szCs w:val="24"/>
        </w:rPr>
        <w:t>If you assign the grade of “F”, you must enter the Last Attend Date (the last date student attended your class).  Adding a date lets us know if the student quit coming or if they came to class the whole time and did not do well.  Do not enter a date for any grade other than an “F”.</w:t>
      </w:r>
    </w:p>
    <w:p w:rsidR="00217B60" w:rsidRPr="00341E8C" w:rsidRDefault="00217B60" w:rsidP="00217B60">
      <w:pPr>
        <w:rPr>
          <w:rFonts w:ascii="Times New Roman" w:hAnsi="Times New Roman" w:cs="Times New Roman"/>
          <w:color w:val="000000"/>
          <w:sz w:val="20"/>
          <w:szCs w:val="24"/>
        </w:rPr>
      </w:pPr>
    </w:p>
    <w:p w:rsidR="00217B60" w:rsidRPr="00C8276B" w:rsidRDefault="00217B60" w:rsidP="00217B60">
      <w:pPr>
        <w:rPr>
          <w:rFonts w:ascii="Times New Roman" w:hAnsi="Times New Roman" w:cs="Times New Roman"/>
          <w:b/>
          <w:color w:val="000000"/>
          <w:sz w:val="24"/>
          <w:szCs w:val="24"/>
        </w:rPr>
      </w:pPr>
      <w:r w:rsidRPr="00C8276B">
        <w:rPr>
          <w:rFonts w:ascii="Times New Roman" w:hAnsi="Times New Roman" w:cs="Times New Roman"/>
          <w:b/>
          <w:color w:val="000000"/>
          <w:sz w:val="24"/>
          <w:szCs w:val="24"/>
        </w:rPr>
        <w:t xml:space="preserve">If a student NEVER attended your class a single time, post the grade of F and immediately send an email to </w:t>
      </w:r>
      <w:hyperlink r:id="rId71" w:history="1">
        <w:r w:rsidRPr="00C8276B">
          <w:rPr>
            <w:rStyle w:val="Hyperlink"/>
            <w:rFonts w:ascii="Times New Roman" w:hAnsi="Times New Roman" w:cs="Times New Roman"/>
            <w:b/>
            <w:sz w:val="24"/>
            <w:szCs w:val="24"/>
          </w:rPr>
          <w:t>ebrickley@atu.edu</w:t>
        </w:r>
      </w:hyperlink>
      <w:r w:rsidRPr="00C8276B">
        <w:rPr>
          <w:rFonts w:ascii="Times New Roman" w:hAnsi="Times New Roman" w:cs="Times New Roman"/>
          <w:b/>
          <w:color w:val="000000"/>
          <w:sz w:val="24"/>
          <w:szCs w:val="24"/>
        </w:rPr>
        <w:t xml:space="preserve"> to report the student as non-attending, and indicate the reason federal attendance accounting wasn’t accurately reported when initially submitted.</w:t>
      </w:r>
    </w:p>
    <w:p w:rsidR="00217B60" w:rsidRPr="00341E8C" w:rsidRDefault="00217B60" w:rsidP="00217B60">
      <w:pPr>
        <w:rPr>
          <w:rFonts w:ascii="Times New Roman" w:hAnsi="Times New Roman" w:cs="Times New Roman"/>
          <w:color w:val="000000"/>
          <w:sz w:val="20"/>
          <w:szCs w:val="24"/>
        </w:rPr>
      </w:pPr>
    </w:p>
    <w:p w:rsidR="0040046E" w:rsidRDefault="0040046E" w:rsidP="0040046E">
      <w:pPr>
        <w:rPr>
          <w:rFonts w:ascii="Times New Roman" w:hAnsi="Times New Roman" w:cs="Times New Roman"/>
          <w:color w:val="000000"/>
          <w:sz w:val="24"/>
          <w:szCs w:val="24"/>
        </w:rPr>
      </w:pPr>
      <w:r>
        <w:rPr>
          <w:rFonts w:ascii="Times New Roman" w:hAnsi="Times New Roman" w:cs="Times New Roman"/>
          <w:color w:val="000000"/>
          <w:sz w:val="24"/>
          <w:szCs w:val="24"/>
        </w:rPr>
        <w:t>When all grades are entered, click the Submit button.  You should get a message with a checkmark telling you your changes saved successfully.  If you do not get that message, look over your roster and if you need help, just call Academic Affairs at (479) 667-1707 and we can help you.  It will not submit the grades if you left something blank.</w:t>
      </w:r>
    </w:p>
    <w:p w:rsidR="0040046E" w:rsidRPr="00341E8C" w:rsidRDefault="0040046E" w:rsidP="0040046E">
      <w:pPr>
        <w:rPr>
          <w:rFonts w:ascii="Times New Roman" w:hAnsi="Times New Roman" w:cs="Times New Roman"/>
          <w:color w:val="000000"/>
          <w:sz w:val="20"/>
          <w:szCs w:val="24"/>
        </w:rPr>
      </w:pPr>
    </w:p>
    <w:p w:rsidR="0040046E" w:rsidRPr="004D32D9" w:rsidRDefault="0040046E" w:rsidP="0040046E">
      <w:pPr>
        <w:rPr>
          <w:rFonts w:ascii="Times New Roman" w:hAnsi="Times New Roman" w:cs="Times New Roman"/>
          <w:color w:val="000000"/>
          <w:sz w:val="24"/>
          <w:szCs w:val="24"/>
        </w:rPr>
      </w:pPr>
      <w:r>
        <w:rPr>
          <w:rFonts w:ascii="Times New Roman" w:hAnsi="Times New Roman" w:cs="Times New Roman"/>
          <w:color w:val="000000"/>
          <w:sz w:val="24"/>
          <w:szCs w:val="24"/>
        </w:rPr>
        <w:t>Large classes may have more than one page.  Submit grades for page 1, then click on the second Record Set to enter grades for Page 2.  You must click Submit for each page separately.</w:t>
      </w:r>
    </w:p>
    <w:p w:rsidR="0040046E" w:rsidRPr="00341E8C" w:rsidRDefault="0040046E" w:rsidP="0040046E">
      <w:pPr>
        <w:rPr>
          <w:rFonts w:ascii="Times New Roman" w:hAnsi="Times New Roman" w:cs="Times New Roman"/>
          <w:color w:val="000000"/>
          <w:sz w:val="20"/>
          <w:szCs w:val="24"/>
        </w:rPr>
      </w:pPr>
    </w:p>
    <w:p w:rsidR="0040046E" w:rsidRDefault="0040046E" w:rsidP="0040046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If you have more than one class, click the down arrow at the end of the course name and you will see the other class(es).  Click on the class name.  </w:t>
      </w:r>
    </w:p>
    <w:p w:rsidR="00217B60" w:rsidRPr="00341E8C" w:rsidRDefault="00217B60" w:rsidP="00217B60">
      <w:pPr>
        <w:rPr>
          <w:rFonts w:ascii="Times New Roman" w:hAnsi="Times New Roman" w:cs="Times New Roman"/>
          <w:color w:val="000000"/>
          <w:sz w:val="20"/>
          <w:szCs w:val="24"/>
        </w:rPr>
      </w:pPr>
    </w:p>
    <w:p w:rsidR="0040046E" w:rsidRDefault="0040046E" w:rsidP="0040046E">
      <w:pPr>
        <w:rPr>
          <w:rFonts w:ascii="Times New Roman" w:hAnsi="Times New Roman" w:cs="Times New Roman"/>
          <w:color w:val="000000"/>
          <w:sz w:val="24"/>
          <w:szCs w:val="24"/>
        </w:rPr>
      </w:pPr>
      <w:r>
        <w:rPr>
          <w:rFonts w:ascii="Times New Roman" w:hAnsi="Times New Roman" w:cs="Times New Roman"/>
          <w:color w:val="000000"/>
          <w:sz w:val="24"/>
          <w:szCs w:val="24"/>
        </w:rPr>
        <w:t>When you have all grades posted for your first class, repeat the procedure for all remaining classes.  To go to the next class, the easiest way is to X out of the active tab at the top of your screen, click Final Grades again, and repeat the procedure for each class.</w:t>
      </w:r>
    </w:p>
    <w:p w:rsidR="00C8276B" w:rsidRPr="0076277E" w:rsidRDefault="00C8276B" w:rsidP="0040046E">
      <w:pPr>
        <w:rPr>
          <w:rFonts w:ascii="Times New Roman" w:hAnsi="Times New Roman" w:cs="Times New Roman"/>
          <w:color w:val="000000"/>
          <w:sz w:val="20"/>
          <w:szCs w:val="24"/>
        </w:rPr>
      </w:pPr>
    </w:p>
    <w:p w:rsidR="00C8276B" w:rsidRDefault="00C8276B" w:rsidP="00C8276B">
      <w:pPr>
        <w:rPr>
          <w:rFonts w:ascii="Times New Roman" w:hAnsi="Times New Roman" w:cs="Times New Roman"/>
          <w:color w:val="000000"/>
          <w:sz w:val="24"/>
          <w:szCs w:val="24"/>
        </w:rPr>
      </w:pPr>
      <w:r>
        <w:rPr>
          <w:rFonts w:ascii="Times New Roman" w:hAnsi="Times New Roman" w:cs="Times New Roman"/>
          <w:color w:val="000000"/>
          <w:sz w:val="24"/>
          <w:szCs w:val="24"/>
        </w:rPr>
        <w:t>You should also know the other way to go to the next class.  When you have finished posting mid-term grades for the first class and have gotten your successful save message, click the CRN Selection link at the bottom of the page.</w:t>
      </w:r>
    </w:p>
    <w:p w:rsidR="00C8276B" w:rsidRDefault="00C8276B" w:rsidP="00C8276B">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24800" behindDoc="0" locked="0" layoutInCell="1" allowOverlap="1" wp14:anchorId="7E0E67DD" wp14:editId="09B37E1A">
                <wp:simplePos x="0" y="0"/>
                <wp:positionH relativeFrom="column">
                  <wp:posOffset>1048494</wp:posOffset>
                </wp:positionH>
                <wp:positionV relativeFrom="paragraph">
                  <wp:posOffset>120659</wp:posOffset>
                </wp:positionV>
                <wp:extent cx="897215" cy="520539"/>
                <wp:effectExtent l="57150" t="19050" r="55880" b="89535"/>
                <wp:wrapNone/>
                <wp:docPr id="72" name="Straight Arrow Connector 72"/>
                <wp:cNvGraphicFramePr/>
                <a:graphic xmlns:a="http://schemas.openxmlformats.org/drawingml/2006/main">
                  <a:graphicData uri="http://schemas.microsoft.com/office/word/2010/wordprocessingShape">
                    <wps:wsp>
                      <wps:cNvCnPr/>
                      <wps:spPr>
                        <a:xfrm flipH="1">
                          <a:off x="0" y="0"/>
                          <a:ext cx="897215" cy="52053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2B6401" id="Straight Arrow Connector 72" o:spid="_x0000_s1026" type="#_x0000_t32" style="position:absolute;margin-left:82.55pt;margin-top:9.5pt;width:70.65pt;height:41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" strokecolor="#9bbb59" strokeweight="2pt">
                <v:stroke endarrow="block"/>
                <v:shadow on="t" color="black" opacity="24903f" origin=",.5" offset="0,.55556mm"/>
              </v:shape>
            </w:pict>
          </mc:Fallback>
        </mc:AlternateContent>
      </w:r>
    </w:p>
    <w:p w:rsidR="00C8276B" w:rsidRDefault="00C8276B" w:rsidP="00C8276B">
      <w:pPr>
        <w:rPr>
          <w:rFonts w:ascii="Times New Roman" w:hAnsi="Times New Roman" w:cs="Times New Roman"/>
          <w:color w:val="000000"/>
          <w:sz w:val="24"/>
          <w:szCs w:val="24"/>
        </w:rPr>
      </w:pPr>
      <w:r>
        <w:rPr>
          <w:noProof/>
        </w:rPr>
        <w:drawing>
          <wp:inline distT="0" distB="0" distL="0" distR="0" wp14:anchorId="45F965D0" wp14:editId="0BC3C983">
            <wp:extent cx="6172200" cy="83248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72200" cy="832485"/>
                    </a:xfrm>
                    <a:prstGeom prst="rect">
                      <a:avLst/>
                    </a:prstGeom>
                  </pic:spPr>
                </pic:pic>
              </a:graphicData>
            </a:graphic>
          </wp:inline>
        </w:drawing>
      </w:r>
    </w:p>
    <w:p w:rsidR="0076277E" w:rsidRDefault="0076277E" w:rsidP="00C8276B">
      <w:pPr>
        <w:rPr>
          <w:rFonts w:ascii="Times New Roman" w:hAnsi="Times New Roman" w:cs="Times New Roman"/>
          <w:color w:val="000000"/>
          <w:sz w:val="24"/>
          <w:szCs w:val="24"/>
        </w:rPr>
      </w:pPr>
    </w:p>
    <w:p w:rsidR="00C8276B" w:rsidRDefault="00C8276B" w:rsidP="00C8276B">
      <w:pPr>
        <w:rPr>
          <w:rFonts w:ascii="Times New Roman" w:hAnsi="Times New Roman" w:cs="Times New Roman"/>
          <w:color w:val="000000"/>
          <w:sz w:val="24"/>
          <w:szCs w:val="24"/>
        </w:rPr>
      </w:pPr>
      <w:r>
        <w:rPr>
          <w:rFonts w:ascii="Times New Roman" w:hAnsi="Times New Roman" w:cs="Times New Roman"/>
          <w:color w:val="000000"/>
          <w:sz w:val="24"/>
          <w:szCs w:val="24"/>
        </w:rPr>
        <w:t>Click the down arrow after the class name and select the next course for which you are reporting grades.  Repeat the process for each class for which you are recording mid-term grades.</w:t>
      </w:r>
    </w:p>
    <w:p w:rsidR="00341E8C" w:rsidRPr="00341E8C" w:rsidRDefault="00341E8C" w:rsidP="00C8276B">
      <w:pPr>
        <w:rPr>
          <w:rFonts w:ascii="Times New Roman" w:hAnsi="Times New Roman" w:cs="Times New Roman"/>
          <w:color w:val="000000"/>
          <w:sz w:val="18"/>
          <w:szCs w:val="24"/>
        </w:rPr>
      </w:pPr>
    </w:p>
    <w:p w:rsidR="00C8276B" w:rsidRDefault="00C8276B" w:rsidP="00C8276B">
      <w:pPr>
        <w:rPr>
          <w:rFonts w:ascii="Times New Roman" w:hAnsi="Times New Roman" w:cs="Times New Roman"/>
          <w:color w:val="000000"/>
          <w:sz w:val="24"/>
          <w:szCs w:val="24"/>
        </w:rPr>
      </w:pPr>
      <w:r>
        <w:rPr>
          <w:noProof/>
        </w:rPr>
        <w:drawing>
          <wp:inline distT="0" distB="0" distL="0" distR="0" wp14:anchorId="71165E1C" wp14:editId="022548DE">
            <wp:extent cx="6172200" cy="1676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31818"/>
                    <a:stretch/>
                  </pic:blipFill>
                  <pic:spPr bwMode="auto">
                    <a:xfrm>
                      <a:off x="0" y="0"/>
                      <a:ext cx="6172200" cy="1676400"/>
                    </a:xfrm>
                    <a:prstGeom prst="rect">
                      <a:avLst/>
                    </a:prstGeom>
                    <a:ln>
                      <a:noFill/>
                    </a:ln>
                    <a:extLst>
                      <a:ext uri="{53640926-AAD7-44D8-BBD7-CCE9431645EC}">
                        <a14:shadowObscured xmlns:a14="http://schemas.microsoft.com/office/drawing/2010/main"/>
                      </a:ext>
                    </a:extLst>
                  </pic:spPr>
                </pic:pic>
              </a:graphicData>
            </a:graphic>
          </wp:inline>
        </w:drawing>
      </w:r>
    </w:p>
    <w:p w:rsidR="00C8276B" w:rsidRPr="00C8276B" w:rsidRDefault="00C8276B" w:rsidP="00C8276B">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After you have assigned grades to all of your classes, email</w:t>
      </w:r>
      <w:r w:rsidR="0076277E">
        <w:rPr>
          <w:rFonts w:ascii="Times New Roman" w:hAnsi="Times New Roman" w:cs="Times New Roman"/>
          <w:color w:val="000000"/>
          <w:sz w:val="24"/>
          <w:szCs w:val="24"/>
        </w:rPr>
        <w:t xml:space="preserve"> Shirley at sbonner3@atu.edu</w:t>
      </w:r>
      <w:r>
        <w:rPr>
          <w:rFonts w:ascii="Times New Roman" w:hAnsi="Times New Roman" w:cs="Times New Roman"/>
          <w:color w:val="000000"/>
          <w:sz w:val="24"/>
          <w:szCs w:val="24"/>
        </w:rPr>
        <w:t xml:space="preserve"> and let her know that you have finished posting grades.  She will run a report to see if there are any errors.</w:t>
      </w:r>
    </w:p>
    <w:p w:rsidR="00C8276B" w:rsidRDefault="00C8276B" w:rsidP="00C8276B">
      <w:pPr>
        <w:rPr>
          <w:rFonts w:ascii="Times New Roman" w:hAnsi="Times New Roman" w:cs="Times New Roman"/>
          <w:color w:val="000000"/>
          <w:sz w:val="24"/>
          <w:szCs w:val="24"/>
        </w:rPr>
      </w:pPr>
    </w:p>
    <w:p w:rsidR="00C8276B" w:rsidRDefault="00C65A1B" w:rsidP="00C8276B">
      <w:pPr>
        <w:rPr>
          <w:rFonts w:ascii="Times New Roman" w:hAnsi="Times New Roman" w:cs="Times New Roman"/>
          <w:color w:val="000000"/>
          <w:sz w:val="24"/>
          <w:szCs w:val="24"/>
        </w:rPr>
      </w:pPr>
      <w:r>
        <w:rPr>
          <w:rFonts w:ascii="Times New Roman" w:hAnsi="Times New Roman" w:cs="Times New Roman"/>
          <w:b/>
          <w:color w:val="000000"/>
          <w:sz w:val="24"/>
          <w:szCs w:val="24"/>
        </w:rPr>
        <w:t>Other</w:t>
      </w:r>
    </w:p>
    <w:p w:rsidR="00C65A1B" w:rsidRPr="00C65A1B" w:rsidRDefault="00C65A1B" w:rsidP="00C8276B">
      <w:pPr>
        <w:rPr>
          <w:rFonts w:ascii="Times New Roman" w:hAnsi="Times New Roman" w:cs="Times New Roman"/>
          <w:color w:val="000000"/>
          <w:sz w:val="24"/>
          <w:szCs w:val="24"/>
        </w:rPr>
      </w:pPr>
    </w:p>
    <w:p w:rsidR="00C65A1B" w:rsidRDefault="00C65A1B" w:rsidP="00C65A1B">
      <w:pPr>
        <w:rPr>
          <w:rFonts w:ascii="Times New Roman" w:hAnsi="Times New Roman" w:cs="Times New Roman"/>
          <w:color w:val="000000"/>
          <w:sz w:val="24"/>
          <w:szCs w:val="24"/>
        </w:rPr>
      </w:pPr>
      <w:r>
        <w:rPr>
          <w:rFonts w:ascii="Times New Roman" w:hAnsi="Times New Roman" w:cs="Times New Roman"/>
          <w:color w:val="000000"/>
          <w:sz w:val="24"/>
          <w:szCs w:val="24"/>
        </w:rPr>
        <w:t>There are others links you might find useful and interesting.  Click around and see where the links take you.  Some you will not use, but you will get an idea of how versatile OneTech has become.</w:t>
      </w:r>
    </w:p>
    <w:p w:rsidR="00217B60" w:rsidRDefault="00217B60" w:rsidP="00217B60">
      <w:pPr>
        <w:rPr>
          <w:rFonts w:ascii="Times New Roman" w:hAnsi="Times New Roman" w:cs="Times New Roman"/>
          <w:color w:val="000000"/>
          <w:sz w:val="24"/>
          <w:szCs w:val="24"/>
        </w:rPr>
      </w:pPr>
    </w:p>
    <w:p w:rsidR="0040046E" w:rsidRDefault="005C67B4" w:rsidP="00217B60">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695104" behindDoc="0" locked="0" layoutInCell="1" allowOverlap="1" wp14:anchorId="0299FA1B" wp14:editId="681C964D">
                <wp:simplePos x="0" y="0"/>
                <wp:positionH relativeFrom="column">
                  <wp:posOffset>-458470</wp:posOffset>
                </wp:positionH>
                <wp:positionV relativeFrom="paragraph">
                  <wp:posOffset>1080135</wp:posOffset>
                </wp:positionV>
                <wp:extent cx="501796" cy="45719"/>
                <wp:effectExtent l="38100" t="38100" r="31750" b="126365"/>
                <wp:wrapNone/>
                <wp:docPr id="64" name="Straight Arrow Connector 64"/>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76A3F3" id="Straight Arrow Connector 64" o:spid="_x0000_s1026" type="#_x0000_t32" style="position:absolute;margin-left:-36.1pt;margin-top:85.05pt;width:39.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" strokecolor="#9bbb59"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5344" behindDoc="0" locked="0" layoutInCell="1" allowOverlap="1" wp14:anchorId="05A719C9" wp14:editId="7694F248">
                <wp:simplePos x="0" y="0"/>
                <wp:positionH relativeFrom="column">
                  <wp:posOffset>1141906</wp:posOffset>
                </wp:positionH>
                <wp:positionV relativeFrom="paragraph">
                  <wp:posOffset>2215080</wp:posOffset>
                </wp:positionV>
                <wp:extent cx="501796" cy="45719"/>
                <wp:effectExtent l="38100" t="38100" r="31750" b="126365"/>
                <wp:wrapNone/>
                <wp:docPr id="70" name="Straight Arrow Connector 70"/>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503EE0" id="Straight Arrow Connector 70" o:spid="_x0000_s1026" type="#_x0000_t32" style="position:absolute;margin-left:89.9pt;margin-top:174.4pt;width:39.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" strokecolor="#9bbb59" strokeweight="2pt">
                <v:stroke endarrow="block"/>
                <v:shadow on="t" color="black" opacity="24903f" origin=",.5" offset="0,.55556mm"/>
              </v:shape>
            </w:pict>
          </mc:Fallback>
        </mc:AlternateContent>
      </w:r>
      <w:r w:rsidR="0040046E">
        <w:rPr>
          <w:noProof/>
        </w:rPr>
        <mc:AlternateContent>
          <mc:Choice Requires="wps">
            <w:drawing>
              <wp:anchor distT="0" distB="0" distL="114300" distR="114300" simplePos="0" relativeHeight="251703296" behindDoc="0" locked="0" layoutInCell="1" allowOverlap="1" wp14:anchorId="12FA5D4C" wp14:editId="29D9F8BD">
                <wp:simplePos x="0" y="0"/>
                <wp:positionH relativeFrom="column">
                  <wp:posOffset>1155032</wp:posOffset>
                </wp:positionH>
                <wp:positionV relativeFrom="paragraph">
                  <wp:posOffset>2101328</wp:posOffset>
                </wp:positionV>
                <wp:extent cx="501796" cy="45719"/>
                <wp:effectExtent l="38100" t="38100" r="31750" b="126365"/>
                <wp:wrapNone/>
                <wp:docPr id="69" name="Straight Arrow Connector 69"/>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51BF0F" id="Straight Arrow Connector 69" o:spid="_x0000_s1026" type="#_x0000_t32" style="position:absolute;margin-left:90.95pt;margin-top:165.45pt;width:39.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" strokecolor="#9bbb59" strokeweight="2pt">
                <v:stroke endarrow="block"/>
                <v:shadow on="t" color="black" opacity="24903f" origin=",.5" offset="0,.55556mm"/>
              </v:shape>
            </w:pict>
          </mc:Fallback>
        </mc:AlternateContent>
      </w:r>
      <w:r w:rsidR="0040046E">
        <w:rPr>
          <w:noProof/>
        </w:rPr>
        <mc:AlternateContent>
          <mc:Choice Requires="wps">
            <w:drawing>
              <wp:anchor distT="0" distB="0" distL="114300" distR="114300" simplePos="0" relativeHeight="251701248" behindDoc="0" locked="0" layoutInCell="1" allowOverlap="1" wp14:anchorId="6790DBB4" wp14:editId="3B4986DF">
                <wp:simplePos x="0" y="0"/>
                <wp:positionH relativeFrom="column">
                  <wp:posOffset>1159407</wp:posOffset>
                </wp:positionH>
                <wp:positionV relativeFrom="paragraph">
                  <wp:posOffset>1991950</wp:posOffset>
                </wp:positionV>
                <wp:extent cx="501796" cy="45719"/>
                <wp:effectExtent l="38100" t="38100" r="31750" b="126365"/>
                <wp:wrapNone/>
                <wp:docPr id="68" name="Straight Arrow Connector 68"/>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FAA79D" id="Straight Arrow Connector 68" o:spid="_x0000_s1026" type="#_x0000_t32" style="position:absolute;margin-left:91.3pt;margin-top:156.85pt;width:39.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" strokecolor="#9bbb59" strokeweight="2pt">
                <v:stroke endarrow="block"/>
                <v:shadow on="t" color="black" opacity="24903f" origin=",.5" offset="0,.55556mm"/>
              </v:shape>
            </w:pict>
          </mc:Fallback>
        </mc:AlternateContent>
      </w:r>
      <w:r w:rsidR="0040046E">
        <w:rPr>
          <w:noProof/>
        </w:rPr>
        <mc:AlternateContent>
          <mc:Choice Requires="wps">
            <w:drawing>
              <wp:anchor distT="0" distB="0" distL="114300" distR="114300" simplePos="0" relativeHeight="251699200" behindDoc="0" locked="0" layoutInCell="1" allowOverlap="1" wp14:anchorId="15988B97" wp14:editId="182FE9E3">
                <wp:simplePos x="0" y="0"/>
                <wp:positionH relativeFrom="column">
                  <wp:posOffset>1150656</wp:posOffset>
                </wp:positionH>
                <wp:positionV relativeFrom="paragraph">
                  <wp:posOffset>1471311</wp:posOffset>
                </wp:positionV>
                <wp:extent cx="501796" cy="45719"/>
                <wp:effectExtent l="38100" t="38100" r="31750" b="126365"/>
                <wp:wrapNone/>
                <wp:docPr id="67" name="Straight Arrow Connector 67"/>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476FBA" id="Straight Arrow Connector 67" o:spid="_x0000_s1026" type="#_x0000_t32" style="position:absolute;margin-left:90.6pt;margin-top:115.85pt;width:39.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" strokecolor="#9bbb59" strokeweight="2pt">
                <v:stroke endarrow="block"/>
                <v:shadow on="t" color="black" opacity="24903f" origin=",.5" offset="0,.55556mm"/>
              </v:shape>
            </w:pict>
          </mc:Fallback>
        </mc:AlternateContent>
      </w:r>
      <w:r w:rsidR="0040046E">
        <w:rPr>
          <w:noProof/>
        </w:rPr>
        <mc:AlternateContent>
          <mc:Choice Requires="wps">
            <w:drawing>
              <wp:anchor distT="0" distB="0" distL="114300" distR="114300" simplePos="0" relativeHeight="251697152" behindDoc="0" locked="0" layoutInCell="1" allowOverlap="1" wp14:anchorId="3BD38FE9" wp14:editId="3E44A474">
                <wp:simplePos x="0" y="0"/>
                <wp:positionH relativeFrom="column">
                  <wp:posOffset>1102530</wp:posOffset>
                </wp:positionH>
                <wp:positionV relativeFrom="paragraph">
                  <wp:posOffset>858794</wp:posOffset>
                </wp:positionV>
                <wp:extent cx="501796" cy="45719"/>
                <wp:effectExtent l="38100" t="38100" r="31750" b="126365"/>
                <wp:wrapNone/>
                <wp:docPr id="65" name="Straight Arrow Connector 65"/>
                <wp:cNvGraphicFramePr/>
                <a:graphic xmlns:a="http://schemas.openxmlformats.org/drawingml/2006/main">
                  <a:graphicData uri="http://schemas.microsoft.com/office/word/2010/wordprocessingShape">
                    <wps:wsp>
                      <wps:cNvCnPr/>
                      <wps:spPr>
                        <a:xfrm>
                          <a:off x="0" y="0"/>
                          <a:ext cx="501796" cy="4571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6E7B80" id="Straight Arrow Connector 65" o:spid="_x0000_s1026" type="#_x0000_t32" style="position:absolute;margin-left:86.8pt;margin-top:67.6pt;width:39.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" strokecolor="#9bbb59" strokeweight="2pt">
                <v:stroke endarrow="block"/>
                <v:shadow on="t" color="black" opacity="24903f" origin=",.5" offset="0,.55556mm"/>
              </v:shape>
            </w:pict>
          </mc:Fallback>
        </mc:AlternateContent>
      </w:r>
      <w:r w:rsidR="0040046E">
        <w:rPr>
          <w:noProof/>
        </w:rPr>
        <w:drawing>
          <wp:inline distT="0" distB="0" distL="0" distR="0" wp14:anchorId="124607AE" wp14:editId="23A14E04">
            <wp:extent cx="6172200" cy="32727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2200" cy="3272790"/>
                    </a:xfrm>
                    <a:prstGeom prst="rect">
                      <a:avLst/>
                    </a:prstGeom>
                  </pic:spPr>
                </pic:pic>
              </a:graphicData>
            </a:graphic>
          </wp:inline>
        </w:drawing>
      </w:r>
    </w:p>
    <w:p w:rsidR="0040046E" w:rsidRDefault="0040046E" w:rsidP="00217B60">
      <w:pPr>
        <w:rPr>
          <w:rFonts w:ascii="Times New Roman" w:hAnsi="Times New Roman" w:cs="Times New Roman"/>
          <w:color w:val="000000"/>
          <w:sz w:val="24"/>
          <w:szCs w:val="24"/>
        </w:rPr>
      </w:pPr>
    </w:p>
    <w:p w:rsidR="00C65A1B" w:rsidRDefault="00C65A1B">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96FE5" w:rsidRPr="00BD6967" w:rsidRDefault="00696FE5" w:rsidP="00696FE5">
      <w:pPr>
        <w:autoSpaceDE w:val="0"/>
        <w:autoSpaceDN w:val="0"/>
        <w:adjustRightInd w:val="0"/>
        <w:rPr>
          <w:rFonts w:ascii="Times New Roman" w:hAnsi="Times New Roman" w:cs="Times New Roman"/>
          <w:b/>
          <w:color w:val="000000"/>
          <w:sz w:val="24"/>
          <w:szCs w:val="24"/>
        </w:rPr>
      </w:pPr>
      <w:r w:rsidRPr="00BD6967">
        <w:rPr>
          <w:rFonts w:ascii="Times New Roman" w:hAnsi="Times New Roman" w:cs="Times New Roman"/>
          <w:b/>
          <w:color w:val="000000"/>
          <w:sz w:val="24"/>
          <w:szCs w:val="24"/>
        </w:rPr>
        <w:lastRenderedPageBreak/>
        <w:t>Teaching Web Courses with BLACKBOA</w:t>
      </w:r>
      <w:r>
        <w:rPr>
          <w:rFonts w:ascii="Times New Roman" w:hAnsi="Times New Roman" w:cs="Times New Roman"/>
          <w:b/>
          <w:color w:val="000000"/>
          <w:sz w:val="24"/>
          <w:szCs w:val="24"/>
        </w:rPr>
        <w:t>R</w:t>
      </w:r>
      <w:r w:rsidRPr="00BD6967">
        <w:rPr>
          <w:rFonts w:ascii="Times New Roman" w:hAnsi="Times New Roman" w:cs="Times New Roman"/>
          <w:b/>
          <w:color w:val="000000"/>
          <w:sz w:val="24"/>
          <w:szCs w:val="24"/>
        </w:rPr>
        <w:t>D</w:t>
      </w:r>
      <w:r>
        <w:rPr>
          <w:rFonts w:ascii="Times New Roman" w:hAnsi="Times New Roman" w:cs="Times New Roman"/>
          <w:b/>
          <w:color w:val="000000"/>
          <w:sz w:val="24"/>
          <w:szCs w:val="24"/>
        </w:rPr>
        <w:t xml:space="preserve"> LEARN</w:t>
      </w:r>
      <w:r w:rsidRPr="00BD6967">
        <w:rPr>
          <w:rFonts w:ascii="Times New Roman" w:hAnsi="Times New Roman" w:cs="Times New Roman"/>
          <w:b/>
          <w:color w:val="000000"/>
          <w:sz w:val="24"/>
          <w:szCs w:val="24"/>
        </w:rPr>
        <w:t xml:space="preserve"> </w:t>
      </w:r>
      <w:r w:rsidRPr="00BD6967">
        <w:rPr>
          <w:rFonts w:ascii="Times New Roman" w:hAnsi="Times New Roman" w:cs="Times New Roman"/>
          <w:b/>
          <w:color w:val="000000"/>
          <w:sz w:val="24"/>
          <w:szCs w:val="24"/>
          <w:vertAlign w:val="superscript"/>
        </w:rPr>
        <w:t>TM</w:t>
      </w:r>
    </w:p>
    <w:p w:rsidR="00696FE5" w:rsidRDefault="00696FE5" w:rsidP="00696FE5">
      <w:pPr>
        <w:autoSpaceDE w:val="0"/>
        <w:autoSpaceDN w:val="0"/>
        <w:adjustRightInd w:val="0"/>
        <w:rPr>
          <w:rFonts w:ascii="Times New Roman" w:hAnsi="Times New Roman" w:cs="Times New Roman"/>
          <w:color w:val="000000"/>
          <w:sz w:val="24"/>
          <w:szCs w:val="24"/>
        </w:rPr>
      </w:pP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Arkansas Tech University has adopted Blackboard as the course management system platform for the delivery of distance education and for web-enhanced face-to-face instruction on campus.  The system is supported by a Blackboard administrator and a staff of highly trained network specialists who maintain the software and hardware necessary for success.  The Blackboard system has built-in help functions and the Blackboard administrator is available through email and by telephone.  Blackboard can be accessed at </w:t>
      </w:r>
      <w:hyperlink r:id="rId72" w:history="1">
        <w:r w:rsidR="0076277E" w:rsidRPr="006F04C0">
          <w:rPr>
            <w:rStyle w:val="Hyperlink"/>
            <w:rFonts w:ascii="Times New Roman" w:hAnsi="Times New Roman" w:cs="Times New Roman"/>
            <w:sz w:val="24"/>
            <w:szCs w:val="24"/>
          </w:rPr>
          <w:t>https://bblearn.atu.edu</w:t>
        </w:r>
      </w:hyperlink>
      <w:r>
        <w:rPr>
          <w:rFonts w:ascii="Times New Roman" w:hAnsi="Times New Roman" w:cs="Times New Roman"/>
          <w:color w:val="000000"/>
          <w:sz w:val="24"/>
          <w:szCs w:val="24"/>
        </w:rPr>
        <w:t>.</w:t>
      </w:r>
    </w:p>
    <w:p w:rsidR="00696FE5" w:rsidRDefault="00696FE5" w:rsidP="00696FE5">
      <w:pPr>
        <w:autoSpaceDE w:val="0"/>
        <w:autoSpaceDN w:val="0"/>
        <w:adjustRightInd w:val="0"/>
        <w:rPr>
          <w:rFonts w:ascii="Times New Roman" w:hAnsi="Times New Roman" w:cs="Times New Roman"/>
          <w:color w:val="000000"/>
          <w:sz w:val="24"/>
          <w:szCs w:val="24"/>
        </w:rPr>
      </w:pP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Faculty are provided with technology training as needed or requested to allow them to effectively use the technology to support course objectives.  eTech includes information such as developer resources, technology resources, and teaching resources as well as other information.</w:t>
      </w: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96FE5" w:rsidRPr="00BF1AC5" w:rsidRDefault="00696FE5" w:rsidP="00696FE5">
      <w:pPr>
        <w:autoSpaceDE w:val="0"/>
        <w:autoSpaceDN w:val="0"/>
        <w:adjustRightInd w:val="0"/>
        <w:rPr>
          <w:rFonts w:ascii="Times New Roman" w:hAnsi="Times New Roman" w:cs="Times New Roman"/>
          <w:b/>
          <w:color w:val="000000"/>
          <w:sz w:val="24"/>
          <w:szCs w:val="24"/>
        </w:rPr>
      </w:pPr>
      <w:r w:rsidRPr="00111377">
        <w:rPr>
          <w:rFonts w:ascii="Times New Roman" w:hAnsi="Times New Roman" w:cs="Times New Roman"/>
          <w:b/>
          <w:color w:val="000000"/>
          <w:sz w:val="24"/>
          <w:szCs w:val="24"/>
        </w:rPr>
        <w:t>Blackboa</w:t>
      </w:r>
      <w:r>
        <w:rPr>
          <w:rFonts w:ascii="Times New Roman" w:hAnsi="Times New Roman" w:cs="Times New Roman"/>
          <w:b/>
          <w:color w:val="000000"/>
          <w:sz w:val="24"/>
          <w:szCs w:val="24"/>
        </w:rPr>
        <w:t>rd Help Desk</w:t>
      </w: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RPL 150</w:t>
      </w: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Phone:</w:t>
      </w:r>
      <w:r>
        <w:rPr>
          <w:rFonts w:ascii="Times New Roman" w:hAnsi="Times New Roman" w:cs="Times New Roman"/>
          <w:color w:val="000000"/>
          <w:sz w:val="24"/>
          <w:szCs w:val="24"/>
        </w:rPr>
        <w:tab/>
      </w:r>
      <w:r>
        <w:rPr>
          <w:rFonts w:ascii="Times New Roman" w:hAnsi="Times New Roman" w:cs="Times New Roman"/>
          <w:color w:val="000000"/>
          <w:sz w:val="24"/>
          <w:szCs w:val="24"/>
        </w:rPr>
        <w:tab/>
        <w:t>479-968-0646</w:t>
      </w: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Toll Free:</w:t>
      </w:r>
      <w:r>
        <w:rPr>
          <w:rFonts w:ascii="Times New Roman" w:hAnsi="Times New Roman" w:cs="Times New Roman"/>
          <w:color w:val="000000"/>
          <w:sz w:val="24"/>
          <w:szCs w:val="24"/>
        </w:rPr>
        <w:tab/>
        <w:t>866-400-8022</w:t>
      </w:r>
    </w:p>
    <w:p w:rsidR="00696FE5" w:rsidRDefault="00696FE5" w:rsidP="00696F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E-mail:</w:t>
      </w:r>
      <w:r>
        <w:rPr>
          <w:rFonts w:ascii="Times New Roman" w:hAnsi="Times New Roman" w:cs="Times New Roman"/>
          <w:color w:val="000000"/>
          <w:sz w:val="24"/>
          <w:szCs w:val="24"/>
        </w:rPr>
        <w:tab/>
      </w:r>
      <w:r>
        <w:rPr>
          <w:rFonts w:ascii="Times New Roman" w:hAnsi="Times New Roman" w:cs="Times New Roman"/>
          <w:color w:val="000000"/>
          <w:sz w:val="24"/>
          <w:szCs w:val="24"/>
        </w:rPr>
        <w:tab/>
      </w:r>
      <w:hyperlink r:id="rId73" w:history="1">
        <w:r w:rsidRPr="002D1A7C">
          <w:rPr>
            <w:rStyle w:val="Hyperlink"/>
            <w:rFonts w:ascii="Times New Roman" w:hAnsi="Times New Roman" w:cs="Times New Roman"/>
            <w:sz w:val="24"/>
            <w:szCs w:val="24"/>
          </w:rPr>
          <w:t>campussupport@atu.edu</w:t>
        </w:r>
      </w:hyperlink>
    </w:p>
    <w:p w:rsidR="00696FE5" w:rsidRDefault="00696FE5" w:rsidP="00696FE5">
      <w:pPr>
        <w:autoSpaceDE w:val="0"/>
        <w:autoSpaceDN w:val="0"/>
        <w:adjustRightInd w:val="0"/>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r>
        <w:rPr>
          <w:rFonts w:ascii="Times New Roman" w:hAnsi="Times New Roman" w:cs="Times New Roman"/>
          <w:color w:val="000000"/>
          <w:sz w:val="24"/>
          <w:szCs w:val="24"/>
        </w:rPr>
        <w:t>Log into Blackboard using your OneTech single sign on user ID and password.</w:t>
      </w:r>
    </w:p>
    <w:p w:rsidR="00696FE5" w:rsidRDefault="00696FE5" w:rsidP="00696FE5">
      <w:pPr>
        <w:rPr>
          <w:rFonts w:ascii="Times New Roman" w:hAnsi="Times New Roman" w:cs="Times New Roman"/>
          <w:color w:val="000000"/>
          <w:sz w:val="24"/>
          <w:szCs w:val="24"/>
        </w:rPr>
      </w:pPr>
    </w:p>
    <w:p w:rsidR="00696FE5" w:rsidRDefault="0076277E" w:rsidP="00696FE5">
      <w:pPr>
        <w:rPr>
          <w:rFonts w:ascii="Times New Roman" w:hAnsi="Times New Roman" w:cs="Times New Roman"/>
          <w:color w:val="000000"/>
          <w:sz w:val="24"/>
          <w:szCs w:val="24"/>
        </w:rPr>
      </w:pPr>
      <w:r>
        <w:rPr>
          <w:noProof/>
        </w:rPr>
        <w:drawing>
          <wp:inline distT="0" distB="0" distL="0" distR="0" wp14:anchorId="29CCC503" wp14:editId="584CBE2E">
            <wp:extent cx="617220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72200" cy="4749800"/>
                    </a:xfrm>
                    <a:prstGeom prst="rect">
                      <a:avLst/>
                    </a:prstGeom>
                  </pic:spPr>
                </pic:pic>
              </a:graphicData>
            </a:graphic>
          </wp:inline>
        </w:drawing>
      </w:r>
    </w:p>
    <w:p w:rsidR="00696FE5" w:rsidRDefault="00696FE5" w:rsidP="00696FE5">
      <w:pPr>
        <w:rPr>
          <w:rFonts w:ascii="Times New Roman" w:hAnsi="Times New Roman" w:cs="Times New Roman"/>
          <w:color w:val="000000"/>
          <w:sz w:val="24"/>
          <w:szCs w:val="24"/>
        </w:rPr>
      </w:pPr>
    </w:p>
    <w:p w:rsidR="00696FE5" w:rsidRDefault="0076277E" w:rsidP="00696FE5">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Click on the drop-down arrow after Current Courses to select the appropriate term, then l</w:t>
      </w:r>
      <w:r>
        <w:rPr>
          <w:rFonts w:ascii="Times New Roman" w:hAnsi="Times New Roman" w:cs="Times New Roman"/>
          <w:color w:val="000000"/>
          <w:sz w:val="24"/>
          <w:szCs w:val="24"/>
        </w:rPr>
        <w:t xml:space="preserve">ocate the class you want to work in and click that link.  </w:t>
      </w:r>
    </w:p>
    <w:p w:rsidR="0076277E" w:rsidRDefault="0076277E" w:rsidP="00696FE5">
      <w:pPr>
        <w:rPr>
          <w:rFonts w:ascii="Times New Roman" w:hAnsi="Times New Roman" w:cs="Times New Roman"/>
          <w:color w:val="000000"/>
          <w:sz w:val="24"/>
          <w:szCs w:val="24"/>
        </w:rPr>
      </w:pPr>
    </w:p>
    <w:p w:rsidR="0076277E" w:rsidRDefault="0076277E" w:rsidP="00696FE5">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30944" behindDoc="0" locked="0" layoutInCell="1" allowOverlap="1" wp14:anchorId="632A7F46" wp14:editId="70619AEF">
                <wp:simplePos x="0" y="0"/>
                <wp:positionH relativeFrom="column">
                  <wp:posOffset>3886200</wp:posOffset>
                </wp:positionH>
                <wp:positionV relativeFrom="paragraph">
                  <wp:posOffset>320040</wp:posOffset>
                </wp:positionV>
                <wp:extent cx="999490" cy="190500"/>
                <wp:effectExtent l="57150" t="38100" r="67310" b="114300"/>
                <wp:wrapNone/>
                <wp:docPr id="76" name="Straight Arrow Connector 76"/>
                <wp:cNvGraphicFramePr/>
                <a:graphic xmlns:a="http://schemas.openxmlformats.org/drawingml/2006/main">
                  <a:graphicData uri="http://schemas.microsoft.com/office/word/2010/wordprocessingShape">
                    <wps:wsp>
                      <wps:cNvCnPr/>
                      <wps:spPr>
                        <a:xfrm flipH="1">
                          <a:off x="0" y="0"/>
                          <a:ext cx="999490" cy="19050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38078A" id="Straight Arrow Connector 76" o:spid="_x0000_s1026" type="#_x0000_t32" style="position:absolute;margin-left:306pt;margin-top:25.2pt;width:78.7pt;height:1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" strokecolor="#9bbb59" strokeweight="2pt">
                <v:stroke endarrow="block"/>
                <v:shadow on="t" color="black" opacity="24903f" origin=",.5" offset="0,.55556mm"/>
              </v:shape>
            </w:pict>
          </mc:Fallback>
        </mc:AlternateContent>
      </w:r>
      <w:r>
        <w:rPr>
          <w:noProof/>
        </w:rPr>
        <w:drawing>
          <wp:inline distT="0" distB="0" distL="0" distR="0" wp14:anchorId="4F8BF4E9" wp14:editId="41BB0896">
            <wp:extent cx="6172200" cy="28784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72200" cy="2878455"/>
                    </a:xfrm>
                    <a:prstGeom prst="rect">
                      <a:avLst/>
                    </a:prstGeom>
                  </pic:spPr>
                </pic:pic>
              </a:graphicData>
            </a:graphic>
          </wp:inline>
        </w:drawing>
      </w:r>
    </w:p>
    <w:p w:rsidR="00696FE5" w:rsidRDefault="00696FE5" w:rsidP="00696FE5">
      <w:pPr>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r>
        <w:rPr>
          <w:rFonts w:ascii="Times New Roman" w:hAnsi="Times New Roman" w:cs="Times New Roman"/>
          <w:color w:val="000000"/>
          <w:sz w:val="24"/>
          <w:szCs w:val="24"/>
        </w:rPr>
        <w:t>Your Blackboard course shell initially opens up to the Federal Attendance Module for all students to complete the Policy Agreements.  After all students have completed, or the deadline has passed for Attendance Accounting, you can change</w:t>
      </w:r>
      <w:r w:rsidR="0076277E">
        <w:rPr>
          <w:rFonts w:ascii="Times New Roman" w:hAnsi="Times New Roman" w:cs="Times New Roman"/>
          <w:color w:val="000000"/>
          <w:sz w:val="24"/>
          <w:szCs w:val="24"/>
        </w:rPr>
        <w:t xml:space="preserve"> where the course</w:t>
      </w:r>
      <w:r>
        <w:rPr>
          <w:rFonts w:ascii="Times New Roman" w:hAnsi="Times New Roman" w:cs="Times New Roman"/>
          <w:color w:val="000000"/>
          <w:sz w:val="24"/>
          <w:szCs w:val="24"/>
        </w:rPr>
        <w:t xml:space="preserve"> will open.</w:t>
      </w:r>
    </w:p>
    <w:p w:rsidR="00696FE5" w:rsidRDefault="00696FE5" w:rsidP="00696FE5">
      <w:pPr>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r>
        <w:rPr>
          <w:noProof/>
        </w:rPr>
        <w:drawing>
          <wp:inline distT="0" distB="0" distL="0" distR="0" wp14:anchorId="733C0E18" wp14:editId="61F5AED8">
            <wp:extent cx="6172200" cy="3285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72200" cy="3285490"/>
                    </a:xfrm>
                    <a:prstGeom prst="rect">
                      <a:avLst/>
                    </a:prstGeom>
                  </pic:spPr>
                </pic:pic>
              </a:graphicData>
            </a:graphic>
          </wp:inline>
        </w:drawing>
      </w:r>
    </w:p>
    <w:p w:rsidR="00696FE5" w:rsidRDefault="00696FE5" w:rsidP="00696FE5">
      <w:pPr>
        <w:rPr>
          <w:rFonts w:ascii="Times New Roman" w:hAnsi="Times New Roman" w:cs="Times New Roman"/>
          <w:color w:val="000000"/>
          <w:sz w:val="24"/>
          <w:szCs w:val="24"/>
        </w:rPr>
      </w:pPr>
    </w:p>
    <w:p w:rsidR="0076277E" w:rsidRDefault="0076277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5C67B4" w:rsidRDefault="00696FE5" w:rsidP="00696FE5">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course is open, so you can now click on any of the items in the navigation pane on the left, or scroll down to use any tool (like Grade Center) in the Control Panel.  </w:t>
      </w:r>
    </w:p>
    <w:p w:rsidR="005C67B4" w:rsidRDefault="005C67B4" w:rsidP="00696FE5">
      <w:pPr>
        <w:rPr>
          <w:rFonts w:ascii="Times New Roman" w:hAnsi="Times New Roman" w:cs="Times New Roman"/>
          <w:color w:val="000000"/>
          <w:sz w:val="24"/>
          <w:szCs w:val="24"/>
        </w:rPr>
      </w:pPr>
    </w:p>
    <w:p w:rsidR="005C67B4" w:rsidRDefault="005C67B4" w:rsidP="00696FE5">
      <w:pPr>
        <w:rPr>
          <w:rFonts w:ascii="Times New Roman" w:hAnsi="Times New Roman" w:cs="Times New Roman"/>
          <w:color w:val="000000"/>
          <w:sz w:val="24"/>
          <w:szCs w:val="24"/>
        </w:rPr>
      </w:pPr>
      <w:r>
        <w:rPr>
          <w:noProof/>
        </w:rPr>
        <w:drawing>
          <wp:inline distT="0" distB="0" distL="0" distR="0" wp14:anchorId="5F1C1C8E" wp14:editId="4C5321D0">
            <wp:extent cx="6172200" cy="32854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72200" cy="3285490"/>
                    </a:xfrm>
                    <a:prstGeom prst="rect">
                      <a:avLst/>
                    </a:prstGeom>
                  </pic:spPr>
                </pic:pic>
              </a:graphicData>
            </a:graphic>
          </wp:inline>
        </w:drawing>
      </w:r>
    </w:p>
    <w:p w:rsidR="005C67B4" w:rsidRDefault="005C67B4" w:rsidP="00696FE5">
      <w:pPr>
        <w:rPr>
          <w:rFonts w:ascii="Times New Roman" w:hAnsi="Times New Roman" w:cs="Times New Roman"/>
          <w:color w:val="000000"/>
          <w:sz w:val="24"/>
          <w:szCs w:val="24"/>
        </w:rPr>
      </w:pPr>
    </w:p>
    <w:p w:rsidR="00696FE5" w:rsidRDefault="00696FE5" w:rsidP="00696FE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145442">
        <w:rPr>
          <w:rFonts w:ascii="Times New Roman" w:hAnsi="Times New Roman" w:cs="Times New Roman"/>
          <w:color w:val="000000"/>
          <w:sz w:val="24"/>
          <w:szCs w:val="24"/>
        </w:rPr>
        <w:t xml:space="preserve">exit your </w:t>
      </w:r>
      <w:r>
        <w:rPr>
          <w:rFonts w:ascii="Times New Roman" w:hAnsi="Times New Roman" w:cs="Times New Roman"/>
          <w:color w:val="000000"/>
          <w:sz w:val="24"/>
          <w:szCs w:val="24"/>
        </w:rPr>
        <w:t>Blackboard</w:t>
      </w:r>
      <w:r w:rsidR="00145442">
        <w:rPr>
          <w:rFonts w:ascii="Times New Roman" w:hAnsi="Times New Roman" w:cs="Times New Roman"/>
          <w:color w:val="000000"/>
          <w:sz w:val="24"/>
          <w:szCs w:val="24"/>
        </w:rPr>
        <w:t xml:space="preserve"> course shell</w:t>
      </w:r>
      <w:r>
        <w:rPr>
          <w:rFonts w:ascii="Times New Roman" w:hAnsi="Times New Roman" w:cs="Times New Roman"/>
          <w:color w:val="000000"/>
          <w:sz w:val="24"/>
          <w:szCs w:val="24"/>
        </w:rPr>
        <w:t>,</w:t>
      </w:r>
      <w:r w:rsidR="005C67B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click on the </w:t>
      </w:r>
      <w:r w:rsidR="00145442">
        <w:rPr>
          <w:rFonts w:ascii="Times New Roman" w:hAnsi="Times New Roman" w:cs="Times New Roman"/>
          <w:color w:val="000000"/>
          <w:sz w:val="24"/>
          <w:szCs w:val="24"/>
        </w:rPr>
        <w:t>green box with an X in it in the upper left corner.</w:t>
      </w:r>
    </w:p>
    <w:p w:rsidR="00145442" w:rsidRDefault="00145442" w:rsidP="00696FE5">
      <w:pPr>
        <w:rPr>
          <w:rFonts w:ascii="Times New Roman" w:hAnsi="Times New Roman" w:cs="Times New Roman"/>
          <w:color w:val="000000"/>
          <w:sz w:val="24"/>
          <w:szCs w:val="24"/>
        </w:rPr>
      </w:pPr>
    </w:p>
    <w:p w:rsidR="00CC26D6" w:rsidRDefault="00145442">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32992" behindDoc="0" locked="0" layoutInCell="1" allowOverlap="1" wp14:anchorId="1CB20D68" wp14:editId="75B90061">
                <wp:simplePos x="0" y="0"/>
                <wp:positionH relativeFrom="column">
                  <wp:posOffset>-586740</wp:posOffset>
                </wp:positionH>
                <wp:positionV relativeFrom="paragraph">
                  <wp:posOffset>227330</wp:posOffset>
                </wp:positionV>
                <wp:extent cx="594360" cy="342900"/>
                <wp:effectExtent l="38100" t="38100" r="53340" b="95250"/>
                <wp:wrapNone/>
                <wp:docPr id="78" name="Straight Arrow Connector 78"/>
                <wp:cNvGraphicFramePr/>
                <a:graphic xmlns:a="http://schemas.openxmlformats.org/drawingml/2006/main">
                  <a:graphicData uri="http://schemas.microsoft.com/office/word/2010/wordprocessingShape">
                    <wps:wsp>
                      <wps:cNvCnPr/>
                      <wps:spPr>
                        <a:xfrm flipV="1">
                          <a:off x="0" y="0"/>
                          <a:ext cx="594360" cy="34290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B01028" id="Straight Arrow Connector 78" o:spid="_x0000_s1026" type="#_x0000_t32" style="position:absolute;margin-left:-46.2pt;margin-top:17.9pt;width:46.8pt;height:27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" strokecolor="#9bbb59" strokeweight="2pt">
                <v:stroke endarrow="block"/>
                <v:shadow on="t" color="black" opacity="24903f" origin=",.5" offset="0,.55556mm"/>
              </v:shape>
            </w:pict>
          </mc:Fallback>
        </mc:AlternateContent>
      </w:r>
      <w:r>
        <w:rPr>
          <w:noProof/>
        </w:rPr>
        <w:drawing>
          <wp:inline distT="0" distB="0" distL="0" distR="0" wp14:anchorId="7256CADE" wp14:editId="304557DA">
            <wp:extent cx="6172200" cy="3343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72200" cy="3343275"/>
                    </a:xfrm>
                    <a:prstGeom prst="rect">
                      <a:avLst/>
                    </a:prstGeom>
                  </pic:spPr>
                </pic:pic>
              </a:graphicData>
            </a:graphic>
          </wp:inline>
        </w:drawing>
      </w:r>
    </w:p>
    <w:p w:rsidR="00145442" w:rsidRDefault="0014544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45442" w:rsidRDefault="00145442">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To log out of Blackboard, when all courses are closed, click on the Sign Out link on the bottom left of the screen.</w:t>
      </w:r>
    </w:p>
    <w:p w:rsidR="00145442" w:rsidRDefault="00145442">
      <w:pPr>
        <w:rPr>
          <w:rFonts w:ascii="Times New Roman" w:hAnsi="Times New Roman" w:cs="Times New Roman"/>
          <w:color w:val="000000"/>
          <w:sz w:val="24"/>
          <w:szCs w:val="24"/>
        </w:rPr>
      </w:pPr>
    </w:p>
    <w:p w:rsidR="00145442" w:rsidRDefault="00145442" w:rsidP="00145442">
      <w:pPr>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35040" behindDoc="0" locked="0" layoutInCell="1" allowOverlap="1" wp14:anchorId="0F7F62D5" wp14:editId="24FF3FAD">
                <wp:simplePos x="0" y="0"/>
                <wp:positionH relativeFrom="column">
                  <wp:posOffset>266700</wp:posOffset>
                </wp:positionH>
                <wp:positionV relativeFrom="paragraph">
                  <wp:posOffset>1752600</wp:posOffset>
                </wp:positionV>
                <wp:extent cx="807720" cy="487680"/>
                <wp:effectExtent l="38100" t="19050" r="87630" b="102870"/>
                <wp:wrapNone/>
                <wp:docPr id="80" name="Straight Arrow Connector 80"/>
                <wp:cNvGraphicFramePr/>
                <a:graphic xmlns:a="http://schemas.openxmlformats.org/drawingml/2006/main">
                  <a:graphicData uri="http://schemas.microsoft.com/office/word/2010/wordprocessingShape">
                    <wps:wsp>
                      <wps:cNvCnPr/>
                      <wps:spPr>
                        <a:xfrm>
                          <a:off x="0" y="0"/>
                          <a:ext cx="807720" cy="48768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C2D8BF" id="Straight Arrow Connector 80" o:spid="_x0000_s1026" type="#_x0000_t32" style="position:absolute;margin-left:21pt;margin-top:138pt;width:63.6pt;height:3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" strokecolor="#9bbb59" strokeweight="2pt">
                <v:stroke endarrow="block"/>
                <v:shadow on="t" color="black" opacity="24903f" origin=",.5" offset="0,.55556mm"/>
              </v:shape>
            </w:pict>
          </mc:Fallback>
        </mc:AlternateContent>
      </w:r>
      <w:r>
        <w:rPr>
          <w:noProof/>
        </w:rPr>
        <w:drawing>
          <wp:inline distT="0" distB="0" distL="0" distR="0" wp14:anchorId="0E191640" wp14:editId="40AE1AB9">
            <wp:extent cx="4259580" cy="2422527"/>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84295" cy="2436583"/>
                    </a:xfrm>
                    <a:prstGeom prst="rect">
                      <a:avLst/>
                    </a:prstGeom>
                  </pic:spPr>
                </pic:pic>
              </a:graphicData>
            </a:graphic>
          </wp:inline>
        </w:drawing>
      </w:r>
    </w:p>
    <w:p w:rsidR="00145442" w:rsidRDefault="00145442">
      <w:pPr>
        <w:rPr>
          <w:rFonts w:ascii="Times New Roman" w:hAnsi="Times New Roman" w:cs="Times New Roman"/>
          <w:color w:val="000000"/>
          <w:sz w:val="24"/>
          <w:szCs w:val="24"/>
        </w:rPr>
      </w:pPr>
    </w:p>
    <w:p w:rsidR="00145442" w:rsidRDefault="00145442">
      <w:pPr>
        <w:rPr>
          <w:rFonts w:ascii="Times New Roman" w:hAnsi="Times New Roman" w:cs="Times New Roman"/>
          <w:color w:val="000000"/>
          <w:sz w:val="24"/>
          <w:szCs w:val="24"/>
        </w:rPr>
      </w:pPr>
    </w:p>
    <w:p w:rsidR="00145442" w:rsidRDefault="00145442">
      <w:pPr>
        <w:rPr>
          <w:rFonts w:ascii="Times New Roman" w:hAnsi="Times New Roman" w:cs="Times New Roman"/>
          <w:color w:val="000000"/>
          <w:sz w:val="24"/>
          <w:szCs w:val="24"/>
        </w:rPr>
      </w:pPr>
      <w:r>
        <w:rPr>
          <w:rFonts w:ascii="Times New Roman" w:hAnsi="Times New Roman" w:cs="Times New Roman"/>
          <w:color w:val="000000"/>
          <w:sz w:val="24"/>
          <w:szCs w:val="24"/>
        </w:rPr>
        <w:t>After you click the Sign Out link, a dialog box will open.  If you are finished, for security, click the End Session and log out link.</w:t>
      </w:r>
    </w:p>
    <w:p w:rsidR="00145442" w:rsidRDefault="00145442">
      <w:pPr>
        <w:rPr>
          <w:rFonts w:ascii="Times New Roman" w:hAnsi="Times New Roman" w:cs="Times New Roman"/>
          <w:color w:val="000000"/>
          <w:sz w:val="24"/>
          <w:szCs w:val="24"/>
        </w:rPr>
      </w:pPr>
    </w:p>
    <w:p w:rsidR="00145442" w:rsidRDefault="00145442" w:rsidP="00145442">
      <w:pPr>
        <w:jc w:val="center"/>
        <w:rPr>
          <w:rFonts w:ascii="Times New Roman" w:hAnsi="Times New Roman" w:cs="Times New Roman"/>
          <w:color w:val="000000"/>
          <w:sz w:val="24"/>
          <w:szCs w:val="24"/>
        </w:rPr>
      </w:pPr>
      <w:r>
        <w:rPr>
          <w:noProof/>
        </w:rPr>
        <w:drawing>
          <wp:inline distT="0" distB="0" distL="0" distR="0" wp14:anchorId="709E6511" wp14:editId="5480C43E">
            <wp:extent cx="3233984" cy="2110740"/>
            <wp:effectExtent l="0" t="0" r="508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62078" cy="2129076"/>
                    </a:xfrm>
                    <a:prstGeom prst="rect">
                      <a:avLst/>
                    </a:prstGeom>
                  </pic:spPr>
                </pic:pic>
              </a:graphicData>
            </a:graphic>
          </wp:inline>
        </w:drawing>
      </w:r>
    </w:p>
    <w:p w:rsidR="00145442" w:rsidRDefault="00145442" w:rsidP="00145442">
      <w:pPr>
        <w:rPr>
          <w:rFonts w:ascii="Times New Roman" w:hAnsi="Times New Roman" w:cs="Times New Roman"/>
          <w:color w:val="000000"/>
          <w:sz w:val="24"/>
          <w:szCs w:val="24"/>
        </w:rPr>
      </w:pPr>
    </w:p>
    <w:p w:rsidR="00145442" w:rsidRDefault="00145442" w:rsidP="00145442">
      <w:pPr>
        <w:rPr>
          <w:rFonts w:ascii="Times New Roman" w:hAnsi="Times New Roman" w:cs="Times New Roman"/>
          <w:color w:val="000000"/>
          <w:sz w:val="24"/>
          <w:szCs w:val="24"/>
        </w:rPr>
      </w:pPr>
      <w:r>
        <w:rPr>
          <w:rFonts w:ascii="Times New Roman" w:hAnsi="Times New Roman" w:cs="Times New Roman"/>
          <w:color w:val="000000"/>
          <w:sz w:val="24"/>
          <w:szCs w:val="24"/>
        </w:rPr>
        <w:t>To end the session, click the End Session button.  You will be taken back to the login screen and can just close the browser.</w:t>
      </w:r>
    </w:p>
    <w:p w:rsidR="00145442" w:rsidRDefault="00145442" w:rsidP="00145442">
      <w:pPr>
        <w:rPr>
          <w:rFonts w:ascii="Times New Roman" w:hAnsi="Times New Roman" w:cs="Times New Roman"/>
          <w:color w:val="000000"/>
          <w:sz w:val="24"/>
          <w:szCs w:val="24"/>
        </w:rPr>
      </w:pPr>
    </w:p>
    <w:p w:rsidR="00145442" w:rsidRDefault="00145442" w:rsidP="00145442">
      <w:pPr>
        <w:jc w:val="center"/>
        <w:rPr>
          <w:rFonts w:ascii="Times New Roman" w:hAnsi="Times New Roman" w:cs="Times New Roman"/>
          <w:color w:val="000000"/>
          <w:sz w:val="24"/>
          <w:szCs w:val="24"/>
        </w:rPr>
      </w:pPr>
    </w:p>
    <w:p w:rsidR="00145442" w:rsidRPr="00CC26D6" w:rsidRDefault="00145442" w:rsidP="00145442">
      <w:pPr>
        <w:jc w:val="center"/>
        <w:rPr>
          <w:rFonts w:ascii="Times New Roman" w:hAnsi="Times New Roman" w:cs="Times New Roman"/>
          <w:color w:val="000000"/>
          <w:sz w:val="24"/>
          <w:szCs w:val="24"/>
        </w:rPr>
      </w:pPr>
      <w:r>
        <w:rPr>
          <w:noProof/>
        </w:rPr>
        <w:drawing>
          <wp:inline distT="0" distB="0" distL="0" distR="0" wp14:anchorId="6B7D4685" wp14:editId="3965DC0D">
            <wp:extent cx="3247277" cy="19126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02278" cy="1945015"/>
                    </a:xfrm>
                    <a:prstGeom prst="rect">
                      <a:avLst/>
                    </a:prstGeom>
                  </pic:spPr>
                </pic:pic>
              </a:graphicData>
            </a:graphic>
          </wp:inline>
        </w:drawing>
      </w:r>
    </w:p>
    <w:sectPr w:rsidR="00145442" w:rsidRPr="00CC26D6" w:rsidSect="005134E3">
      <w:footerReference w:type="default" r:id="rId82"/>
      <w:pgSz w:w="12240" w:h="15840"/>
      <w:pgMar w:top="1080" w:right="1080" w:bottom="900" w:left="1440"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C89" w:rsidRDefault="00370C89" w:rsidP="00A8701F">
      <w:r>
        <w:separator/>
      </w:r>
    </w:p>
  </w:endnote>
  <w:endnote w:type="continuationSeparator" w:id="0">
    <w:p w:rsidR="00370C89" w:rsidRDefault="00370C89" w:rsidP="00A8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OOEnc">
    <w:altName w:val="Arial Unicode MS"/>
    <w:panose1 w:val="00000000000000000000"/>
    <w:charset w:val="88"/>
    <w:family w:val="auto"/>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C89" w:rsidRDefault="00370C89">
    <w:pPr>
      <w:pStyle w:val="Footer"/>
    </w:pPr>
  </w:p>
  <w:p w:rsidR="00370C89" w:rsidRDefault="00370C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C89" w:rsidRDefault="0037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C89" w:rsidRDefault="00370C89" w:rsidP="00A8701F">
      <w:r>
        <w:separator/>
      </w:r>
    </w:p>
  </w:footnote>
  <w:footnote w:type="continuationSeparator" w:id="0">
    <w:p w:rsidR="00370C89" w:rsidRDefault="00370C89" w:rsidP="00A87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3161"/>
    <w:multiLevelType w:val="hybridMultilevel"/>
    <w:tmpl w:val="743A3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50682"/>
    <w:multiLevelType w:val="hybridMultilevel"/>
    <w:tmpl w:val="69FA35F8"/>
    <w:lvl w:ilvl="0" w:tplc="B7BEA256">
      <w:start w:val="4"/>
      <w:numFmt w:val="bullet"/>
      <w:lvlText w:val=""/>
      <w:lvlJc w:val="left"/>
      <w:pPr>
        <w:ind w:left="720" w:hanging="360"/>
      </w:pPr>
      <w:rPr>
        <w:rFonts w:ascii="Symbol" w:eastAsia="SymbolOOEnc" w:hAnsi="Symbol" w:cs="SymbolOOEn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97033"/>
    <w:multiLevelType w:val="hybridMultilevel"/>
    <w:tmpl w:val="D31A1F70"/>
    <w:lvl w:ilvl="0" w:tplc="1172BB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77E87"/>
    <w:multiLevelType w:val="hybridMultilevel"/>
    <w:tmpl w:val="15D27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8E6404"/>
    <w:multiLevelType w:val="hybridMultilevel"/>
    <w:tmpl w:val="475C1160"/>
    <w:lvl w:ilvl="0" w:tplc="B8D0BA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11757"/>
    <w:multiLevelType w:val="hybridMultilevel"/>
    <w:tmpl w:val="0B4838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7E1FEE"/>
    <w:multiLevelType w:val="hybridMultilevel"/>
    <w:tmpl w:val="5EFC5BF6"/>
    <w:lvl w:ilvl="0" w:tplc="FD04355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6472E2"/>
    <w:multiLevelType w:val="hybridMultilevel"/>
    <w:tmpl w:val="8392E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C0700"/>
    <w:multiLevelType w:val="hybridMultilevel"/>
    <w:tmpl w:val="8C9E1AC0"/>
    <w:lvl w:ilvl="0" w:tplc="6EC6F9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1"/>
  </w:num>
  <w:num w:numId="5">
    <w:abstractNumId w:val="2"/>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42"/>
    <w:rsid w:val="00003310"/>
    <w:rsid w:val="00003727"/>
    <w:rsid w:val="00006768"/>
    <w:rsid w:val="00016888"/>
    <w:rsid w:val="00091B11"/>
    <w:rsid w:val="000D5B38"/>
    <w:rsid w:val="000D6048"/>
    <w:rsid w:val="0010059E"/>
    <w:rsid w:val="00110F72"/>
    <w:rsid w:val="00111377"/>
    <w:rsid w:val="00132744"/>
    <w:rsid w:val="001374F5"/>
    <w:rsid w:val="00145442"/>
    <w:rsid w:val="0015665F"/>
    <w:rsid w:val="00156E28"/>
    <w:rsid w:val="00170E11"/>
    <w:rsid w:val="00195B45"/>
    <w:rsid w:val="001960A9"/>
    <w:rsid w:val="001A70F8"/>
    <w:rsid w:val="001A7742"/>
    <w:rsid w:val="001B25BD"/>
    <w:rsid w:val="002157FC"/>
    <w:rsid w:val="00217B60"/>
    <w:rsid w:val="002378B3"/>
    <w:rsid w:val="00246664"/>
    <w:rsid w:val="00255C8F"/>
    <w:rsid w:val="00264367"/>
    <w:rsid w:val="002661CD"/>
    <w:rsid w:val="002814CF"/>
    <w:rsid w:val="00290F62"/>
    <w:rsid w:val="002B3619"/>
    <w:rsid w:val="002D27C8"/>
    <w:rsid w:val="002F5496"/>
    <w:rsid w:val="00311B92"/>
    <w:rsid w:val="00341E8C"/>
    <w:rsid w:val="00353DD9"/>
    <w:rsid w:val="00370C89"/>
    <w:rsid w:val="0037432D"/>
    <w:rsid w:val="003A3CDD"/>
    <w:rsid w:val="003A7F8F"/>
    <w:rsid w:val="003C6769"/>
    <w:rsid w:val="003C7C1B"/>
    <w:rsid w:val="003F5358"/>
    <w:rsid w:val="003F66C6"/>
    <w:rsid w:val="0040046E"/>
    <w:rsid w:val="004640E0"/>
    <w:rsid w:val="0046765E"/>
    <w:rsid w:val="00475167"/>
    <w:rsid w:val="00475732"/>
    <w:rsid w:val="004A4F07"/>
    <w:rsid w:val="004C3A4B"/>
    <w:rsid w:val="004D32D9"/>
    <w:rsid w:val="004E2A19"/>
    <w:rsid w:val="005134E3"/>
    <w:rsid w:val="0052255C"/>
    <w:rsid w:val="005254E8"/>
    <w:rsid w:val="00546139"/>
    <w:rsid w:val="005502AA"/>
    <w:rsid w:val="00551721"/>
    <w:rsid w:val="0056213F"/>
    <w:rsid w:val="00594B2C"/>
    <w:rsid w:val="005C259A"/>
    <w:rsid w:val="005C4B17"/>
    <w:rsid w:val="005C67B4"/>
    <w:rsid w:val="005D03B5"/>
    <w:rsid w:val="006047CD"/>
    <w:rsid w:val="00615153"/>
    <w:rsid w:val="006232F5"/>
    <w:rsid w:val="006434C0"/>
    <w:rsid w:val="00650B6B"/>
    <w:rsid w:val="00667D22"/>
    <w:rsid w:val="00675D0E"/>
    <w:rsid w:val="00690A83"/>
    <w:rsid w:val="00696FE5"/>
    <w:rsid w:val="006A23A5"/>
    <w:rsid w:val="006B6D00"/>
    <w:rsid w:val="006E711D"/>
    <w:rsid w:val="00710459"/>
    <w:rsid w:val="00711C05"/>
    <w:rsid w:val="007168F7"/>
    <w:rsid w:val="00720E2B"/>
    <w:rsid w:val="00721CCD"/>
    <w:rsid w:val="0072478C"/>
    <w:rsid w:val="007414F4"/>
    <w:rsid w:val="00747538"/>
    <w:rsid w:val="0076277E"/>
    <w:rsid w:val="007813B9"/>
    <w:rsid w:val="00781887"/>
    <w:rsid w:val="00785518"/>
    <w:rsid w:val="00790EFA"/>
    <w:rsid w:val="007A0FCD"/>
    <w:rsid w:val="007E7874"/>
    <w:rsid w:val="00820A30"/>
    <w:rsid w:val="0082259E"/>
    <w:rsid w:val="008371EF"/>
    <w:rsid w:val="00856E43"/>
    <w:rsid w:val="008629AF"/>
    <w:rsid w:val="008F4CCB"/>
    <w:rsid w:val="00914999"/>
    <w:rsid w:val="009249E6"/>
    <w:rsid w:val="009554E5"/>
    <w:rsid w:val="00967019"/>
    <w:rsid w:val="009B7AE3"/>
    <w:rsid w:val="009C08C6"/>
    <w:rsid w:val="009D5225"/>
    <w:rsid w:val="009F0BE8"/>
    <w:rsid w:val="009F3ECB"/>
    <w:rsid w:val="00A11E52"/>
    <w:rsid w:val="00A1480F"/>
    <w:rsid w:val="00A24852"/>
    <w:rsid w:val="00A34DCD"/>
    <w:rsid w:val="00A611A7"/>
    <w:rsid w:val="00A63136"/>
    <w:rsid w:val="00A67110"/>
    <w:rsid w:val="00A72E4B"/>
    <w:rsid w:val="00A8701F"/>
    <w:rsid w:val="00A87E8E"/>
    <w:rsid w:val="00A90DB2"/>
    <w:rsid w:val="00AA025E"/>
    <w:rsid w:val="00AD462B"/>
    <w:rsid w:val="00AF66F5"/>
    <w:rsid w:val="00B40FDE"/>
    <w:rsid w:val="00B73699"/>
    <w:rsid w:val="00B76751"/>
    <w:rsid w:val="00B81044"/>
    <w:rsid w:val="00B85DFA"/>
    <w:rsid w:val="00B87CDC"/>
    <w:rsid w:val="00BA2D3E"/>
    <w:rsid w:val="00BF3B42"/>
    <w:rsid w:val="00C07AE5"/>
    <w:rsid w:val="00C13368"/>
    <w:rsid w:val="00C26205"/>
    <w:rsid w:val="00C349AF"/>
    <w:rsid w:val="00C503ED"/>
    <w:rsid w:val="00C65A1B"/>
    <w:rsid w:val="00C8276B"/>
    <w:rsid w:val="00CC26D6"/>
    <w:rsid w:val="00CE6848"/>
    <w:rsid w:val="00CF7210"/>
    <w:rsid w:val="00D256F3"/>
    <w:rsid w:val="00D27F04"/>
    <w:rsid w:val="00D32947"/>
    <w:rsid w:val="00D36BE1"/>
    <w:rsid w:val="00D85E3B"/>
    <w:rsid w:val="00D943C3"/>
    <w:rsid w:val="00DB26D1"/>
    <w:rsid w:val="00DC6A35"/>
    <w:rsid w:val="00DC7712"/>
    <w:rsid w:val="00DE1741"/>
    <w:rsid w:val="00E10F2C"/>
    <w:rsid w:val="00E117BE"/>
    <w:rsid w:val="00E17057"/>
    <w:rsid w:val="00E34970"/>
    <w:rsid w:val="00E55F39"/>
    <w:rsid w:val="00E7014B"/>
    <w:rsid w:val="00E76243"/>
    <w:rsid w:val="00EB17AE"/>
    <w:rsid w:val="00EB544F"/>
    <w:rsid w:val="00EC03E1"/>
    <w:rsid w:val="00EC1A98"/>
    <w:rsid w:val="00EE0B39"/>
    <w:rsid w:val="00F1317B"/>
    <w:rsid w:val="00F25E46"/>
    <w:rsid w:val="00F52205"/>
    <w:rsid w:val="00F52382"/>
    <w:rsid w:val="00F8696A"/>
    <w:rsid w:val="00F9531D"/>
    <w:rsid w:val="00FC6415"/>
    <w:rsid w:val="00FD023F"/>
    <w:rsid w:val="00FD7C20"/>
    <w:rsid w:val="00FE2A38"/>
    <w:rsid w:val="00FE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F54EF5F"/>
  <w15:docId w15:val="{121DBB25-0DC0-49AF-8D2F-DE0ADF18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742"/>
  </w:style>
  <w:style w:type="paragraph" w:styleId="Heading3">
    <w:name w:val="heading 3"/>
    <w:basedOn w:val="Normal"/>
    <w:link w:val="Heading3Char"/>
    <w:uiPriority w:val="9"/>
    <w:qFormat/>
    <w:rsid w:val="007A0FC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742"/>
    <w:pPr>
      <w:ind w:left="720"/>
      <w:contextualSpacing/>
    </w:pPr>
  </w:style>
  <w:style w:type="character" w:styleId="Hyperlink">
    <w:name w:val="Hyperlink"/>
    <w:basedOn w:val="DefaultParagraphFont"/>
    <w:uiPriority w:val="99"/>
    <w:unhideWhenUsed/>
    <w:rsid w:val="001A7742"/>
    <w:rPr>
      <w:color w:val="0000FF" w:themeColor="hyperlink"/>
      <w:u w:val="single"/>
    </w:rPr>
  </w:style>
  <w:style w:type="paragraph" w:styleId="Footer">
    <w:name w:val="footer"/>
    <w:basedOn w:val="Normal"/>
    <w:link w:val="FooterChar"/>
    <w:uiPriority w:val="99"/>
    <w:unhideWhenUsed/>
    <w:rsid w:val="001A7742"/>
    <w:pPr>
      <w:tabs>
        <w:tab w:val="center" w:pos="4680"/>
        <w:tab w:val="right" w:pos="9360"/>
      </w:tabs>
    </w:pPr>
  </w:style>
  <w:style w:type="character" w:customStyle="1" w:styleId="FooterChar">
    <w:name w:val="Footer Char"/>
    <w:basedOn w:val="DefaultParagraphFont"/>
    <w:link w:val="Footer"/>
    <w:uiPriority w:val="99"/>
    <w:rsid w:val="001A7742"/>
  </w:style>
  <w:style w:type="paragraph" w:styleId="BalloonText">
    <w:name w:val="Balloon Text"/>
    <w:basedOn w:val="Normal"/>
    <w:link w:val="BalloonTextChar"/>
    <w:uiPriority w:val="99"/>
    <w:semiHidden/>
    <w:unhideWhenUsed/>
    <w:rsid w:val="001A7742"/>
    <w:rPr>
      <w:rFonts w:ascii="Tahoma" w:hAnsi="Tahoma" w:cs="Tahoma"/>
      <w:sz w:val="16"/>
      <w:szCs w:val="16"/>
    </w:rPr>
  </w:style>
  <w:style w:type="character" w:customStyle="1" w:styleId="BalloonTextChar">
    <w:name w:val="Balloon Text Char"/>
    <w:basedOn w:val="DefaultParagraphFont"/>
    <w:link w:val="BalloonText"/>
    <w:uiPriority w:val="99"/>
    <w:semiHidden/>
    <w:rsid w:val="001A7742"/>
    <w:rPr>
      <w:rFonts w:ascii="Tahoma" w:hAnsi="Tahoma" w:cs="Tahoma"/>
      <w:sz w:val="16"/>
      <w:szCs w:val="16"/>
    </w:rPr>
  </w:style>
  <w:style w:type="paragraph" w:styleId="Header">
    <w:name w:val="header"/>
    <w:basedOn w:val="Normal"/>
    <w:link w:val="HeaderChar"/>
    <w:uiPriority w:val="99"/>
    <w:unhideWhenUsed/>
    <w:rsid w:val="00A8701F"/>
    <w:pPr>
      <w:tabs>
        <w:tab w:val="center" w:pos="4680"/>
        <w:tab w:val="right" w:pos="9360"/>
      </w:tabs>
    </w:pPr>
  </w:style>
  <w:style w:type="character" w:customStyle="1" w:styleId="HeaderChar">
    <w:name w:val="Header Char"/>
    <w:basedOn w:val="DefaultParagraphFont"/>
    <w:link w:val="Header"/>
    <w:uiPriority w:val="99"/>
    <w:rsid w:val="00A8701F"/>
  </w:style>
  <w:style w:type="character" w:styleId="FollowedHyperlink">
    <w:name w:val="FollowedHyperlink"/>
    <w:basedOn w:val="DefaultParagraphFont"/>
    <w:uiPriority w:val="99"/>
    <w:semiHidden/>
    <w:unhideWhenUsed/>
    <w:rsid w:val="00A34DCD"/>
    <w:rPr>
      <w:color w:val="800080" w:themeColor="followedHyperlink"/>
      <w:u w:val="single"/>
    </w:rPr>
  </w:style>
  <w:style w:type="paragraph" w:customStyle="1" w:styleId="Default">
    <w:name w:val="Default"/>
    <w:rsid w:val="00967019"/>
    <w:pPr>
      <w:autoSpaceDE w:val="0"/>
      <w:autoSpaceDN w:val="0"/>
      <w:adjustRightInd w:val="0"/>
    </w:pPr>
    <w:rPr>
      <w:rFonts w:ascii="Times New Roman" w:hAnsi="Times New Roman" w:cs="Times New Roman"/>
      <w:color w:val="000000"/>
      <w:sz w:val="24"/>
      <w:szCs w:val="24"/>
    </w:rPr>
  </w:style>
  <w:style w:type="paragraph" w:customStyle="1" w:styleId="12pt">
    <w:name w:val="12pt"/>
    <w:basedOn w:val="Normal"/>
    <w:rsid w:val="009C08C6"/>
    <w:pPr>
      <w:spacing w:before="100" w:beforeAutospacing="1" w:after="240"/>
    </w:pPr>
    <w:rPr>
      <w:rFonts w:ascii="Times New Roman" w:eastAsia="Times New Roman" w:hAnsi="Times New Roman" w:cs="Times New Roman"/>
      <w:sz w:val="24"/>
      <w:szCs w:val="24"/>
    </w:rPr>
  </w:style>
  <w:style w:type="character" w:styleId="Emphasis">
    <w:name w:val="Emphasis"/>
    <w:basedOn w:val="DefaultParagraphFont"/>
    <w:uiPriority w:val="20"/>
    <w:qFormat/>
    <w:rsid w:val="007A0FCD"/>
    <w:rPr>
      <w:i/>
      <w:iCs/>
    </w:rPr>
  </w:style>
  <w:style w:type="character" w:customStyle="1" w:styleId="Heading3Char">
    <w:name w:val="Heading 3 Char"/>
    <w:basedOn w:val="DefaultParagraphFont"/>
    <w:link w:val="Heading3"/>
    <w:uiPriority w:val="9"/>
    <w:rsid w:val="007A0FC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A0FCD"/>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41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67344">
      <w:bodyDiv w:val="1"/>
      <w:marLeft w:val="0"/>
      <w:marRight w:val="0"/>
      <w:marTop w:val="0"/>
      <w:marBottom w:val="0"/>
      <w:divBdr>
        <w:top w:val="none" w:sz="0" w:space="0" w:color="auto"/>
        <w:left w:val="none" w:sz="0" w:space="0" w:color="auto"/>
        <w:bottom w:val="none" w:sz="0" w:space="0" w:color="auto"/>
        <w:right w:val="none" w:sz="0" w:space="0" w:color="auto"/>
      </w:divBdr>
    </w:div>
    <w:div w:id="174806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u.edu/catalog/ozark/" TargetMode="External"/><Relationship Id="rId18" Type="http://schemas.openxmlformats.org/officeDocument/2006/relationships/hyperlink" Target="mailto:sharden@atu.edu" TargetMode="External"/><Relationship Id="rId26" Type="http://schemas.openxmlformats.org/officeDocument/2006/relationships/hyperlink" Target="mailto:rharris1@atu.edu" TargetMode="External"/><Relationship Id="rId39" Type="http://schemas.openxmlformats.org/officeDocument/2006/relationships/hyperlink" Target="http://www.atu.edu/ozark/academics/facultyresources.php" TargetMode="External"/><Relationship Id="rId21" Type="http://schemas.openxmlformats.org/officeDocument/2006/relationships/hyperlink" Target="mailto:rkrebs@atu.edu" TargetMode="External"/><Relationship Id="rId34" Type="http://schemas.openxmlformats.org/officeDocument/2006/relationships/hyperlink" Target="http://www.atu.edu/ozark/academics/facultyresources.php" TargetMode="External"/><Relationship Id="rId42" Type="http://schemas.openxmlformats.org/officeDocument/2006/relationships/hyperlink" Target="http://ois.atu.edu" TargetMode="External"/><Relationship Id="rId47" Type="http://schemas.openxmlformats.org/officeDocument/2006/relationships/image" Target="media/image2.png"/><Relationship Id="rId50" Type="http://schemas.openxmlformats.org/officeDocument/2006/relationships/hyperlink" Target="http://onetech.atu.edu/.%20"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ebrickley@atu.edu" TargetMode="External"/><Relationship Id="rId2" Type="http://schemas.openxmlformats.org/officeDocument/2006/relationships/numbering" Target="numbering.xml"/><Relationship Id="rId16" Type="http://schemas.openxmlformats.org/officeDocument/2006/relationships/hyperlink" Target="mailto:mreano@atu.edu" TargetMode="External"/><Relationship Id="rId29" Type="http://schemas.openxmlformats.org/officeDocument/2006/relationships/hyperlink" Target="http://www.atu.edu/ozark/academics/facultyresources.php" TargetMode="External"/><Relationship Id="rId11" Type="http://schemas.openxmlformats.org/officeDocument/2006/relationships/hyperlink" Target="mailto:ozarkacademicaffairs@atu.edu" TargetMode="External"/><Relationship Id="rId24" Type="http://schemas.openxmlformats.org/officeDocument/2006/relationships/hyperlink" Target="mailto:kmoore36@atu.edu" TargetMode="External"/><Relationship Id="rId32" Type="http://schemas.openxmlformats.org/officeDocument/2006/relationships/hyperlink" Target="http://www.atu.edu/ozark/academics/facultyresources.php" TargetMode="External"/><Relationship Id="rId37" Type="http://schemas.openxmlformats.org/officeDocument/2006/relationships/hyperlink" Target="http://www.atu.edu/ozark/academics/facultyresources.php" TargetMode="External"/><Relationship Id="rId40" Type="http://schemas.openxmlformats.org/officeDocument/2006/relationships/hyperlink" Target="http://etech.atu.edu" TargetMode="External"/><Relationship Id="rId45" Type="http://schemas.openxmlformats.org/officeDocument/2006/relationships/hyperlink" Target="http://twitter.com/ATUInfoSys" TargetMode="External"/><Relationship Id="rId53" Type="http://schemas.openxmlformats.org/officeDocument/2006/relationships/hyperlink" Target="http://mail.atu.edu" TargetMode="External"/><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footer" Target="footer2.xml"/><Relationship Id="rId10" Type="http://schemas.openxmlformats.org/officeDocument/2006/relationships/hyperlink" Target="http://www.atu.edu/securityact/docs/CampusSecurityReport2018.pdf" TargetMode="External"/><Relationship Id="rId19" Type="http://schemas.openxmlformats.org/officeDocument/2006/relationships/hyperlink" Target="mailto:campussupport@atu.edu" TargetMode="External"/><Relationship Id="rId31" Type="http://schemas.openxmlformats.org/officeDocument/2006/relationships/hyperlink" Target="http://www.atu.edu/ozark/academics/facultyresources.php" TargetMode="External"/><Relationship Id="rId44" Type="http://schemas.openxmlformats.org/officeDocument/2006/relationships/hyperlink" Target="http://facebook.com/ATUInfoSys" TargetMode="External"/><Relationship Id="rId52" Type="http://schemas.openxmlformats.org/officeDocument/2006/relationships/image" Target="media/image6.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yperlink" Target="mailto:campussupport@atu.edu" TargetMode="External"/><Relationship Id="rId78" Type="http://schemas.openxmlformats.org/officeDocument/2006/relationships/image" Target="media/image26.png"/><Relationship Id="rId8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www.atu.edu/ozark/academics/facultyresources.php" TargetMode="External"/><Relationship Id="rId14" Type="http://schemas.openxmlformats.org/officeDocument/2006/relationships/hyperlink" Target="http://www.atu.edu/catalog/ozark/" TargetMode="External"/><Relationship Id="rId22" Type="http://schemas.openxmlformats.org/officeDocument/2006/relationships/hyperlink" Target="mailto:kmoore36@atu.edu" TargetMode="External"/><Relationship Id="rId27" Type="http://schemas.openxmlformats.org/officeDocument/2006/relationships/hyperlink" Target="mailto:rharris1@atu.edu" TargetMode="External"/><Relationship Id="rId30" Type="http://schemas.openxmlformats.org/officeDocument/2006/relationships/hyperlink" Target="http://www.atu.edu/ozark/academics/facultyresources.php" TargetMode="External"/><Relationship Id="rId35" Type="http://schemas.openxmlformats.org/officeDocument/2006/relationships/hyperlink" Target="http://www.atu.edu/ozark/academics/facultyresources.php" TargetMode="External"/><Relationship Id="rId43" Type="http://schemas.openxmlformats.org/officeDocument/2006/relationships/hyperlink" Target="mailto:campussupport@atu.edu" TargetMode="External"/><Relationship Id="rId48" Type="http://schemas.openxmlformats.org/officeDocument/2006/relationships/image" Target="media/image3.png"/><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https://bblearn.atu.edu" TargetMode="External"/><Relationship Id="rId80"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reano@atu.edu" TargetMode="External"/><Relationship Id="rId25" Type="http://schemas.openxmlformats.org/officeDocument/2006/relationships/hyperlink" Target="mailto:pendergraftlibrarycirc@atu.edu" TargetMode="External"/><Relationship Id="rId33" Type="http://schemas.openxmlformats.org/officeDocument/2006/relationships/hyperlink" Target="http://www.atu.edu/ozark/academics/facultyresources.php" TargetMode="External"/><Relationship Id="rId38" Type="http://schemas.openxmlformats.org/officeDocument/2006/relationships/hyperlink" Target="http://www.atu.edu/ozark/academics/facultyresources.php" TargetMode="External"/><Relationship Id="rId46" Type="http://schemas.openxmlformats.org/officeDocument/2006/relationships/hyperlink" Target="https://onetech.atu.edu/."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mailto:rkrebs@atu.edu" TargetMode="External"/><Relationship Id="rId41" Type="http://schemas.openxmlformats.org/officeDocument/2006/relationships/hyperlink" Target="http://etech.atu.edu" TargetMode="External"/><Relationship Id="rId54" Type="http://schemas.openxmlformats.org/officeDocument/2006/relationships/hyperlink" Target="mailto:campussupport@atu.edu" TargetMode="External"/><Relationship Id="rId62" Type="http://schemas.openxmlformats.org/officeDocument/2006/relationships/image" Target="media/image14.png"/><Relationship Id="rId70" Type="http://schemas.openxmlformats.org/officeDocument/2006/relationships/hyperlink" Target="mailto:sbonner3@atu.edu" TargetMode="External"/><Relationship Id="rId75" Type="http://schemas.openxmlformats.org/officeDocument/2006/relationships/image" Target="media/image2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tu.edu/academics/facultyrecord.php" TargetMode="External"/><Relationship Id="rId23" Type="http://schemas.openxmlformats.org/officeDocument/2006/relationships/hyperlink" Target="mailto:kmoore36@atu.edu" TargetMode="External"/><Relationship Id="rId28" Type="http://schemas.openxmlformats.org/officeDocument/2006/relationships/hyperlink" Target="mailto:dspicer1@atu.edu" TargetMode="External"/><Relationship Id="rId36" Type="http://schemas.openxmlformats.org/officeDocument/2006/relationships/hyperlink" Target="http://www.atu.edu/ozark/academics/facultyresources.php" TargetMode="External"/><Relationship Id="rId49" Type="http://schemas.openxmlformats.org/officeDocument/2006/relationships/image" Target="media/image4.png"/><Relationship Id="rId5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270DB-ED85-4D80-81D8-8F2AE2DAC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11915</Words>
  <Characters>67917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Brenda Shoop</cp:lastModifiedBy>
  <cp:revision>3</cp:revision>
  <cp:lastPrinted>2017-08-25T19:57:00Z</cp:lastPrinted>
  <dcterms:created xsi:type="dcterms:W3CDTF">2020-07-08T17:31:00Z</dcterms:created>
  <dcterms:modified xsi:type="dcterms:W3CDTF">2020-07-08T17:34:00Z</dcterms:modified>
</cp:coreProperties>
</file>