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34A4" w14:textId="77777777" w:rsidR="000F7777" w:rsidRDefault="00FC5CF8">
      <w:pPr>
        <w:spacing w:before="41" w:line="256" w:lineRule="auto"/>
        <w:ind w:left="4406" w:right="4243"/>
        <w:jc w:val="center"/>
        <w:rPr>
          <w:b/>
        </w:rPr>
      </w:pPr>
      <w:bookmarkStart w:id="0" w:name="ATU_Online_Quality_Rubric"/>
      <w:bookmarkEnd w:id="0"/>
      <w:r>
        <w:rPr>
          <w:b/>
        </w:rPr>
        <w:t>Arkansas</w:t>
      </w:r>
      <w:r>
        <w:rPr>
          <w:b/>
          <w:spacing w:val="-13"/>
        </w:rPr>
        <w:t xml:space="preserve"> </w:t>
      </w:r>
      <w:r>
        <w:rPr>
          <w:b/>
        </w:rPr>
        <w:t>Tech</w:t>
      </w:r>
      <w:r>
        <w:rPr>
          <w:b/>
          <w:spacing w:val="-12"/>
        </w:rPr>
        <w:t xml:space="preserve"> </w:t>
      </w:r>
      <w:r>
        <w:rPr>
          <w:b/>
        </w:rPr>
        <w:t xml:space="preserve">University </w:t>
      </w:r>
      <w:r>
        <w:rPr>
          <w:b/>
          <w:spacing w:val="-2"/>
        </w:rPr>
        <w:t>Rubric</w:t>
      </w:r>
    </w:p>
    <w:p w14:paraId="66244906" w14:textId="77777777" w:rsidR="000F7777" w:rsidRDefault="00FC5CF8">
      <w:pPr>
        <w:spacing w:before="6"/>
        <w:ind w:left="4406" w:right="4242"/>
        <w:jc w:val="center"/>
        <w:rPr>
          <w:b/>
        </w:rPr>
      </w:pPr>
      <w:r>
        <w:rPr>
          <w:b/>
        </w:rPr>
        <w:t>Scoring</w:t>
      </w:r>
      <w:r>
        <w:rPr>
          <w:b/>
          <w:spacing w:val="-5"/>
        </w:rPr>
        <w:t xml:space="preserve"> </w:t>
      </w:r>
      <w:r>
        <w:rPr>
          <w:b/>
        </w:rPr>
        <w:t>Online</w:t>
      </w:r>
      <w:r>
        <w:rPr>
          <w:b/>
          <w:spacing w:val="-5"/>
        </w:rPr>
        <w:t xml:space="preserve"> </w:t>
      </w:r>
      <w:r>
        <w:rPr>
          <w:b/>
          <w:spacing w:val="-2"/>
        </w:rPr>
        <w:t>Courses</w:t>
      </w:r>
    </w:p>
    <w:p w14:paraId="19125608" w14:textId="77777777" w:rsidR="000F7777" w:rsidRDefault="000F7777">
      <w:pPr>
        <w:pStyle w:val="BodyText"/>
        <w:spacing w:before="7"/>
        <w:rPr>
          <w:b/>
          <w:sz w:val="25"/>
        </w:rPr>
      </w:pPr>
    </w:p>
    <w:p w14:paraId="6F7B2521" w14:textId="336D1CBD" w:rsidR="000F7777" w:rsidRPr="00EC5A29" w:rsidRDefault="00FC5CF8" w:rsidP="00FD7C3A">
      <w:pPr>
        <w:contextualSpacing/>
      </w:pPr>
      <w:r w:rsidRPr="00EC5A29">
        <w:t>Faculty Name:</w:t>
      </w:r>
      <w:r w:rsidR="00EC5A29" w:rsidRPr="00EC5A29">
        <w:t xml:space="preserve"> </w:t>
      </w:r>
    </w:p>
    <w:p w14:paraId="253E9ABA" w14:textId="4ACD5AF6" w:rsidR="000F7777" w:rsidRPr="00EC5A29" w:rsidRDefault="00EC5A29" w:rsidP="00FD7C3A">
      <w:pPr>
        <w:contextualSpacing/>
      </w:pPr>
      <w:r w:rsidRPr="00EC5A29">
        <w:rPr>
          <w:spacing w:val="-2"/>
        </w:rPr>
        <w:t>Semester:</w:t>
      </w:r>
      <w:r w:rsidRPr="00EC5A29">
        <w:t xml:space="preserve"> </w:t>
      </w:r>
      <w:r w:rsidRPr="00FD7C3A">
        <w:rPr>
          <w:b/>
          <w:bCs/>
        </w:rPr>
        <w:t>Fall 2022</w:t>
      </w:r>
    </w:p>
    <w:p w14:paraId="5F08DA65" w14:textId="7BF441A5" w:rsidR="000F7777" w:rsidRPr="00EC5A29" w:rsidRDefault="00FC5CF8" w:rsidP="00FD7C3A">
      <w:pPr>
        <w:contextualSpacing/>
      </w:pPr>
      <w:r w:rsidRPr="00EC5A29">
        <w:t>Course Name, Number, Title:</w:t>
      </w:r>
      <w:r w:rsidRPr="00EC5A29">
        <w:rPr>
          <w:spacing w:val="43"/>
        </w:rPr>
        <w:t xml:space="preserve"> </w:t>
      </w:r>
    </w:p>
    <w:p w14:paraId="6A25973B" w14:textId="64873F9D" w:rsidR="000F7777" w:rsidRPr="00EC5A29" w:rsidRDefault="00FC5CF8" w:rsidP="00FD7C3A">
      <w:pPr>
        <w:contextualSpacing/>
      </w:pPr>
      <w:r w:rsidRPr="00EC5A29">
        <w:t>Course Description:</w:t>
      </w:r>
      <w:r w:rsidRPr="00EC5A29">
        <w:tab/>
      </w:r>
    </w:p>
    <w:p w14:paraId="6C2EA03C" w14:textId="2AAE4821" w:rsidR="000F7777" w:rsidRPr="00EC5A29" w:rsidRDefault="00FC5CF8" w:rsidP="00FD7C3A">
      <w:pPr>
        <w:contextualSpacing/>
      </w:pPr>
      <w:r w:rsidRPr="00EC5A29">
        <w:t>Course</w:t>
      </w:r>
      <w:r w:rsidRPr="00EC5A29">
        <w:rPr>
          <w:spacing w:val="-2"/>
        </w:rPr>
        <w:t xml:space="preserve"> </w:t>
      </w:r>
      <w:r w:rsidRPr="00EC5A29">
        <w:t>Objectives</w:t>
      </w:r>
      <w:r w:rsidRPr="00EC5A29">
        <w:rPr>
          <w:spacing w:val="-2"/>
        </w:rPr>
        <w:t xml:space="preserve"> </w:t>
      </w:r>
      <w:r w:rsidRPr="00EC5A29">
        <w:t>&amp;</w:t>
      </w:r>
      <w:r w:rsidRPr="00EC5A29">
        <w:rPr>
          <w:spacing w:val="-4"/>
        </w:rPr>
        <w:t xml:space="preserve"> </w:t>
      </w:r>
      <w:r w:rsidRPr="00EC5A29">
        <w:t>Topics:</w:t>
      </w:r>
    </w:p>
    <w:p w14:paraId="53C61CA6" w14:textId="77777777" w:rsidR="000F7777" w:rsidRPr="00EC5A29" w:rsidRDefault="000F7777" w:rsidP="00FD7C3A">
      <w:pPr>
        <w:contextualSpacing/>
      </w:pPr>
    </w:p>
    <w:p w14:paraId="7245FA12" w14:textId="77777777" w:rsidR="000F7777" w:rsidRDefault="00FC5CF8">
      <w:pPr>
        <w:spacing w:before="56"/>
        <w:ind w:left="878"/>
        <w:rPr>
          <w:b/>
        </w:rPr>
      </w:pPr>
      <w:r>
        <w:rPr>
          <w:b/>
          <w:spacing w:val="-2"/>
          <w:u w:val="single"/>
        </w:rPr>
        <w:t>Scoring:</w:t>
      </w:r>
    </w:p>
    <w:p w14:paraId="73C8D9B5" w14:textId="77777777" w:rsidR="00592485" w:rsidRDefault="00FC5CF8">
      <w:pPr>
        <w:spacing w:before="34" w:line="535" w:lineRule="auto"/>
        <w:ind w:left="868" w:right="7073"/>
      </w:pPr>
      <w:r>
        <w:t xml:space="preserve">3––Exceeds Requirements </w:t>
      </w:r>
    </w:p>
    <w:p w14:paraId="01805835" w14:textId="77777777" w:rsidR="00592485" w:rsidRDefault="00FC5CF8">
      <w:pPr>
        <w:spacing w:before="34" w:line="535" w:lineRule="auto"/>
        <w:ind w:left="868" w:right="7073"/>
        <w:rPr>
          <w:spacing w:val="40"/>
        </w:rPr>
      </w:pPr>
      <w:r>
        <w:t>2––Meets Requirements</w:t>
      </w:r>
      <w:r>
        <w:rPr>
          <w:spacing w:val="40"/>
        </w:rPr>
        <w:t xml:space="preserve"> </w:t>
      </w:r>
    </w:p>
    <w:p w14:paraId="019788B7" w14:textId="7B54DBC7" w:rsidR="000F7777" w:rsidRDefault="00FC5CF8">
      <w:pPr>
        <w:spacing w:before="34" w:line="535" w:lineRule="auto"/>
        <w:ind w:left="868" w:right="7073"/>
      </w:pPr>
      <w:r>
        <w:t>1––Does</w:t>
      </w:r>
      <w:r>
        <w:rPr>
          <w:spacing w:val="-13"/>
        </w:rPr>
        <w:t xml:space="preserve"> </w:t>
      </w:r>
      <w:r>
        <w:t>Not</w:t>
      </w:r>
      <w:r>
        <w:rPr>
          <w:spacing w:val="-12"/>
        </w:rPr>
        <w:t xml:space="preserve"> </w:t>
      </w:r>
      <w:r>
        <w:t>Meet</w:t>
      </w:r>
      <w:r>
        <w:rPr>
          <w:spacing w:val="-13"/>
        </w:rPr>
        <w:t xml:space="preserve"> </w:t>
      </w:r>
      <w:r>
        <w:t>Requirements</w:t>
      </w:r>
    </w:p>
    <w:p w14:paraId="2D6497D8" w14:textId="77777777" w:rsidR="000F7777" w:rsidRDefault="000F7777">
      <w:pPr>
        <w:pStyle w:val="BodyText"/>
        <w:spacing w:before="10" w:after="1"/>
        <w:rPr>
          <w:sz w:val="15"/>
        </w:rPr>
      </w:pPr>
    </w:p>
    <w:tbl>
      <w:tblPr>
        <w:tblW w:w="0" w:type="auto"/>
        <w:tblInd w:w="782" w:type="dxa"/>
        <w:tblBorders>
          <w:top w:val="single" w:sz="24" w:space="0" w:color="C4BB95"/>
          <w:left w:val="single" w:sz="24" w:space="0" w:color="C4BB95"/>
          <w:bottom w:val="single" w:sz="24" w:space="0" w:color="C4BB95"/>
          <w:right w:val="single" w:sz="24" w:space="0" w:color="C4BB95"/>
          <w:insideH w:val="single" w:sz="24" w:space="0" w:color="C4BB95"/>
          <w:insideV w:val="single" w:sz="24" w:space="0" w:color="C4BB95"/>
        </w:tblBorders>
        <w:tblLayout w:type="fixed"/>
        <w:tblCellMar>
          <w:left w:w="0" w:type="dxa"/>
          <w:right w:w="0" w:type="dxa"/>
        </w:tblCellMar>
        <w:tblLook w:val="01E0" w:firstRow="1" w:lastRow="1" w:firstColumn="1" w:lastColumn="1" w:noHBand="0" w:noVBand="0"/>
      </w:tblPr>
      <w:tblGrid>
        <w:gridCol w:w="3965"/>
        <w:gridCol w:w="4666"/>
        <w:gridCol w:w="1172"/>
      </w:tblGrid>
      <w:tr w:rsidR="000F7777" w14:paraId="3D3DE98F" w14:textId="77777777">
        <w:trPr>
          <w:trHeight w:val="565"/>
        </w:trPr>
        <w:tc>
          <w:tcPr>
            <w:tcW w:w="9803" w:type="dxa"/>
            <w:gridSpan w:val="3"/>
            <w:tcBorders>
              <w:left w:val="single" w:sz="4" w:space="0" w:color="000000"/>
              <w:bottom w:val="single" w:sz="4" w:space="0" w:color="000000"/>
              <w:right w:val="single" w:sz="4" w:space="0" w:color="000000"/>
            </w:tcBorders>
            <w:shd w:val="clear" w:color="auto" w:fill="C4BB95"/>
          </w:tcPr>
          <w:p w14:paraId="0721F843" w14:textId="77777777" w:rsidR="000F7777" w:rsidRDefault="00FC5CF8">
            <w:pPr>
              <w:pStyle w:val="TableParagraph"/>
              <w:tabs>
                <w:tab w:val="left" w:pos="3958"/>
                <w:tab w:val="left" w:pos="8284"/>
              </w:tabs>
              <w:spacing w:before="0"/>
              <w:rPr>
                <w:b/>
              </w:rPr>
            </w:pPr>
            <w:r>
              <w:rPr>
                <w:b/>
              </w:rPr>
              <w:t>1.</w:t>
            </w:r>
            <w:r>
              <w:rPr>
                <w:b/>
                <w:spacing w:val="-7"/>
              </w:rPr>
              <w:t xml:space="preserve"> </w:t>
            </w:r>
            <w:r>
              <w:rPr>
                <w:b/>
              </w:rPr>
              <w:t>Course</w:t>
            </w:r>
            <w:r>
              <w:rPr>
                <w:b/>
                <w:spacing w:val="-5"/>
              </w:rPr>
              <w:t xml:space="preserve"> </w:t>
            </w:r>
            <w:r>
              <w:rPr>
                <w:b/>
              </w:rPr>
              <w:t>Overview</w:t>
            </w:r>
            <w:r>
              <w:rPr>
                <w:b/>
                <w:spacing w:val="-1"/>
              </w:rPr>
              <w:t xml:space="preserve"> </w:t>
            </w:r>
            <w:r>
              <w:rPr>
                <w:b/>
              </w:rPr>
              <w:t>and</w:t>
            </w:r>
            <w:r>
              <w:rPr>
                <w:b/>
                <w:spacing w:val="-3"/>
              </w:rPr>
              <w:t xml:space="preserve"> </w:t>
            </w:r>
            <w:r>
              <w:rPr>
                <w:b/>
                <w:spacing w:val="-2"/>
              </w:rPr>
              <w:t>Information</w:t>
            </w:r>
            <w:r>
              <w:rPr>
                <w:b/>
              </w:rPr>
              <w:tab/>
            </w:r>
            <w:r>
              <w:rPr>
                <w:b/>
                <w:spacing w:val="-2"/>
              </w:rPr>
              <w:t>Description</w:t>
            </w:r>
            <w:r>
              <w:rPr>
                <w:b/>
              </w:rPr>
              <w:tab/>
            </w:r>
            <w:r>
              <w:rPr>
                <w:b/>
                <w:spacing w:val="-2"/>
              </w:rPr>
              <w:t>Score</w:t>
            </w:r>
          </w:p>
        </w:tc>
      </w:tr>
      <w:tr w:rsidR="000F7777" w14:paraId="56E16E1C" w14:textId="77777777">
        <w:trPr>
          <w:trHeight w:val="786"/>
        </w:trPr>
        <w:tc>
          <w:tcPr>
            <w:tcW w:w="3965" w:type="dxa"/>
            <w:tcBorders>
              <w:top w:val="single" w:sz="4" w:space="0" w:color="000000"/>
              <w:left w:val="single" w:sz="4" w:space="0" w:color="000000"/>
              <w:bottom w:val="single" w:sz="4" w:space="0" w:color="000000"/>
              <w:right w:val="single" w:sz="4" w:space="0" w:color="000000"/>
            </w:tcBorders>
          </w:tcPr>
          <w:p w14:paraId="0B35F286" w14:textId="77777777" w:rsidR="000F7777" w:rsidRDefault="00FC5CF8">
            <w:pPr>
              <w:pStyle w:val="TableParagraph"/>
              <w:spacing w:before="44" w:line="261" w:lineRule="auto"/>
              <w:ind w:right="172"/>
            </w:pPr>
            <w:r>
              <w:t>1.1</w:t>
            </w:r>
            <w:r>
              <w:rPr>
                <w:spacing w:val="-13"/>
              </w:rPr>
              <w:t xml:space="preserve"> </w:t>
            </w:r>
            <w:r>
              <w:t>Orientation/Overview</w:t>
            </w:r>
            <w:r>
              <w:rPr>
                <w:spacing w:val="-12"/>
              </w:rPr>
              <w:t xml:space="preserve"> </w:t>
            </w:r>
            <w:r>
              <w:t>of</w:t>
            </w:r>
            <w:r>
              <w:rPr>
                <w:spacing w:val="-13"/>
              </w:rPr>
              <w:t xml:space="preserve"> </w:t>
            </w:r>
            <w:r>
              <w:t xml:space="preserve">Overall </w:t>
            </w:r>
            <w:r>
              <w:rPr>
                <w:spacing w:val="-2"/>
              </w:rPr>
              <w:t>Course</w:t>
            </w:r>
          </w:p>
        </w:tc>
        <w:tc>
          <w:tcPr>
            <w:tcW w:w="4666" w:type="dxa"/>
            <w:tcBorders>
              <w:top w:val="single" w:sz="4" w:space="0" w:color="000000"/>
              <w:left w:val="single" w:sz="4" w:space="0" w:color="000000"/>
              <w:bottom w:val="single" w:sz="4" w:space="0" w:color="000000"/>
              <w:right w:val="single" w:sz="4" w:space="0" w:color="000000"/>
            </w:tcBorders>
          </w:tcPr>
          <w:p w14:paraId="2FA5B920" w14:textId="77777777" w:rsidR="000F7777" w:rsidRDefault="00FC5CF8">
            <w:pPr>
              <w:pStyle w:val="TableParagraph"/>
              <w:spacing w:before="44" w:line="261" w:lineRule="auto"/>
              <w:ind w:right="116"/>
            </w:pPr>
            <w:r>
              <w:t>Provides</w:t>
            </w:r>
            <w:r>
              <w:rPr>
                <w:spacing w:val="-10"/>
              </w:rPr>
              <w:t xml:space="preserve"> </w:t>
            </w:r>
            <w:r>
              <w:t>clear</w:t>
            </w:r>
            <w:r>
              <w:rPr>
                <w:spacing w:val="-10"/>
              </w:rPr>
              <w:t xml:space="preserve"> </w:t>
            </w:r>
            <w:r>
              <w:t>introduction</w:t>
            </w:r>
            <w:r>
              <w:rPr>
                <w:spacing w:val="-11"/>
              </w:rPr>
              <w:t xml:space="preserve"> </w:t>
            </w:r>
            <w:r>
              <w:t>to</w:t>
            </w:r>
            <w:r>
              <w:rPr>
                <w:spacing w:val="-8"/>
              </w:rPr>
              <w:t xml:space="preserve"> </w:t>
            </w:r>
            <w:r>
              <w:t>course/class; welcome message included</w:t>
            </w:r>
          </w:p>
        </w:tc>
        <w:tc>
          <w:tcPr>
            <w:tcW w:w="1172" w:type="dxa"/>
            <w:tcBorders>
              <w:top w:val="single" w:sz="4" w:space="0" w:color="000000"/>
              <w:left w:val="single" w:sz="4" w:space="0" w:color="000000"/>
              <w:bottom w:val="single" w:sz="4" w:space="0" w:color="000000"/>
              <w:right w:val="single" w:sz="4" w:space="0" w:color="000000"/>
            </w:tcBorders>
          </w:tcPr>
          <w:p w14:paraId="03BBCE2E" w14:textId="7B11E18B" w:rsidR="000F7777" w:rsidRDefault="000F7777" w:rsidP="000C15EC">
            <w:pPr>
              <w:pStyle w:val="TableParagraph"/>
              <w:spacing w:before="0"/>
              <w:ind w:left="0"/>
              <w:jc w:val="center"/>
              <w:rPr>
                <w:rFonts w:ascii="Times New Roman"/>
              </w:rPr>
            </w:pPr>
          </w:p>
        </w:tc>
      </w:tr>
      <w:tr w:rsidR="000F7777" w14:paraId="1913BC85" w14:textId="77777777">
        <w:trPr>
          <w:trHeight w:val="1074"/>
        </w:trPr>
        <w:tc>
          <w:tcPr>
            <w:tcW w:w="3965" w:type="dxa"/>
            <w:tcBorders>
              <w:top w:val="single" w:sz="4" w:space="0" w:color="000000"/>
              <w:left w:val="single" w:sz="4" w:space="0" w:color="000000"/>
              <w:bottom w:val="single" w:sz="4" w:space="0" w:color="000000"/>
              <w:right w:val="single" w:sz="4" w:space="0" w:color="000000"/>
            </w:tcBorders>
          </w:tcPr>
          <w:p w14:paraId="214A193E" w14:textId="77777777" w:rsidR="000F7777" w:rsidRDefault="00FC5CF8">
            <w:pPr>
              <w:pStyle w:val="TableParagraph"/>
              <w:spacing w:before="44"/>
            </w:pPr>
            <w:r>
              <w:t>1.2</w:t>
            </w:r>
            <w:r>
              <w:rPr>
                <w:spacing w:val="-8"/>
              </w:rPr>
              <w:t xml:space="preserve"> </w:t>
            </w:r>
            <w:r>
              <w:t>Purpose</w:t>
            </w:r>
            <w:r>
              <w:rPr>
                <w:spacing w:val="-5"/>
              </w:rPr>
              <w:t xml:space="preserve"> </w:t>
            </w:r>
            <w:r>
              <w:t>and</w:t>
            </w:r>
            <w:r>
              <w:rPr>
                <w:spacing w:val="-6"/>
              </w:rPr>
              <w:t xml:space="preserve"> </w:t>
            </w:r>
            <w:r>
              <w:t>Structure</w:t>
            </w:r>
            <w:r>
              <w:rPr>
                <w:spacing w:val="-6"/>
              </w:rPr>
              <w:t xml:space="preserve"> </w:t>
            </w:r>
            <w:r>
              <w:t>of</w:t>
            </w:r>
            <w:r>
              <w:rPr>
                <w:spacing w:val="-1"/>
              </w:rPr>
              <w:t xml:space="preserve"> </w:t>
            </w:r>
            <w:r>
              <w:rPr>
                <w:spacing w:val="-2"/>
              </w:rPr>
              <w:t>Course</w:t>
            </w:r>
          </w:p>
        </w:tc>
        <w:tc>
          <w:tcPr>
            <w:tcW w:w="4666" w:type="dxa"/>
            <w:tcBorders>
              <w:top w:val="single" w:sz="4" w:space="0" w:color="000000"/>
              <w:left w:val="single" w:sz="4" w:space="0" w:color="000000"/>
              <w:bottom w:val="single" w:sz="4" w:space="0" w:color="000000"/>
              <w:right w:val="single" w:sz="4" w:space="0" w:color="000000"/>
            </w:tcBorders>
          </w:tcPr>
          <w:p w14:paraId="32B716AC" w14:textId="77777777" w:rsidR="000F7777" w:rsidRDefault="00FC5CF8">
            <w:pPr>
              <w:pStyle w:val="TableParagraph"/>
              <w:spacing w:before="44" w:line="259" w:lineRule="auto"/>
              <w:ind w:right="116"/>
            </w:pPr>
            <w:r>
              <w:t>Course organization is apparent; indication of required</w:t>
            </w:r>
            <w:r>
              <w:rPr>
                <w:spacing w:val="-8"/>
              </w:rPr>
              <w:t xml:space="preserve"> </w:t>
            </w:r>
            <w:r>
              <w:t>prerequisites</w:t>
            </w:r>
            <w:r>
              <w:rPr>
                <w:spacing w:val="-7"/>
              </w:rPr>
              <w:t xml:space="preserve"> </w:t>
            </w:r>
            <w:r>
              <w:t>for</w:t>
            </w:r>
            <w:r>
              <w:rPr>
                <w:spacing w:val="-7"/>
              </w:rPr>
              <w:t xml:space="preserve"> </w:t>
            </w:r>
            <w:r>
              <w:t>course</w:t>
            </w:r>
            <w:r>
              <w:rPr>
                <w:spacing w:val="-7"/>
              </w:rPr>
              <w:t xml:space="preserve"> </w:t>
            </w:r>
            <w:r>
              <w:t>and</w:t>
            </w:r>
            <w:r>
              <w:rPr>
                <w:spacing w:val="-8"/>
              </w:rPr>
              <w:t xml:space="preserve"> </w:t>
            </w:r>
            <w:r>
              <w:t>inclusion</w:t>
            </w:r>
            <w:r>
              <w:rPr>
                <w:spacing w:val="-8"/>
              </w:rPr>
              <w:t xml:space="preserve"> </w:t>
            </w:r>
            <w:r>
              <w:t>of all required syllabus elements</w:t>
            </w:r>
          </w:p>
        </w:tc>
        <w:tc>
          <w:tcPr>
            <w:tcW w:w="1172" w:type="dxa"/>
            <w:tcBorders>
              <w:top w:val="single" w:sz="4" w:space="0" w:color="000000"/>
              <w:left w:val="single" w:sz="4" w:space="0" w:color="000000"/>
              <w:bottom w:val="single" w:sz="4" w:space="0" w:color="000000"/>
              <w:right w:val="single" w:sz="4" w:space="0" w:color="000000"/>
            </w:tcBorders>
          </w:tcPr>
          <w:p w14:paraId="34ED9256" w14:textId="78067D3D" w:rsidR="000F7777" w:rsidRDefault="000F7777" w:rsidP="000C15EC">
            <w:pPr>
              <w:pStyle w:val="TableParagraph"/>
              <w:spacing w:before="0"/>
              <w:ind w:left="0"/>
              <w:jc w:val="center"/>
              <w:rPr>
                <w:rFonts w:ascii="Times New Roman"/>
              </w:rPr>
            </w:pPr>
          </w:p>
        </w:tc>
      </w:tr>
      <w:tr w:rsidR="000F7777" w14:paraId="4D1CAAD0" w14:textId="77777777">
        <w:trPr>
          <w:trHeight w:val="1074"/>
        </w:trPr>
        <w:tc>
          <w:tcPr>
            <w:tcW w:w="3965" w:type="dxa"/>
            <w:tcBorders>
              <w:top w:val="single" w:sz="4" w:space="0" w:color="000000"/>
              <w:left w:val="single" w:sz="4" w:space="0" w:color="000000"/>
              <w:bottom w:val="single" w:sz="4" w:space="0" w:color="000000"/>
              <w:right w:val="single" w:sz="4" w:space="0" w:color="000000"/>
            </w:tcBorders>
          </w:tcPr>
          <w:p w14:paraId="2533F48A" w14:textId="77777777" w:rsidR="000F7777" w:rsidRDefault="00FC5CF8">
            <w:pPr>
              <w:pStyle w:val="TableParagraph"/>
              <w:spacing w:before="44"/>
            </w:pPr>
            <w:r>
              <w:t>1.3</w:t>
            </w:r>
            <w:r>
              <w:rPr>
                <w:spacing w:val="-5"/>
              </w:rPr>
              <w:t xml:space="preserve"> </w:t>
            </w:r>
            <w:r>
              <w:t>Relevant</w:t>
            </w:r>
            <w:r>
              <w:rPr>
                <w:spacing w:val="-5"/>
              </w:rPr>
              <w:t xml:space="preserve"> </w:t>
            </w:r>
            <w:r>
              <w:t>Course</w:t>
            </w:r>
            <w:r>
              <w:rPr>
                <w:spacing w:val="-2"/>
              </w:rPr>
              <w:t xml:space="preserve"> </w:t>
            </w:r>
            <w:r>
              <w:rPr>
                <w:spacing w:val="-4"/>
              </w:rPr>
              <w:t>Links</w:t>
            </w:r>
          </w:p>
        </w:tc>
        <w:tc>
          <w:tcPr>
            <w:tcW w:w="4666" w:type="dxa"/>
            <w:tcBorders>
              <w:top w:val="single" w:sz="4" w:space="0" w:color="000000"/>
              <w:left w:val="single" w:sz="4" w:space="0" w:color="000000"/>
              <w:bottom w:val="single" w:sz="4" w:space="0" w:color="000000"/>
              <w:right w:val="single" w:sz="4" w:space="0" w:color="000000"/>
            </w:tcBorders>
          </w:tcPr>
          <w:p w14:paraId="55390AC7" w14:textId="77777777" w:rsidR="000F7777" w:rsidRDefault="00FC5CF8">
            <w:pPr>
              <w:pStyle w:val="TableParagraph"/>
              <w:spacing w:before="44" w:line="259" w:lineRule="auto"/>
              <w:ind w:right="116"/>
            </w:pPr>
            <w:r>
              <w:t>Instructor contact information is provided. Links to</w:t>
            </w:r>
            <w:r>
              <w:rPr>
                <w:spacing w:val="-8"/>
              </w:rPr>
              <w:t xml:space="preserve"> </w:t>
            </w:r>
            <w:r>
              <w:t>relevant</w:t>
            </w:r>
            <w:r>
              <w:rPr>
                <w:spacing w:val="-8"/>
              </w:rPr>
              <w:t xml:space="preserve"> </w:t>
            </w:r>
            <w:r>
              <w:t>ATU</w:t>
            </w:r>
            <w:r>
              <w:rPr>
                <w:spacing w:val="-4"/>
              </w:rPr>
              <w:t xml:space="preserve"> </w:t>
            </w:r>
            <w:r>
              <w:t>course</w:t>
            </w:r>
            <w:r>
              <w:rPr>
                <w:spacing w:val="-6"/>
              </w:rPr>
              <w:t xml:space="preserve"> </w:t>
            </w:r>
            <w:r>
              <w:t>and</w:t>
            </w:r>
            <w:r>
              <w:rPr>
                <w:spacing w:val="-3"/>
              </w:rPr>
              <w:t xml:space="preserve"> </w:t>
            </w:r>
            <w:r>
              <w:t>campus</w:t>
            </w:r>
            <w:r>
              <w:rPr>
                <w:spacing w:val="-6"/>
              </w:rPr>
              <w:t xml:space="preserve"> </w:t>
            </w:r>
            <w:r>
              <w:t>policies,</w:t>
            </w:r>
            <w:r>
              <w:rPr>
                <w:spacing w:val="-9"/>
              </w:rPr>
              <w:t xml:space="preserve"> </w:t>
            </w:r>
            <w:r>
              <w:t>such as plagiarism, computer use, and grievances</w:t>
            </w:r>
          </w:p>
        </w:tc>
        <w:tc>
          <w:tcPr>
            <w:tcW w:w="1172" w:type="dxa"/>
            <w:tcBorders>
              <w:top w:val="single" w:sz="4" w:space="0" w:color="000000"/>
              <w:left w:val="single" w:sz="4" w:space="0" w:color="000000"/>
              <w:bottom w:val="single" w:sz="4" w:space="0" w:color="000000"/>
              <w:right w:val="single" w:sz="4" w:space="0" w:color="000000"/>
            </w:tcBorders>
          </w:tcPr>
          <w:p w14:paraId="085F5A6D" w14:textId="2BFF9528" w:rsidR="000F7777" w:rsidRDefault="000F7777" w:rsidP="000C15EC">
            <w:pPr>
              <w:pStyle w:val="TableParagraph"/>
              <w:spacing w:before="0"/>
              <w:ind w:left="0"/>
              <w:jc w:val="center"/>
              <w:rPr>
                <w:rFonts w:ascii="Times New Roman"/>
              </w:rPr>
            </w:pPr>
          </w:p>
        </w:tc>
      </w:tr>
      <w:tr w:rsidR="000F7777" w14:paraId="39971F23" w14:textId="77777777">
        <w:trPr>
          <w:trHeight w:val="2231"/>
        </w:trPr>
        <w:tc>
          <w:tcPr>
            <w:tcW w:w="3965" w:type="dxa"/>
            <w:tcBorders>
              <w:top w:val="single" w:sz="4" w:space="0" w:color="000000"/>
              <w:left w:val="single" w:sz="4" w:space="0" w:color="000000"/>
              <w:bottom w:val="single" w:sz="4" w:space="0" w:color="000000"/>
              <w:right w:val="single" w:sz="4" w:space="0" w:color="000000"/>
            </w:tcBorders>
          </w:tcPr>
          <w:p w14:paraId="5FD1D5A3" w14:textId="77777777" w:rsidR="000F7777" w:rsidRDefault="00FC5CF8">
            <w:pPr>
              <w:pStyle w:val="TableParagraph"/>
              <w:spacing w:before="44"/>
            </w:pPr>
            <w:r>
              <w:t>1.4</w:t>
            </w:r>
            <w:r>
              <w:rPr>
                <w:spacing w:val="-10"/>
              </w:rPr>
              <w:t xml:space="preserve"> </w:t>
            </w:r>
            <w:r>
              <w:t>Instructor</w:t>
            </w:r>
            <w:r>
              <w:rPr>
                <w:spacing w:val="-4"/>
              </w:rPr>
              <w:t xml:space="preserve"> </w:t>
            </w:r>
            <w:r>
              <w:rPr>
                <w:spacing w:val="-2"/>
              </w:rPr>
              <w:t>Availability</w:t>
            </w:r>
          </w:p>
        </w:tc>
        <w:tc>
          <w:tcPr>
            <w:tcW w:w="4666" w:type="dxa"/>
            <w:tcBorders>
              <w:top w:val="single" w:sz="4" w:space="0" w:color="000000"/>
              <w:left w:val="single" w:sz="4" w:space="0" w:color="000000"/>
              <w:bottom w:val="single" w:sz="4" w:space="0" w:color="000000"/>
              <w:right w:val="single" w:sz="4" w:space="0" w:color="000000"/>
            </w:tcBorders>
          </w:tcPr>
          <w:p w14:paraId="7A2F3277" w14:textId="77777777" w:rsidR="000F7777" w:rsidRDefault="00FC5CF8">
            <w:pPr>
              <w:pStyle w:val="TableParagraph"/>
              <w:spacing w:before="44" w:line="259" w:lineRule="auto"/>
              <w:ind w:right="116"/>
            </w:pPr>
            <w:r>
              <w:t>Virtual</w:t>
            </w:r>
            <w:r>
              <w:rPr>
                <w:spacing w:val="-7"/>
              </w:rPr>
              <w:t xml:space="preserve"> </w:t>
            </w:r>
            <w:r>
              <w:t>office</w:t>
            </w:r>
            <w:r>
              <w:rPr>
                <w:spacing w:val="-9"/>
              </w:rPr>
              <w:t xml:space="preserve"> </w:t>
            </w:r>
            <w:r>
              <w:t>hours</w:t>
            </w:r>
            <w:r>
              <w:rPr>
                <w:spacing w:val="-9"/>
              </w:rPr>
              <w:t xml:space="preserve"> </w:t>
            </w:r>
            <w:r>
              <w:t>are</w:t>
            </w:r>
            <w:r>
              <w:rPr>
                <w:spacing w:val="-9"/>
              </w:rPr>
              <w:t xml:space="preserve"> </w:t>
            </w:r>
            <w:r>
              <w:t>posted;</w:t>
            </w:r>
            <w:r>
              <w:rPr>
                <w:spacing w:val="-6"/>
              </w:rPr>
              <w:t xml:space="preserve"> </w:t>
            </w:r>
            <w:r>
              <w:t>Instructor</w:t>
            </w:r>
            <w:r>
              <w:rPr>
                <w:spacing w:val="-6"/>
              </w:rPr>
              <w:t xml:space="preserve"> </w:t>
            </w:r>
            <w:r>
              <w:t>contact information is provided. Frequency of communication provided, including timeline for returning email, grade assignments, and other course feedback. Notification of receipt of student communication should occur within 24 hours but not more than 48.</w:t>
            </w:r>
          </w:p>
          <w:p w14:paraId="0FFDB385" w14:textId="15BD16C8" w:rsidR="004A502B" w:rsidRPr="008B4091" w:rsidRDefault="00D3647D" w:rsidP="008B4091">
            <w:pPr>
              <w:pStyle w:val="TableParagraph"/>
              <w:numPr>
                <w:ilvl w:val="0"/>
                <w:numId w:val="23"/>
              </w:numPr>
              <w:spacing w:before="44" w:line="259" w:lineRule="auto"/>
              <w:ind w:right="116"/>
              <w:rPr>
                <w:b/>
                <w:bCs/>
                <w:color w:val="00B050"/>
              </w:rPr>
            </w:pPr>
            <w:r>
              <w:rPr>
                <w:color w:val="00B050"/>
              </w:rPr>
              <w:t>Instructor Notes section</w:t>
            </w:r>
          </w:p>
        </w:tc>
        <w:tc>
          <w:tcPr>
            <w:tcW w:w="1172" w:type="dxa"/>
            <w:tcBorders>
              <w:top w:val="single" w:sz="4" w:space="0" w:color="000000"/>
              <w:left w:val="single" w:sz="4" w:space="0" w:color="000000"/>
              <w:bottom w:val="single" w:sz="4" w:space="0" w:color="000000"/>
              <w:right w:val="single" w:sz="4" w:space="0" w:color="000000"/>
            </w:tcBorders>
          </w:tcPr>
          <w:p w14:paraId="12DCBEF9" w14:textId="0709ED16" w:rsidR="000F7777" w:rsidRDefault="000F7777" w:rsidP="000C15EC">
            <w:pPr>
              <w:pStyle w:val="TableParagraph"/>
              <w:spacing w:before="0"/>
              <w:ind w:left="0"/>
              <w:jc w:val="center"/>
              <w:rPr>
                <w:rFonts w:ascii="Times New Roman"/>
              </w:rPr>
            </w:pPr>
          </w:p>
        </w:tc>
      </w:tr>
      <w:tr w:rsidR="000F7777" w14:paraId="5AD0A93E" w14:textId="77777777">
        <w:trPr>
          <w:trHeight w:val="498"/>
        </w:trPr>
        <w:tc>
          <w:tcPr>
            <w:tcW w:w="3965" w:type="dxa"/>
            <w:tcBorders>
              <w:top w:val="single" w:sz="4" w:space="0" w:color="000000"/>
              <w:left w:val="single" w:sz="4" w:space="0" w:color="000000"/>
              <w:bottom w:val="single" w:sz="4" w:space="0" w:color="000000"/>
              <w:right w:val="single" w:sz="4" w:space="0" w:color="000000"/>
            </w:tcBorders>
          </w:tcPr>
          <w:p w14:paraId="759262E5" w14:textId="77777777" w:rsidR="000F7777" w:rsidRDefault="00FC5CF8">
            <w:pPr>
              <w:pStyle w:val="TableParagraph"/>
            </w:pPr>
            <w:r>
              <w:t>1.5</w:t>
            </w:r>
            <w:r>
              <w:rPr>
                <w:spacing w:val="-8"/>
              </w:rPr>
              <w:t xml:space="preserve"> </w:t>
            </w:r>
            <w:r>
              <w:t>Participation</w:t>
            </w:r>
            <w:r>
              <w:rPr>
                <w:spacing w:val="-6"/>
              </w:rPr>
              <w:t xml:space="preserve"> </w:t>
            </w:r>
            <w:r>
              <w:rPr>
                <w:spacing w:val="-2"/>
              </w:rPr>
              <w:t>Requirements</w:t>
            </w:r>
          </w:p>
        </w:tc>
        <w:tc>
          <w:tcPr>
            <w:tcW w:w="4666" w:type="dxa"/>
            <w:tcBorders>
              <w:top w:val="single" w:sz="4" w:space="0" w:color="000000"/>
              <w:left w:val="single" w:sz="4" w:space="0" w:color="000000"/>
              <w:bottom w:val="single" w:sz="4" w:space="0" w:color="000000"/>
              <w:right w:val="single" w:sz="4" w:space="0" w:color="000000"/>
            </w:tcBorders>
          </w:tcPr>
          <w:p w14:paraId="0BE8DB96" w14:textId="77777777" w:rsidR="000F7777" w:rsidRDefault="00FC5CF8">
            <w:pPr>
              <w:pStyle w:val="TableParagraph"/>
            </w:pPr>
            <w:r>
              <w:t>Required</w:t>
            </w:r>
            <w:r>
              <w:rPr>
                <w:spacing w:val="-6"/>
              </w:rPr>
              <w:t xml:space="preserve"> </w:t>
            </w:r>
            <w:r>
              <w:t>participation</w:t>
            </w:r>
            <w:r>
              <w:rPr>
                <w:spacing w:val="-5"/>
              </w:rPr>
              <w:t xml:space="preserve"> </w:t>
            </w:r>
            <w:r>
              <w:t>is</w:t>
            </w:r>
            <w:r>
              <w:rPr>
                <w:spacing w:val="-4"/>
              </w:rPr>
              <w:t xml:space="preserve"> </w:t>
            </w:r>
            <w:r>
              <w:rPr>
                <w:spacing w:val="-2"/>
              </w:rPr>
              <w:t>explained.</w:t>
            </w:r>
          </w:p>
        </w:tc>
        <w:tc>
          <w:tcPr>
            <w:tcW w:w="1172" w:type="dxa"/>
            <w:tcBorders>
              <w:top w:val="single" w:sz="4" w:space="0" w:color="000000"/>
              <w:left w:val="single" w:sz="4" w:space="0" w:color="000000"/>
              <w:bottom w:val="single" w:sz="4" w:space="0" w:color="000000"/>
              <w:right w:val="single" w:sz="4" w:space="0" w:color="000000"/>
            </w:tcBorders>
          </w:tcPr>
          <w:p w14:paraId="7F3CCEA6" w14:textId="22D91865" w:rsidR="000F7777" w:rsidRDefault="000F7777" w:rsidP="000C15EC">
            <w:pPr>
              <w:pStyle w:val="TableParagraph"/>
              <w:spacing w:before="0"/>
              <w:ind w:left="0"/>
              <w:jc w:val="center"/>
              <w:rPr>
                <w:rFonts w:ascii="Times New Roman"/>
              </w:rPr>
            </w:pPr>
          </w:p>
        </w:tc>
      </w:tr>
    </w:tbl>
    <w:p w14:paraId="6CF832EB" w14:textId="08EE17A0" w:rsidR="000F7777" w:rsidRDefault="000F7777">
      <w:pPr>
        <w:rPr>
          <w:rFonts w:ascii="Times New Roman"/>
        </w:rPr>
      </w:pPr>
    </w:p>
    <w:p w14:paraId="117E95A8" w14:textId="77777777" w:rsidR="001A0F8E" w:rsidRDefault="001A0F8E">
      <w:pPr>
        <w:rPr>
          <w:rFonts w:ascii="Times New Roman"/>
        </w:rPr>
      </w:pPr>
    </w:p>
    <w:p w14:paraId="71EB70E1" w14:textId="44246D58" w:rsidR="001A0F8E" w:rsidRDefault="001A0F8E">
      <w:pPr>
        <w:rPr>
          <w:rFonts w:ascii="Times New Roman"/>
        </w:rPr>
      </w:pPr>
    </w:p>
    <w:p w14:paraId="44839A31" w14:textId="77777777" w:rsidR="00A64493" w:rsidRDefault="00A64493">
      <w:pPr>
        <w:rPr>
          <w:rFonts w:ascii="Times New Roman"/>
        </w:rPr>
      </w:pPr>
    </w:p>
    <w:p w14:paraId="310D054E" w14:textId="403FFD76" w:rsidR="0027688C" w:rsidRDefault="0027688C">
      <w:pPr>
        <w:rPr>
          <w:rFonts w:ascii="Times New Roman"/>
        </w:rPr>
      </w:pPr>
      <w:r>
        <w:rPr>
          <w:rFonts w:ascii="Times New Roman"/>
        </w:rPr>
        <w:t>Additional Notes:</w:t>
      </w:r>
    </w:p>
    <w:p w14:paraId="4C196FA7" w14:textId="77777777" w:rsidR="00E468BE" w:rsidRDefault="00E468BE">
      <w:pPr>
        <w:rPr>
          <w:rFonts w:ascii="Times New Roman"/>
        </w:rPr>
      </w:pPr>
    </w:p>
    <w:p w14:paraId="10E03500" w14:textId="0623FDAF" w:rsidR="00E468BE" w:rsidRPr="0027688C" w:rsidRDefault="00E468BE" w:rsidP="00E468BE">
      <w:pPr>
        <w:rPr>
          <w:rStyle w:val="IntenseEmphasis"/>
        </w:rPr>
      </w:pPr>
      <w:r w:rsidRPr="0027688C">
        <w:rPr>
          <w:rStyle w:val="IntenseEmphasis"/>
        </w:rPr>
        <w:t>Course Information</w:t>
      </w:r>
      <w:r w:rsidR="0027688C" w:rsidRPr="0027688C">
        <w:rPr>
          <w:rStyle w:val="IntenseEmphasis"/>
        </w:rPr>
        <w:t xml:space="preserve"> section</w:t>
      </w:r>
    </w:p>
    <w:p w14:paraId="6947F0E3" w14:textId="77777777" w:rsidR="00E468BE" w:rsidRPr="0027688C" w:rsidRDefault="00E468BE" w:rsidP="00E468BE">
      <w:pPr>
        <w:rPr>
          <w:rFonts w:asciiTheme="minorHAnsi" w:hAnsiTheme="minorHAnsi" w:cstheme="minorHAnsi"/>
          <w:color w:val="00B050"/>
        </w:rPr>
      </w:pPr>
    </w:p>
    <w:p w14:paraId="4AF73BDF" w14:textId="0603C3F4" w:rsidR="00E468BE" w:rsidRPr="0027688C" w:rsidRDefault="00E468BE" w:rsidP="00E468BE">
      <w:pPr>
        <w:rPr>
          <w:rStyle w:val="IntenseEmphasis"/>
        </w:rPr>
      </w:pPr>
      <w:r w:rsidRPr="0027688C">
        <w:rPr>
          <w:rStyle w:val="IntenseEmphasis"/>
        </w:rPr>
        <w:t>Content</w:t>
      </w:r>
      <w:r w:rsidR="0027688C" w:rsidRPr="0027688C">
        <w:rPr>
          <w:rStyle w:val="IntenseEmphasis"/>
        </w:rPr>
        <w:t xml:space="preserve"> section</w:t>
      </w:r>
    </w:p>
    <w:p w14:paraId="11F9A1F1" w14:textId="7CED08E8" w:rsidR="00E468BE" w:rsidRDefault="00E468BE" w:rsidP="00E468BE">
      <w:pPr>
        <w:rPr>
          <w:rFonts w:ascii="Times New Roman"/>
        </w:rPr>
        <w:sectPr w:rsidR="00E468BE">
          <w:headerReference w:type="default" r:id="rId10"/>
          <w:pgSz w:w="12240" w:h="15840"/>
          <w:pgMar w:top="1400" w:right="700" w:bottom="280" w:left="600" w:header="0" w:footer="0" w:gutter="0"/>
          <w:cols w:space="720"/>
        </w:sectPr>
      </w:pPr>
    </w:p>
    <w:p w14:paraId="30C65C0A" w14:textId="77777777" w:rsidR="000F7777" w:rsidRDefault="000F7777">
      <w:pPr>
        <w:pStyle w:val="BodyText"/>
        <w:spacing w:before="4"/>
        <w:rPr>
          <w:sz w:val="9"/>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4666"/>
        <w:gridCol w:w="1172"/>
      </w:tblGrid>
      <w:tr w:rsidR="000F7777" w14:paraId="7F7C257C" w14:textId="77777777">
        <w:trPr>
          <w:trHeight w:val="1074"/>
        </w:trPr>
        <w:tc>
          <w:tcPr>
            <w:tcW w:w="3965" w:type="dxa"/>
          </w:tcPr>
          <w:p w14:paraId="44C5BC08" w14:textId="77777777" w:rsidR="000F7777" w:rsidRDefault="00FC5CF8">
            <w:pPr>
              <w:pStyle w:val="TableParagraph"/>
            </w:pPr>
            <w:r>
              <w:t>1.6</w:t>
            </w:r>
            <w:r>
              <w:rPr>
                <w:spacing w:val="-5"/>
              </w:rPr>
              <w:t xml:space="preserve"> </w:t>
            </w:r>
            <w:r>
              <w:rPr>
                <w:spacing w:val="-2"/>
              </w:rPr>
              <w:t>Communication</w:t>
            </w:r>
          </w:p>
        </w:tc>
        <w:tc>
          <w:tcPr>
            <w:tcW w:w="4666" w:type="dxa"/>
          </w:tcPr>
          <w:p w14:paraId="70CB54EC" w14:textId="77777777" w:rsidR="000F7777" w:rsidRDefault="00FC5CF8">
            <w:pPr>
              <w:pStyle w:val="TableParagraph"/>
              <w:spacing w:line="259" w:lineRule="auto"/>
              <w:ind w:right="116"/>
            </w:pPr>
            <w:r>
              <w:t>Guidelines for proper etiquette (netiquette) are explained.</w:t>
            </w:r>
            <w:r>
              <w:rPr>
                <w:spacing w:val="40"/>
              </w:rPr>
              <w:t xml:space="preserve"> </w:t>
            </w:r>
            <w:r>
              <w:t>Expectations are announced for instructor</w:t>
            </w:r>
            <w:r>
              <w:rPr>
                <w:spacing w:val="-11"/>
              </w:rPr>
              <w:t xml:space="preserve"> </w:t>
            </w:r>
            <w:r>
              <w:t>response</w:t>
            </w:r>
            <w:r>
              <w:rPr>
                <w:spacing w:val="-7"/>
              </w:rPr>
              <w:t xml:space="preserve"> </w:t>
            </w:r>
            <w:r>
              <w:t>to</w:t>
            </w:r>
            <w:r>
              <w:rPr>
                <w:spacing w:val="-13"/>
              </w:rPr>
              <w:t xml:space="preserve"> </w:t>
            </w:r>
            <w:r>
              <w:t>student</w:t>
            </w:r>
            <w:r>
              <w:rPr>
                <w:spacing w:val="-8"/>
              </w:rPr>
              <w:t xml:space="preserve"> </w:t>
            </w:r>
            <w:r>
              <w:t>communications.</w:t>
            </w:r>
          </w:p>
        </w:tc>
        <w:tc>
          <w:tcPr>
            <w:tcW w:w="1172" w:type="dxa"/>
          </w:tcPr>
          <w:p w14:paraId="4385CFA7" w14:textId="7D89A564" w:rsidR="000F7777" w:rsidRDefault="000F7777" w:rsidP="000C15EC">
            <w:pPr>
              <w:pStyle w:val="TableParagraph"/>
              <w:spacing w:before="0"/>
              <w:ind w:left="0"/>
              <w:jc w:val="center"/>
              <w:rPr>
                <w:rFonts w:ascii="Times New Roman"/>
              </w:rPr>
            </w:pPr>
          </w:p>
        </w:tc>
      </w:tr>
      <w:tr w:rsidR="000F7777" w14:paraId="1510462D" w14:textId="77777777">
        <w:trPr>
          <w:trHeight w:val="786"/>
        </w:trPr>
        <w:tc>
          <w:tcPr>
            <w:tcW w:w="3965" w:type="dxa"/>
            <w:shd w:val="clear" w:color="auto" w:fill="C4BB95"/>
          </w:tcPr>
          <w:p w14:paraId="58B714DC" w14:textId="77777777" w:rsidR="000F7777" w:rsidRDefault="00FC5CF8">
            <w:pPr>
              <w:pStyle w:val="TableParagraph"/>
              <w:spacing w:line="256" w:lineRule="auto"/>
              <w:ind w:left="393" w:right="172" w:hanging="288"/>
              <w:rPr>
                <w:b/>
              </w:rPr>
            </w:pPr>
            <w:r>
              <w:rPr>
                <w:b/>
              </w:rPr>
              <w:t>2.</w:t>
            </w:r>
            <w:r>
              <w:rPr>
                <w:b/>
                <w:spacing w:val="-12"/>
              </w:rPr>
              <w:t xml:space="preserve"> </w:t>
            </w:r>
            <w:r>
              <w:rPr>
                <w:b/>
              </w:rPr>
              <w:t>Learning</w:t>
            </w:r>
            <w:r>
              <w:rPr>
                <w:b/>
                <w:spacing w:val="-9"/>
              </w:rPr>
              <w:t xml:space="preserve"> </w:t>
            </w:r>
            <w:r>
              <w:rPr>
                <w:b/>
              </w:rPr>
              <w:t>Objectives</w:t>
            </w:r>
            <w:r>
              <w:rPr>
                <w:b/>
                <w:spacing w:val="-12"/>
              </w:rPr>
              <w:t xml:space="preserve"> </w:t>
            </w:r>
            <w:r>
              <w:rPr>
                <w:b/>
              </w:rPr>
              <w:t>and</w:t>
            </w:r>
            <w:r>
              <w:rPr>
                <w:b/>
                <w:spacing w:val="-9"/>
              </w:rPr>
              <w:t xml:space="preserve"> </w:t>
            </w:r>
            <w:r>
              <w:rPr>
                <w:b/>
              </w:rPr>
              <w:t xml:space="preserve">Course </w:t>
            </w:r>
            <w:r>
              <w:rPr>
                <w:b/>
                <w:spacing w:val="-2"/>
              </w:rPr>
              <w:t>Quality</w:t>
            </w:r>
          </w:p>
        </w:tc>
        <w:tc>
          <w:tcPr>
            <w:tcW w:w="4666" w:type="dxa"/>
            <w:shd w:val="clear" w:color="auto" w:fill="C4BB95"/>
          </w:tcPr>
          <w:p w14:paraId="02A81DDB" w14:textId="77777777" w:rsidR="000F7777" w:rsidRDefault="000F7777">
            <w:pPr>
              <w:pStyle w:val="TableParagraph"/>
              <w:spacing w:before="0"/>
              <w:ind w:left="0"/>
              <w:rPr>
                <w:rFonts w:ascii="Times New Roman"/>
              </w:rPr>
            </w:pPr>
          </w:p>
        </w:tc>
        <w:tc>
          <w:tcPr>
            <w:tcW w:w="1172" w:type="dxa"/>
            <w:shd w:val="clear" w:color="auto" w:fill="C4BB95"/>
          </w:tcPr>
          <w:p w14:paraId="068E1D8C" w14:textId="77777777" w:rsidR="000F7777" w:rsidRDefault="000F7777" w:rsidP="000C15EC">
            <w:pPr>
              <w:pStyle w:val="TableParagraph"/>
              <w:spacing w:before="0"/>
              <w:ind w:left="0"/>
              <w:jc w:val="center"/>
              <w:rPr>
                <w:rFonts w:ascii="Times New Roman"/>
              </w:rPr>
            </w:pPr>
          </w:p>
        </w:tc>
      </w:tr>
      <w:tr w:rsidR="000F7777" w14:paraId="50DF1A6E" w14:textId="77777777">
        <w:trPr>
          <w:trHeight w:val="1367"/>
        </w:trPr>
        <w:tc>
          <w:tcPr>
            <w:tcW w:w="3965" w:type="dxa"/>
          </w:tcPr>
          <w:p w14:paraId="2C60ED4D" w14:textId="77777777" w:rsidR="000F7777" w:rsidRDefault="00FC5CF8">
            <w:pPr>
              <w:pStyle w:val="TableParagraph"/>
            </w:pPr>
            <w:r>
              <w:t>2.1</w:t>
            </w:r>
            <w:r>
              <w:rPr>
                <w:spacing w:val="-5"/>
              </w:rPr>
              <w:t xml:space="preserve"> </w:t>
            </w:r>
            <w:r>
              <w:t>Course</w:t>
            </w:r>
            <w:r>
              <w:rPr>
                <w:spacing w:val="-2"/>
              </w:rPr>
              <w:t xml:space="preserve"> </w:t>
            </w:r>
            <w:r>
              <w:t>and</w:t>
            </w:r>
            <w:r>
              <w:rPr>
                <w:spacing w:val="-4"/>
              </w:rPr>
              <w:t xml:space="preserve"> </w:t>
            </w:r>
            <w:r>
              <w:t>Unit</w:t>
            </w:r>
            <w:r>
              <w:rPr>
                <w:spacing w:val="-4"/>
              </w:rPr>
              <w:t xml:space="preserve"> </w:t>
            </w:r>
            <w:r>
              <w:rPr>
                <w:spacing w:val="-2"/>
              </w:rPr>
              <w:t>Objectives</w:t>
            </w:r>
          </w:p>
        </w:tc>
        <w:tc>
          <w:tcPr>
            <w:tcW w:w="4666" w:type="dxa"/>
          </w:tcPr>
          <w:p w14:paraId="1D7C8013" w14:textId="77777777" w:rsidR="000F7777" w:rsidRDefault="00FC5CF8">
            <w:pPr>
              <w:pStyle w:val="TableParagraph"/>
              <w:spacing w:line="259" w:lineRule="auto"/>
              <w:ind w:right="116"/>
            </w:pPr>
            <w:r>
              <w:t>Course and Unit Objectives have measurable outcomes. course/unit learning objectives may require</w:t>
            </w:r>
            <w:r>
              <w:rPr>
                <w:spacing w:val="-8"/>
              </w:rPr>
              <w:t xml:space="preserve"> </w:t>
            </w:r>
            <w:r>
              <w:t>alignment</w:t>
            </w:r>
            <w:r>
              <w:rPr>
                <w:spacing w:val="-10"/>
              </w:rPr>
              <w:t xml:space="preserve"> </w:t>
            </w:r>
            <w:r>
              <w:t>with</w:t>
            </w:r>
            <w:r>
              <w:rPr>
                <w:spacing w:val="-9"/>
              </w:rPr>
              <w:t xml:space="preserve"> </w:t>
            </w:r>
            <w:r>
              <w:t>external</w:t>
            </w:r>
            <w:r>
              <w:rPr>
                <w:spacing w:val="-7"/>
              </w:rPr>
              <w:t xml:space="preserve"> </w:t>
            </w:r>
            <w:r>
              <w:t>accreditors</w:t>
            </w:r>
            <w:r>
              <w:rPr>
                <w:spacing w:val="-8"/>
              </w:rPr>
              <w:t xml:space="preserve"> </w:t>
            </w:r>
            <w:r>
              <w:t>such as AACSB, ACEN, CACREP, ABET, or NASM.</w:t>
            </w:r>
          </w:p>
        </w:tc>
        <w:tc>
          <w:tcPr>
            <w:tcW w:w="1172" w:type="dxa"/>
          </w:tcPr>
          <w:p w14:paraId="4C4A139C" w14:textId="249AF134" w:rsidR="000F7777" w:rsidRDefault="000F7777" w:rsidP="000C15EC">
            <w:pPr>
              <w:pStyle w:val="TableParagraph"/>
              <w:spacing w:before="0"/>
              <w:ind w:left="0"/>
              <w:jc w:val="center"/>
              <w:rPr>
                <w:rFonts w:ascii="Times New Roman"/>
              </w:rPr>
            </w:pPr>
          </w:p>
        </w:tc>
      </w:tr>
      <w:tr w:rsidR="000F7777" w14:paraId="76210760" w14:textId="77777777">
        <w:trPr>
          <w:trHeight w:val="1362"/>
        </w:trPr>
        <w:tc>
          <w:tcPr>
            <w:tcW w:w="3965" w:type="dxa"/>
          </w:tcPr>
          <w:p w14:paraId="1A05CC86" w14:textId="77777777" w:rsidR="000F7777" w:rsidRDefault="00FC5CF8">
            <w:pPr>
              <w:pStyle w:val="TableParagraph"/>
              <w:spacing w:before="44"/>
            </w:pPr>
            <w:r>
              <w:t>2.2</w:t>
            </w:r>
            <w:r>
              <w:rPr>
                <w:spacing w:val="-5"/>
              </w:rPr>
              <w:t xml:space="preserve"> </w:t>
            </w:r>
            <w:r>
              <w:t>Course</w:t>
            </w:r>
            <w:r>
              <w:rPr>
                <w:spacing w:val="-3"/>
              </w:rPr>
              <w:t xml:space="preserve"> </w:t>
            </w:r>
            <w:r>
              <w:rPr>
                <w:spacing w:val="-5"/>
              </w:rPr>
              <w:t>Map</w:t>
            </w:r>
          </w:p>
        </w:tc>
        <w:tc>
          <w:tcPr>
            <w:tcW w:w="4666" w:type="dxa"/>
          </w:tcPr>
          <w:p w14:paraId="6B83ECFF" w14:textId="77777777" w:rsidR="000F7777" w:rsidRDefault="00FC5CF8">
            <w:pPr>
              <w:pStyle w:val="TableParagraph"/>
              <w:spacing w:before="44" w:line="259" w:lineRule="auto"/>
              <w:ind w:right="313"/>
              <w:jc w:val="both"/>
            </w:pPr>
            <w:r>
              <w:t>Course map</w:t>
            </w:r>
            <w:r>
              <w:rPr>
                <w:spacing w:val="-1"/>
              </w:rPr>
              <w:t xml:space="preserve"> </w:t>
            </w:r>
            <w:r>
              <w:t>linking objectives to</w:t>
            </w:r>
            <w:r>
              <w:rPr>
                <w:spacing w:val="-2"/>
              </w:rPr>
              <w:t xml:space="preserve"> </w:t>
            </w:r>
            <w:r>
              <w:t>measures and activities</w:t>
            </w:r>
            <w:r>
              <w:rPr>
                <w:spacing w:val="-7"/>
              </w:rPr>
              <w:t xml:space="preserve"> </w:t>
            </w:r>
            <w:r>
              <w:t>for</w:t>
            </w:r>
            <w:r>
              <w:rPr>
                <w:spacing w:val="-7"/>
              </w:rPr>
              <w:t xml:space="preserve"> </w:t>
            </w:r>
            <w:r>
              <w:t>course;</w:t>
            </w:r>
            <w:r>
              <w:rPr>
                <w:spacing w:val="-9"/>
              </w:rPr>
              <w:t xml:space="preserve"> </w:t>
            </w:r>
            <w:r>
              <w:t>course</w:t>
            </w:r>
            <w:r>
              <w:rPr>
                <w:spacing w:val="-2"/>
              </w:rPr>
              <w:t xml:space="preserve"> </w:t>
            </w:r>
            <w:r>
              <w:t>tutorials;</w:t>
            </w:r>
            <w:r>
              <w:rPr>
                <w:spacing w:val="-9"/>
              </w:rPr>
              <w:t xml:space="preserve"> </w:t>
            </w:r>
            <w:r>
              <w:t>linkage</w:t>
            </w:r>
            <w:r>
              <w:rPr>
                <w:spacing w:val="-7"/>
              </w:rPr>
              <w:t xml:space="preserve"> </w:t>
            </w:r>
            <w:r>
              <w:t>to general</w:t>
            </w:r>
            <w:r>
              <w:rPr>
                <w:spacing w:val="-2"/>
              </w:rPr>
              <w:t xml:space="preserve"> </w:t>
            </w:r>
            <w:r>
              <w:t>education</w:t>
            </w:r>
            <w:r>
              <w:rPr>
                <w:spacing w:val="-5"/>
              </w:rPr>
              <w:t xml:space="preserve"> </w:t>
            </w:r>
            <w:r>
              <w:t>and</w:t>
            </w:r>
            <w:r>
              <w:rPr>
                <w:spacing w:val="-5"/>
              </w:rPr>
              <w:t xml:space="preserve"> </w:t>
            </w:r>
            <w:r>
              <w:t>major/program</w:t>
            </w:r>
            <w:r>
              <w:rPr>
                <w:spacing w:val="-3"/>
              </w:rPr>
              <w:t xml:space="preserve"> </w:t>
            </w:r>
            <w:r>
              <w:t>learning objectives also required.</w:t>
            </w:r>
          </w:p>
        </w:tc>
        <w:tc>
          <w:tcPr>
            <w:tcW w:w="1172" w:type="dxa"/>
          </w:tcPr>
          <w:p w14:paraId="3F27D4F1" w14:textId="672425BD" w:rsidR="000F7777" w:rsidRDefault="000F7777" w:rsidP="000C15EC">
            <w:pPr>
              <w:pStyle w:val="TableParagraph"/>
              <w:spacing w:before="0"/>
              <w:ind w:left="0"/>
              <w:jc w:val="center"/>
              <w:rPr>
                <w:rFonts w:ascii="Times New Roman"/>
              </w:rPr>
            </w:pPr>
          </w:p>
        </w:tc>
      </w:tr>
      <w:tr w:rsidR="000F7777" w14:paraId="55FD1607" w14:textId="77777777">
        <w:trPr>
          <w:trHeight w:val="786"/>
        </w:trPr>
        <w:tc>
          <w:tcPr>
            <w:tcW w:w="3965" w:type="dxa"/>
          </w:tcPr>
          <w:p w14:paraId="6C24E84E" w14:textId="77777777" w:rsidR="000F7777" w:rsidRDefault="00FC5CF8">
            <w:pPr>
              <w:pStyle w:val="TableParagraph"/>
            </w:pPr>
            <w:r>
              <w:t>2.3</w:t>
            </w:r>
            <w:r>
              <w:rPr>
                <w:spacing w:val="-5"/>
              </w:rPr>
              <w:t xml:space="preserve"> </w:t>
            </w:r>
            <w:r>
              <w:rPr>
                <w:spacing w:val="-2"/>
              </w:rPr>
              <w:t>Professionalism</w:t>
            </w:r>
          </w:p>
        </w:tc>
        <w:tc>
          <w:tcPr>
            <w:tcW w:w="4666" w:type="dxa"/>
          </w:tcPr>
          <w:p w14:paraId="3CA7E844" w14:textId="77777777" w:rsidR="000F7777" w:rsidRDefault="00FC5CF8">
            <w:pPr>
              <w:pStyle w:val="TableParagraph"/>
              <w:spacing w:line="256" w:lineRule="auto"/>
              <w:ind w:right="116"/>
            </w:pPr>
            <w:proofErr w:type="gramStart"/>
            <w:r>
              <w:t>Course</w:t>
            </w:r>
            <w:proofErr w:type="gramEnd"/>
            <w:r>
              <w:rPr>
                <w:spacing w:val="-5"/>
              </w:rPr>
              <w:t xml:space="preserve"> </w:t>
            </w:r>
            <w:r>
              <w:t>has</w:t>
            </w:r>
            <w:r>
              <w:rPr>
                <w:spacing w:val="-5"/>
              </w:rPr>
              <w:t xml:space="preserve"> </w:t>
            </w:r>
            <w:r>
              <w:t>been</w:t>
            </w:r>
            <w:r>
              <w:rPr>
                <w:spacing w:val="-6"/>
              </w:rPr>
              <w:t xml:space="preserve"> </w:t>
            </w:r>
            <w:r>
              <w:t>carefully</w:t>
            </w:r>
            <w:r>
              <w:rPr>
                <w:spacing w:val="-4"/>
              </w:rPr>
              <w:t xml:space="preserve"> </w:t>
            </w:r>
            <w:r>
              <w:t>edited;</w:t>
            </w:r>
            <w:r>
              <w:rPr>
                <w:spacing w:val="-7"/>
              </w:rPr>
              <w:t xml:space="preserve"> </w:t>
            </w:r>
            <w:r>
              <w:t>course</w:t>
            </w:r>
            <w:r>
              <w:rPr>
                <w:spacing w:val="-5"/>
              </w:rPr>
              <w:t xml:space="preserve"> </w:t>
            </w:r>
            <w:r>
              <w:t>shell</w:t>
            </w:r>
            <w:r>
              <w:rPr>
                <w:spacing w:val="-3"/>
              </w:rPr>
              <w:t xml:space="preserve"> </w:t>
            </w:r>
            <w:r>
              <w:t>is free of grammatical and spelling errors.</w:t>
            </w:r>
          </w:p>
          <w:p w14:paraId="5EF0F10B" w14:textId="42B18077" w:rsidR="001A0F8E" w:rsidRPr="001A0F8E" w:rsidRDefault="001A0F8E">
            <w:pPr>
              <w:pStyle w:val="TableParagraph"/>
              <w:spacing w:line="256" w:lineRule="auto"/>
              <w:ind w:right="116"/>
              <w:rPr>
                <w:color w:val="00B050"/>
              </w:rPr>
            </w:pPr>
            <w:r>
              <w:rPr>
                <w:color w:val="00B050"/>
              </w:rPr>
              <w:t>More information can be found in the “Additional Notes” section above.</w:t>
            </w:r>
          </w:p>
        </w:tc>
        <w:tc>
          <w:tcPr>
            <w:tcW w:w="1172" w:type="dxa"/>
          </w:tcPr>
          <w:p w14:paraId="5C5C24D0" w14:textId="70C8B94B" w:rsidR="000F7777" w:rsidRDefault="000F7777" w:rsidP="000C15EC">
            <w:pPr>
              <w:pStyle w:val="TableParagraph"/>
              <w:spacing w:before="0"/>
              <w:ind w:left="0"/>
              <w:jc w:val="center"/>
              <w:rPr>
                <w:rFonts w:ascii="Times New Roman"/>
              </w:rPr>
            </w:pPr>
          </w:p>
        </w:tc>
      </w:tr>
      <w:tr w:rsidR="000F7777" w14:paraId="0748A130" w14:textId="77777777">
        <w:trPr>
          <w:trHeight w:val="1362"/>
        </w:trPr>
        <w:tc>
          <w:tcPr>
            <w:tcW w:w="3965" w:type="dxa"/>
          </w:tcPr>
          <w:p w14:paraId="6942FBE8" w14:textId="77777777" w:rsidR="000F7777" w:rsidRDefault="00FC5CF8">
            <w:pPr>
              <w:pStyle w:val="TableParagraph"/>
            </w:pPr>
            <w:r>
              <w:t>2.4</w:t>
            </w:r>
            <w:r>
              <w:rPr>
                <w:spacing w:val="-7"/>
              </w:rPr>
              <w:t xml:space="preserve"> </w:t>
            </w:r>
            <w:r>
              <w:t>Intellectual</w:t>
            </w:r>
            <w:r>
              <w:rPr>
                <w:spacing w:val="-3"/>
              </w:rPr>
              <w:t xml:space="preserve"> </w:t>
            </w:r>
            <w:r>
              <w:rPr>
                <w:spacing w:val="-2"/>
              </w:rPr>
              <w:t>Quality</w:t>
            </w:r>
          </w:p>
        </w:tc>
        <w:tc>
          <w:tcPr>
            <w:tcW w:w="4666" w:type="dxa"/>
          </w:tcPr>
          <w:p w14:paraId="49C6ECAA" w14:textId="77777777" w:rsidR="000F7777" w:rsidRDefault="00FC5CF8">
            <w:pPr>
              <w:pStyle w:val="TableParagraph"/>
              <w:spacing w:line="259" w:lineRule="auto"/>
              <w:ind w:right="116"/>
            </w:pPr>
            <w:r>
              <w:t xml:space="preserve">Course constructed for progressive intellectual development (Bloom’s Taxonomy), which is </w:t>
            </w:r>
            <w:proofErr w:type="spellStart"/>
            <w:proofErr w:type="gramStart"/>
            <w:r>
              <w:t>a</w:t>
            </w:r>
            <w:proofErr w:type="spellEnd"/>
            <w:proofErr w:type="gramEnd"/>
            <w:r>
              <w:t xml:space="preserve"> appropriate</w:t>
            </w:r>
            <w:r>
              <w:rPr>
                <w:spacing w:val="-6"/>
              </w:rPr>
              <w:t xml:space="preserve"> </w:t>
            </w:r>
            <w:r>
              <w:t>to</w:t>
            </w:r>
            <w:r>
              <w:rPr>
                <w:spacing w:val="-3"/>
              </w:rPr>
              <w:t xml:space="preserve"> </w:t>
            </w:r>
            <w:r>
              <w:t>the</w:t>
            </w:r>
            <w:r>
              <w:rPr>
                <w:spacing w:val="-6"/>
              </w:rPr>
              <w:t xml:space="preserve"> </w:t>
            </w:r>
            <w:r>
              <w:t>level</w:t>
            </w:r>
            <w:r>
              <w:rPr>
                <w:spacing w:val="-4"/>
              </w:rPr>
              <w:t xml:space="preserve"> </w:t>
            </w:r>
            <w:r>
              <w:t>of</w:t>
            </w:r>
            <w:r>
              <w:rPr>
                <w:spacing w:val="-7"/>
              </w:rPr>
              <w:t xml:space="preserve"> </w:t>
            </w:r>
            <w:r>
              <w:t>course</w:t>
            </w:r>
            <w:r>
              <w:rPr>
                <w:spacing w:val="-6"/>
              </w:rPr>
              <w:t xml:space="preserve"> </w:t>
            </w:r>
            <w:r>
              <w:t>(e.g.</w:t>
            </w:r>
            <w:r>
              <w:rPr>
                <w:spacing w:val="-4"/>
              </w:rPr>
              <w:t xml:space="preserve"> </w:t>
            </w:r>
            <w:r>
              <w:t>freshman, sophomore, junior, senior).</w:t>
            </w:r>
          </w:p>
        </w:tc>
        <w:tc>
          <w:tcPr>
            <w:tcW w:w="1172" w:type="dxa"/>
          </w:tcPr>
          <w:p w14:paraId="6F72197C" w14:textId="5F797931" w:rsidR="000F7777" w:rsidRDefault="000F7777" w:rsidP="000C15EC">
            <w:pPr>
              <w:pStyle w:val="TableParagraph"/>
              <w:spacing w:before="0"/>
              <w:ind w:left="0"/>
              <w:jc w:val="center"/>
              <w:rPr>
                <w:rFonts w:ascii="Times New Roman"/>
              </w:rPr>
            </w:pPr>
          </w:p>
        </w:tc>
      </w:tr>
      <w:tr w:rsidR="000F7777" w14:paraId="1BB9E1B5" w14:textId="77777777">
        <w:trPr>
          <w:trHeight w:val="498"/>
        </w:trPr>
        <w:tc>
          <w:tcPr>
            <w:tcW w:w="3965" w:type="dxa"/>
            <w:shd w:val="clear" w:color="auto" w:fill="DDD9C3"/>
          </w:tcPr>
          <w:p w14:paraId="085C5AB9" w14:textId="77777777" w:rsidR="000F7777" w:rsidRDefault="00FC5CF8">
            <w:pPr>
              <w:pStyle w:val="TableParagraph"/>
              <w:rPr>
                <w:b/>
              </w:rPr>
            </w:pPr>
            <w:r>
              <w:rPr>
                <w:b/>
              </w:rPr>
              <w:t>3.</w:t>
            </w:r>
            <w:r>
              <w:rPr>
                <w:b/>
                <w:spacing w:val="-6"/>
              </w:rPr>
              <w:t xml:space="preserve"> </w:t>
            </w:r>
            <w:r>
              <w:rPr>
                <w:b/>
                <w:spacing w:val="-2"/>
              </w:rPr>
              <w:t>Assessment</w:t>
            </w:r>
          </w:p>
        </w:tc>
        <w:tc>
          <w:tcPr>
            <w:tcW w:w="4666" w:type="dxa"/>
            <w:shd w:val="clear" w:color="auto" w:fill="DDD9C3"/>
          </w:tcPr>
          <w:p w14:paraId="5A112C18" w14:textId="77777777" w:rsidR="000F7777" w:rsidRDefault="000F7777">
            <w:pPr>
              <w:pStyle w:val="TableParagraph"/>
              <w:spacing w:before="0"/>
              <w:ind w:left="0"/>
              <w:rPr>
                <w:rFonts w:ascii="Times New Roman"/>
              </w:rPr>
            </w:pPr>
          </w:p>
        </w:tc>
        <w:tc>
          <w:tcPr>
            <w:tcW w:w="1172" w:type="dxa"/>
            <w:shd w:val="clear" w:color="auto" w:fill="DDD9C3"/>
          </w:tcPr>
          <w:p w14:paraId="5FD57A18" w14:textId="77777777" w:rsidR="000F7777" w:rsidRDefault="000F7777" w:rsidP="000C15EC">
            <w:pPr>
              <w:pStyle w:val="TableParagraph"/>
              <w:spacing w:before="0"/>
              <w:ind w:left="0"/>
              <w:jc w:val="center"/>
              <w:rPr>
                <w:rFonts w:ascii="Times New Roman"/>
              </w:rPr>
            </w:pPr>
          </w:p>
        </w:tc>
      </w:tr>
      <w:tr w:rsidR="000F7777" w14:paraId="54DA92FB" w14:textId="77777777">
        <w:trPr>
          <w:trHeight w:val="1074"/>
        </w:trPr>
        <w:tc>
          <w:tcPr>
            <w:tcW w:w="3965" w:type="dxa"/>
          </w:tcPr>
          <w:p w14:paraId="4514A150" w14:textId="77777777" w:rsidR="000F7777" w:rsidRDefault="00FC5CF8">
            <w:pPr>
              <w:pStyle w:val="TableParagraph"/>
            </w:pPr>
            <w:r>
              <w:t>3.1</w:t>
            </w:r>
            <w:r>
              <w:rPr>
                <w:spacing w:val="-5"/>
              </w:rPr>
              <w:t xml:space="preserve"> </w:t>
            </w:r>
            <w:r>
              <w:rPr>
                <w:spacing w:val="-2"/>
              </w:rPr>
              <w:t>Assessments</w:t>
            </w:r>
          </w:p>
        </w:tc>
        <w:tc>
          <w:tcPr>
            <w:tcW w:w="4666" w:type="dxa"/>
          </w:tcPr>
          <w:p w14:paraId="437D5B9F" w14:textId="77777777" w:rsidR="000F7777" w:rsidRDefault="00FC5CF8">
            <w:pPr>
              <w:pStyle w:val="TableParagraph"/>
              <w:spacing w:line="256" w:lineRule="auto"/>
              <w:ind w:right="116"/>
            </w:pPr>
            <w:r>
              <w:t>Assessments</w:t>
            </w:r>
            <w:r>
              <w:rPr>
                <w:spacing w:val="-9"/>
              </w:rPr>
              <w:t xml:space="preserve"> </w:t>
            </w:r>
            <w:r>
              <w:t>have</w:t>
            </w:r>
            <w:r>
              <w:rPr>
                <w:spacing w:val="-9"/>
              </w:rPr>
              <w:t xml:space="preserve"> </w:t>
            </w:r>
            <w:r>
              <w:t>measurable</w:t>
            </w:r>
            <w:r>
              <w:rPr>
                <w:spacing w:val="-8"/>
              </w:rPr>
              <w:t xml:space="preserve"> </w:t>
            </w:r>
            <w:r>
              <w:t>student</w:t>
            </w:r>
            <w:r>
              <w:rPr>
                <w:spacing w:val="-10"/>
              </w:rPr>
              <w:t xml:space="preserve"> </w:t>
            </w:r>
            <w:r>
              <w:t xml:space="preserve">learning outcomes (SLOs) aligned with course/unit </w:t>
            </w:r>
            <w:r>
              <w:rPr>
                <w:spacing w:val="-2"/>
              </w:rPr>
              <w:t>objectives.</w:t>
            </w:r>
          </w:p>
        </w:tc>
        <w:tc>
          <w:tcPr>
            <w:tcW w:w="1172" w:type="dxa"/>
          </w:tcPr>
          <w:p w14:paraId="3B30A945" w14:textId="522B2BE2" w:rsidR="000F7777" w:rsidRDefault="000F7777" w:rsidP="000C15EC">
            <w:pPr>
              <w:pStyle w:val="TableParagraph"/>
              <w:spacing w:before="0"/>
              <w:ind w:left="0"/>
              <w:jc w:val="center"/>
              <w:rPr>
                <w:rFonts w:ascii="Times New Roman"/>
              </w:rPr>
            </w:pPr>
          </w:p>
        </w:tc>
      </w:tr>
      <w:tr w:rsidR="000F7777" w14:paraId="479839B7" w14:textId="77777777">
        <w:trPr>
          <w:trHeight w:val="1367"/>
        </w:trPr>
        <w:tc>
          <w:tcPr>
            <w:tcW w:w="3965" w:type="dxa"/>
          </w:tcPr>
          <w:p w14:paraId="60459BFF" w14:textId="77777777" w:rsidR="000F7777" w:rsidRDefault="00FC5CF8">
            <w:pPr>
              <w:pStyle w:val="TableParagraph"/>
            </w:pPr>
            <w:r>
              <w:t>3.2</w:t>
            </w:r>
            <w:r>
              <w:rPr>
                <w:spacing w:val="-6"/>
              </w:rPr>
              <w:t xml:space="preserve"> </w:t>
            </w:r>
            <w:r>
              <w:t>Grading</w:t>
            </w:r>
            <w:r>
              <w:rPr>
                <w:spacing w:val="-4"/>
              </w:rPr>
              <w:t xml:space="preserve"> </w:t>
            </w:r>
            <w:r>
              <w:t>Policy;</w:t>
            </w:r>
            <w:r>
              <w:rPr>
                <w:spacing w:val="-6"/>
              </w:rPr>
              <w:t xml:space="preserve"> </w:t>
            </w:r>
            <w:r>
              <w:t>assignment</w:t>
            </w:r>
            <w:r>
              <w:rPr>
                <w:spacing w:val="-5"/>
              </w:rPr>
              <w:t xml:space="preserve"> </w:t>
            </w:r>
            <w:r>
              <w:rPr>
                <w:spacing w:val="-2"/>
              </w:rPr>
              <w:t>rubrics</w:t>
            </w:r>
          </w:p>
        </w:tc>
        <w:tc>
          <w:tcPr>
            <w:tcW w:w="4666" w:type="dxa"/>
          </w:tcPr>
          <w:p w14:paraId="697E664B" w14:textId="77777777" w:rsidR="000F7777" w:rsidRDefault="00FC5CF8">
            <w:pPr>
              <w:pStyle w:val="TableParagraph"/>
              <w:spacing w:line="259" w:lineRule="auto"/>
              <w:ind w:right="140"/>
            </w:pPr>
            <w:r>
              <w:t>Explanation</w:t>
            </w:r>
            <w:r>
              <w:rPr>
                <w:spacing w:val="-8"/>
              </w:rPr>
              <w:t xml:space="preserve"> </w:t>
            </w:r>
            <w:r>
              <w:t>of</w:t>
            </w:r>
            <w:r>
              <w:rPr>
                <w:spacing w:val="-8"/>
              </w:rPr>
              <w:t xml:space="preserve"> </w:t>
            </w:r>
            <w:r>
              <w:t>grading</w:t>
            </w:r>
            <w:r>
              <w:rPr>
                <w:spacing w:val="-6"/>
              </w:rPr>
              <w:t xml:space="preserve"> </w:t>
            </w:r>
            <w:r>
              <w:t>policy;</w:t>
            </w:r>
            <w:r>
              <w:rPr>
                <w:spacing w:val="-9"/>
              </w:rPr>
              <w:t xml:space="preserve"> </w:t>
            </w:r>
            <w:r>
              <w:t>inclusion</w:t>
            </w:r>
            <w:r>
              <w:rPr>
                <w:spacing w:val="-8"/>
              </w:rPr>
              <w:t xml:space="preserve"> </w:t>
            </w:r>
            <w:r>
              <w:t xml:space="preserve">of assignment rubrics; timelines for grading turnaround; performance criteria for </w:t>
            </w:r>
            <w:r>
              <w:rPr>
                <w:spacing w:val="-2"/>
              </w:rPr>
              <w:t>assignments.</w:t>
            </w:r>
          </w:p>
        </w:tc>
        <w:tc>
          <w:tcPr>
            <w:tcW w:w="1172" w:type="dxa"/>
          </w:tcPr>
          <w:p w14:paraId="3127313A" w14:textId="5D3F6A32" w:rsidR="000F7777" w:rsidRDefault="000F7777" w:rsidP="000C15EC">
            <w:pPr>
              <w:pStyle w:val="TableParagraph"/>
              <w:spacing w:before="0"/>
              <w:ind w:left="0"/>
              <w:jc w:val="center"/>
              <w:rPr>
                <w:rFonts w:ascii="Times New Roman"/>
              </w:rPr>
            </w:pPr>
          </w:p>
        </w:tc>
      </w:tr>
      <w:tr w:rsidR="000F7777" w14:paraId="397FC937" w14:textId="77777777">
        <w:trPr>
          <w:trHeight w:val="1650"/>
        </w:trPr>
        <w:tc>
          <w:tcPr>
            <w:tcW w:w="3965" w:type="dxa"/>
          </w:tcPr>
          <w:p w14:paraId="35EAEB70" w14:textId="77777777" w:rsidR="000F7777" w:rsidRDefault="00FC5CF8">
            <w:pPr>
              <w:pStyle w:val="TableParagraph"/>
              <w:spacing w:before="44"/>
            </w:pPr>
            <w:r>
              <w:t>3.3</w:t>
            </w:r>
            <w:r>
              <w:rPr>
                <w:spacing w:val="-7"/>
              </w:rPr>
              <w:t xml:space="preserve"> </w:t>
            </w:r>
            <w:r>
              <w:t>Mastery</w:t>
            </w:r>
            <w:r>
              <w:rPr>
                <w:spacing w:val="-4"/>
              </w:rPr>
              <w:t xml:space="preserve"> </w:t>
            </w:r>
            <w:r>
              <w:t>of</w:t>
            </w:r>
            <w:r>
              <w:rPr>
                <w:spacing w:val="-5"/>
              </w:rPr>
              <w:t xml:space="preserve"> </w:t>
            </w:r>
            <w:r>
              <w:rPr>
                <w:spacing w:val="-2"/>
              </w:rPr>
              <w:t>Content</w:t>
            </w:r>
          </w:p>
        </w:tc>
        <w:tc>
          <w:tcPr>
            <w:tcW w:w="4666" w:type="dxa"/>
          </w:tcPr>
          <w:p w14:paraId="1056E5E2" w14:textId="77777777" w:rsidR="000F7777" w:rsidRDefault="00FC5CF8">
            <w:pPr>
              <w:pStyle w:val="TableParagraph"/>
              <w:spacing w:before="44" w:line="259" w:lineRule="auto"/>
              <w:ind w:right="95"/>
            </w:pPr>
            <w:r>
              <w:t>Description of methods that assess learners’ mastery</w:t>
            </w:r>
            <w:r>
              <w:rPr>
                <w:spacing w:val="-8"/>
              </w:rPr>
              <w:t xml:space="preserve"> </w:t>
            </w:r>
            <w:r>
              <w:t>of</w:t>
            </w:r>
            <w:r>
              <w:rPr>
                <w:spacing w:val="-10"/>
              </w:rPr>
              <w:t xml:space="preserve"> </w:t>
            </w:r>
            <w:r>
              <w:t>material.</w:t>
            </w:r>
            <w:r>
              <w:rPr>
                <w:spacing w:val="-7"/>
              </w:rPr>
              <w:t xml:space="preserve"> </w:t>
            </w:r>
            <w:r>
              <w:t>Assessments</w:t>
            </w:r>
            <w:r>
              <w:rPr>
                <w:spacing w:val="-9"/>
              </w:rPr>
              <w:t xml:space="preserve"> </w:t>
            </w:r>
            <w:r>
              <w:t>are</w:t>
            </w:r>
            <w:r>
              <w:rPr>
                <w:spacing w:val="-9"/>
              </w:rPr>
              <w:t xml:space="preserve"> </w:t>
            </w:r>
            <w:r>
              <w:t>appropriate for the objectives being assessed (e.g. using multiple-choice exams to measure ability to create an essay).</w:t>
            </w:r>
          </w:p>
        </w:tc>
        <w:tc>
          <w:tcPr>
            <w:tcW w:w="1172" w:type="dxa"/>
          </w:tcPr>
          <w:p w14:paraId="70BDB96F" w14:textId="64D9EBFC" w:rsidR="000F7777" w:rsidRDefault="000F7777" w:rsidP="000C15EC">
            <w:pPr>
              <w:pStyle w:val="TableParagraph"/>
              <w:spacing w:before="0"/>
              <w:ind w:left="0"/>
              <w:jc w:val="center"/>
              <w:rPr>
                <w:rFonts w:ascii="Times New Roman"/>
              </w:rPr>
            </w:pPr>
          </w:p>
        </w:tc>
      </w:tr>
      <w:tr w:rsidR="000F7777" w14:paraId="180089A4" w14:textId="77777777">
        <w:trPr>
          <w:trHeight w:val="916"/>
        </w:trPr>
        <w:tc>
          <w:tcPr>
            <w:tcW w:w="3965" w:type="dxa"/>
          </w:tcPr>
          <w:p w14:paraId="7657206A" w14:textId="77777777" w:rsidR="000F7777" w:rsidRDefault="00FC5CF8">
            <w:pPr>
              <w:pStyle w:val="TableParagraph"/>
            </w:pPr>
            <w:r>
              <w:t>3.4</w:t>
            </w:r>
            <w:r>
              <w:rPr>
                <w:spacing w:val="-4"/>
              </w:rPr>
              <w:t xml:space="preserve"> </w:t>
            </w:r>
            <w:r>
              <w:rPr>
                <w:spacing w:val="-2"/>
              </w:rPr>
              <w:t>Feedback</w:t>
            </w:r>
          </w:p>
        </w:tc>
        <w:tc>
          <w:tcPr>
            <w:tcW w:w="4666" w:type="dxa"/>
          </w:tcPr>
          <w:p w14:paraId="07836FC2" w14:textId="77777777" w:rsidR="000F7777" w:rsidRDefault="00FC5CF8">
            <w:pPr>
              <w:pStyle w:val="TableParagraph"/>
              <w:spacing w:line="256" w:lineRule="auto"/>
              <w:ind w:right="116"/>
            </w:pPr>
            <w:r>
              <w:t>Overview of learners’ opportunity to review performance</w:t>
            </w:r>
            <w:r>
              <w:rPr>
                <w:spacing w:val="-6"/>
              </w:rPr>
              <w:t xml:space="preserve"> </w:t>
            </w:r>
            <w:r>
              <w:t>and</w:t>
            </w:r>
            <w:r>
              <w:rPr>
                <w:spacing w:val="-7"/>
              </w:rPr>
              <w:t xml:space="preserve"> </w:t>
            </w:r>
            <w:r>
              <w:t>assess</w:t>
            </w:r>
            <w:r>
              <w:rPr>
                <w:spacing w:val="-6"/>
              </w:rPr>
              <w:t xml:space="preserve"> </w:t>
            </w:r>
            <w:r>
              <w:t>their</w:t>
            </w:r>
            <w:r>
              <w:rPr>
                <w:spacing w:val="-6"/>
              </w:rPr>
              <w:t xml:space="preserve"> </w:t>
            </w:r>
            <w:r>
              <w:t>own</w:t>
            </w:r>
            <w:r>
              <w:rPr>
                <w:spacing w:val="-7"/>
              </w:rPr>
              <w:t xml:space="preserve"> </w:t>
            </w:r>
            <w:r>
              <w:t>learning</w:t>
            </w:r>
            <w:r>
              <w:rPr>
                <w:spacing w:val="-5"/>
              </w:rPr>
              <w:t xml:space="preserve"> </w:t>
            </w:r>
            <w:r>
              <w:t>(pre-</w:t>
            </w:r>
          </w:p>
          <w:p w14:paraId="586312A8" w14:textId="77777777" w:rsidR="000F7777" w:rsidRDefault="00FC5CF8">
            <w:pPr>
              <w:pStyle w:val="TableParagraph"/>
              <w:spacing w:before="6" w:line="266" w:lineRule="exact"/>
            </w:pPr>
            <w:r>
              <w:t>tests,</w:t>
            </w:r>
            <w:r>
              <w:rPr>
                <w:spacing w:val="-9"/>
              </w:rPr>
              <w:t xml:space="preserve"> </w:t>
            </w:r>
            <w:r>
              <w:t>automated</w:t>
            </w:r>
            <w:r>
              <w:rPr>
                <w:spacing w:val="-6"/>
              </w:rPr>
              <w:t xml:space="preserve"> </w:t>
            </w:r>
            <w:r>
              <w:t>self-tests,</w:t>
            </w:r>
            <w:r>
              <w:rPr>
                <w:spacing w:val="-8"/>
              </w:rPr>
              <w:t xml:space="preserve"> </w:t>
            </w:r>
            <w:r>
              <w:rPr>
                <w:spacing w:val="-2"/>
              </w:rPr>
              <w:t>reflective</w:t>
            </w:r>
          </w:p>
        </w:tc>
        <w:tc>
          <w:tcPr>
            <w:tcW w:w="1172" w:type="dxa"/>
          </w:tcPr>
          <w:p w14:paraId="6BCFA52C" w14:textId="173F0B00" w:rsidR="000F7777" w:rsidRDefault="000F7777" w:rsidP="000C15EC">
            <w:pPr>
              <w:pStyle w:val="TableParagraph"/>
              <w:spacing w:before="0"/>
              <w:ind w:left="0"/>
              <w:jc w:val="center"/>
              <w:rPr>
                <w:rFonts w:ascii="Times New Roman"/>
              </w:rPr>
            </w:pPr>
          </w:p>
        </w:tc>
      </w:tr>
    </w:tbl>
    <w:p w14:paraId="67AD0768" w14:textId="77777777" w:rsidR="000F7777" w:rsidRDefault="000F7777">
      <w:pPr>
        <w:rPr>
          <w:rFonts w:ascii="Times New Roman"/>
        </w:rPr>
        <w:sectPr w:rsidR="000F7777">
          <w:headerReference w:type="default" r:id="rId11"/>
          <w:pgSz w:w="12240" w:h="15840"/>
          <w:pgMar w:top="1820" w:right="700" w:bottom="280" w:left="600" w:header="0" w:footer="0" w:gutter="0"/>
          <w:cols w:space="720"/>
        </w:sectPr>
      </w:pPr>
    </w:p>
    <w:p w14:paraId="74020EC6" w14:textId="77777777" w:rsidR="000F7777" w:rsidRDefault="000F7777">
      <w:pPr>
        <w:pStyle w:val="BodyText"/>
        <w:spacing w:before="4"/>
        <w:rPr>
          <w:sz w:val="9"/>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4666"/>
        <w:gridCol w:w="1172"/>
      </w:tblGrid>
      <w:tr w:rsidR="000F7777" w14:paraId="12709BA9" w14:textId="77777777">
        <w:trPr>
          <w:trHeight w:val="1074"/>
        </w:trPr>
        <w:tc>
          <w:tcPr>
            <w:tcW w:w="3965" w:type="dxa"/>
          </w:tcPr>
          <w:p w14:paraId="0DFDB4A6" w14:textId="77777777" w:rsidR="000F7777" w:rsidRDefault="000F7777">
            <w:pPr>
              <w:pStyle w:val="TableParagraph"/>
              <w:spacing w:before="0"/>
              <w:ind w:left="0"/>
              <w:rPr>
                <w:rFonts w:ascii="Times New Roman"/>
              </w:rPr>
            </w:pPr>
          </w:p>
        </w:tc>
        <w:tc>
          <w:tcPr>
            <w:tcW w:w="4666" w:type="dxa"/>
          </w:tcPr>
          <w:p w14:paraId="5907FB60" w14:textId="77777777" w:rsidR="000F7777" w:rsidRDefault="00FC5CF8">
            <w:pPr>
              <w:pStyle w:val="TableParagraph"/>
              <w:spacing w:line="259" w:lineRule="auto"/>
              <w:ind w:right="811"/>
              <w:jc w:val="both"/>
            </w:pPr>
            <w:r>
              <w:t>assignments);</w:t>
            </w:r>
            <w:r>
              <w:rPr>
                <w:spacing w:val="-3"/>
              </w:rPr>
              <w:t xml:space="preserve"> </w:t>
            </w:r>
            <w:r>
              <w:t>clear</w:t>
            </w:r>
            <w:r>
              <w:rPr>
                <w:spacing w:val="-1"/>
              </w:rPr>
              <w:t xml:space="preserve"> </w:t>
            </w:r>
            <w:r>
              <w:t>indication</w:t>
            </w:r>
            <w:r>
              <w:rPr>
                <w:spacing w:val="-2"/>
              </w:rPr>
              <w:t xml:space="preserve"> </w:t>
            </w:r>
            <w:r>
              <w:t>of</w:t>
            </w:r>
            <w:r>
              <w:rPr>
                <w:spacing w:val="-1"/>
              </w:rPr>
              <w:t xml:space="preserve"> </w:t>
            </w:r>
            <w:r>
              <w:t>required responses and indication of lead time for completion</w:t>
            </w:r>
            <w:r>
              <w:rPr>
                <w:spacing w:val="-6"/>
              </w:rPr>
              <w:t xml:space="preserve"> </w:t>
            </w:r>
            <w:r>
              <w:t>and</w:t>
            </w:r>
            <w:r>
              <w:rPr>
                <w:spacing w:val="-5"/>
              </w:rPr>
              <w:t xml:space="preserve"> </w:t>
            </w:r>
            <w:r>
              <w:t>possible</w:t>
            </w:r>
            <w:r>
              <w:rPr>
                <w:spacing w:val="-4"/>
              </w:rPr>
              <w:t xml:space="preserve"> </w:t>
            </w:r>
            <w:r>
              <w:rPr>
                <w:spacing w:val="-2"/>
              </w:rPr>
              <w:t>accommodation.</w:t>
            </w:r>
          </w:p>
        </w:tc>
        <w:tc>
          <w:tcPr>
            <w:tcW w:w="1172" w:type="dxa"/>
          </w:tcPr>
          <w:p w14:paraId="22437F1F" w14:textId="77777777" w:rsidR="000F7777" w:rsidRDefault="000F7777" w:rsidP="000C15EC">
            <w:pPr>
              <w:pStyle w:val="TableParagraph"/>
              <w:spacing w:before="0"/>
              <w:ind w:left="0"/>
              <w:jc w:val="center"/>
              <w:rPr>
                <w:rFonts w:ascii="Times New Roman"/>
              </w:rPr>
            </w:pPr>
          </w:p>
        </w:tc>
      </w:tr>
      <w:tr w:rsidR="000F7777" w14:paraId="05B8C232" w14:textId="77777777">
        <w:trPr>
          <w:trHeight w:val="498"/>
        </w:trPr>
        <w:tc>
          <w:tcPr>
            <w:tcW w:w="3965" w:type="dxa"/>
            <w:shd w:val="clear" w:color="auto" w:fill="C4BB95"/>
          </w:tcPr>
          <w:p w14:paraId="05105C3E" w14:textId="77777777" w:rsidR="000F7777" w:rsidRDefault="00FC5CF8">
            <w:pPr>
              <w:pStyle w:val="TableParagraph"/>
              <w:rPr>
                <w:b/>
              </w:rPr>
            </w:pPr>
            <w:r>
              <w:rPr>
                <w:b/>
              </w:rPr>
              <w:t>4.</w:t>
            </w:r>
            <w:r>
              <w:rPr>
                <w:b/>
                <w:spacing w:val="-8"/>
              </w:rPr>
              <w:t xml:space="preserve"> </w:t>
            </w:r>
            <w:r>
              <w:rPr>
                <w:b/>
              </w:rPr>
              <w:t>Instructional</w:t>
            </w:r>
            <w:r>
              <w:rPr>
                <w:b/>
                <w:spacing w:val="-7"/>
              </w:rPr>
              <w:t xml:space="preserve"> </w:t>
            </w:r>
            <w:r>
              <w:rPr>
                <w:b/>
              </w:rPr>
              <w:t>Materials</w:t>
            </w:r>
            <w:r>
              <w:rPr>
                <w:b/>
                <w:spacing w:val="-7"/>
              </w:rPr>
              <w:t xml:space="preserve"> </w:t>
            </w:r>
            <w:r>
              <w:rPr>
                <w:b/>
              </w:rPr>
              <w:t>&amp;</w:t>
            </w:r>
            <w:r>
              <w:rPr>
                <w:b/>
                <w:spacing w:val="-2"/>
              </w:rPr>
              <w:t xml:space="preserve"> Activities</w:t>
            </w:r>
          </w:p>
        </w:tc>
        <w:tc>
          <w:tcPr>
            <w:tcW w:w="4666" w:type="dxa"/>
            <w:shd w:val="clear" w:color="auto" w:fill="C4BB95"/>
          </w:tcPr>
          <w:p w14:paraId="5FAF72B0" w14:textId="77777777" w:rsidR="000F7777" w:rsidRDefault="000F7777">
            <w:pPr>
              <w:pStyle w:val="TableParagraph"/>
              <w:spacing w:before="0"/>
              <w:ind w:left="0"/>
              <w:rPr>
                <w:rFonts w:ascii="Times New Roman"/>
              </w:rPr>
            </w:pPr>
          </w:p>
        </w:tc>
        <w:tc>
          <w:tcPr>
            <w:tcW w:w="1172" w:type="dxa"/>
            <w:shd w:val="clear" w:color="auto" w:fill="C4BB95"/>
          </w:tcPr>
          <w:p w14:paraId="68CFC4AB" w14:textId="77777777" w:rsidR="000F7777" w:rsidRDefault="000F7777" w:rsidP="000C15EC">
            <w:pPr>
              <w:pStyle w:val="TableParagraph"/>
              <w:spacing w:before="0"/>
              <w:ind w:left="0"/>
              <w:jc w:val="center"/>
              <w:rPr>
                <w:rFonts w:ascii="Times New Roman"/>
              </w:rPr>
            </w:pPr>
          </w:p>
        </w:tc>
      </w:tr>
      <w:tr w:rsidR="000F7777" w14:paraId="617B7429" w14:textId="77777777">
        <w:trPr>
          <w:trHeight w:val="1362"/>
        </w:trPr>
        <w:tc>
          <w:tcPr>
            <w:tcW w:w="3965" w:type="dxa"/>
          </w:tcPr>
          <w:p w14:paraId="1BFEA520" w14:textId="77777777" w:rsidR="000F7777" w:rsidRDefault="00FC5CF8">
            <w:pPr>
              <w:pStyle w:val="TableParagraph"/>
              <w:spacing w:before="44"/>
            </w:pPr>
            <w:r>
              <w:t>4.1</w:t>
            </w:r>
            <w:r>
              <w:rPr>
                <w:spacing w:val="-4"/>
              </w:rPr>
              <w:t xml:space="preserve"> </w:t>
            </w:r>
            <w:r>
              <w:rPr>
                <w:spacing w:val="-2"/>
              </w:rPr>
              <w:t>Materials</w:t>
            </w:r>
          </w:p>
        </w:tc>
        <w:tc>
          <w:tcPr>
            <w:tcW w:w="4666" w:type="dxa"/>
          </w:tcPr>
          <w:p w14:paraId="13116F81" w14:textId="77777777" w:rsidR="000F7777" w:rsidRDefault="00FC5CF8">
            <w:pPr>
              <w:pStyle w:val="TableParagraph"/>
              <w:spacing w:before="44" w:line="259" w:lineRule="auto"/>
              <w:ind w:right="116"/>
            </w:pPr>
            <w:r>
              <w:t>Clear</w:t>
            </w:r>
            <w:r>
              <w:rPr>
                <w:spacing w:val="-8"/>
              </w:rPr>
              <w:t xml:space="preserve"> </w:t>
            </w:r>
            <w:r>
              <w:t>mapping</w:t>
            </w:r>
            <w:r>
              <w:rPr>
                <w:spacing w:val="-6"/>
              </w:rPr>
              <w:t xml:space="preserve"> </w:t>
            </w:r>
            <w:r>
              <w:t>of</w:t>
            </w:r>
            <w:r>
              <w:rPr>
                <w:spacing w:val="-8"/>
              </w:rPr>
              <w:t xml:space="preserve"> </w:t>
            </w:r>
            <w:r>
              <w:t>instructional</w:t>
            </w:r>
            <w:r>
              <w:rPr>
                <w:spacing w:val="-5"/>
              </w:rPr>
              <w:t xml:space="preserve"> </w:t>
            </w:r>
            <w:r>
              <w:t>materials</w:t>
            </w:r>
            <w:r>
              <w:rPr>
                <w:spacing w:val="-7"/>
              </w:rPr>
              <w:t xml:space="preserve"> </w:t>
            </w:r>
            <w:r>
              <w:t xml:space="preserve">and activities to learning objectives; highlighting direction connection to learning and course </w:t>
            </w:r>
            <w:r>
              <w:rPr>
                <w:spacing w:val="-2"/>
              </w:rPr>
              <w:t>sequencing</w:t>
            </w:r>
          </w:p>
        </w:tc>
        <w:tc>
          <w:tcPr>
            <w:tcW w:w="1172" w:type="dxa"/>
          </w:tcPr>
          <w:p w14:paraId="1EEF6827" w14:textId="6895BA6A" w:rsidR="000F7777" w:rsidRDefault="000F7777" w:rsidP="000C15EC">
            <w:pPr>
              <w:pStyle w:val="TableParagraph"/>
              <w:spacing w:before="0"/>
              <w:ind w:left="0"/>
              <w:jc w:val="center"/>
              <w:rPr>
                <w:rFonts w:ascii="Times New Roman"/>
              </w:rPr>
            </w:pPr>
          </w:p>
        </w:tc>
      </w:tr>
      <w:tr w:rsidR="000F7777" w14:paraId="5078198D" w14:textId="77777777">
        <w:trPr>
          <w:trHeight w:val="1074"/>
        </w:trPr>
        <w:tc>
          <w:tcPr>
            <w:tcW w:w="3965" w:type="dxa"/>
          </w:tcPr>
          <w:p w14:paraId="58243A7C" w14:textId="77777777" w:rsidR="000F7777" w:rsidRDefault="00FC5CF8">
            <w:pPr>
              <w:pStyle w:val="TableParagraph"/>
            </w:pPr>
            <w:r>
              <w:t>4.2</w:t>
            </w:r>
            <w:r>
              <w:rPr>
                <w:spacing w:val="-6"/>
              </w:rPr>
              <w:t xml:space="preserve"> </w:t>
            </w:r>
            <w:r>
              <w:t>Course</w:t>
            </w:r>
            <w:r>
              <w:rPr>
                <w:spacing w:val="-3"/>
              </w:rPr>
              <w:t xml:space="preserve"> </w:t>
            </w:r>
            <w:r>
              <w:rPr>
                <w:spacing w:val="-2"/>
              </w:rPr>
              <w:t>Integrity</w:t>
            </w:r>
          </w:p>
        </w:tc>
        <w:tc>
          <w:tcPr>
            <w:tcW w:w="4666" w:type="dxa"/>
          </w:tcPr>
          <w:p w14:paraId="00E48EFA" w14:textId="77777777" w:rsidR="000F7777" w:rsidRDefault="00FC5CF8">
            <w:pPr>
              <w:pStyle w:val="TableParagraph"/>
              <w:spacing w:line="259" w:lineRule="auto"/>
              <w:ind w:left="104" w:right="116"/>
            </w:pPr>
            <w:r>
              <w:t>Academic</w:t>
            </w:r>
            <w:r>
              <w:rPr>
                <w:spacing w:val="-8"/>
              </w:rPr>
              <w:t xml:space="preserve"> </w:t>
            </w:r>
            <w:r>
              <w:t>integrity</w:t>
            </w:r>
            <w:r>
              <w:rPr>
                <w:spacing w:val="-5"/>
              </w:rPr>
              <w:t xml:space="preserve"> </w:t>
            </w:r>
            <w:r>
              <w:t>policy</w:t>
            </w:r>
            <w:r>
              <w:rPr>
                <w:spacing w:val="-5"/>
              </w:rPr>
              <w:t xml:space="preserve"> </w:t>
            </w:r>
            <w:r>
              <w:t>included</w:t>
            </w:r>
            <w:r>
              <w:rPr>
                <w:spacing w:val="-7"/>
              </w:rPr>
              <w:t xml:space="preserve"> </w:t>
            </w:r>
            <w:r>
              <w:t>and</w:t>
            </w:r>
            <w:r>
              <w:rPr>
                <w:spacing w:val="-7"/>
              </w:rPr>
              <w:t xml:space="preserve"> </w:t>
            </w:r>
            <w:r>
              <w:t>explained; procedure for appeals and grievances; measures are taken to prevent cheating</w:t>
            </w:r>
          </w:p>
        </w:tc>
        <w:tc>
          <w:tcPr>
            <w:tcW w:w="1172" w:type="dxa"/>
          </w:tcPr>
          <w:p w14:paraId="5B4DBDD2" w14:textId="531D7648" w:rsidR="000F7777" w:rsidRDefault="000F7777" w:rsidP="000C15EC">
            <w:pPr>
              <w:pStyle w:val="TableParagraph"/>
              <w:spacing w:before="0"/>
              <w:ind w:left="0"/>
              <w:jc w:val="center"/>
              <w:rPr>
                <w:rFonts w:ascii="Times New Roman"/>
              </w:rPr>
            </w:pPr>
          </w:p>
        </w:tc>
      </w:tr>
      <w:tr w:rsidR="000F7777" w14:paraId="20A41A7A" w14:textId="77777777">
        <w:trPr>
          <w:trHeight w:val="1079"/>
        </w:trPr>
        <w:tc>
          <w:tcPr>
            <w:tcW w:w="3965" w:type="dxa"/>
          </w:tcPr>
          <w:p w14:paraId="2A79099F" w14:textId="77777777" w:rsidR="000F7777" w:rsidRDefault="00FC5CF8">
            <w:pPr>
              <w:pStyle w:val="TableParagraph"/>
            </w:pPr>
            <w:r>
              <w:t>4.3</w:t>
            </w:r>
            <w:r>
              <w:rPr>
                <w:spacing w:val="-4"/>
              </w:rPr>
              <w:t xml:space="preserve"> </w:t>
            </w:r>
            <w:r>
              <w:t>Copyright</w:t>
            </w:r>
            <w:r>
              <w:rPr>
                <w:spacing w:val="-4"/>
              </w:rPr>
              <w:t xml:space="preserve"> </w:t>
            </w:r>
            <w:r>
              <w:rPr>
                <w:spacing w:val="-5"/>
              </w:rPr>
              <w:t>Use</w:t>
            </w:r>
          </w:p>
        </w:tc>
        <w:tc>
          <w:tcPr>
            <w:tcW w:w="4666" w:type="dxa"/>
          </w:tcPr>
          <w:p w14:paraId="0072D29C" w14:textId="77777777" w:rsidR="000F7777" w:rsidRDefault="00FC5CF8">
            <w:pPr>
              <w:pStyle w:val="TableParagraph"/>
              <w:spacing w:line="259" w:lineRule="auto"/>
              <w:ind w:right="116"/>
            </w:pPr>
            <w:r>
              <w:t>ATU</w:t>
            </w:r>
            <w:r>
              <w:rPr>
                <w:spacing w:val="-5"/>
              </w:rPr>
              <w:t xml:space="preserve"> </w:t>
            </w:r>
            <w:r>
              <w:t>requires</w:t>
            </w:r>
            <w:r>
              <w:rPr>
                <w:spacing w:val="-7"/>
              </w:rPr>
              <w:t xml:space="preserve"> </w:t>
            </w:r>
            <w:r>
              <w:t>that</w:t>
            </w:r>
            <w:r>
              <w:rPr>
                <w:spacing w:val="-9"/>
              </w:rPr>
              <w:t xml:space="preserve"> </w:t>
            </w:r>
            <w:r>
              <w:t>instructional</w:t>
            </w:r>
            <w:r>
              <w:rPr>
                <w:spacing w:val="-5"/>
              </w:rPr>
              <w:t xml:space="preserve"> </w:t>
            </w:r>
            <w:r>
              <w:t>materials</w:t>
            </w:r>
            <w:r>
              <w:rPr>
                <w:spacing w:val="-7"/>
              </w:rPr>
              <w:t xml:space="preserve"> </w:t>
            </w:r>
            <w:r>
              <w:t>be</w:t>
            </w:r>
            <w:r>
              <w:rPr>
                <w:spacing w:val="-7"/>
              </w:rPr>
              <w:t xml:space="preserve"> </w:t>
            </w:r>
            <w:r>
              <w:t>used and maintained in accordance with Fair Use and Copyright guidelines.</w:t>
            </w:r>
          </w:p>
        </w:tc>
        <w:tc>
          <w:tcPr>
            <w:tcW w:w="1172" w:type="dxa"/>
          </w:tcPr>
          <w:p w14:paraId="500666D7" w14:textId="2C4F9913" w:rsidR="000F7777" w:rsidRDefault="000F7777" w:rsidP="000C15EC">
            <w:pPr>
              <w:pStyle w:val="TableParagraph"/>
              <w:spacing w:before="0"/>
              <w:ind w:left="0"/>
              <w:jc w:val="center"/>
              <w:rPr>
                <w:rFonts w:ascii="Times New Roman"/>
              </w:rPr>
            </w:pPr>
          </w:p>
        </w:tc>
      </w:tr>
      <w:tr w:rsidR="000F7777" w14:paraId="0B2B465C" w14:textId="77777777">
        <w:trPr>
          <w:trHeight w:val="493"/>
        </w:trPr>
        <w:tc>
          <w:tcPr>
            <w:tcW w:w="3965" w:type="dxa"/>
            <w:shd w:val="clear" w:color="auto" w:fill="C4BB95"/>
          </w:tcPr>
          <w:p w14:paraId="52988D7D" w14:textId="77777777" w:rsidR="000F7777" w:rsidRDefault="00FC5CF8">
            <w:pPr>
              <w:pStyle w:val="TableParagraph"/>
              <w:spacing w:before="44"/>
              <w:rPr>
                <w:b/>
              </w:rPr>
            </w:pPr>
            <w:r>
              <w:rPr>
                <w:b/>
              </w:rPr>
              <w:t>5.</w:t>
            </w:r>
            <w:r>
              <w:rPr>
                <w:b/>
                <w:spacing w:val="-4"/>
              </w:rPr>
              <w:t xml:space="preserve"> </w:t>
            </w:r>
            <w:r>
              <w:rPr>
                <w:b/>
              </w:rPr>
              <w:t>Student</w:t>
            </w:r>
            <w:r>
              <w:rPr>
                <w:b/>
                <w:spacing w:val="-1"/>
              </w:rPr>
              <w:t xml:space="preserve"> </w:t>
            </w:r>
            <w:r>
              <w:rPr>
                <w:b/>
                <w:spacing w:val="-2"/>
              </w:rPr>
              <w:t>Interactions</w:t>
            </w:r>
          </w:p>
        </w:tc>
        <w:tc>
          <w:tcPr>
            <w:tcW w:w="4666" w:type="dxa"/>
            <w:shd w:val="clear" w:color="auto" w:fill="C4BB95"/>
          </w:tcPr>
          <w:p w14:paraId="4178E614" w14:textId="77777777" w:rsidR="000F7777" w:rsidRDefault="000F7777">
            <w:pPr>
              <w:pStyle w:val="TableParagraph"/>
              <w:spacing w:before="0"/>
              <w:ind w:left="0"/>
              <w:rPr>
                <w:rFonts w:ascii="Times New Roman"/>
              </w:rPr>
            </w:pPr>
          </w:p>
        </w:tc>
        <w:tc>
          <w:tcPr>
            <w:tcW w:w="1172" w:type="dxa"/>
            <w:shd w:val="clear" w:color="auto" w:fill="C4BB95"/>
          </w:tcPr>
          <w:p w14:paraId="561F55CC" w14:textId="77777777" w:rsidR="000F7777" w:rsidRDefault="000F7777" w:rsidP="000C15EC">
            <w:pPr>
              <w:pStyle w:val="TableParagraph"/>
              <w:spacing w:before="0"/>
              <w:ind w:left="0"/>
              <w:jc w:val="center"/>
              <w:rPr>
                <w:rFonts w:ascii="Times New Roman"/>
              </w:rPr>
            </w:pPr>
          </w:p>
        </w:tc>
      </w:tr>
      <w:tr w:rsidR="000F7777" w14:paraId="4339DD9D" w14:textId="77777777">
        <w:trPr>
          <w:trHeight w:val="1362"/>
        </w:trPr>
        <w:tc>
          <w:tcPr>
            <w:tcW w:w="3965" w:type="dxa"/>
          </w:tcPr>
          <w:p w14:paraId="1636E355" w14:textId="77777777" w:rsidR="000F7777" w:rsidRDefault="00FC5CF8">
            <w:pPr>
              <w:pStyle w:val="TableParagraph"/>
            </w:pPr>
            <w:r>
              <w:t>5.1</w:t>
            </w:r>
            <w:r>
              <w:rPr>
                <w:spacing w:val="-7"/>
              </w:rPr>
              <w:t xml:space="preserve"> </w:t>
            </w:r>
            <w:r>
              <w:t>Learning</w:t>
            </w:r>
            <w:r>
              <w:rPr>
                <w:spacing w:val="-3"/>
              </w:rPr>
              <w:t xml:space="preserve"> </w:t>
            </w:r>
            <w:r>
              <w:rPr>
                <w:spacing w:val="-2"/>
              </w:rPr>
              <w:t>Activities</w:t>
            </w:r>
          </w:p>
        </w:tc>
        <w:tc>
          <w:tcPr>
            <w:tcW w:w="4666" w:type="dxa"/>
          </w:tcPr>
          <w:p w14:paraId="52BBF84A" w14:textId="77777777" w:rsidR="000F7777" w:rsidRDefault="00FC5CF8">
            <w:pPr>
              <w:pStyle w:val="TableParagraph"/>
              <w:spacing w:line="259" w:lineRule="auto"/>
              <w:ind w:right="116"/>
            </w:pPr>
            <w:r>
              <w:t>Description</w:t>
            </w:r>
            <w:r>
              <w:rPr>
                <w:spacing w:val="-9"/>
              </w:rPr>
              <w:t xml:space="preserve"> </w:t>
            </w:r>
            <w:r>
              <w:t>of</w:t>
            </w:r>
            <w:r>
              <w:rPr>
                <w:spacing w:val="-9"/>
              </w:rPr>
              <w:t xml:space="preserve"> </w:t>
            </w:r>
            <w:r>
              <w:t>learning</w:t>
            </w:r>
            <w:r>
              <w:rPr>
                <w:spacing w:val="-7"/>
              </w:rPr>
              <w:t xml:space="preserve"> </w:t>
            </w:r>
            <w:r>
              <w:t>activities</w:t>
            </w:r>
            <w:r>
              <w:rPr>
                <w:spacing w:val="-8"/>
              </w:rPr>
              <w:t xml:space="preserve"> </w:t>
            </w:r>
            <w:r>
              <w:t>that</w:t>
            </w:r>
            <w:r>
              <w:rPr>
                <w:spacing w:val="-10"/>
              </w:rPr>
              <w:t xml:space="preserve"> </w:t>
            </w:r>
            <w:r>
              <w:t xml:space="preserve">promote student interaction and active learning; Expectations of learning interaction clearly </w:t>
            </w:r>
            <w:r>
              <w:rPr>
                <w:spacing w:val="-2"/>
              </w:rPr>
              <w:t>explained</w:t>
            </w:r>
          </w:p>
        </w:tc>
        <w:tc>
          <w:tcPr>
            <w:tcW w:w="1172" w:type="dxa"/>
          </w:tcPr>
          <w:p w14:paraId="10310282" w14:textId="04B03D7B" w:rsidR="000F7777" w:rsidRDefault="000F7777" w:rsidP="000C15EC">
            <w:pPr>
              <w:pStyle w:val="TableParagraph"/>
              <w:spacing w:before="0"/>
              <w:ind w:left="0"/>
              <w:jc w:val="center"/>
              <w:rPr>
                <w:rFonts w:ascii="Times New Roman"/>
              </w:rPr>
            </w:pPr>
          </w:p>
        </w:tc>
      </w:tr>
      <w:tr w:rsidR="000F7777" w14:paraId="4ABF330A" w14:textId="77777777">
        <w:trPr>
          <w:trHeight w:val="1655"/>
        </w:trPr>
        <w:tc>
          <w:tcPr>
            <w:tcW w:w="3965" w:type="dxa"/>
          </w:tcPr>
          <w:p w14:paraId="1DF7A635" w14:textId="77777777" w:rsidR="000F7777" w:rsidRDefault="00FC5CF8">
            <w:pPr>
              <w:pStyle w:val="TableParagraph"/>
            </w:pPr>
            <w:r>
              <w:t>5.2</w:t>
            </w:r>
            <w:r>
              <w:rPr>
                <w:spacing w:val="-10"/>
              </w:rPr>
              <w:t xml:space="preserve"> </w:t>
            </w:r>
            <w:r>
              <w:t>Student-to-Student</w:t>
            </w:r>
            <w:r>
              <w:rPr>
                <w:spacing w:val="-9"/>
              </w:rPr>
              <w:t xml:space="preserve"> </w:t>
            </w:r>
            <w:r>
              <w:rPr>
                <w:spacing w:val="-2"/>
              </w:rPr>
              <w:t>Interaction</w:t>
            </w:r>
          </w:p>
        </w:tc>
        <w:tc>
          <w:tcPr>
            <w:tcW w:w="4666" w:type="dxa"/>
          </w:tcPr>
          <w:p w14:paraId="40AFEE62" w14:textId="67862137" w:rsidR="00FF3113" w:rsidRPr="008B4091" w:rsidRDefault="00FC5CF8" w:rsidP="008B4091">
            <w:pPr>
              <w:pStyle w:val="TableParagraph"/>
              <w:spacing w:line="259" w:lineRule="auto"/>
              <w:ind w:right="116"/>
            </w:pPr>
            <w:r>
              <w:t>Resources</w:t>
            </w:r>
            <w:r>
              <w:rPr>
                <w:spacing w:val="-6"/>
              </w:rPr>
              <w:t xml:space="preserve"> </w:t>
            </w:r>
            <w:r>
              <w:t>or</w:t>
            </w:r>
            <w:r>
              <w:rPr>
                <w:spacing w:val="-6"/>
              </w:rPr>
              <w:t xml:space="preserve"> </w:t>
            </w:r>
            <w:r>
              <w:t>activities</w:t>
            </w:r>
            <w:r>
              <w:rPr>
                <w:spacing w:val="-6"/>
              </w:rPr>
              <w:t xml:space="preserve"> </w:t>
            </w:r>
            <w:r>
              <w:t>intended</w:t>
            </w:r>
            <w:r>
              <w:rPr>
                <w:spacing w:val="-7"/>
              </w:rPr>
              <w:t xml:space="preserve"> </w:t>
            </w:r>
            <w:r>
              <w:t>to</w:t>
            </w:r>
            <w:r>
              <w:rPr>
                <w:spacing w:val="-8"/>
              </w:rPr>
              <w:t xml:space="preserve"> </w:t>
            </w:r>
            <w:r>
              <w:t>build</w:t>
            </w:r>
            <w:r>
              <w:rPr>
                <w:spacing w:val="-7"/>
              </w:rPr>
              <w:t xml:space="preserve"> </w:t>
            </w:r>
            <w:r>
              <w:t>sense</w:t>
            </w:r>
            <w:r>
              <w:rPr>
                <w:spacing w:val="-6"/>
              </w:rPr>
              <w:t xml:space="preserve"> </w:t>
            </w:r>
            <w:r>
              <w:t xml:space="preserve">of community, support open communication, and establish trust (e.g. Icebreaker, Meet Your Classmates, </w:t>
            </w:r>
            <w:proofErr w:type="gramStart"/>
            <w:r>
              <w:t>Ask</w:t>
            </w:r>
            <w:proofErr w:type="gramEnd"/>
            <w:r>
              <w:t xml:space="preserve"> a Question discussion forums); learning communities</w:t>
            </w:r>
          </w:p>
        </w:tc>
        <w:tc>
          <w:tcPr>
            <w:tcW w:w="1172" w:type="dxa"/>
          </w:tcPr>
          <w:p w14:paraId="3859091B" w14:textId="78334769" w:rsidR="000F7777" w:rsidRDefault="000F7777" w:rsidP="000C15EC">
            <w:pPr>
              <w:pStyle w:val="TableParagraph"/>
              <w:spacing w:before="0"/>
              <w:ind w:left="0"/>
              <w:jc w:val="center"/>
              <w:rPr>
                <w:rFonts w:ascii="Times New Roman"/>
              </w:rPr>
            </w:pPr>
          </w:p>
        </w:tc>
      </w:tr>
      <w:tr w:rsidR="000F7777" w14:paraId="2EAD238D" w14:textId="77777777">
        <w:trPr>
          <w:trHeight w:val="1655"/>
        </w:trPr>
        <w:tc>
          <w:tcPr>
            <w:tcW w:w="3965" w:type="dxa"/>
          </w:tcPr>
          <w:p w14:paraId="2415E57E" w14:textId="77777777" w:rsidR="000F7777" w:rsidRDefault="00FC5CF8">
            <w:pPr>
              <w:pStyle w:val="TableParagraph"/>
            </w:pPr>
            <w:r>
              <w:t>5.3</w:t>
            </w:r>
            <w:r>
              <w:rPr>
                <w:spacing w:val="-5"/>
              </w:rPr>
              <w:t xml:space="preserve"> </w:t>
            </w:r>
            <w:r>
              <w:rPr>
                <w:spacing w:val="-2"/>
              </w:rPr>
              <w:t>Collaboration</w:t>
            </w:r>
          </w:p>
        </w:tc>
        <w:tc>
          <w:tcPr>
            <w:tcW w:w="4666" w:type="dxa"/>
          </w:tcPr>
          <w:p w14:paraId="7711EAF6" w14:textId="0367D162" w:rsidR="001A0F8E" w:rsidRPr="008B4091" w:rsidRDefault="00FC5CF8" w:rsidP="008B4091">
            <w:pPr>
              <w:pStyle w:val="TableParagraph"/>
              <w:spacing w:line="259" w:lineRule="auto"/>
            </w:pPr>
            <w:r>
              <w:t>Opportunities for learner interaction and constructive collaboration; learners share resources</w:t>
            </w:r>
            <w:r>
              <w:rPr>
                <w:spacing w:val="-8"/>
              </w:rPr>
              <w:t xml:space="preserve"> </w:t>
            </w:r>
            <w:r>
              <w:t>and</w:t>
            </w:r>
            <w:r>
              <w:rPr>
                <w:spacing w:val="-8"/>
              </w:rPr>
              <w:t xml:space="preserve"> </w:t>
            </w:r>
            <w:r>
              <w:t>sources</w:t>
            </w:r>
            <w:r>
              <w:rPr>
                <w:spacing w:val="-3"/>
              </w:rPr>
              <w:t xml:space="preserve"> </w:t>
            </w:r>
            <w:r>
              <w:t>of</w:t>
            </w:r>
            <w:r>
              <w:rPr>
                <w:spacing w:val="-8"/>
              </w:rPr>
              <w:t xml:space="preserve"> </w:t>
            </w:r>
            <w:r>
              <w:t>information;</w:t>
            </w:r>
            <w:r>
              <w:rPr>
                <w:spacing w:val="-9"/>
              </w:rPr>
              <w:t xml:space="preserve"> </w:t>
            </w:r>
            <w:r>
              <w:t>inclusion</w:t>
            </w:r>
            <w:r>
              <w:rPr>
                <w:spacing w:val="-8"/>
              </w:rPr>
              <w:t xml:space="preserve"> </w:t>
            </w:r>
            <w:r>
              <w:t>of collaborative assignments where appropriate to the course.</w:t>
            </w:r>
          </w:p>
        </w:tc>
        <w:tc>
          <w:tcPr>
            <w:tcW w:w="1172" w:type="dxa"/>
          </w:tcPr>
          <w:p w14:paraId="056FD78E" w14:textId="77777777" w:rsidR="000F7777" w:rsidRDefault="000F7777" w:rsidP="000C15EC">
            <w:pPr>
              <w:pStyle w:val="TableParagraph"/>
              <w:spacing w:before="0"/>
              <w:ind w:left="0"/>
              <w:jc w:val="center"/>
              <w:rPr>
                <w:rFonts w:ascii="Times New Roman"/>
              </w:rPr>
            </w:pPr>
          </w:p>
        </w:tc>
      </w:tr>
      <w:tr w:rsidR="000F7777" w14:paraId="529B302E" w14:textId="77777777">
        <w:trPr>
          <w:trHeight w:val="498"/>
        </w:trPr>
        <w:tc>
          <w:tcPr>
            <w:tcW w:w="3965" w:type="dxa"/>
            <w:shd w:val="clear" w:color="auto" w:fill="C4BB95"/>
          </w:tcPr>
          <w:p w14:paraId="43399E35" w14:textId="77777777" w:rsidR="000F7777" w:rsidRDefault="00FC5CF8">
            <w:pPr>
              <w:pStyle w:val="TableParagraph"/>
              <w:rPr>
                <w:b/>
              </w:rPr>
            </w:pPr>
            <w:r>
              <w:rPr>
                <w:b/>
              </w:rPr>
              <w:t>6.</w:t>
            </w:r>
            <w:r>
              <w:rPr>
                <w:b/>
                <w:spacing w:val="-4"/>
              </w:rPr>
              <w:t xml:space="preserve"> </w:t>
            </w:r>
            <w:r>
              <w:rPr>
                <w:b/>
              </w:rPr>
              <w:t>Student</w:t>
            </w:r>
            <w:r>
              <w:rPr>
                <w:b/>
                <w:spacing w:val="-1"/>
              </w:rPr>
              <w:t xml:space="preserve"> </w:t>
            </w:r>
            <w:r>
              <w:rPr>
                <w:b/>
                <w:spacing w:val="-2"/>
              </w:rPr>
              <w:t>Supports</w:t>
            </w:r>
          </w:p>
        </w:tc>
        <w:tc>
          <w:tcPr>
            <w:tcW w:w="4666" w:type="dxa"/>
            <w:shd w:val="clear" w:color="auto" w:fill="C4BB95"/>
          </w:tcPr>
          <w:p w14:paraId="147723C2" w14:textId="77777777" w:rsidR="000F7777" w:rsidRDefault="000F7777">
            <w:pPr>
              <w:pStyle w:val="TableParagraph"/>
              <w:spacing w:before="0"/>
              <w:ind w:left="0"/>
              <w:rPr>
                <w:rFonts w:ascii="Times New Roman"/>
              </w:rPr>
            </w:pPr>
          </w:p>
        </w:tc>
        <w:tc>
          <w:tcPr>
            <w:tcW w:w="1172" w:type="dxa"/>
            <w:shd w:val="clear" w:color="auto" w:fill="C4BB95"/>
          </w:tcPr>
          <w:p w14:paraId="39A38E69" w14:textId="77777777" w:rsidR="000F7777" w:rsidRDefault="000F7777" w:rsidP="000C15EC">
            <w:pPr>
              <w:pStyle w:val="TableParagraph"/>
              <w:spacing w:before="0"/>
              <w:ind w:left="0"/>
              <w:jc w:val="center"/>
              <w:rPr>
                <w:rFonts w:ascii="Times New Roman"/>
              </w:rPr>
            </w:pPr>
          </w:p>
        </w:tc>
      </w:tr>
      <w:tr w:rsidR="000F7777" w14:paraId="02F76024" w14:textId="77777777">
        <w:trPr>
          <w:trHeight w:val="916"/>
        </w:trPr>
        <w:tc>
          <w:tcPr>
            <w:tcW w:w="3965" w:type="dxa"/>
          </w:tcPr>
          <w:p w14:paraId="26942CFA" w14:textId="77777777" w:rsidR="000F7777" w:rsidRDefault="00FC5CF8">
            <w:pPr>
              <w:pStyle w:val="TableParagraph"/>
              <w:spacing w:before="44"/>
            </w:pPr>
            <w:r>
              <w:t>6.1</w:t>
            </w:r>
            <w:r>
              <w:rPr>
                <w:spacing w:val="-7"/>
              </w:rPr>
              <w:t xml:space="preserve"> </w:t>
            </w:r>
            <w:r>
              <w:t>Description</w:t>
            </w:r>
            <w:r>
              <w:rPr>
                <w:spacing w:val="-6"/>
              </w:rPr>
              <w:t xml:space="preserve"> </w:t>
            </w:r>
            <w:r>
              <w:t>of</w:t>
            </w:r>
            <w:r>
              <w:rPr>
                <w:spacing w:val="-6"/>
              </w:rPr>
              <w:t xml:space="preserve"> </w:t>
            </w:r>
            <w:r>
              <w:t>Student</w:t>
            </w:r>
            <w:r>
              <w:rPr>
                <w:spacing w:val="-6"/>
              </w:rPr>
              <w:t xml:space="preserve"> </w:t>
            </w:r>
            <w:r>
              <w:rPr>
                <w:spacing w:val="-2"/>
              </w:rPr>
              <w:t>Resources</w:t>
            </w:r>
          </w:p>
        </w:tc>
        <w:tc>
          <w:tcPr>
            <w:tcW w:w="4666" w:type="dxa"/>
          </w:tcPr>
          <w:p w14:paraId="1D8E4B9D" w14:textId="77777777" w:rsidR="000F7777" w:rsidRDefault="00FC5CF8">
            <w:pPr>
              <w:pStyle w:val="TableParagraph"/>
              <w:spacing w:before="44"/>
            </w:pPr>
            <w:r>
              <w:t>Instructions</w:t>
            </w:r>
            <w:r>
              <w:rPr>
                <w:spacing w:val="-5"/>
              </w:rPr>
              <w:t xml:space="preserve"> </w:t>
            </w:r>
            <w:r>
              <w:t>and</w:t>
            </w:r>
            <w:r>
              <w:rPr>
                <w:spacing w:val="-6"/>
              </w:rPr>
              <w:t xml:space="preserve"> </w:t>
            </w:r>
            <w:r>
              <w:t>Links to</w:t>
            </w:r>
            <w:r>
              <w:rPr>
                <w:spacing w:val="-7"/>
              </w:rPr>
              <w:t xml:space="preserve"> </w:t>
            </w:r>
            <w:r>
              <w:t>Relevant</w:t>
            </w:r>
            <w:r>
              <w:rPr>
                <w:spacing w:val="-6"/>
              </w:rPr>
              <w:t xml:space="preserve"> </w:t>
            </w:r>
            <w:r>
              <w:rPr>
                <w:spacing w:val="-2"/>
              </w:rPr>
              <w:t>student</w:t>
            </w:r>
          </w:p>
          <w:p w14:paraId="76F782E0" w14:textId="77777777" w:rsidR="000F7777" w:rsidRDefault="00FC5CF8">
            <w:pPr>
              <w:pStyle w:val="TableParagraph"/>
              <w:spacing w:before="13" w:line="280" w:lineRule="atLeast"/>
              <w:ind w:right="116"/>
            </w:pPr>
            <w:r>
              <w:t>resources (OIS, Help Desk, Apex tutoring, Disability</w:t>
            </w:r>
            <w:r>
              <w:rPr>
                <w:spacing w:val="-9"/>
              </w:rPr>
              <w:t xml:space="preserve"> </w:t>
            </w:r>
            <w:r>
              <w:t>Services,</w:t>
            </w:r>
            <w:r>
              <w:rPr>
                <w:spacing w:val="-11"/>
              </w:rPr>
              <w:t xml:space="preserve"> </w:t>
            </w:r>
            <w:proofErr w:type="spellStart"/>
            <w:r>
              <w:t>MyMathLab</w:t>
            </w:r>
            <w:proofErr w:type="spellEnd"/>
            <w:r>
              <w:t>,</w:t>
            </w:r>
            <w:r>
              <w:rPr>
                <w:spacing w:val="-11"/>
              </w:rPr>
              <w:t xml:space="preserve"> </w:t>
            </w:r>
            <w:r>
              <w:t>other</w:t>
            </w:r>
            <w:r>
              <w:rPr>
                <w:spacing w:val="-9"/>
              </w:rPr>
              <w:t xml:space="preserve"> </w:t>
            </w:r>
            <w:r>
              <w:t>academic</w:t>
            </w:r>
          </w:p>
        </w:tc>
        <w:tc>
          <w:tcPr>
            <w:tcW w:w="1172" w:type="dxa"/>
          </w:tcPr>
          <w:p w14:paraId="1064B819" w14:textId="62477C08" w:rsidR="000F7777" w:rsidRDefault="000F7777" w:rsidP="000C15EC">
            <w:pPr>
              <w:pStyle w:val="TableParagraph"/>
              <w:spacing w:before="0"/>
              <w:ind w:left="0"/>
              <w:jc w:val="center"/>
              <w:rPr>
                <w:rFonts w:ascii="Times New Roman"/>
              </w:rPr>
            </w:pPr>
          </w:p>
        </w:tc>
      </w:tr>
    </w:tbl>
    <w:p w14:paraId="672FFC60" w14:textId="77777777" w:rsidR="000F7777" w:rsidRDefault="000F7777">
      <w:pPr>
        <w:rPr>
          <w:rFonts w:ascii="Times New Roman"/>
        </w:rPr>
        <w:sectPr w:rsidR="000F7777">
          <w:headerReference w:type="default" r:id="rId12"/>
          <w:pgSz w:w="12240" w:h="15840"/>
          <w:pgMar w:top="1820" w:right="700" w:bottom="280" w:left="600" w:header="0" w:footer="0" w:gutter="0"/>
          <w:cols w:space="720"/>
        </w:sectPr>
      </w:pPr>
    </w:p>
    <w:p w14:paraId="36F1CAAA" w14:textId="77777777" w:rsidR="000F7777" w:rsidRDefault="000F7777">
      <w:pPr>
        <w:pStyle w:val="BodyText"/>
        <w:spacing w:before="4"/>
        <w:rPr>
          <w:sz w:val="9"/>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4666"/>
        <w:gridCol w:w="1172"/>
      </w:tblGrid>
      <w:tr w:rsidR="000F7777" w14:paraId="7EBA9AAE" w14:textId="77777777">
        <w:trPr>
          <w:trHeight w:val="786"/>
        </w:trPr>
        <w:tc>
          <w:tcPr>
            <w:tcW w:w="3965" w:type="dxa"/>
          </w:tcPr>
          <w:p w14:paraId="74F8B9CA" w14:textId="77777777" w:rsidR="000F7777" w:rsidRDefault="000F7777">
            <w:pPr>
              <w:pStyle w:val="TableParagraph"/>
              <w:spacing w:before="0"/>
              <w:ind w:left="0"/>
              <w:rPr>
                <w:rFonts w:ascii="Times New Roman"/>
              </w:rPr>
            </w:pPr>
          </w:p>
        </w:tc>
        <w:tc>
          <w:tcPr>
            <w:tcW w:w="4666" w:type="dxa"/>
          </w:tcPr>
          <w:p w14:paraId="3765AEF1" w14:textId="77777777" w:rsidR="000F7777" w:rsidRDefault="00FC5CF8">
            <w:pPr>
              <w:pStyle w:val="TableParagraph"/>
              <w:spacing w:line="256" w:lineRule="auto"/>
              <w:ind w:right="116"/>
            </w:pPr>
            <w:r>
              <w:t>supports</w:t>
            </w:r>
            <w:r>
              <w:rPr>
                <w:spacing w:val="-8"/>
              </w:rPr>
              <w:t xml:space="preserve"> </w:t>
            </w:r>
            <w:r>
              <w:t>and</w:t>
            </w:r>
            <w:r>
              <w:rPr>
                <w:spacing w:val="-8"/>
              </w:rPr>
              <w:t xml:space="preserve"> </w:t>
            </w:r>
            <w:r>
              <w:t>student</w:t>
            </w:r>
            <w:r>
              <w:rPr>
                <w:spacing w:val="-9"/>
              </w:rPr>
              <w:t xml:space="preserve"> </w:t>
            </w:r>
            <w:r>
              <w:t>services);</w:t>
            </w:r>
            <w:r>
              <w:rPr>
                <w:spacing w:val="-9"/>
              </w:rPr>
              <w:t xml:space="preserve"> </w:t>
            </w:r>
            <w:r>
              <w:t>provision</w:t>
            </w:r>
            <w:r>
              <w:rPr>
                <w:spacing w:val="-8"/>
              </w:rPr>
              <w:t xml:space="preserve"> </w:t>
            </w:r>
            <w:r>
              <w:t xml:space="preserve">for alternative </w:t>
            </w:r>
            <w:proofErr w:type="gramStart"/>
            <w:r>
              <w:t>resources</w:t>
            </w:r>
            <w:proofErr w:type="gramEnd"/>
          </w:p>
          <w:p w14:paraId="04FC7904" w14:textId="07BF1FBF" w:rsidR="001B4D0F" w:rsidRPr="001B4D0F" w:rsidRDefault="001B4D0F" w:rsidP="00A64493">
            <w:pPr>
              <w:pStyle w:val="TableParagraph"/>
              <w:spacing w:line="256" w:lineRule="auto"/>
              <w:ind w:left="1545" w:right="116"/>
              <w:rPr>
                <w:color w:val="00B050"/>
              </w:rPr>
            </w:pPr>
          </w:p>
        </w:tc>
        <w:tc>
          <w:tcPr>
            <w:tcW w:w="1172" w:type="dxa"/>
          </w:tcPr>
          <w:p w14:paraId="64BB4107" w14:textId="77777777" w:rsidR="000F7777" w:rsidRDefault="000F7777" w:rsidP="000C15EC">
            <w:pPr>
              <w:pStyle w:val="TableParagraph"/>
              <w:spacing w:before="0"/>
              <w:ind w:left="0"/>
              <w:jc w:val="center"/>
              <w:rPr>
                <w:rFonts w:ascii="Times New Roman"/>
              </w:rPr>
            </w:pPr>
          </w:p>
        </w:tc>
      </w:tr>
      <w:tr w:rsidR="000F7777" w14:paraId="6A620D5A" w14:textId="77777777">
        <w:trPr>
          <w:trHeight w:val="1655"/>
        </w:trPr>
        <w:tc>
          <w:tcPr>
            <w:tcW w:w="3965" w:type="dxa"/>
          </w:tcPr>
          <w:p w14:paraId="57CD100D" w14:textId="77777777" w:rsidR="000F7777" w:rsidRDefault="00FC5CF8">
            <w:pPr>
              <w:pStyle w:val="TableParagraph"/>
            </w:pPr>
            <w:r>
              <w:t>6.2</w:t>
            </w:r>
            <w:r>
              <w:rPr>
                <w:spacing w:val="-7"/>
              </w:rPr>
              <w:t xml:space="preserve"> </w:t>
            </w:r>
            <w:r>
              <w:t>Student</w:t>
            </w:r>
            <w:r>
              <w:rPr>
                <w:spacing w:val="-2"/>
              </w:rPr>
              <w:t xml:space="preserve"> Assistance</w:t>
            </w:r>
          </w:p>
        </w:tc>
        <w:tc>
          <w:tcPr>
            <w:tcW w:w="4666" w:type="dxa"/>
          </w:tcPr>
          <w:p w14:paraId="70EDB2E3" w14:textId="77777777" w:rsidR="000F7777" w:rsidRDefault="00FC5CF8">
            <w:pPr>
              <w:pStyle w:val="TableParagraph"/>
              <w:spacing w:line="259" w:lineRule="auto"/>
              <w:ind w:right="116"/>
            </w:pPr>
            <w:r>
              <w:t>Updates for course assignments and schedule clearly indicated on course page of the Blackboard</w:t>
            </w:r>
            <w:r>
              <w:rPr>
                <w:spacing w:val="-7"/>
              </w:rPr>
              <w:t xml:space="preserve"> </w:t>
            </w:r>
            <w:r>
              <w:t>shell,</w:t>
            </w:r>
            <w:r>
              <w:rPr>
                <w:spacing w:val="-9"/>
              </w:rPr>
              <w:t xml:space="preserve"> </w:t>
            </w:r>
            <w:r>
              <w:t>which</w:t>
            </w:r>
            <w:r>
              <w:rPr>
                <w:spacing w:val="-7"/>
              </w:rPr>
              <w:t xml:space="preserve"> </w:t>
            </w:r>
            <w:r>
              <w:t>might</w:t>
            </w:r>
            <w:r>
              <w:rPr>
                <w:spacing w:val="-8"/>
              </w:rPr>
              <w:t xml:space="preserve"> </w:t>
            </w:r>
            <w:r>
              <w:t>include</w:t>
            </w:r>
            <w:r>
              <w:rPr>
                <w:spacing w:val="-6"/>
              </w:rPr>
              <w:t xml:space="preserve"> </w:t>
            </w:r>
            <w:r>
              <w:t xml:space="preserve">deadline changes, syllabus adjustments, or additional </w:t>
            </w:r>
            <w:r>
              <w:rPr>
                <w:spacing w:val="-2"/>
              </w:rPr>
              <w:t>assignments</w:t>
            </w:r>
          </w:p>
        </w:tc>
        <w:tc>
          <w:tcPr>
            <w:tcW w:w="1172" w:type="dxa"/>
          </w:tcPr>
          <w:p w14:paraId="69F4AB71" w14:textId="6B6E2688" w:rsidR="000F7777" w:rsidRDefault="000F7777" w:rsidP="000C15EC">
            <w:pPr>
              <w:pStyle w:val="TableParagraph"/>
              <w:spacing w:before="0"/>
              <w:ind w:left="0"/>
              <w:jc w:val="center"/>
              <w:rPr>
                <w:rFonts w:ascii="Times New Roman"/>
              </w:rPr>
            </w:pPr>
          </w:p>
        </w:tc>
      </w:tr>
      <w:tr w:rsidR="000F7777" w14:paraId="1F340057" w14:textId="77777777">
        <w:trPr>
          <w:trHeight w:val="1655"/>
        </w:trPr>
        <w:tc>
          <w:tcPr>
            <w:tcW w:w="3965" w:type="dxa"/>
          </w:tcPr>
          <w:p w14:paraId="4EA726D6" w14:textId="77777777" w:rsidR="000F7777" w:rsidRDefault="00FC5CF8">
            <w:pPr>
              <w:pStyle w:val="TableParagraph"/>
            </w:pPr>
            <w:r>
              <w:t>6.3</w:t>
            </w:r>
            <w:r>
              <w:rPr>
                <w:spacing w:val="-7"/>
              </w:rPr>
              <w:t xml:space="preserve"> </w:t>
            </w:r>
            <w:r>
              <w:rPr>
                <w:spacing w:val="-2"/>
              </w:rPr>
              <w:t>Blackboard</w:t>
            </w:r>
          </w:p>
        </w:tc>
        <w:tc>
          <w:tcPr>
            <w:tcW w:w="4666" w:type="dxa"/>
          </w:tcPr>
          <w:p w14:paraId="7D89C438" w14:textId="5BB26DD0" w:rsidR="00DA678A" w:rsidRPr="004D4F6F" w:rsidRDefault="00FC5CF8" w:rsidP="004D4F6F">
            <w:pPr>
              <w:pStyle w:val="TableParagraph"/>
              <w:spacing w:line="259" w:lineRule="auto"/>
              <w:ind w:right="116"/>
            </w:pPr>
            <w:r>
              <w:t>Introductory</w:t>
            </w:r>
            <w:r>
              <w:rPr>
                <w:spacing w:val="-7"/>
              </w:rPr>
              <w:t xml:space="preserve"> </w:t>
            </w:r>
            <w:r>
              <w:t>overview</w:t>
            </w:r>
            <w:r>
              <w:rPr>
                <w:spacing w:val="-8"/>
              </w:rPr>
              <w:t xml:space="preserve"> </w:t>
            </w:r>
            <w:r>
              <w:t>video</w:t>
            </w:r>
            <w:r>
              <w:rPr>
                <w:spacing w:val="-10"/>
              </w:rPr>
              <w:t xml:space="preserve"> </w:t>
            </w:r>
            <w:r>
              <w:t>of</w:t>
            </w:r>
            <w:r>
              <w:rPr>
                <w:spacing w:val="-9"/>
              </w:rPr>
              <w:t xml:space="preserve"> </w:t>
            </w:r>
            <w:r>
              <w:t>course</w:t>
            </w:r>
            <w:r>
              <w:rPr>
                <w:spacing w:val="-8"/>
              </w:rPr>
              <w:t xml:space="preserve"> </w:t>
            </w:r>
            <w:r>
              <w:t>provided; tutorial materials included and easy to locate; gradebook up to date with properly labeled assignments; all referenced material in Blackboard properly cited and linked</w:t>
            </w:r>
          </w:p>
        </w:tc>
        <w:tc>
          <w:tcPr>
            <w:tcW w:w="1172" w:type="dxa"/>
          </w:tcPr>
          <w:p w14:paraId="29398870" w14:textId="7BC91142" w:rsidR="000F7777" w:rsidRDefault="000F7777" w:rsidP="000C15EC">
            <w:pPr>
              <w:pStyle w:val="TableParagraph"/>
              <w:spacing w:before="0"/>
              <w:ind w:left="0"/>
              <w:jc w:val="center"/>
              <w:rPr>
                <w:rFonts w:ascii="Times New Roman"/>
              </w:rPr>
            </w:pPr>
          </w:p>
        </w:tc>
      </w:tr>
      <w:tr w:rsidR="000F7777" w14:paraId="40FACDBB" w14:textId="77777777">
        <w:trPr>
          <w:trHeight w:val="493"/>
        </w:trPr>
        <w:tc>
          <w:tcPr>
            <w:tcW w:w="3965" w:type="dxa"/>
            <w:shd w:val="clear" w:color="auto" w:fill="C4BB95"/>
          </w:tcPr>
          <w:p w14:paraId="28FDC04E" w14:textId="77777777" w:rsidR="000F7777" w:rsidRDefault="00FC5CF8">
            <w:pPr>
              <w:pStyle w:val="TableParagraph"/>
              <w:spacing w:before="44"/>
              <w:rPr>
                <w:b/>
              </w:rPr>
            </w:pPr>
            <w:r>
              <w:rPr>
                <w:b/>
              </w:rPr>
              <w:t>7.</w:t>
            </w:r>
            <w:r>
              <w:rPr>
                <w:b/>
                <w:spacing w:val="-8"/>
              </w:rPr>
              <w:t xml:space="preserve"> </w:t>
            </w:r>
            <w:r>
              <w:rPr>
                <w:b/>
              </w:rPr>
              <w:t>Instructional</w:t>
            </w:r>
            <w:r>
              <w:rPr>
                <w:b/>
                <w:spacing w:val="-7"/>
              </w:rPr>
              <w:t xml:space="preserve"> </w:t>
            </w:r>
            <w:r>
              <w:rPr>
                <w:b/>
                <w:spacing w:val="-2"/>
              </w:rPr>
              <w:t>Technology</w:t>
            </w:r>
          </w:p>
        </w:tc>
        <w:tc>
          <w:tcPr>
            <w:tcW w:w="4666" w:type="dxa"/>
            <w:shd w:val="clear" w:color="auto" w:fill="C4BB95"/>
          </w:tcPr>
          <w:p w14:paraId="29C73ABE" w14:textId="77777777" w:rsidR="000F7777" w:rsidRDefault="000F7777">
            <w:pPr>
              <w:pStyle w:val="TableParagraph"/>
              <w:spacing w:before="0"/>
              <w:ind w:left="0"/>
              <w:rPr>
                <w:rFonts w:ascii="Times New Roman"/>
              </w:rPr>
            </w:pPr>
          </w:p>
        </w:tc>
        <w:tc>
          <w:tcPr>
            <w:tcW w:w="1172" w:type="dxa"/>
            <w:shd w:val="clear" w:color="auto" w:fill="C4BB95"/>
          </w:tcPr>
          <w:p w14:paraId="5B254CA9" w14:textId="77777777" w:rsidR="000F7777" w:rsidRDefault="000F7777" w:rsidP="000C15EC">
            <w:pPr>
              <w:pStyle w:val="TableParagraph"/>
              <w:spacing w:before="0"/>
              <w:ind w:left="0"/>
              <w:jc w:val="center"/>
              <w:rPr>
                <w:rFonts w:ascii="Times New Roman"/>
              </w:rPr>
            </w:pPr>
          </w:p>
        </w:tc>
      </w:tr>
      <w:tr w:rsidR="000F7777" w14:paraId="073F16B2" w14:textId="77777777">
        <w:trPr>
          <w:trHeight w:val="1074"/>
        </w:trPr>
        <w:tc>
          <w:tcPr>
            <w:tcW w:w="3965" w:type="dxa"/>
          </w:tcPr>
          <w:p w14:paraId="70B34CB5" w14:textId="77777777" w:rsidR="000F7777" w:rsidRDefault="00FC5CF8">
            <w:pPr>
              <w:pStyle w:val="TableParagraph"/>
            </w:pPr>
            <w:r>
              <w:t>7.1</w:t>
            </w:r>
            <w:r>
              <w:rPr>
                <w:spacing w:val="-6"/>
              </w:rPr>
              <w:t xml:space="preserve"> </w:t>
            </w:r>
            <w:r>
              <w:t>Course</w:t>
            </w:r>
            <w:r>
              <w:rPr>
                <w:spacing w:val="-3"/>
              </w:rPr>
              <w:t xml:space="preserve"> </w:t>
            </w:r>
            <w:r>
              <w:rPr>
                <w:spacing w:val="-2"/>
              </w:rPr>
              <w:t>Technology</w:t>
            </w:r>
          </w:p>
        </w:tc>
        <w:tc>
          <w:tcPr>
            <w:tcW w:w="4666" w:type="dxa"/>
          </w:tcPr>
          <w:p w14:paraId="2992AA6D" w14:textId="77777777" w:rsidR="000F7777" w:rsidRDefault="00FC5CF8">
            <w:pPr>
              <w:pStyle w:val="TableParagraph"/>
              <w:spacing w:line="259" w:lineRule="auto"/>
              <w:ind w:right="116"/>
            </w:pPr>
            <w:r>
              <w:t>Description</w:t>
            </w:r>
            <w:r>
              <w:rPr>
                <w:spacing w:val="-8"/>
              </w:rPr>
              <w:t xml:space="preserve"> </w:t>
            </w:r>
            <w:r>
              <w:t>of</w:t>
            </w:r>
            <w:r>
              <w:rPr>
                <w:spacing w:val="-8"/>
              </w:rPr>
              <w:t xml:space="preserve"> </w:t>
            </w:r>
            <w:r>
              <w:t>technical</w:t>
            </w:r>
            <w:r>
              <w:rPr>
                <w:spacing w:val="-6"/>
              </w:rPr>
              <w:t xml:space="preserve"> </w:t>
            </w:r>
            <w:r>
              <w:t>skills</w:t>
            </w:r>
            <w:r>
              <w:rPr>
                <w:spacing w:val="-7"/>
              </w:rPr>
              <w:t xml:space="preserve"> </w:t>
            </w:r>
            <w:r>
              <w:t>required</w:t>
            </w:r>
            <w:r>
              <w:rPr>
                <w:spacing w:val="-8"/>
              </w:rPr>
              <w:t xml:space="preserve"> </w:t>
            </w:r>
            <w:r>
              <w:t>for</w:t>
            </w:r>
            <w:r>
              <w:rPr>
                <w:spacing w:val="-7"/>
              </w:rPr>
              <w:t xml:space="preserve"> </w:t>
            </w:r>
            <w:r>
              <w:t>success in course; requisite skills needed to navigate websites, use software and hardware</w:t>
            </w:r>
          </w:p>
        </w:tc>
        <w:tc>
          <w:tcPr>
            <w:tcW w:w="1172" w:type="dxa"/>
          </w:tcPr>
          <w:p w14:paraId="7AA0D602" w14:textId="6BA819DE" w:rsidR="000F7777" w:rsidRDefault="000F7777" w:rsidP="000C15EC">
            <w:pPr>
              <w:pStyle w:val="TableParagraph"/>
              <w:spacing w:before="0"/>
              <w:ind w:left="0"/>
              <w:jc w:val="center"/>
              <w:rPr>
                <w:rFonts w:ascii="Times New Roman"/>
              </w:rPr>
            </w:pPr>
          </w:p>
        </w:tc>
      </w:tr>
      <w:tr w:rsidR="000F7777" w14:paraId="1D9611F0" w14:textId="77777777">
        <w:trPr>
          <w:trHeight w:val="1074"/>
        </w:trPr>
        <w:tc>
          <w:tcPr>
            <w:tcW w:w="3965" w:type="dxa"/>
          </w:tcPr>
          <w:p w14:paraId="1A5669D5" w14:textId="77777777" w:rsidR="000F7777" w:rsidRDefault="00FC5CF8">
            <w:pPr>
              <w:pStyle w:val="TableParagraph"/>
            </w:pPr>
            <w:r>
              <w:t>7.2</w:t>
            </w:r>
            <w:r>
              <w:rPr>
                <w:spacing w:val="-10"/>
              </w:rPr>
              <w:t xml:space="preserve"> </w:t>
            </w:r>
            <w:r>
              <w:t>Enhanced</w:t>
            </w:r>
            <w:r>
              <w:rPr>
                <w:spacing w:val="-3"/>
              </w:rPr>
              <w:t xml:space="preserve"> </w:t>
            </w:r>
            <w:r>
              <w:rPr>
                <w:spacing w:val="-2"/>
              </w:rPr>
              <w:t>Learning</w:t>
            </w:r>
          </w:p>
        </w:tc>
        <w:tc>
          <w:tcPr>
            <w:tcW w:w="4666" w:type="dxa"/>
          </w:tcPr>
          <w:p w14:paraId="0026C894" w14:textId="77777777" w:rsidR="000F7777" w:rsidRDefault="00FC5CF8">
            <w:pPr>
              <w:pStyle w:val="TableParagraph"/>
              <w:spacing w:line="259" w:lineRule="auto"/>
              <w:ind w:right="116"/>
            </w:pPr>
            <w:r>
              <w:t>Clear indication of the relationship between course</w:t>
            </w:r>
            <w:r>
              <w:rPr>
                <w:spacing w:val="-8"/>
              </w:rPr>
              <w:t xml:space="preserve"> </w:t>
            </w:r>
            <w:r>
              <w:t>technologies,</w:t>
            </w:r>
            <w:r>
              <w:rPr>
                <w:spacing w:val="-11"/>
              </w:rPr>
              <w:t xml:space="preserve"> </w:t>
            </w:r>
            <w:r>
              <w:t>student</w:t>
            </w:r>
            <w:r>
              <w:rPr>
                <w:spacing w:val="-10"/>
              </w:rPr>
              <w:t xml:space="preserve"> </w:t>
            </w:r>
            <w:r>
              <w:t>engagement,</w:t>
            </w:r>
            <w:r>
              <w:rPr>
                <w:spacing w:val="-11"/>
              </w:rPr>
              <w:t xml:space="preserve"> </w:t>
            </w:r>
            <w:r>
              <w:t>and active learning</w:t>
            </w:r>
          </w:p>
        </w:tc>
        <w:tc>
          <w:tcPr>
            <w:tcW w:w="1172" w:type="dxa"/>
          </w:tcPr>
          <w:p w14:paraId="6AE99215" w14:textId="2AF55475" w:rsidR="000F7777" w:rsidRDefault="000F7777" w:rsidP="000C15EC">
            <w:pPr>
              <w:pStyle w:val="TableParagraph"/>
              <w:spacing w:before="0"/>
              <w:ind w:left="0"/>
              <w:jc w:val="center"/>
              <w:rPr>
                <w:rFonts w:ascii="Times New Roman"/>
              </w:rPr>
            </w:pPr>
          </w:p>
        </w:tc>
      </w:tr>
      <w:tr w:rsidR="000F7777" w14:paraId="36DC895F" w14:textId="77777777">
        <w:trPr>
          <w:trHeight w:val="786"/>
        </w:trPr>
        <w:tc>
          <w:tcPr>
            <w:tcW w:w="3965" w:type="dxa"/>
          </w:tcPr>
          <w:p w14:paraId="213AF20A" w14:textId="77777777" w:rsidR="000F7777" w:rsidRDefault="00FC5CF8">
            <w:pPr>
              <w:pStyle w:val="TableParagraph"/>
            </w:pPr>
            <w:r>
              <w:t>7.3</w:t>
            </w:r>
            <w:r>
              <w:rPr>
                <w:spacing w:val="-10"/>
              </w:rPr>
              <w:t xml:space="preserve"> </w:t>
            </w:r>
            <w:r>
              <w:t>Technological</w:t>
            </w:r>
            <w:r>
              <w:rPr>
                <w:spacing w:val="-6"/>
              </w:rPr>
              <w:t xml:space="preserve"> </w:t>
            </w:r>
            <w:r>
              <w:rPr>
                <w:spacing w:val="-2"/>
              </w:rPr>
              <w:t>Connections</w:t>
            </w:r>
          </w:p>
        </w:tc>
        <w:tc>
          <w:tcPr>
            <w:tcW w:w="4666" w:type="dxa"/>
          </w:tcPr>
          <w:p w14:paraId="6D6438E8" w14:textId="77777777" w:rsidR="000F7777" w:rsidRDefault="00FC5CF8">
            <w:pPr>
              <w:pStyle w:val="TableParagraph"/>
              <w:spacing w:line="261" w:lineRule="auto"/>
              <w:ind w:right="116"/>
            </w:pPr>
            <w:r>
              <w:t>Illustrations</w:t>
            </w:r>
            <w:r>
              <w:rPr>
                <w:spacing w:val="-11"/>
              </w:rPr>
              <w:t xml:space="preserve"> </w:t>
            </w:r>
            <w:r>
              <w:t>available</w:t>
            </w:r>
            <w:r>
              <w:rPr>
                <w:spacing w:val="-11"/>
              </w:rPr>
              <w:t xml:space="preserve"> </w:t>
            </w:r>
            <w:r>
              <w:t>of</w:t>
            </w:r>
            <w:r>
              <w:rPr>
                <w:spacing w:val="-11"/>
              </w:rPr>
              <w:t xml:space="preserve"> </w:t>
            </w:r>
            <w:r>
              <w:t>connection</w:t>
            </w:r>
            <w:r>
              <w:rPr>
                <w:spacing w:val="-7"/>
              </w:rPr>
              <w:t xml:space="preserve"> </w:t>
            </w:r>
            <w:r>
              <w:t>between course tools and course/unit objectives</w:t>
            </w:r>
          </w:p>
        </w:tc>
        <w:tc>
          <w:tcPr>
            <w:tcW w:w="1172" w:type="dxa"/>
          </w:tcPr>
          <w:p w14:paraId="38E7FCDD" w14:textId="20B5DB41" w:rsidR="000F7777" w:rsidRDefault="000F7777" w:rsidP="000C15EC">
            <w:pPr>
              <w:pStyle w:val="TableParagraph"/>
              <w:spacing w:before="0"/>
              <w:ind w:left="0"/>
              <w:jc w:val="center"/>
              <w:rPr>
                <w:rFonts w:ascii="Times New Roman"/>
              </w:rPr>
            </w:pPr>
          </w:p>
        </w:tc>
      </w:tr>
      <w:tr w:rsidR="000F7777" w14:paraId="077FF0A8" w14:textId="77777777">
        <w:trPr>
          <w:trHeight w:val="786"/>
        </w:trPr>
        <w:tc>
          <w:tcPr>
            <w:tcW w:w="3965" w:type="dxa"/>
          </w:tcPr>
          <w:p w14:paraId="458EC83E" w14:textId="77777777" w:rsidR="000F7777" w:rsidRDefault="00FC5CF8">
            <w:pPr>
              <w:pStyle w:val="TableParagraph"/>
            </w:pPr>
            <w:r>
              <w:t>7.4</w:t>
            </w:r>
            <w:r>
              <w:rPr>
                <w:spacing w:val="-5"/>
              </w:rPr>
              <w:t xml:space="preserve"> </w:t>
            </w:r>
            <w:r>
              <w:rPr>
                <w:spacing w:val="-2"/>
              </w:rPr>
              <w:t>Multimodality</w:t>
            </w:r>
          </w:p>
        </w:tc>
        <w:tc>
          <w:tcPr>
            <w:tcW w:w="4666" w:type="dxa"/>
          </w:tcPr>
          <w:p w14:paraId="11A4DE59" w14:textId="77777777" w:rsidR="000F7777" w:rsidRDefault="00FC5CF8">
            <w:pPr>
              <w:pStyle w:val="TableParagraph"/>
              <w:spacing w:line="256" w:lineRule="auto"/>
            </w:pPr>
            <w:r>
              <w:t>A</w:t>
            </w:r>
            <w:r>
              <w:rPr>
                <w:spacing w:val="-4"/>
              </w:rPr>
              <w:t xml:space="preserve"> </w:t>
            </w:r>
            <w:r>
              <w:t>variety</w:t>
            </w:r>
            <w:r>
              <w:rPr>
                <w:spacing w:val="-5"/>
              </w:rPr>
              <w:t xml:space="preserve"> </w:t>
            </w:r>
            <w:r>
              <w:t>of</w:t>
            </w:r>
            <w:r>
              <w:rPr>
                <w:spacing w:val="-6"/>
              </w:rPr>
              <w:t xml:space="preserve"> </w:t>
            </w:r>
            <w:r>
              <w:t>strategies</w:t>
            </w:r>
            <w:r>
              <w:rPr>
                <w:spacing w:val="-5"/>
              </w:rPr>
              <w:t xml:space="preserve"> </w:t>
            </w:r>
            <w:r>
              <w:t>and</w:t>
            </w:r>
            <w:r>
              <w:rPr>
                <w:spacing w:val="-6"/>
              </w:rPr>
              <w:t xml:space="preserve"> </w:t>
            </w:r>
            <w:r>
              <w:t>learning</w:t>
            </w:r>
            <w:r>
              <w:rPr>
                <w:spacing w:val="-5"/>
              </w:rPr>
              <w:t xml:space="preserve"> </w:t>
            </w:r>
            <w:r>
              <w:t>modes</w:t>
            </w:r>
            <w:r>
              <w:rPr>
                <w:spacing w:val="-5"/>
              </w:rPr>
              <w:t xml:space="preserve"> </w:t>
            </w:r>
            <w:proofErr w:type="gramStart"/>
            <w:r>
              <w:t>used</w:t>
            </w:r>
            <w:proofErr w:type="gramEnd"/>
            <w:r>
              <w:rPr>
                <w:spacing w:val="-6"/>
              </w:rPr>
              <w:t xml:space="preserve"> </w:t>
            </w:r>
            <w:r>
              <w:t>to deliver course content</w:t>
            </w:r>
            <w:r w:rsidR="008D40B3">
              <w:t xml:space="preserve">. </w:t>
            </w:r>
            <w:r w:rsidR="004D6D6E">
              <w:t>M</w:t>
            </w:r>
            <w:r w:rsidR="008D40B3">
              <w:t xml:space="preserve">ultimedia assets </w:t>
            </w:r>
            <w:r w:rsidR="004D6D6E">
              <w:t>are</w:t>
            </w:r>
            <w:r w:rsidR="00DA4680">
              <w:t xml:space="preserve"> </w:t>
            </w:r>
            <w:r w:rsidR="008D40B3">
              <w:t>provided for each learning concept</w:t>
            </w:r>
            <w:r w:rsidR="004D6D6E">
              <w:t xml:space="preserve"> (minimum standard).</w:t>
            </w:r>
          </w:p>
        </w:tc>
        <w:tc>
          <w:tcPr>
            <w:tcW w:w="1172" w:type="dxa"/>
          </w:tcPr>
          <w:p w14:paraId="7CF2BE6A" w14:textId="7BA922C7" w:rsidR="000F7777" w:rsidRDefault="000F7777" w:rsidP="000C15EC">
            <w:pPr>
              <w:pStyle w:val="TableParagraph"/>
              <w:spacing w:before="0"/>
              <w:ind w:left="0"/>
              <w:jc w:val="center"/>
              <w:rPr>
                <w:rFonts w:ascii="Times New Roman"/>
              </w:rPr>
            </w:pPr>
          </w:p>
        </w:tc>
      </w:tr>
      <w:tr w:rsidR="000F7777" w14:paraId="7A0802AC" w14:textId="77777777">
        <w:trPr>
          <w:trHeight w:val="494"/>
        </w:trPr>
        <w:tc>
          <w:tcPr>
            <w:tcW w:w="3965" w:type="dxa"/>
            <w:shd w:val="clear" w:color="auto" w:fill="C4BB95"/>
          </w:tcPr>
          <w:p w14:paraId="52401228" w14:textId="77777777" w:rsidR="000F7777" w:rsidRDefault="00FC5CF8">
            <w:pPr>
              <w:pStyle w:val="TableParagraph"/>
              <w:rPr>
                <w:b/>
              </w:rPr>
            </w:pPr>
            <w:r>
              <w:rPr>
                <w:b/>
              </w:rPr>
              <w:t>8.</w:t>
            </w:r>
            <w:r>
              <w:rPr>
                <w:b/>
                <w:spacing w:val="-9"/>
              </w:rPr>
              <w:t xml:space="preserve"> </w:t>
            </w:r>
            <w:r>
              <w:rPr>
                <w:b/>
              </w:rPr>
              <w:t>Accessibility</w:t>
            </w:r>
            <w:r>
              <w:rPr>
                <w:b/>
                <w:spacing w:val="-4"/>
              </w:rPr>
              <w:t xml:space="preserve"> </w:t>
            </w:r>
            <w:r>
              <w:rPr>
                <w:b/>
              </w:rPr>
              <w:t>and</w:t>
            </w:r>
            <w:r>
              <w:rPr>
                <w:b/>
                <w:spacing w:val="-4"/>
              </w:rPr>
              <w:t xml:space="preserve"> </w:t>
            </w:r>
            <w:r>
              <w:rPr>
                <w:b/>
              </w:rPr>
              <w:t>Ease</w:t>
            </w:r>
            <w:r>
              <w:rPr>
                <w:b/>
                <w:spacing w:val="-6"/>
              </w:rPr>
              <w:t xml:space="preserve"> </w:t>
            </w:r>
            <w:r>
              <w:rPr>
                <w:b/>
              </w:rPr>
              <w:t>of</w:t>
            </w:r>
            <w:r>
              <w:rPr>
                <w:b/>
                <w:spacing w:val="-2"/>
              </w:rPr>
              <w:t xml:space="preserve"> </w:t>
            </w:r>
            <w:r>
              <w:rPr>
                <w:b/>
                <w:spacing w:val="-5"/>
              </w:rPr>
              <w:t>Use</w:t>
            </w:r>
          </w:p>
        </w:tc>
        <w:tc>
          <w:tcPr>
            <w:tcW w:w="4666" w:type="dxa"/>
            <w:shd w:val="clear" w:color="auto" w:fill="C4BB95"/>
          </w:tcPr>
          <w:p w14:paraId="7F055A0D" w14:textId="77777777" w:rsidR="000F7777" w:rsidRDefault="000F7777">
            <w:pPr>
              <w:pStyle w:val="TableParagraph"/>
              <w:spacing w:before="0"/>
              <w:ind w:left="0"/>
              <w:rPr>
                <w:rFonts w:ascii="Times New Roman"/>
              </w:rPr>
            </w:pPr>
          </w:p>
        </w:tc>
        <w:tc>
          <w:tcPr>
            <w:tcW w:w="1172" w:type="dxa"/>
            <w:shd w:val="clear" w:color="auto" w:fill="C4BB95"/>
          </w:tcPr>
          <w:p w14:paraId="0B5C968B" w14:textId="77777777" w:rsidR="000F7777" w:rsidRDefault="000F7777" w:rsidP="000C15EC">
            <w:pPr>
              <w:pStyle w:val="TableParagraph"/>
              <w:spacing w:before="0"/>
              <w:ind w:left="0"/>
              <w:jc w:val="center"/>
              <w:rPr>
                <w:rFonts w:ascii="Times New Roman"/>
              </w:rPr>
            </w:pPr>
          </w:p>
        </w:tc>
      </w:tr>
      <w:tr w:rsidR="000F7777" w14:paraId="47D02DAE" w14:textId="77777777">
        <w:trPr>
          <w:trHeight w:val="2524"/>
        </w:trPr>
        <w:tc>
          <w:tcPr>
            <w:tcW w:w="3965" w:type="dxa"/>
          </w:tcPr>
          <w:p w14:paraId="205B78D2" w14:textId="77777777" w:rsidR="000F7777" w:rsidRDefault="00FC5CF8">
            <w:pPr>
              <w:pStyle w:val="TableParagraph"/>
            </w:pPr>
            <w:r>
              <w:t>8.1</w:t>
            </w:r>
            <w:r>
              <w:rPr>
                <w:spacing w:val="-5"/>
              </w:rPr>
              <w:t xml:space="preserve"> </w:t>
            </w:r>
            <w:r>
              <w:t>Course</w:t>
            </w:r>
            <w:r>
              <w:rPr>
                <w:spacing w:val="-3"/>
              </w:rPr>
              <w:t xml:space="preserve"> </w:t>
            </w:r>
            <w:r>
              <w:rPr>
                <w:spacing w:val="-2"/>
              </w:rPr>
              <w:t>Design</w:t>
            </w:r>
          </w:p>
        </w:tc>
        <w:tc>
          <w:tcPr>
            <w:tcW w:w="4666" w:type="dxa"/>
          </w:tcPr>
          <w:p w14:paraId="5892AA0F" w14:textId="77777777" w:rsidR="000F7777" w:rsidRDefault="00FC5CF8">
            <w:pPr>
              <w:pStyle w:val="TableParagraph"/>
              <w:spacing w:line="259" w:lineRule="auto"/>
              <w:ind w:right="116"/>
            </w:pPr>
            <w:r>
              <w:t xml:space="preserve">By applying the principles of Universal Design for Learning, course is designed to promote accessibility for all learners, including--but not necessarily limited </w:t>
            </w:r>
            <w:proofErr w:type="gramStart"/>
            <w:r>
              <w:t>to:</w:t>
            </w:r>
            <w:proofErr w:type="gramEnd"/>
            <w:r>
              <w:t xml:space="preserve"> closed captioning, text formatting that enhances readability (simple fonts;</w:t>
            </w:r>
            <w:r>
              <w:rPr>
                <w:spacing w:val="-10"/>
              </w:rPr>
              <w:t xml:space="preserve"> </w:t>
            </w:r>
            <w:r>
              <w:t>avoiding</w:t>
            </w:r>
            <w:r>
              <w:rPr>
                <w:spacing w:val="-8"/>
              </w:rPr>
              <w:t xml:space="preserve"> </w:t>
            </w:r>
            <w:r>
              <w:t>blinking/flashing</w:t>
            </w:r>
            <w:r>
              <w:rPr>
                <w:spacing w:val="-8"/>
              </w:rPr>
              <w:t xml:space="preserve"> </w:t>
            </w:r>
            <w:r>
              <w:t>text;</w:t>
            </w:r>
            <w:r>
              <w:rPr>
                <w:spacing w:val="-10"/>
              </w:rPr>
              <w:t xml:space="preserve"> </w:t>
            </w:r>
            <w:r>
              <w:t>pre-defined slide layout with unique slide titles; simple, non- automatic transitions between slides, etc.).</w:t>
            </w:r>
          </w:p>
          <w:p w14:paraId="1E156427" w14:textId="672BB447" w:rsidR="001A0F8E" w:rsidRPr="00A64493" w:rsidRDefault="001A0F8E" w:rsidP="001A0F8E">
            <w:pPr>
              <w:pStyle w:val="TableParagraph"/>
              <w:numPr>
                <w:ilvl w:val="0"/>
                <w:numId w:val="21"/>
              </w:numPr>
              <w:spacing w:line="259" w:lineRule="auto"/>
              <w:ind w:right="116"/>
              <w:rPr>
                <w:color w:val="00B050"/>
              </w:rPr>
            </w:pPr>
            <w:r>
              <w:rPr>
                <w:color w:val="00B050"/>
              </w:rPr>
              <w:t xml:space="preserve">Course accessibility score: </w:t>
            </w:r>
            <w:r w:rsidRPr="001A0F8E">
              <w:rPr>
                <w:b/>
                <w:bCs/>
                <w:color w:val="00B050"/>
              </w:rPr>
              <w:t>%</w:t>
            </w:r>
            <w:r w:rsidR="00A64493">
              <w:rPr>
                <w:b/>
                <w:bCs/>
                <w:color w:val="00B050"/>
              </w:rPr>
              <w:t xml:space="preserve"> </w:t>
            </w:r>
          </w:p>
          <w:p w14:paraId="7036DF56" w14:textId="393BA823" w:rsidR="00A64493" w:rsidRPr="001A0F8E" w:rsidRDefault="00A64493" w:rsidP="004D4F6F">
            <w:pPr>
              <w:pStyle w:val="TableParagraph"/>
              <w:spacing w:line="259" w:lineRule="auto"/>
              <w:ind w:left="1545" w:right="116"/>
              <w:rPr>
                <w:color w:val="00B050"/>
              </w:rPr>
            </w:pPr>
          </w:p>
        </w:tc>
        <w:tc>
          <w:tcPr>
            <w:tcW w:w="1172" w:type="dxa"/>
          </w:tcPr>
          <w:p w14:paraId="0422D849" w14:textId="22A82827" w:rsidR="000F7777" w:rsidRDefault="000F7777" w:rsidP="000C15EC">
            <w:pPr>
              <w:pStyle w:val="TableParagraph"/>
              <w:spacing w:before="0"/>
              <w:ind w:left="0"/>
              <w:jc w:val="center"/>
              <w:rPr>
                <w:rFonts w:ascii="Times New Roman"/>
              </w:rPr>
            </w:pPr>
          </w:p>
        </w:tc>
      </w:tr>
      <w:tr w:rsidR="000F7777" w14:paraId="00254DF8" w14:textId="77777777">
        <w:trPr>
          <w:trHeight w:val="786"/>
        </w:trPr>
        <w:tc>
          <w:tcPr>
            <w:tcW w:w="3965" w:type="dxa"/>
          </w:tcPr>
          <w:p w14:paraId="187538CA" w14:textId="77777777" w:rsidR="000F7777" w:rsidRDefault="00FC5CF8">
            <w:pPr>
              <w:pStyle w:val="TableParagraph"/>
            </w:pPr>
            <w:r>
              <w:t>8.2</w:t>
            </w:r>
            <w:r>
              <w:rPr>
                <w:spacing w:val="-8"/>
              </w:rPr>
              <w:t xml:space="preserve"> </w:t>
            </w:r>
            <w:r>
              <w:t>Accessibility</w:t>
            </w:r>
            <w:r>
              <w:rPr>
                <w:spacing w:val="-5"/>
              </w:rPr>
              <w:t xml:space="preserve"> </w:t>
            </w:r>
            <w:r>
              <w:t>of</w:t>
            </w:r>
            <w:r>
              <w:rPr>
                <w:spacing w:val="-7"/>
              </w:rPr>
              <w:t xml:space="preserve"> </w:t>
            </w:r>
            <w:r>
              <w:t>External</w:t>
            </w:r>
            <w:r>
              <w:rPr>
                <w:spacing w:val="-4"/>
              </w:rPr>
              <w:t xml:space="preserve"> </w:t>
            </w:r>
            <w:r>
              <w:rPr>
                <w:spacing w:val="-2"/>
              </w:rPr>
              <w:t>Resources</w:t>
            </w:r>
          </w:p>
        </w:tc>
        <w:tc>
          <w:tcPr>
            <w:tcW w:w="4666" w:type="dxa"/>
          </w:tcPr>
          <w:p w14:paraId="64106949" w14:textId="77777777" w:rsidR="000F7777" w:rsidRDefault="00FC5CF8">
            <w:pPr>
              <w:pStyle w:val="TableParagraph"/>
              <w:spacing w:line="256" w:lineRule="auto"/>
              <w:ind w:right="116"/>
            </w:pPr>
            <w:r>
              <w:t>Connections</w:t>
            </w:r>
            <w:r>
              <w:rPr>
                <w:spacing w:val="-10"/>
              </w:rPr>
              <w:t xml:space="preserve"> </w:t>
            </w:r>
            <w:r>
              <w:t>to</w:t>
            </w:r>
            <w:r>
              <w:rPr>
                <w:spacing w:val="-11"/>
              </w:rPr>
              <w:t xml:space="preserve"> </w:t>
            </w:r>
            <w:r>
              <w:t>electronic</w:t>
            </w:r>
            <w:r>
              <w:rPr>
                <w:spacing w:val="-8"/>
              </w:rPr>
              <w:t xml:space="preserve"> </w:t>
            </w:r>
            <w:r>
              <w:t>resources,</w:t>
            </w:r>
            <w:r>
              <w:rPr>
                <w:spacing w:val="-12"/>
              </w:rPr>
              <w:t xml:space="preserve"> </w:t>
            </w:r>
            <w:r>
              <w:t>reserves, publisher assets, software</w:t>
            </w:r>
          </w:p>
        </w:tc>
        <w:tc>
          <w:tcPr>
            <w:tcW w:w="1172" w:type="dxa"/>
          </w:tcPr>
          <w:p w14:paraId="64A3EF6E" w14:textId="28191D63" w:rsidR="000F7777" w:rsidRDefault="000F7777" w:rsidP="000C15EC">
            <w:pPr>
              <w:pStyle w:val="TableParagraph"/>
              <w:spacing w:before="0"/>
              <w:ind w:left="0"/>
              <w:jc w:val="center"/>
              <w:rPr>
                <w:rFonts w:ascii="Times New Roman"/>
              </w:rPr>
            </w:pPr>
          </w:p>
        </w:tc>
      </w:tr>
    </w:tbl>
    <w:p w14:paraId="322CD200" w14:textId="77777777" w:rsidR="000F7777" w:rsidRDefault="000F7777">
      <w:pPr>
        <w:rPr>
          <w:rFonts w:ascii="Times New Roman"/>
        </w:rPr>
        <w:sectPr w:rsidR="000F7777">
          <w:headerReference w:type="default" r:id="rId13"/>
          <w:pgSz w:w="12240" w:h="15840"/>
          <w:pgMar w:top="1820" w:right="700" w:bottom="280" w:left="600" w:header="0" w:footer="0" w:gutter="0"/>
          <w:cols w:space="720"/>
        </w:sectPr>
      </w:pPr>
    </w:p>
    <w:p w14:paraId="7C811899" w14:textId="77777777" w:rsidR="000F7777" w:rsidRDefault="000F7777">
      <w:pPr>
        <w:pStyle w:val="BodyText"/>
        <w:spacing w:before="4"/>
        <w:rPr>
          <w:sz w:val="9"/>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4666"/>
        <w:gridCol w:w="1172"/>
      </w:tblGrid>
      <w:tr w:rsidR="000F7777" w14:paraId="608EE7AD" w14:textId="77777777">
        <w:trPr>
          <w:trHeight w:val="1655"/>
        </w:trPr>
        <w:tc>
          <w:tcPr>
            <w:tcW w:w="3965" w:type="dxa"/>
          </w:tcPr>
          <w:p w14:paraId="7F99A28F" w14:textId="77777777" w:rsidR="000F7777" w:rsidRDefault="00FC5CF8">
            <w:pPr>
              <w:pStyle w:val="TableParagraph"/>
            </w:pPr>
            <w:r>
              <w:t>8.3</w:t>
            </w:r>
            <w:r>
              <w:rPr>
                <w:spacing w:val="-6"/>
              </w:rPr>
              <w:t xml:space="preserve"> </w:t>
            </w:r>
            <w:r>
              <w:rPr>
                <w:spacing w:val="-2"/>
              </w:rPr>
              <w:t>Currency</w:t>
            </w:r>
          </w:p>
        </w:tc>
        <w:tc>
          <w:tcPr>
            <w:tcW w:w="4666" w:type="dxa"/>
          </w:tcPr>
          <w:p w14:paraId="43FE4741" w14:textId="77777777" w:rsidR="000F7777" w:rsidRDefault="00FC5CF8">
            <w:pPr>
              <w:pStyle w:val="TableParagraph"/>
              <w:spacing w:line="259" w:lineRule="auto"/>
              <w:ind w:left="104" w:right="116"/>
            </w:pPr>
            <w:r>
              <w:t>Links</w:t>
            </w:r>
            <w:r>
              <w:rPr>
                <w:spacing w:val="-6"/>
              </w:rPr>
              <w:t xml:space="preserve"> </w:t>
            </w:r>
            <w:r>
              <w:t>to</w:t>
            </w:r>
            <w:r>
              <w:rPr>
                <w:spacing w:val="-8"/>
              </w:rPr>
              <w:t xml:space="preserve"> </w:t>
            </w:r>
            <w:r>
              <w:t>online</w:t>
            </w:r>
            <w:r>
              <w:rPr>
                <w:spacing w:val="-6"/>
              </w:rPr>
              <w:t xml:space="preserve"> </w:t>
            </w:r>
            <w:r>
              <w:t>activities,</w:t>
            </w:r>
            <w:r>
              <w:rPr>
                <w:spacing w:val="-8"/>
              </w:rPr>
              <w:t xml:space="preserve"> </w:t>
            </w:r>
            <w:r>
              <w:t>assignment</w:t>
            </w:r>
            <w:r>
              <w:rPr>
                <w:spacing w:val="-8"/>
              </w:rPr>
              <w:t xml:space="preserve"> </w:t>
            </w:r>
            <w:proofErr w:type="spellStart"/>
            <w:r>
              <w:t>dropboxes</w:t>
            </w:r>
            <w:proofErr w:type="spellEnd"/>
            <w:r>
              <w:t>, discussion posts, all active; URLs contain no broken links; Hyperlinks are descriptive (avoid using "click here"); “Alt” tags are provided for every non-text element.</w:t>
            </w:r>
          </w:p>
        </w:tc>
        <w:tc>
          <w:tcPr>
            <w:tcW w:w="1172" w:type="dxa"/>
          </w:tcPr>
          <w:p w14:paraId="0D005378" w14:textId="668921CD" w:rsidR="000F7777" w:rsidRDefault="000F7777" w:rsidP="000C15EC">
            <w:pPr>
              <w:pStyle w:val="TableParagraph"/>
              <w:spacing w:before="0"/>
              <w:ind w:left="0"/>
              <w:jc w:val="center"/>
              <w:rPr>
                <w:rFonts w:ascii="Times New Roman"/>
              </w:rPr>
            </w:pPr>
          </w:p>
        </w:tc>
      </w:tr>
      <w:tr w:rsidR="000F7777" w14:paraId="7DF8051B" w14:textId="77777777">
        <w:trPr>
          <w:trHeight w:val="1943"/>
        </w:trPr>
        <w:tc>
          <w:tcPr>
            <w:tcW w:w="3965" w:type="dxa"/>
          </w:tcPr>
          <w:p w14:paraId="655AC3D1" w14:textId="77777777" w:rsidR="000F7777" w:rsidRDefault="00FC5CF8">
            <w:pPr>
              <w:pStyle w:val="TableParagraph"/>
            </w:pPr>
            <w:r>
              <w:t>8.4</w:t>
            </w:r>
            <w:r>
              <w:rPr>
                <w:spacing w:val="-5"/>
              </w:rPr>
              <w:t xml:space="preserve"> </w:t>
            </w:r>
            <w:r>
              <w:t>Accessible</w:t>
            </w:r>
            <w:r>
              <w:rPr>
                <w:spacing w:val="-3"/>
              </w:rPr>
              <w:t xml:space="preserve"> </w:t>
            </w:r>
            <w:r>
              <w:rPr>
                <w:spacing w:val="-2"/>
              </w:rPr>
              <w:t>Documents</w:t>
            </w:r>
          </w:p>
        </w:tc>
        <w:tc>
          <w:tcPr>
            <w:tcW w:w="4666" w:type="dxa"/>
          </w:tcPr>
          <w:p w14:paraId="66171F4F" w14:textId="77777777" w:rsidR="000F7777" w:rsidRDefault="00FC5CF8">
            <w:pPr>
              <w:pStyle w:val="TableParagraph"/>
              <w:spacing w:line="259" w:lineRule="auto"/>
            </w:pPr>
            <w:r>
              <w:t>Any</w:t>
            </w:r>
            <w:r>
              <w:rPr>
                <w:spacing w:val="-6"/>
              </w:rPr>
              <w:t xml:space="preserve"> </w:t>
            </w:r>
            <w:r>
              <w:t>posted</w:t>
            </w:r>
            <w:r>
              <w:rPr>
                <w:spacing w:val="-7"/>
              </w:rPr>
              <w:t xml:space="preserve"> </w:t>
            </w:r>
            <w:r>
              <w:t>PDFs</w:t>
            </w:r>
            <w:r>
              <w:rPr>
                <w:spacing w:val="-6"/>
              </w:rPr>
              <w:t xml:space="preserve"> </w:t>
            </w:r>
            <w:r>
              <w:t>are</w:t>
            </w:r>
            <w:r>
              <w:rPr>
                <w:spacing w:val="-6"/>
              </w:rPr>
              <w:t xml:space="preserve"> </w:t>
            </w:r>
            <w:r>
              <w:t>accessible</w:t>
            </w:r>
            <w:r>
              <w:rPr>
                <w:spacing w:val="-6"/>
              </w:rPr>
              <w:t xml:space="preserve"> </w:t>
            </w:r>
            <w:r>
              <w:t>to</w:t>
            </w:r>
            <w:r>
              <w:rPr>
                <w:spacing w:val="-7"/>
              </w:rPr>
              <w:t xml:space="preserve"> </w:t>
            </w:r>
            <w:r>
              <w:t>screen-readers; whenever possible, content is created directly in Blackboard (using “Build Content/Item”) rather than as attached files, particularly for content of one paragraph or less. Content that requires scrolling may necessitate attachment.</w:t>
            </w:r>
          </w:p>
        </w:tc>
        <w:tc>
          <w:tcPr>
            <w:tcW w:w="1172" w:type="dxa"/>
          </w:tcPr>
          <w:p w14:paraId="2019199B" w14:textId="35E29036" w:rsidR="000F7777" w:rsidRDefault="000F7777" w:rsidP="000C15EC">
            <w:pPr>
              <w:pStyle w:val="TableParagraph"/>
              <w:spacing w:before="0"/>
              <w:ind w:left="0"/>
              <w:jc w:val="center"/>
              <w:rPr>
                <w:rFonts w:ascii="Times New Roman"/>
              </w:rPr>
            </w:pPr>
          </w:p>
        </w:tc>
      </w:tr>
      <w:tr w:rsidR="000F7777" w14:paraId="0AEF787C" w14:textId="77777777">
        <w:trPr>
          <w:trHeight w:val="3210"/>
        </w:trPr>
        <w:tc>
          <w:tcPr>
            <w:tcW w:w="3965" w:type="dxa"/>
          </w:tcPr>
          <w:p w14:paraId="2EE8C6AF" w14:textId="77777777" w:rsidR="000F7777" w:rsidRDefault="00FC5CF8">
            <w:pPr>
              <w:pStyle w:val="TableParagraph"/>
            </w:pPr>
            <w:r>
              <w:t>8.5</w:t>
            </w:r>
            <w:r>
              <w:rPr>
                <w:spacing w:val="-7"/>
              </w:rPr>
              <w:t xml:space="preserve"> </w:t>
            </w:r>
            <w:r>
              <w:t>Accessibility</w:t>
            </w:r>
            <w:r>
              <w:rPr>
                <w:spacing w:val="-5"/>
              </w:rPr>
              <w:t xml:space="preserve"> </w:t>
            </w:r>
            <w:r>
              <w:t>of</w:t>
            </w:r>
            <w:r>
              <w:rPr>
                <w:spacing w:val="-6"/>
              </w:rPr>
              <w:t xml:space="preserve"> </w:t>
            </w:r>
            <w:r>
              <w:t>Embedded</w:t>
            </w:r>
            <w:r>
              <w:rPr>
                <w:spacing w:val="-5"/>
              </w:rPr>
              <w:t xml:space="preserve"> </w:t>
            </w:r>
            <w:r>
              <w:rPr>
                <w:spacing w:val="-4"/>
              </w:rPr>
              <w:t>Files</w:t>
            </w:r>
          </w:p>
        </w:tc>
        <w:tc>
          <w:tcPr>
            <w:tcW w:w="4666" w:type="dxa"/>
          </w:tcPr>
          <w:p w14:paraId="331AF460" w14:textId="77777777" w:rsidR="000F7777" w:rsidRDefault="00FC5CF8">
            <w:pPr>
              <w:pStyle w:val="TableParagraph"/>
              <w:spacing w:before="107" w:line="244" w:lineRule="auto"/>
            </w:pPr>
            <w:r>
              <w:t>Attached</w:t>
            </w:r>
            <w:r>
              <w:rPr>
                <w:spacing w:val="-7"/>
              </w:rPr>
              <w:t xml:space="preserve"> </w:t>
            </w:r>
            <w:r>
              <w:t>files</w:t>
            </w:r>
            <w:r>
              <w:rPr>
                <w:spacing w:val="-6"/>
              </w:rPr>
              <w:t xml:space="preserve"> </w:t>
            </w:r>
            <w:r>
              <w:t>have</w:t>
            </w:r>
            <w:r>
              <w:rPr>
                <w:spacing w:val="-6"/>
              </w:rPr>
              <w:t xml:space="preserve"> </w:t>
            </w:r>
            <w:r>
              <w:t>been</w:t>
            </w:r>
            <w:r>
              <w:rPr>
                <w:spacing w:val="-7"/>
              </w:rPr>
              <w:t xml:space="preserve"> </w:t>
            </w:r>
            <w:r>
              <w:t>carefully</w:t>
            </w:r>
            <w:r>
              <w:rPr>
                <w:spacing w:val="-5"/>
              </w:rPr>
              <w:t xml:space="preserve"> </w:t>
            </w:r>
            <w:r>
              <w:t>checked</w:t>
            </w:r>
            <w:r>
              <w:rPr>
                <w:spacing w:val="-7"/>
              </w:rPr>
              <w:t xml:space="preserve"> </w:t>
            </w:r>
            <w:r>
              <w:t>for</w:t>
            </w:r>
            <w:r>
              <w:rPr>
                <w:spacing w:val="-6"/>
              </w:rPr>
              <w:t xml:space="preserve"> </w:t>
            </w:r>
            <w:r>
              <w:t>the following “typical” problem areas:</w:t>
            </w:r>
          </w:p>
          <w:p w14:paraId="2C1DE7AF" w14:textId="77777777" w:rsidR="000F7777" w:rsidRDefault="00FC5CF8">
            <w:pPr>
              <w:pStyle w:val="TableParagraph"/>
              <w:numPr>
                <w:ilvl w:val="0"/>
                <w:numId w:val="5"/>
              </w:numPr>
              <w:tabs>
                <w:tab w:val="left" w:pos="442"/>
              </w:tabs>
              <w:spacing w:before="50"/>
              <w:ind w:hanging="179"/>
            </w:pPr>
            <w:r>
              <w:t>Images</w:t>
            </w:r>
            <w:r>
              <w:rPr>
                <w:spacing w:val="-7"/>
              </w:rPr>
              <w:t xml:space="preserve"> </w:t>
            </w:r>
            <w:r>
              <w:t>have</w:t>
            </w:r>
            <w:r>
              <w:rPr>
                <w:spacing w:val="-5"/>
              </w:rPr>
              <w:t xml:space="preserve"> </w:t>
            </w:r>
            <w:r>
              <w:t>alt-</w:t>
            </w:r>
            <w:proofErr w:type="gramStart"/>
            <w:r>
              <w:rPr>
                <w:spacing w:val="-4"/>
              </w:rPr>
              <w:t>tags</w:t>
            </w:r>
            <w:proofErr w:type="gramEnd"/>
          </w:p>
          <w:p w14:paraId="124DF221" w14:textId="77777777" w:rsidR="000F7777" w:rsidRDefault="00FC5CF8">
            <w:pPr>
              <w:pStyle w:val="TableParagraph"/>
              <w:numPr>
                <w:ilvl w:val="0"/>
                <w:numId w:val="5"/>
              </w:numPr>
              <w:tabs>
                <w:tab w:val="left" w:pos="442"/>
              </w:tabs>
              <w:spacing w:before="60"/>
              <w:ind w:hanging="179"/>
            </w:pPr>
            <w:r>
              <w:t>PDFs</w:t>
            </w:r>
            <w:r>
              <w:rPr>
                <w:spacing w:val="-5"/>
              </w:rPr>
              <w:t xml:space="preserve"> </w:t>
            </w:r>
            <w:r>
              <w:t>are</w:t>
            </w:r>
            <w:r>
              <w:rPr>
                <w:spacing w:val="-5"/>
              </w:rPr>
              <w:t xml:space="preserve"> </w:t>
            </w:r>
            <w:r>
              <w:t>accessible</w:t>
            </w:r>
            <w:r>
              <w:rPr>
                <w:spacing w:val="-5"/>
              </w:rPr>
              <w:t xml:space="preserve"> </w:t>
            </w:r>
            <w:r>
              <w:t>and</w:t>
            </w:r>
            <w:r>
              <w:rPr>
                <w:spacing w:val="-6"/>
              </w:rPr>
              <w:t xml:space="preserve"> </w:t>
            </w:r>
            <w:r>
              <w:t>properly</w:t>
            </w:r>
            <w:r>
              <w:rPr>
                <w:spacing w:val="-3"/>
              </w:rPr>
              <w:t xml:space="preserve"> </w:t>
            </w:r>
            <w:proofErr w:type="gramStart"/>
            <w:r>
              <w:rPr>
                <w:spacing w:val="-2"/>
              </w:rPr>
              <w:t>tagged</w:t>
            </w:r>
            <w:proofErr w:type="gramEnd"/>
          </w:p>
          <w:p w14:paraId="534E8F63" w14:textId="77777777" w:rsidR="000F7777" w:rsidRDefault="00FC5CF8">
            <w:pPr>
              <w:pStyle w:val="TableParagraph"/>
              <w:numPr>
                <w:ilvl w:val="0"/>
                <w:numId w:val="5"/>
              </w:numPr>
              <w:tabs>
                <w:tab w:val="left" w:pos="442"/>
              </w:tabs>
              <w:spacing w:before="61"/>
              <w:ind w:hanging="179"/>
            </w:pPr>
            <w:r>
              <w:t>Word</w:t>
            </w:r>
            <w:r>
              <w:rPr>
                <w:spacing w:val="-8"/>
              </w:rPr>
              <w:t xml:space="preserve"> </w:t>
            </w:r>
            <w:r>
              <w:t>documents</w:t>
            </w:r>
            <w:r>
              <w:rPr>
                <w:spacing w:val="-6"/>
              </w:rPr>
              <w:t xml:space="preserve"> </w:t>
            </w:r>
            <w:r>
              <w:t>use</w:t>
            </w:r>
            <w:r>
              <w:rPr>
                <w:spacing w:val="-6"/>
              </w:rPr>
              <w:t xml:space="preserve"> </w:t>
            </w:r>
            <w:r>
              <w:rPr>
                <w:spacing w:val="-2"/>
              </w:rPr>
              <w:t>styles/</w:t>
            </w:r>
            <w:proofErr w:type="gramStart"/>
            <w:r>
              <w:rPr>
                <w:spacing w:val="-2"/>
              </w:rPr>
              <w:t>headings</w:t>
            </w:r>
            <w:proofErr w:type="gramEnd"/>
          </w:p>
          <w:p w14:paraId="07DFBA09" w14:textId="77777777" w:rsidR="000F7777" w:rsidRDefault="00FC5CF8">
            <w:pPr>
              <w:pStyle w:val="TableParagraph"/>
              <w:numPr>
                <w:ilvl w:val="0"/>
                <w:numId w:val="5"/>
              </w:numPr>
              <w:tabs>
                <w:tab w:val="left" w:pos="442"/>
              </w:tabs>
              <w:spacing w:before="60"/>
              <w:ind w:hanging="179"/>
            </w:pPr>
            <w:r>
              <w:t>Videos</w:t>
            </w:r>
            <w:r>
              <w:rPr>
                <w:spacing w:val="-6"/>
              </w:rPr>
              <w:t xml:space="preserve"> </w:t>
            </w:r>
            <w:r>
              <w:t>have</w:t>
            </w:r>
            <w:r>
              <w:rPr>
                <w:spacing w:val="-6"/>
              </w:rPr>
              <w:t xml:space="preserve"> </w:t>
            </w:r>
            <w:r>
              <w:t>closed-</w:t>
            </w:r>
            <w:proofErr w:type="gramStart"/>
            <w:r>
              <w:rPr>
                <w:spacing w:val="-2"/>
              </w:rPr>
              <w:t>captioning</w:t>
            </w:r>
            <w:proofErr w:type="gramEnd"/>
          </w:p>
          <w:p w14:paraId="2CF0A26B" w14:textId="77777777" w:rsidR="000F7777" w:rsidRDefault="00FC5CF8">
            <w:pPr>
              <w:pStyle w:val="TableParagraph"/>
              <w:numPr>
                <w:ilvl w:val="0"/>
                <w:numId w:val="5"/>
              </w:numPr>
              <w:tabs>
                <w:tab w:val="left" w:pos="442"/>
              </w:tabs>
              <w:spacing w:before="61"/>
              <w:ind w:right="60"/>
            </w:pPr>
            <w:r>
              <w:t>PowerPoint presentations use standard</w:t>
            </w:r>
            <w:r>
              <w:rPr>
                <w:spacing w:val="40"/>
              </w:rPr>
              <w:t xml:space="preserve"> </w:t>
            </w:r>
            <w:r>
              <w:t>format</w:t>
            </w:r>
            <w:r>
              <w:rPr>
                <w:spacing w:val="-8"/>
              </w:rPr>
              <w:t xml:space="preserve"> </w:t>
            </w:r>
            <w:r>
              <w:t>(titles/body</w:t>
            </w:r>
            <w:r>
              <w:rPr>
                <w:spacing w:val="-6"/>
              </w:rPr>
              <w:t xml:space="preserve"> </w:t>
            </w:r>
            <w:r>
              <w:t>text);</w:t>
            </w:r>
            <w:r>
              <w:rPr>
                <w:spacing w:val="-8"/>
              </w:rPr>
              <w:t xml:space="preserve"> </w:t>
            </w:r>
            <w:r>
              <w:t>slides</w:t>
            </w:r>
            <w:r>
              <w:rPr>
                <w:spacing w:val="-6"/>
              </w:rPr>
              <w:t xml:space="preserve"> </w:t>
            </w:r>
            <w:r>
              <w:t>with</w:t>
            </w:r>
            <w:r>
              <w:rPr>
                <w:spacing w:val="-7"/>
              </w:rPr>
              <w:t xml:space="preserve"> </w:t>
            </w:r>
            <w:r>
              <w:t xml:space="preserve">voiceover should be evaluated </w:t>
            </w:r>
            <w:proofErr w:type="gramStart"/>
            <w:r>
              <w:t>through the use of</w:t>
            </w:r>
            <w:proofErr w:type="gramEnd"/>
            <w:r>
              <w:t xml:space="preserve"> Blackboard Ally.</w:t>
            </w:r>
          </w:p>
        </w:tc>
        <w:tc>
          <w:tcPr>
            <w:tcW w:w="1172" w:type="dxa"/>
          </w:tcPr>
          <w:p w14:paraId="2693B0B9" w14:textId="4FC3402F" w:rsidR="000F7777" w:rsidRDefault="000F7777" w:rsidP="000C15EC">
            <w:pPr>
              <w:pStyle w:val="TableParagraph"/>
              <w:spacing w:before="0"/>
              <w:ind w:left="0"/>
              <w:jc w:val="center"/>
              <w:rPr>
                <w:rFonts w:ascii="Times New Roman"/>
              </w:rPr>
            </w:pPr>
          </w:p>
        </w:tc>
      </w:tr>
      <w:tr w:rsidR="004864AD" w14:paraId="4C818077" w14:textId="77777777" w:rsidTr="002139DE">
        <w:trPr>
          <w:trHeight w:val="429"/>
        </w:trPr>
        <w:tc>
          <w:tcPr>
            <w:tcW w:w="3965" w:type="dxa"/>
            <w:shd w:val="clear" w:color="auto" w:fill="C4BC96" w:themeFill="background2" w:themeFillShade="BF"/>
          </w:tcPr>
          <w:p w14:paraId="1FEDE745" w14:textId="77777777" w:rsidR="004864AD" w:rsidRDefault="004864AD" w:rsidP="004864AD">
            <w:pPr>
              <w:pStyle w:val="TableParagraph"/>
              <w:rPr>
                <w:b/>
              </w:rPr>
            </w:pPr>
            <w:r>
              <w:rPr>
                <w:b/>
              </w:rPr>
              <w:t>9.</w:t>
            </w:r>
            <w:r>
              <w:rPr>
                <w:b/>
                <w:spacing w:val="-9"/>
              </w:rPr>
              <w:t xml:space="preserve"> </w:t>
            </w:r>
            <w:r>
              <w:rPr>
                <w:b/>
              </w:rPr>
              <w:t>Additional Standards</w:t>
            </w:r>
            <w:r w:rsidR="002139DE">
              <w:rPr>
                <w:b/>
              </w:rPr>
              <w:t xml:space="preserve"> for HyFlex</w:t>
            </w:r>
          </w:p>
        </w:tc>
        <w:tc>
          <w:tcPr>
            <w:tcW w:w="4666" w:type="dxa"/>
            <w:shd w:val="clear" w:color="auto" w:fill="C4BC96" w:themeFill="background2" w:themeFillShade="BF"/>
          </w:tcPr>
          <w:p w14:paraId="04CDFAB7" w14:textId="77777777" w:rsidR="004864AD" w:rsidRDefault="004864AD" w:rsidP="004864AD">
            <w:pPr>
              <w:pStyle w:val="TableParagraph"/>
              <w:spacing w:before="0"/>
              <w:ind w:left="0"/>
              <w:rPr>
                <w:rFonts w:ascii="Times New Roman"/>
              </w:rPr>
            </w:pPr>
          </w:p>
        </w:tc>
        <w:tc>
          <w:tcPr>
            <w:tcW w:w="1172" w:type="dxa"/>
            <w:shd w:val="clear" w:color="auto" w:fill="C4BC96" w:themeFill="background2" w:themeFillShade="BF"/>
          </w:tcPr>
          <w:p w14:paraId="6D17FE3E" w14:textId="77777777" w:rsidR="004864AD" w:rsidRDefault="004864AD" w:rsidP="000C15EC">
            <w:pPr>
              <w:pStyle w:val="TableParagraph"/>
              <w:spacing w:before="0"/>
              <w:ind w:left="0"/>
              <w:jc w:val="center"/>
              <w:rPr>
                <w:rFonts w:ascii="Times New Roman"/>
              </w:rPr>
            </w:pPr>
          </w:p>
        </w:tc>
      </w:tr>
      <w:tr w:rsidR="004864AD" w14:paraId="191A5EA9" w14:textId="77777777" w:rsidTr="002139DE">
        <w:trPr>
          <w:trHeight w:val="1608"/>
        </w:trPr>
        <w:tc>
          <w:tcPr>
            <w:tcW w:w="3965" w:type="dxa"/>
          </w:tcPr>
          <w:p w14:paraId="1F2A3D75" w14:textId="77777777" w:rsidR="004864AD" w:rsidRDefault="004864AD" w:rsidP="004864AD">
            <w:pPr>
              <w:pStyle w:val="TableParagraph"/>
            </w:pPr>
            <w:r>
              <w:t>9.1 Number of Modalities</w:t>
            </w:r>
          </w:p>
        </w:tc>
        <w:tc>
          <w:tcPr>
            <w:tcW w:w="4666" w:type="dxa"/>
          </w:tcPr>
          <w:p w14:paraId="32847E62" w14:textId="77777777" w:rsidR="004864AD" w:rsidRPr="004864AD" w:rsidRDefault="004864AD" w:rsidP="004864AD">
            <w:pPr>
              <w:widowControl/>
              <w:autoSpaceDE/>
              <w:autoSpaceDN/>
              <w:spacing w:after="160" w:line="252" w:lineRule="auto"/>
              <w:contextualSpacing/>
              <w:rPr>
                <w:rFonts w:eastAsia="Times New Roman"/>
              </w:rPr>
            </w:pPr>
            <w:r w:rsidRPr="004864AD">
              <w:rPr>
                <w:rFonts w:eastAsia="Times New Roman"/>
              </w:rPr>
              <w:t>The HyFlex course offers three modalities:</w:t>
            </w:r>
          </w:p>
          <w:p w14:paraId="1FF13704" w14:textId="77777777" w:rsidR="004864AD" w:rsidRPr="004864AD" w:rsidRDefault="004864AD" w:rsidP="004864AD">
            <w:pPr>
              <w:pStyle w:val="ListParagraph"/>
              <w:widowControl/>
              <w:numPr>
                <w:ilvl w:val="0"/>
                <w:numId w:val="17"/>
              </w:numPr>
              <w:autoSpaceDE/>
              <w:autoSpaceDN/>
              <w:spacing w:after="160" w:line="252" w:lineRule="auto"/>
              <w:contextualSpacing/>
              <w:rPr>
                <w:rFonts w:eastAsia="Times New Roman"/>
              </w:rPr>
            </w:pPr>
            <w:r w:rsidRPr="004864AD">
              <w:rPr>
                <w:rFonts w:eastAsia="Times New Roman"/>
              </w:rPr>
              <w:t>face-to-face</w:t>
            </w:r>
          </w:p>
          <w:p w14:paraId="03D85DE3" w14:textId="77777777" w:rsidR="004864AD" w:rsidRDefault="004864AD" w:rsidP="004864AD">
            <w:pPr>
              <w:pStyle w:val="ListParagraph"/>
              <w:widowControl/>
              <w:numPr>
                <w:ilvl w:val="0"/>
                <w:numId w:val="17"/>
              </w:numPr>
              <w:autoSpaceDE/>
              <w:autoSpaceDN/>
              <w:spacing w:after="160" w:line="252" w:lineRule="auto"/>
              <w:contextualSpacing/>
              <w:rPr>
                <w:rFonts w:eastAsia="Times New Roman"/>
              </w:rPr>
            </w:pPr>
            <w:r w:rsidRPr="004864AD">
              <w:rPr>
                <w:rFonts w:eastAsia="Times New Roman"/>
              </w:rPr>
              <w:t>online synchronous</w:t>
            </w:r>
          </w:p>
          <w:p w14:paraId="1E96813E" w14:textId="77777777" w:rsidR="004864AD" w:rsidRPr="006A5C32" w:rsidRDefault="004864AD" w:rsidP="006A5C32">
            <w:pPr>
              <w:pStyle w:val="ListParagraph"/>
              <w:widowControl/>
              <w:numPr>
                <w:ilvl w:val="0"/>
                <w:numId w:val="17"/>
              </w:numPr>
              <w:autoSpaceDE/>
              <w:autoSpaceDN/>
              <w:spacing w:after="160" w:line="252" w:lineRule="auto"/>
              <w:contextualSpacing/>
              <w:rPr>
                <w:rFonts w:eastAsia="Times New Roman"/>
              </w:rPr>
            </w:pPr>
            <w:r w:rsidRPr="004864AD">
              <w:rPr>
                <w:rFonts w:eastAsia="Times New Roman"/>
              </w:rPr>
              <w:t>online asynchronous</w:t>
            </w:r>
          </w:p>
        </w:tc>
        <w:tc>
          <w:tcPr>
            <w:tcW w:w="1172" w:type="dxa"/>
          </w:tcPr>
          <w:p w14:paraId="0EE8EEB5" w14:textId="10821961" w:rsidR="004864AD" w:rsidRDefault="004864AD" w:rsidP="000C15EC">
            <w:pPr>
              <w:pStyle w:val="TableParagraph"/>
              <w:spacing w:before="0"/>
              <w:ind w:left="0"/>
              <w:jc w:val="center"/>
              <w:rPr>
                <w:rFonts w:ascii="Times New Roman"/>
              </w:rPr>
            </w:pPr>
          </w:p>
        </w:tc>
      </w:tr>
      <w:tr w:rsidR="004864AD" w14:paraId="784D34A8" w14:textId="77777777" w:rsidTr="0012318C">
        <w:trPr>
          <w:trHeight w:val="2418"/>
        </w:trPr>
        <w:tc>
          <w:tcPr>
            <w:tcW w:w="3965" w:type="dxa"/>
          </w:tcPr>
          <w:p w14:paraId="23AE491F" w14:textId="77777777" w:rsidR="004864AD" w:rsidRDefault="004864AD" w:rsidP="005601E9">
            <w:pPr>
              <w:pStyle w:val="TableParagraph"/>
              <w:numPr>
                <w:ilvl w:val="1"/>
                <w:numId w:val="20"/>
              </w:numPr>
            </w:pPr>
            <w:r>
              <w:t>Choice of Modalities</w:t>
            </w:r>
          </w:p>
        </w:tc>
        <w:tc>
          <w:tcPr>
            <w:tcW w:w="4666" w:type="dxa"/>
          </w:tcPr>
          <w:p w14:paraId="7037E7ED" w14:textId="77777777" w:rsidR="005601E9" w:rsidRPr="005601E9" w:rsidRDefault="005601E9" w:rsidP="005601E9">
            <w:pPr>
              <w:widowControl/>
              <w:autoSpaceDE/>
              <w:autoSpaceDN/>
              <w:spacing w:after="160" w:line="252" w:lineRule="auto"/>
              <w:contextualSpacing/>
              <w:rPr>
                <w:rFonts w:eastAsia="Times New Roman"/>
              </w:rPr>
            </w:pPr>
            <w:r>
              <w:rPr>
                <w:rFonts w:eastAsia="Times New Roman"/>
              </w:rPr>
              <w:t xml:space="preserve">Students can choose between 3 </w:t>
            </w:r>
            <w:proofErr w:type="gramStart"/>
            <w:r>
              <w:rPr>
                <w:rFonts w:eastAsia="Times New Roman"/>
              </w:rPr>
              <w:t>modalities</w:t>
            </w:r>
            <w:proofErr w:type="gramEnd"/>
          </w:p>
          <w:p w14:paraId="2BC95BBF" w14:textId="77777777" w:rsidR="005601E9" w:rsidRDefault="005601E9" w:rsidP="005601E9">
            <w:pPr>
              <w:pStyle w:val="ListParagraph"/>
              <w:widowControl/>
              <w:numPr>
                <w:ilvl w:val="0"/>
                <w:numId w:val="19"/>
              </w:numPr>
              <w:autoSpaceDE/>
              <w:autoSpaceDN/>
              <w:spacing w:after="160" w:line="252" w:lineRule="auto"/>
              <w:contextualSpacing/>
              <w:rPr>
                <w:rFonts w:eastAsia="Times New Roman"/>
              </w:rPr>
            </w:pPr>
            <w:r w:rsidRPr="005601E9">
              <w:rPr>
                <w:rFonts w:eastAsia="Times New Roman"/>
              </w:rPr>
              <w:t xml:space="preserve">Instruction is provided for students to switch among the three modalities.  </w:t>
            </w:r>
          </w:p>
          <w:p w14:paraId="66D1708C" w14:textId="77777777" w:rsidR="005601E9" w:rsidRDefault="004864AD" w:rsidP="005601E9">
            <w:pPr>
              <w:pStyle w:val="ListParagraph"/>
              <w:widowControl/>
              <w:numPr>
                <w:ilvl w:val="0"/>
                <w:numId w:val="19"/>
              </w:numPr>
              <w:autoSpaceDE/>
              <w:autoSpaceDN/>
              <w:spacing w:after="160" w:line="252" w:lineRule="auto"/>
              <w:contextualSpacing/>
              <w:rPr>
                <w:rFonts w:eastAsia="Times New Roman"/>
              </w:rPr>
            </w:pPr>
            <w:r w:rsidRPr="005601E9">
              <w:rPr>
                <w:rFonts w:eastAsia="Times New Roman"/>
              </w:rPr>
              <w:t xml:space="preserve">Students have an option of choosing one of the three modalities. </w:t>
            </w:r>
          </w:p>
          <w:p w14:paraId="0BD7939D" w14:textId="77777777" w:rsidR="004864AD" w:rsidRPr="0012318C" w:rsidRDefault="004864AD" w:rsidP="004864AD">
            <w:pPr>
              <w:pStyle w:val="ListParagraph"/>
              <w:widowControl/>
              <w:numPr>
                <w:ilvl w:val="0"/>
                <w:numId w:val="19"/>
              </w:numPr>
              <w:autoSpaceDE/>
              <w:autoSpaceDN/>
              <w:spacing w:after="160" w:line="252" w:lineRule="auto"/>
              <w:contextualSpacing/>
              <w:rPr>
                <w:rFonts w:eastAsia="Times New Roman"/>
              </w:rPr>
            </w:pPr>
            <w:r w:rsidRPr="005601E9">
              <w:rPr>
                <w:rFonts w:eastAsia="Times New Roman"/>
              </w:rPr>
              <w:t xml:space="preserve">All students have the flexibility to switch modalities. </w:t>
            </w:r>
          </w:p>
        </w:tc>
        <w:tc>
          <w:tcPr>
            <w:tcW w:w="1172" w:type="dxa"/>
          </w:tcPr>
          <w:p w14:paraId="68469EF6" w14:textId="6A144A98" w:rsidR="004864AD" w:rsidRDefault="004864AD" w:rsidP="000C15EC">
            <w:pPr>
              <w:pStyle w:val="TableParagraph"/>
              <w:spacing w:before="0"/>
              <w:ind w:left="0"/>
              <w:jc w:val="center"/>
              <w:rPr>
                <w:rFonts w:ascii="Times New Roman"/>
              </w:rPr>
            </w:pPr>
          </w:p>
        </w:tc>
      </w:tr>
      <w:tr w:rsidR="00C309B9" w14:paraId="358D08FE" w14:textId="77777777" w:rsidTr="00C309B9">
        <w:trPr>
          <w:trHeight w:val="1275"/>
        </w:trPr>
        <w:tc>
          <w:tcPr>
            <w:tcW w:w="3965" w:type="dxa"/>
          </w:tcPr>
          <w:p w14:paraId="44EA0372" w14:textId="77777777" w:rsidR="00C309B9" w:rsidRDefault="00C309B9" w:rsidP="005601E9">
            <w:pPr>
              <w:pStyle w:val="TableParagraph"/>
              <w:numPr>
                <w:ilvl w:val="1"/>
                <w:numId w:val="20"/>
              </w:numPr>
            </w:pPr>
            <w:r>
              <w:t>Student Interaction</w:t>
            </w:r>
          </w:p>
        </w:tc>
        <w:tc>
          <w:tcPr>
            <w:tcW w:w="4666" w:type="dxa"/>
          </w:tcPr>
          <w:p w14:paraId="60931457" w14:textId="77777777" w:rsidR="00C309B9" w:rsidRPr="00C309B9" w:rsidRDefault="00C309B9" w:rsidP="00C309B9">
            <w:pPr>
              <w:widowControl/>
              <w:autoSpaceDE/>
              <w:autoSpaceDN/>
              <w:spacing w:after="160" w:line="252" w:lineRule="auto"/>
              <w:contextualSpacing/>
              <w:rPr>
                <w:rFonts w:eastAsia="Times New Roman"/>
              </w:rPr>
            </w:pPr>
            <w:r w:rsidRPr="00C309B9">
              <w:rPr>
                <w:rFonts w:eastAsia="Times New Roman"/>
              </w:rPr>
              <w:t xml:space="preserve">All students have equivalent interaction opportunities (student-student, student-content, student-instructor) and engagement in learning. </w:t>
            </w:r>
          </w:p>
          <w:p w14:paraId="058024FA" w14:textId="77777777" w:rsidR="00C309B9" w:rsidRDefault="00C309B9" w:rsidP="005601E9">
            <w:pPr>
              <w:widowControl/>
              <w:autoSpaceDE/>
              <w:autoSpaceDN/>
              <w:spacing w:after="160" w:line="252" w:lineRule="auto"/>
              <w:contextualSpacing/>
              <w:rPr>
                <w:rFonts w:eastAsia="Times New Roman"/>
              </w:rPr>
            </w:pPr>
          </w:p>
        </w:tc>
        <w:tc>
          <w:tcPr>
            <w:tcW w:w="1172" w:type="dxa"/>
          </w:tcPr>
          <w:p w14:paraId="2017365B" w14:textId="277E9771" w:rsidR="00C309B9" w:rsidRDefault="00C309B9" w:rsidP="000C15EC">
            <w:pPr>
              <w:pStyle w:val="TableParagraph"/>
              <w:spacing w:before="0"/>
              <w:ind w:left="0"/>
              <w:jc w:val="center"/>
              <w:rPr>
                <w:rFonts w:ascii="Times New Roman"/>
              </w:rPr>
            </w:pPr>
          </w:p>
        </w:tc>
      </w:tr>
      <w:tr w:rsidR="00C309B9" w14:paraId="0427213B" w14:textId="77777777" w:rsidTr="00C309B9">
        <w:trPr>
          <w:trHeight w:val="1275"/>
        </w:trPr>
        <w:tc>
          <w:tcPr>
            <w:tcW w:w="3965" w:type="dxa"/>
          </w:tcPr>
          <w:p w14:paraId="7E9EBA22" w14:textId="77777777" w:rsidR="00C309B9" w:rsidRDefault="00C309B9" w:rsidP="005601E9">
            <w:pPr>
              <w:pStyle w:val="TableParagraph"/>
              <w:numPr>
                <w:ilvl w:val="1"/>
                <w:numId w:val="20"/>
              </w:numPr>
            </w:pPr>
            <w:r>
              <w:lastRenderedPageBreak/>
              <w:t>Classroom Video</w:t>
            </w:r>
            <w:r w:rsidR="0051145D">
              <w:t xml:space="preserve"> Lectures</w:t>
            </w:r>
          </w:p>
        </w:tc>
        <w:tc>
          <w:tcPr>
            <w:tcW w:w="4666" w:type="dxa"/>
          </w:tcPr>
          <w:p w14:paraId="2A579D98" w14:textId="77777777" w:rsidR="00C309B9" w:rsidRPr="00C309B9" w:rsidRDefault="00D77599" w:rsidP="00C309B9">
            <w:pPr>
              <w:widowControl/>
              <w:autoSpaceDE/>
              <w:autoSpaceDN/>
              <w:spacing w:after="160" w:line="252" w:lineRule="auto"/>
              <w:contextualSpacing/>
              <w:rPr>
                <w:rFonts w:eastAsia="Times New Roman"/>
              </w:rPr>
            </w:pPr>
            <w:r>
              <w:rPr>
                <w:rFonts w:eastAsia="Times New Roman"/>
              </w:rPr>
              <w:t>Classroom video recordings should be</w:t>
            </w:r>
            <w:r w:rsidR="00C309B9" w:rsidRPr="00C309B9">
              <w:rPr>
                <w:rFonts w:eastAsia="Times New Roman"/>
              </w:rPr>
              <w:t xml:space="preserve"> p</w:t>
            </w:r>
            <w:r>
              <w:rPr>
                <w:rFonts w:eastAsia="Times New Roman"/>
              </w:rPr>
              <w:t>osted</w:t>
            </w:r>
            <w:r w:rsidR="00C309B9" w:rsidRPr="00C309B9">
              <w:rPr>
                <w:rFonts w:eastAsia="Times New Roman"/>
              </w:rPr>
              <w:t xml:space="preserve"> </w:t>
            </w:r>
            <w:r>
              <w:rPr>
                <w:rFonts w:eastAsia="Times New Roman"/>
              </w:rPr>
              <w:t>with</w:t>
            </w:r>
            <w:r w:rsidR="00C309B9" w:rsidRPr="00C309B9">
              <w:rPr>
                <w:rFonts w:eastAsia="Times New Roman"/>
              </w:rPr>
              <w:t xml:space="preserve"> chapter</w:t>
            </w:r>
            <w:r>
              <w:rPr>
                <w:rFonts w:eastAsia="Times New Roman"/>
              </w:rPr>
              <w:t xml:space="preserve"> markers</w:t>
            </w:r>
            <w:r w:rsidR="00C309B9" w:rsidRPr="00C309B9">
              <w:rPr>
                <w:rFonts w:eastAsia="Times New Roman"/>
              </w:rPr>
              <w:t xml:space="preserve"> (e.g., one video chapter per concept).</w:t>
            </w:r>
          </w:p>
          <w:p w14:paraId="7E4591C7" w14:textId="77777777" w:rsidR="00C309B9" w:rsidRPr="00C309B9" w:rsidRDefault="00C309B9" w:rsidP="00C309B9">
            <w:pPr>
              <w:widowControl/>
              <w:autoSpaceDE/>
              <w:autoSpaceDN/>
              <w:spacing w:after="160" w:line="252" w:lineRule="auto"/>
              <w:contextualSpacing/>
              <w:rPr>
                <w:rFonts w:eastAsia="Times New Roman"/>
              </w:rPr>
            </w:pPr>
          </w:p>
        </w:tc>
        <w:tc>
          <w:tcPr>
            <w:tcW w:w="1172" w:type="dxa"/>
          </w:tcPr>
          <w:p w14:paraId="4DF67D06" w14:textId="77777777" w:rsidR="00C309B9" w:rsidRDefault="00C309B9" w:rsidP="000C15EC">
            <w:pPr>
              <w:pStyle w:val="TableParagraph"/>
              <w:spacing w:before="0"/>
              <w:ind w:left="0"/>
              <w:jc w:val="center"/>
              <w:rPr>
                <w:rFonts w:ascii="Times New Roman"/>
              </w:rPr>
            </w:pPr>
          </w:p>
        </w:tc>
      </w:tr>
    </w:tbl>
    <w:p w14:paraId="6C3283F0" w14:textId="77777777" w:rsidR="000F7777" w:rsidRDefault="000F7777">
      <w:pPr>
        <w:pStyle w:val="BodyText"/>
        <w:rPr>
          <w:sz w:val="20"/>
        </w:rPr>
      </w:pPr>
    </w:p>
    <w:p w14:paraId="68FC6E2B" w14:textId="77777777" w:rsidR="000F7777" w:rsidRDefault="000F7777">
      <w:pPr>
        <w:pStyle w:val="BodyText"/>
        <w:rPr>
          <w:sz w:val="20"/>
        </w:rPr>
      </w:pPr>
    </w:p>
    <w:p w14:paraId="371B5BB0" w14:textId="77777777" w:rsidR="000F7777" w:rsidRDefault="000F7777">
      <w:pPr>
        <w:pStyle w:val="BodyText"/>
        <w:spacing w:before="11"/>
        <w:rPr>
          <w:sz w:val="18"/>
        </w:rPr>
      </w:pPr>
    </w:p>
    <w:p w14:paraId="2F993047" w14:textId="77777777" w:rsidR="000F7777" w:rsidRDefault="00FC5CF8">
      <w:pPr>
        <w:spacing w:before="57"/>
        <w:ind w:left="3705" w:right="2963"/>
        <w:jc w:val="center"/>
        <w:rPr>
          <w:b/>
        </w:rPr>
      </w:pPr>
      <w:r>
        <w:rPr>
          <w:b/>
          <w:spacing w:val="-2"/>
        </w:rPr>
        <w:t>EVALUATION</w:t>
      </w:r>
      <w:r>
        <w:rPr>
          <w:b/>
          <w:spacing w:val="6"/>
        </w:rPr>
        <w:t xml:space="preserve"> </w:t>
      </w:r>
      <w:r>
        <w:rPr>
          <w:b/>
          <w:spacing w:val="-2"/>
        </w:rPr>
        <w:t>SUMMARY</w:t>
      </w:r>
    </w:p>
    <w:p w14:paraId="22DDD642" w14:textId="77777777" w:rsidR="000F7777" w:rsidRDefault="000F7777">
      <w:pPr>
        <w:pStyle w:val="BodyText"/>
        <w:spacing w:before="5"/>
        <w:rPr>
          <w:b/>
          <w:sz w:val="15"/>
        </w:rPr>
      </w:pPr>
    </w:p>
    <w:p w14:paraId="337159E0" w14:textId="77777777" w:rsidR="000F7777" w:rsidRDefault="00FC5CF8">
      <w:pPr>
        <w:spacing w:before="57"/>
        <w:ind w:left="868"/>
        <w:rPr>
          <w:b/>
        </w:rPr>
      </w:pPr>
      <w:r>
        <w:rPr>
          <w:b/>
        </w:rPr>
        <w:t>Scoring</w:t>
      </w:r>
      <w:r>
        <w:rPr>
          <w:b/>
          <w:spacing w:val="-4"/>
        </w:rPr>
        <w:t xml:space="preserve"> </w:t>
      </w:r>
      <w:r>
        <w:rPr>
          <w:b/>
          <w:spacing w:val="-2"/>
        </w:rPr>
        <w:t>Summary:</w:t>
      </w:r>
    </w:p>
    <w:p w14:paraId="1E91AD2F" w14:textId="77777777" w:rsidR="000F7777" w:rsidRDefault="000F7777">
      <w:pPr>
        <w:pStyle w:val="BodyText"/>
        <w:rPr>
          <w:b/>
          <w:sz w:val="22"/>
        </w:rPr>
      </w:pPr>
    </w:p>
    <w:p w14:paraId="55ADB080" w14:textId="77777777" w:rsidR="000F7777" w:rsidRDefault="000F7777">
      <w:pPr>
        <w:pStyle w:val="BodyText"/>
        <w:rPr>
          <w:b/>
          <w:sz w:val="22"/>
        </w:rPr>
      </w:pPr>
    </w:p>
    <w:p w14:paraId="035902D5" w14:textId="77777777" w:rsidR="000F7777" w:rsidRDefault="000F7777">
      <w:pPr>
        <w:pStyle w:val="BodyText"/>
        <w:spacing w:before="4"/>
        <w:rPr>
          <w:b/>
          <w:sz w:val="17"/>
        </w:rPr>
      </w:pPr>
    </w:p>
    <w:p w14:paraId="08CE612D" w14:textId="77777777" w:rsidR="000F7777" w:rsidRDefault="00FC5CF8">
      <w:pPr>
        <w:ind w:left="868"/>
        <w:rPr>
          <w:b/>
        </w:rPr>
      </w:pPr>
      <w:r>
        <w:rPr>
          <w:b/>
        </w:rPr>
        <w:t>Course</w:t>
      </w:r>
      <w:r>
        <w:rPr>
          <w:b/>
          <w:spacing w:val="-7"/>
        </w:rPr>
        <w:t xml:space="preserve"> </w:t>
      </w:r>
      <w:r>
        <w:rPr>
          <w:b/>
          <w:spacing w:val="-2"/>
        </w:rPr>
        <w:t>Strengths:</w:t>
      </w:r>
    </w:p>
    <w:p w14:paraId="7072ACDF" w14:textId="77777777" w:rsidR="000F7777" w:rsidRDefault="000F7777">
      <w:pPr>
        <w:pStyle w:val="BodyText"/>
        <w:rPr>
          <w:b/>
          <w:sz w:val="22"/>
        </w:rPr>
      </w:pPr>
    </w:p>
    <w:p w14:paraId="7A5EE9AF" w14:textId="77777777" w:rsidR="000F7777" w:rsidRDefault="000F7777">
      <w:pPr>
        <w:pStyle w:val="BodyText"/>
        <w:rPr>
          <w:b/>
          <w:sz w:val="22"/>
        </w:rPr>
      </w:pPr>
    </w:p>
    <w:p w14:paraId="2637D663" w14:textId="77777777" w:rsidR="000F7777" w:rsidRDefault="000F7777">
      <w:pPr>
        <w:pStyle w:val="BodyText"/>
        <w:rPr>
          <w:b/>
          <w:sz w:val="22"/>
        </w:rPr>
      </w:pPr>
    </w:p>
    <w:p w14:paraId="47285886" w14:textId="77777777" w:rsidR="000F7777" w:rsidRDefault="000F7777">
      <w:pPr>
        <w:pStyle w:val="BodyText"/>
        <w:spacing w:before="4"/>
        <w:rPr>
          <w:b/>
          <w:sz w:val="19"/>
        </w:rPr>
      </w:pPr>
    </w:p>
    <w:p w14:paraId="71D8EE3C" w14:textId="77777777" w:rsidR="000F7777" w:rsidRDefault="00FC5CF8">
      <w:pPr>
        <w:ind w:left="868"/>
        <w:rPr>
          <w:b/>
        </w:rPr>
      </w:pPr>
      <w:r>
        <w:rPr>
          <w:b/>
        </w:rPr>
        <w:t>Possible</w:t>
      </w:r>
      <w:r>
        <w:rPr>
          <w:b/>
          <w:spacing w:val="-7"/>
        </w:rPr>
        <w:t xml:space="preserve"> </w:t>
      </w:r>
      <w:r>
        <w:rPr>
          <w:b/>
        </w:rPr>
        <w:t>Modification</w:t>
      </w:r>
      <w:r>
        <w:rPr>
          <w:b/>
          <w:spacing w:val="-4"/>
        </w:rPr>
        <w:t xml:space="preserve"> </w:t>
      </w:r>
      <w:r>
        <w:rPr>
          <w:b/>
        </w:rPr>
        <w:t>and</w:t>
      </w:r>
      <w:r>
        <w:rPr>
          <w:b/>
          <w:spacing w:val="-4"/>
        </w:rPr>
        <w:t xml:space="preserve"> </w:t>
      </w:r>
      <w:r>
        <w:rPr>
          <w:b/>
          <w:spacing w:val="-2"/>
        </w:rPr>
        <w:t>Updates:</w:t>
      </w:r>
    </w:p>
    <w:p w14:paraId="2A3860AB" w14:textId="77777777" w:rsidR="000F7777" w:rsidRDefault="000F7777">
      <w:pPr>
        <w:pStyle w:val="BodyText"/>
        <w:rPr>
          <w:b/>
          <w:sz w:val="22"/>
        </w:rPr>
      </w:pPr>
    </w:p>
    <w:p w14:paraId="4FE1571D" w14:textId="77777777" w:rsidR="000F7777" w:rsidRDefault="000F7777">
      <w:pPr>
        <w:pStyle w:val="BodyText"/>
        <w:rPr>
          <w:b/>
          <w:sz w:val="22"/>
        </w:rPr>
      </w:pPr>
    </w:p>
    <w:p w14:paraId="12D7C8F5" w14:textId="77777777" w:rsidR="000F7777" w:rsidRDefault="000F7777">
      <w:pPr>
        <w:pStyle w:val="BodyText"/>
        <w:rPr>
          <w:b/>
          <w:sz w:val="22"/>
        </w:rPr>
      </w:pPr>
    </w:p>
    <w:p w14:paraId="7B45152C" w14:textId="77777777" w:rsidR="000F7777" w:rsidRDefault="000F7777">
      <w:pPr>
        <w:pStyle w:val="BodyText"/>
        <w:spacing w:before="4"/>
        <w:rPr>
          <w:b/>
          <w:sz w:val="19"/>
        </w:rPr>
      </w:pPr>
    </w:p>
    <w:p w14:paraId="244A45B4" w14:textId="77777777" w:rsidR="000F7777" w:rsidRDefault="00FC5CF8">
      <w:pPr>
        <w:ind w:left="868"/>
        <w:rPr>
          <w:b/>
        </w:rPr>
      </w:pPr>
      <w:r>
        <w:rPr>
          <w:b/>
        </w:rPr>
        <w:t>Timeline</w:t>
      </w:r>
      <w:r>
        <w:rPr>
          <w:b/>
          <w:spacing w:val="-6"/>
        </w:rPr>
        <w:t xml:space="preserve"> </w:t>
      </w:r>
      <w:r>
        <w:rPr>
          <w:b/>
        </w:rPr>
        <w:t>for</w:t>
      </w:r>
      <w:r>
        <w:rPr>
          <w:b/>
          <w:spacing w:val="-7"/>
        </w:rPr>
        <w:t xml:space="preserve"> </w:t>
      </w:r>
      <w:r>
        <w:rPr>
          <w:b/>
        </w:rPr>
        <w:t>Implementation</w:t>
      </w:r>
      <w:r>
        <w:rPr>
          <w:b/>
          <w:spacing w:val="-4"/>
        </w:rPr>
        <w:t xml:space="preserve"> </w:t>
      </w:r>
      <w:r>
        <w:rPr>
          <w:b/>
        </w:rPr>
        <w:t>of</w:t>
      </w:r>
      <w:r>
        <w:rPr>
          <w:b/>
          <w:spacing w:val="-2"/>
        </w:rPr>
        <w:t xml:space="preserve"> Revisions:</w:t>
      </w:r>
    </w:p>
    <w:p w14:paraId="5060C2A9" w14:textId="77777777" w:rsidR="000F7777" w:rsidRDefault="000F7777">
      <w:pPr>
        <w:sectPr w:rsidR="000F7777">
          <w:headerReference w:type="default" r:id="rId14"/>
          <w:pgSz w:w="12240" w:h="15840"/>
          <w:pgMar w:top="1820" w:right="700" w:bottom="280" w:left="600" w:header="0" w:footer="0" w:gutter="0"/>
          <w:cols w:space="720"/>
        </w:sectPr>
      </w:pPr>
    </w:p>
    <w:p w14:paraId="2B18B70C" w14:textId="77777777" w:rsidR="000F7777" w:rsidRDefault="00FC5CF8">
      <w:pPr>
        <w:pStyle w:val="BodyText"/>
        <w:spacing w:before="22"/>
        <w:ind w:left="3057" w:right="2963"/>
        <w:jc w:val="center"/>
      </w:pPr>
      <w:bookmarkStart w:id="1" w:name="ATU_Online_Review_Recommended_Protocol"/>
      <w:bookmarkEnd w:id="1"/>
      <w:r>
        <w:lastRenderedPageBreak/>
        <w:t>Online</w:t>
      </w:r>
      <w:r>
        <w:rPr>
          <w:spacing w:val="-7"/>
        </w:rPr>
        <w:t xml:space="preserve"> </w:t>
      </w:r>
      <w:r>
        <w:t>Course Training</w:t>
      </w:r>
      <w:r>
        <w:rPr>
          <w:spacing w:val="-4"/>
        </w:rPr>
        <w:t xml:space="preserve"> </w:t>
      </w:r>
      <w:r>
        <w:t>and</w:t>
      </w:r>
      <w:r>
        <w:rPr>
          <w:spacing w:val="-7"/>
        </w:rPr>
        <w:t xml:space="preserve"> </w:t>
      </w:r>
      <w:r>
        <w:rPr>
          <w:spacing w:val="-2"/>
        </w:rPr>
        <w:t>Review</w:t>
      </w:r>
    </w:p>
    <w:p w14:paraId="6E32FF2E" w14:textId="77777777" w:rsidR="000F7777" w:rsidRDefault="000F7777">
      <w:pPr>
        <w:pStyle w:val="BodyText"/>
        <w:spacing w:before="11"/>
        <w:rPr>
          <w:sz w:val="23"/>
        </w:rPr>
      </w:pPr>
    </w:p>
    <w:p w14:paraId="35746DEA" w14:textId="77777777" w:rsidR="000F7777" w:rsidRDefault="00FC5CF8">
      <w:pPr>
        <w:pStyle w:val="BodyText"/>
        <w:ind w:left="840" w:right="751"/>
      </w:pPr>
      <w:proofErr w:type="gramStart"/>
      <w:r>
        <w:t>In an effort to</w:t>
      </w:r>
      <w:proofErr w:type="gramEnd"/>
      <w:r>
        <w:t xml:space="preserve"> maintain quality instruction, notably in online courses, newly developed or significantly redesigned courses will be required to meet course quality and universal design standards.</w:t>
      </w:r>
      <w:r>
        <w:rPr>
          <w:spacing w:val="-5"/>
        </w:rPr>
        <w:t xml:space="preserve"> </w:t>
      </w:r>
      <w:r>
        <w:t>These</w:t>
      </w:r>
      <w:r>
        <w:rPr>
          <w:spacing w:val="-6"/>
        </w:rPr>
        <w:t xml:space="preserve"> </w:t>
      </w:r>
      <w:r>
        <w:t>would</w:t>
      </w:r>
      <w:r>
        <w:rPr>
          <w:spacing w:val="-3"/>
        </w:rPr>
        <w:t xml:space="preserve"> </w:t>
      </w:r>
      <w:r>
        <w:t>include</w:t>
      </w:r>
      <w:r>
        <w:rPr>
          <w:spacing w:val="-2"/>
        </w:rPr>
        <w:t xml:space="preserve"> </w:t>
      </w:r>
      <w:r>
        <w:t>considerations</w:t>
      </w:r>
      <w:r>
        <w:rPr>
          <w:spacing w:val="-5"/>
        </w:rPr>
        <w:t xml:space="preserve"> </w:t>
      </w:r>
      <w:r>
        <w:t>of accessibility,</w:t>
      </w:r>
      <w:r>
        <w:rPr>
          <w:spacing w:val="-4"/>
        </w:rPr>
        <w:t xml:space="preserve"> </w:t>
      </w:r>
      <w:r>
        <w:t>such</w:t>
      </w:r>
      <w:r>
        <w:rPr>
          <w:spacing w:val="-7"/>
        </w:rPr>
        <w:t xml:space="preserve"> </w:t>
      </w:r>
      <w:r>
        <w:t>as</w:t>
      </w:r>
      <w:r>
        <w:rPr>
          <w:spacing w:val="-5"/>
        </w:rPr>
        <w:t xml:space="preserve"> </w:t>
      </w:r>
      <w:r>
        <w:t>with</w:t>
      </w:r>
      <w:r>
        <w:rPr>
          <w:spacing w:val="-7"/>
        </w:rPr>
        <w:t xml:space="preserve"> </w:t>
      </w:r>
      <w:r>
        <w:t>ADA</w:t>
      </w:r>
      <w:r>
        <w:rPr>
          <w:spacing w:val="-2"/>
        </w:rPr>
        <w:t xml:space="preserve"> </w:t>
      </w:r>
      <w:r>
        <w:t>requirements. This</w:t>
      </w:r>
      <w:r>
        <w:rPr>
          <w:spacing w:val="-3"/>
        </w:rPr>
        <w:t xml:space="preserve"> </w:t>
      </w:r>
      <w:r>
        <w:t>process</w:t>
      </w:r>
      <w:r>
        <w:rPr>
          <w:spacing w:val="-3"/>
        </w:rPr>
        <w:t xml:space="preserve"> </w:t>
      </w:r>
      <w:r>
        <w:t>also</w:t>
      </w:r>
      <w:r>
        <w:rPr>
          <w:spacing w:val="-7"/>
        </w:rPr>
        <w:t xml:space="preserve"> </w:t>
      </w:r>
      <w:r>
        <w:t>satisfies</w:t>
      </w:r>
      <w:r>
        <w:rPr>
          <w:spacing w:val="-3"/>
        </w:rPr>
        <w:t xml:space="preserve"> </w:t>
      </w:r>
      <w:r>
        <w:t>HLC</w:t>
      </w:r>
      <w:r>
        <w:rPr>
          <w:spacing w:val="-3"/>
        </w:rPr>
        <w:t xml:space="preserve"> </w:t>
      </w:r>
      <w:r>
        <w:t>requirements</w:t>
      </w:r>
      <w:r>
        <w:rPr>
          <w:spacing w:val="-3"/>
        </w:rPr>
        <w:t xml:space="preserve"> </w:t>
      </w:r>
      <w:r>
        <w:t>for</w:t>
      </w:r>
      <w:r>
        <w:rPr>
          <w:spacing w:val="-2"/>
        </w:rPr>
        <w:t xml:space="preserve"> </w:t>
      </w:r>
      <w:r>
        <w:t>reviewing</w:t>
      </w:r>
      <w:r>
        <w:rPr>
          <w:spacing w:val="-3"/>
        </w:rPr>
        <w:t xml:space="preserve"> </w:t>
      </w:r>
      <w:r>
        <w:t>and</w:t>
      </w:r>
      <w:r>
        <w:rPr>
          <w:spacing w:val="-6"/>
        </w:rPr>
        <w:t xml:space="preserve"> </w:t>
      </w:r>
      <w:r>
        <w:t>assessing</w:t>
      </w:r>
      <w:r>
        <w:rPr>
          <w:spacing w:val="-3"/>
        </w:rPr>
        <w:t xml:space="preserve"> </w:t>
      </w:r>
      <w:r>
        <w:t>the</w:t>
      </w:r>
      <w:r>
        <w:rPr>
          <w:spacing w:val="-4"/>
        </w:rPr>
        <w:t xml:space="preserve"> </w:t>
      </w:r>
      <w:r>
        <w:t>learning</w:t>
      </w:r>
      <w:r>
        <w:rPr>
          <w:spacing w:val="-3"/>
        </w:rPr>
        <w:t xml:space="preserve"> </w:t>
      </w:r>
      <w:r>
        <w:t>outcomes and performance measures for online courses.</w:t>
      </w:r>
    </w:p>
    <w:p w14:paraId="4EA97A8E" w14:textId="77777777" w:rsidR="000F7777" w:rsidRDefault="000F7777">
      <w:pPr>
        <w:pStyle w:val="BodyText"/>
        <w:spacing w:before="11"/>
        <w:rPr>
          <w:sz w:val="23"/>
        </w:rPr>
      </w:pPr>
    </w:p>
    <w:p w14:paraId="56CF7D8A" w14:textId="77777777" w:rsidR="000F7777" w:rsidRDefault="00FC5CF8">
      <w:pPr>
        <w:pStyle w:val="ListParagraph"/>
        <w:numPr>
          <w:ilvl w:val="0"/>
          <w:numId w:val="4"/>
        </w:numPr>
        <w:tabs>
          <w:tab w:val="left" w:pos="1076"/>
        </w:tabs>
        <w:spacing w:before="1"/>
        <w:ind w:right="823" w:firstLine="0"/>
        <w:rPr>
          <w:sz w:val="24"/>
        </w:rPr>
      </w:pPr>
      <w:r>
        <w:rPr>
          <w:sz w:val="24"/>
        </w:rPr>
        <w:t xml:space="preserve">As part of a periodic review of all courses within a program, department, or College, faculty can make use of the described online course review </w:t>
      </w:r>
      <w:proofErr w:type="gramStart"/>
      <w:r>
        <w:rPr>
          <w:sz w:val="24"/>
        </w:rPr>
        <w:t>in order to</w:t>
      </w:r>
      <w:proofErr w:type="gramEnd"/>
      <w:r>
        <w:rPr>
          <w:sz w:val="24"/>
        </w:rPr>
        <w:t xml:space="preserve"> satisfy approved standards for their disciplines and fields. As with face-to-face courses, faculty members should work with their</w:t>
      </w:r>
      <w:r>
        <w:rPr>
          <w:spacing w:val="-6"/>
          <w:sz w:val="24"/>
        </w:rPr>
        <w:t xml:space="preserve"> </w:t>
      </w:r>
      <w:r>
        <w:rPr>
          <w:sz w:val="24"/>
        </w:rPr>
        <w:t>department</w:t>
      </w:r>
      <w:r>
        <w:rPr>
          <w:spacing w:val="-3"/>
          <w:sz w:val="24"/>
        </w:rPr>
        <w:t xml:space="preserve"> </w:t>
      </w:r>
      <w:r>
        <w:rPr>
          <w:sz w:val="24"/>
        </w:rPr>
        <w:t>heads</w:t>
      </w:r>
      <w:r>
        <w:rPr>
          <w:spacing w:val="-2"/>
          <w:sz w:val="24"/>
        </w:rPr>
        <w:t xml:space="preserve"> </w:t>
      </w:r>
      <w:r>
        <w:rPr>
          <w:sz w:val="24"/>
        </w:rPr>
        <w:t>on</w:t>
      </w:r>
      <w:r>
        <w:rPr>
          <w:spacing w:val="-5"/>
          <w:sz w:val="24"/>
        </w:rPr>
        <w:t xml:space="preserve"> </w:t>
      </w:r>
      <w:r>
        <w:rPr>
          <w:sz w:val="24"/>
        </w:rPr>
        <w:t>a review</w:t>
      </w:r>
      <w:r>
        <w:rPr>
          <w:spacing w:val="-3"/>
          <w:sz w:val="24"/>
        </w:rPr>
        <w:t xml:space="preserve"> </w:t>
      </w:r>
      <w:r>
        <w:rPr>
          <w:sz w:val="24"/>
        </w:rPr>
        <w:t>process.</w:t>
      </w:r>
      <w:r>
        <w:rPr>
          <w:spacing w:val="-1"/>
          <w:sz w:val="24"/>
        </w:rPr>
        <w:t xml:space="preserve"> </w:t>
      </w:r>
      <w:r>
        <w:rPr>
          <w:sz w:val="24"/>
        </w:rPr>
        <w:t>The</w:t>
      </w:r>
      <w:r>
        <w:rPr>
          <w:spacing w:val="-4"/>
          <w:sz w:val="24"/>
        </w:rPr>
        <w:t xml:space="preserve"> </w:t>
      </w:r>
      <w:r>
        <w:rPr>
          <w:sz w:val="24"/>
        </w:rPr>
        <w:t>department</w:t>
      </w:r>
      <w:r>
        <w:rPr>
          <w:spacing w:val="-3"/>
          <w:sz w:val="24"/>
        </w:rPr>
        <w:t xml:space="preserve"> </w:t>
      </w:r>
      <w:r>
        <w:rPr>
          <w:sz w:val="24"/>
        </w:rPr>
        <w:t>head</w:t>
      </w:r>
      <w:r>
        <w:rPr>
          <w:spacing w:val="-5"/>
          <w:sz w:val="24"/>
        </w:rPr>
        <w:t xml:space="preserve"> </w:t>
      </w:r>
      <w:r>
        <w:rPr>
          <w:sz w:val="24"/>
        </w:rPr>
        <w:t>and</w:t>
      </w:r>
      <w:r>
        <w:rPr>
          <w:spacing w:val="-5"/>
          <w:sz w:val="24"/>
        </w:rPr>
        <w:t xml:space="preserve"> </w:t>
      </w:r>
      <w:r>
        <w:rPr>
          <w:sz w:val="24"/>
        </w:rPr>
        <w:t>faculty</w:t>
      </w:r>
      <w:r>
        <w:rPr>
          <w:spacing w:val="-2"/>
          <w:sz w:val="24"/>
        </w:rPr>
        <w:t xml:space="preserve"> </w:t>
      </w:r>
      <w:r>
        <w:rPr>
          <w:sz w:val="24"/>
        </w:rPr>
        <w:t>member</w:t>
      </w:r>
      <w:r>
        <w:rPr>
          <w:spacing w:val="-6"/>
          <w:sz w:val="24"/>
        </w:rPr>
        <w:t xml:space="preserve"> </w:t>
      </w:r>
      <w:r>
        <w:rPr>
          <w:sz w:val="24"/>
        </w:rPr>
        <w:t>should reach an agreement about how to address any areas of concern within the course and may include additional review including peer review or review by a designated departmental committee. Oversight of online courses is local, by department and College.</w:t>
      </w:r>
    </w:p>
    <w:p w14:paraId="710FFCCF" w14:textId="77777777" w:rsidR="000F7777" w:rsidRDefault="000F7777">
      <w:pPr>
        <w:pStyle w:val="BodyText"/>
        <w:spacing w:before="3"/>
      </w:pPr>
    </w:p>
    <w:p w14:paraId="0D627DB3" w14:textId="77777777" w:rsidR="000F7777" w:rsidRDefault="00FC5CF8">
      <w:pPr>
        <w:pStyle w:val="ListParagraph"/>
        <w:numPr>
          <w:ilvl w:val="0"/>
          <w:numId w:val="4"/>
        </w:numPr>
        <w:tabs>
          <w:tab w:val="left" w:pos="1076"/>
        </w:tabs>
        <w:ind w:left="839" w:right="788" w:firstLine="0"/>
        <w:rPr>
          <w:sz w:val="24"/>
        </w:rPr>
      </w:pPr>
      <w:r>
        <w:rPr>
          <w:sz w:val="24"/>
        </w:rPr>
        <w:t>There are several documents available to assist faculty members with constructing their online courses, including the Requirement Syllabus Elements for Online Courses, the Roadmap for Learning Outcomes for Online Courses, and a Rubric for evaluating the design of online courses.</w:t>
      </w:r>
      <w:r>
        <w:rPr>
          <w:spacing w:val="-3"/>
          <w:sz w:val="24"/>
        </w:rPr>
        <w:t xml:space="preserve"> </w:t>
      </w:r>
      <w:r>
        <w:rPr>
          <w:sz w:val="24"/>
        </w:rPr>
        <w:t>These</w:t>
      </w:r>
      <w:r>
        <w:rPr>
          <w:spacing w:val="-4"/>
          <w:sz w:val="24"/>
        </w:rPr>
        <w:t xml:space="preserve"> </w:t>
      </w:r>
      <w:r>
        <w:rPr>
          <w:sz w:val="24"/>
        </w:rPr>
        <w:t>materials</w:t>
      </w:r>
      <w:r>
        <w:rPr>
          <w:spacing w:val="-3"/>
          <w:sz w:val="24"/>
        </w:rPr>
        <w:t xml:space="preserve"> </w:t>
      </w:r>
      <w:r>
        <w:rPr>
          <w:sz w:val="24"/>
        </w:rPr>
        <w:t>align</w:t>
      </w:r>
      <w:r>
        <w:rPr>
          <w:spacing w:val="-6"/>
          <w:sz w:val="24"/>
        </w:rPr>
        <w:t xml:space="preserve"> </w:t>
      </w:r>
      <w:r>
        <w:rPr>
          <w:sz w:val="24"/>
        </w:rPr>
        <w:t>with</w:t>
      </w:r>
      <w:r>
        <w:rPr>
          <w:spacing w:val="-2"/>
          <w:sz w:val="24"/>
        </w:rPr>
        <w:t xml:space="preserve"> </w:t>
      </w:r>
      <w:r>
        <w:rPr>
          <w:sz w:val="24"/>
        </w:rPr>
        <w:t>Quality</w:t>
      </w:r>
      <w:r>
        <w:rPr>
          <w:spacing w:val="-3"/>
          <w:sz w:val="24"/>
        </w:rPr>
        <w:t xml:space="preserve"> </w:t>
      </w:r>
      <w:r>
        <w:rPr>
          <w:sz w:val="24"/>
        </w:rPr>
        <w:t>Matters</w:t>
      </w:r>
      <w:r>
        <w:rPr>
          <w:spacing w:val="-3"/>
          <w:sz w:val="24"/>
        </w:rPr>
        <w:t xml:space="preserve"> </w:t>
      </w:r>
      <w:r>
        <w:rPr>
          <w:sz w:val="24"/>
        </w:rPr>
        <w:t>(QM)</w:t>
      </w:r>
      <w:r>
        <w:rPr>
          <w:spacing w:val="-6"/>
          <w:sz w:val="24"/>
        </w:rPr>
        <w:t xml:space="preserve"> </w:t>
      </w:r>
      <w:r>
        <w:rPr>
          <w:sz w:val="24"/>
        </w:rPr>
        <w:t>standards</w:t>
      </w:r>
      <w:r>
        <w:rPr>
          <w:spacing w:val="-3"/>
          <w:sz w:val="24"/>
        </w:rPr>
        <w:t xml:space="preserve"> </w:t>
      </w:r>
      <w:r>
        <w:rPr>
          <w:sz w:val="24"/>
        </w:rPr>
        <w:t>and</w:t>
      </w:r>
      <w:r>
        <w:rPr>
          <w:spacing w:val="-6"/>
          <w:sz w:val="24"/>
        </w:rPr>
        <w:t xml:space="preserve"> </w:t>
      </w:r>
      <w:r>
        <w:rPr>
          <w:sz w:val="24"/>
        </w:rPr>
        <w:t>are</w:t>
      </w:r>
      <w:r>
        <w:rPr>
          <w:spacing w:val="-1"/>
          <w:sz w:val="24"/>
        </w:rPr>
        <w:t xml:space="preserve"> </w:t>
      </w:r>
      <w:r>
        <w:rPr>
          <w:sz w:val="24"/>
        </w:rPr>
        <w:t>compliant</w:t>
      </w:r>
      <w:r>
        <w:rPr>
          <w:spacing w:val="-4"/>
          <w:sz w:val="24"/>
        </w:rPr>
        <w:t xml:space="preserve"> </w:t>
      </w:r>
      <w:r>
        <w:rPr>
          <w:sz w:val="24"/>
        </w:rPr>
        <w:t>with</w:t>
      </w:r>
      <w:r>
        <w:rPr>
          <w:spacing w:val="-6"/>
          <w:sz w:val="24"/>
        </w:rPr>
        <w:t xml:space="preserve"> </w:t>
      </w:r>
      <w:r>
        <w:rPr>
          <w:sz w:val="24"/>
        </w:rPr>
        <w:t xml:space="preserve">HLC requirements. Departments and Colleges may adapt these documents to suit their academic </w:t>
      </w:r>
      <w:r>
        <w:rPr>
          <w:spacing w:val="-2"/>
          <w:sz w:val="24"/>
        </w:rPr>
        <w:t>programs.</w:t>
      </w:r>
    </w:p>
    <w:p w14:paraId="167CF01B" w14:textId="77777777" w:rsidR="000F7777" w:rsidRDefault="000F7777">
      <w:pPr>
        <w:pStyle w:val="BodyText"/>
        <w:spacing w:before="11"/>
        <w:rPr>
          <w:sz w:val="23"/>
        </w:rPr>
      </w:pPr>
    </w:p>
    <w:p w14:paraId="5213F880" w14:textId="77777777" w:rsidR="000F7777" w:rsidRDefault="00FC5CF8">
      <w:pPr>
        <w:pStyle w:val="ListParagraph"/>
        <w:numPr>
          <w:ilvl w:val="0"/>
          <w:numId w:val="4"/>
        </w:numPr>
        <w:tabs>
          <w:tab w:val="left" w:pos="1076"/>
        </w:tabs>
        <w:ind w:right="873" w:firstLine="0"/>
        <w:rPr>
          <w:sz w:val="24"/>
        </w:rPr>
      </w:pPr>
      <w:r>
        <w:rPr>
          <w:sz w:val="24"/>
        </w:rPr>
        <w:t>Faculty may wish to collaborate with the University’s comprehensive resources, including the Instructional Design team, the Office of Information Systems, the Center for Excellence in Teaching and Learning, and/or the Ross Pendergraft Library and Technology Center. These resources</w:t>
      </w:r>
      <w:r>
        <w:rPr>
          <w:spacing w:val="-3"/>
          <w:sz w:val="24"/>
        </w:rPr>
        <w:t xml:space="preserve"> </w:t>
      </w:r>
      <w:r>
        <w:rPr>
          <w:sz w:val="24"/>
        </w:rPr>
        <w:t>support</w:t>
      </w:r>
      <w:r>
        <w:rPr>
          <w:spacing w:val="-4"/>
          <w:sz w:val="24"/>
        </w:rPr>
        <w:t xml:space="preserve"> </w:t>
      </w:r>
      <w:r>
        <w:rPr>
          <w:sz w:val="24"/>
        </w:rPr>
        <w:t>and</w:t>
      </w:r>
      <w:r>
        <w:rPr>
          <w:spacing w:val="-1"/>
          <w:sz w:val="24"/>
        </w:rPr>
        <w:t xml:space="preserve"> </w:t>
      </w:r>
      <w:r>
        <w:rPr>
          <w:sz w:val="24"/>
        </w:rPr>
        <w:t>facilitate</w:t>
      </w:r>
      <w:r>
        <w:rPr>
          <w:spacing w:val="-4"/>
          <w:sz w:val="24"/>
        </w:rPr>
        <w:t xml:space="preserve"> </w:t>
      </w:r>
      <w:r>
        <w:rPr>
          <w:sz w:val="24"/>
        </w:rPr>
        <w:t>virtual</w:t>
      </w:r>
      <w:r>
        <w:rPr>
          <w:spacing w:val="-7"/>
          <w:sz w:val="24"/>
        </w:rPr>
        <w:t xml:space="preserve"> </w:t>
      </w:r>
      <w:r>
        <w:rPr>
          <w:sz w:val="24"/>
        </w:rPr>
        <w:t>course</w:t>
      </w:r>
      <w:r>
        <w:rPr>
          <w:spacing w:val="-4"/>
          <w:sz w:val="24"/>
        </w:rPr>
        <w:t xml:space="preserve"> </w:t>
      </w:r>
      <w:r>
        <w:rPr>
          <w:sz w:val="24"/>
        </w:rPr>
        <w:t>delivery.</w:t>
      </w:r>
      <w:r>
        <w:rPr>
          <w:spacing w:val="-3"/>
          <w:sz w:val="24"/>
        </w:rPr>
        <w:t xml:space="preserve"> </w:t>
      </w:r>
      <w:r>
        <w:rPr>
          <w:sz w:val="24"/>
        </w:rPr>
        <w:t>Faculty</w:t>
      </w:r>
      <w:r>
        <w:rPr>
          <w:spacing w:val="-3"/>
          <w:sz w:val="24"/>
        </w:rPr>
        <w:t xml:space="preserve"> </w:t>
      </w:r>
      <w:r>
        <w:rPr>
          <w:sz w:val="24"/>
        </w:rPr>
        <w:t>should</w:t>
      </w:r>
      <w:r>
        <w:rPr>
          <w:spacing w:val="-6"/>
          <w:sz w:val="24"/>
        </w:rPr>
        <w:t xml:space="preserve"> </w:t>
      </w:r>
      <w:r>
        <w:rPr>
          <w:sz w:val="24"/>
        </w:rPr>
        <w:t>take</w:t>
      </w:r>
      <w:r>
        <w:rPr>
          <w:spacing w:val="-4"/>
          <w:sz w:val="24"/>
        </w:rPr>
        <w:t xml:space="preserve"> </w:t>
      </w:r>
      <w:r>
        <w:rPr>
          <w:sz w:val="24"/>
        </w:rPr>
        <w:t>the</w:t>
      </w:r>
      <w:r>
        <w:rPr>
          <w:spacing w:val="-5"/>
          <w:sz w:val="24"/>
        </w:rPr>
        <w:t xml:space="preserve"> </w:t>
      </w:r>
      <w:r>
        <w:rPr>
          <w:sz w:val="24"/>
        </w:rPr>
        <w:t>first</w:t>
      </w:r>
      <w:r>
        <w:rPr>
          <w:spacing w:val="-4"/>
          <w:sz w:val="24"/>
        </w:rPr>
        <w:t xml:space="preserve"> </w:t>
      </w:r>
      <w:r>
        <w:rPr>
          <w:sz w:val="24"/>
        </w:rPr>
        <w:t>course</w:t>
      </w:r>
      <w:r>
        <w:rPr>
          <w:spacing w:val="-4"/>
          <w:sz w:val="24"/>
        </w:rPr>
        <w:t xml:space="preserve"> </w:t>
      </w:r>
      <w:r>
        <w:rPr>
          <w:sz w:val="24"/>
        </w:rPr>
        <w:t>in</w:t>
      </w:r>
      <w:r>
        <w:rPr>
          <w:spacing w:val="-6"/>
          <w:sz w:val="24"/>
        </w:rPr>
        <w:t xml:space="preserve"> </w:t>
      </w:r>
      <w:r>
        <w:rPr>
          <w:sz w:val="24"/>
        </w:rPr>
        <w:t>a</w:t>
      </w:r>
    </w:p>
    <w:p w14:paraId="63312548" w14:textId="77777777" w:rsidR="000F7777" w:rsidRDefault="00FC5CF8">
      <w:pPr>
        <w:pStyle w:val="BodyText"/>
        <w:ind w:left="840" w:right="751"/>
      </w:pPr>
      <w:r>
        <w:t>sequence</w:t>
      </w:r>
      <w:r>
        <w:rPr>
          <w:spacing w:val="-4"/>
        </w:rPr>
        <w:t xml:space="preserve"> </w:t>
      </w:r>
      <w:r>
        <w:t>of</w:t>
      </w:r>
      <w:r>
        <w:rPr>
          <w:spacing w:val="-1"/>
        </w:rPr>
        <w:t xml:space="preserve"> </w:t>
      </w:r>
      <w:r>
        <w:t>online</w:t>
      </w:r>
      <w:r>
        <w:rPr>
          <w:spacing w:val="-4"/>
        </w:rPr>
        <w:t xml:space="preserve"> </w:t>
      </w:r>
      <w:r>
        <w:t>trainings,</w:t>
      </w:r>
      <w:r>
        <w:rPr>
          <w:spacing w:val="-7"/>
        </w:rPr>
        <w:t xml:space="preserve"> </w:t>
      </w:r>
      <w:r>
        <w:t>entitled</w:t>
      </w:r>
      <w:r>
        <w:rPr>
          <w:spacing w:val="-6"/>
        </w:rPr>
        <w:t xml:space="preserve"> </w:t>
      </w:r>
      <w:r>
        <w:t>the</w:t>
      </w:r>
      <w:r>
        <w:rPr>
          <w:spacing w:val="-4"/>
        </w:rPr>
        <w:t xml:space="preserve"> </w:t>
      </w:r>
      <w:r>
        <w:t>"Training</w:t>
      </w:r>
      <w:r>
        <w:rPr>
          <w:spacing w:val="-3"/>
        </w:rPr>
        <w:t xml:space="preserve"> </w:t>
      </w:r>
      <w:r>
        <w:t>to</w:t>
      </w:r>
      <w:r>
        <w:rPr>
          <w:spacing w:val="-7"/>
        </w:rPr>
        <w:t xml:space="preserve"> </w:t>
      </w:r>
      <w:r>
        <w:t>Teach</w:t>
      </w:r>
      <w:r>
        <w:rPr>
          <w:spacing w:val="-6"/>
        </w:rPr>
        <w:t xml:space="preserve"> </w:t>
      </w:r>
      <w:r>
        <w:t>Online"</w:t>
      </w:r>
      <w:r>
        <w:rPr>
          <w:spacing w:val="-5"/>
        </w:rPr>
        <w:t xml:space="preserve"> </w:t>
      </w:r>
      <w:r>
        <w:t>or</w:t>
      </w:r>
      <w:r>
        <w:rPr>
          <w:spacing w:val="-7"/>
        </w:rPr>
        <w:t xml:space="preserve"> </w:t>
      </w:r>
      <w:r>
        <w:t>T2TOL.</w:t>
      </w:r>
      <w:r>
        <w:rPr>
          <w:spacing w:val="-3"/>
        </w:rPr>
        <w:t xml:space="preserve"> </w:t>
      </w:r>
      <w:r>
        <w:t xml:space="preserve">This introductory course takes, on average, 2.5 hours to complete and is recommended by the Online Quality Committee for 100% of faculty and adjuncts to complete before instruction of any online </w:t>
      </w:r>
      <w:r>
        <w:rPr>
          <w:spacing w:val="-2"/>
        </w:rPr>
        <w:t>course.</w:t>
      </w:r>
    </w:p>
    <w:p w14:paraId="6F7032BD" w14:textId="77777777" w:rsidR="000F7777" w:rsidRDefault="000F7777">
      <w:pPr>
        <w:pStyle w:val="BodyText"/>
        <w:spacing w:before="11"/>
        <w:rPr>
          <w:sz w:val="23"/>
        </w:rPr>
      </w:pPr>
    </w:p>
    <w:p w14:paraId="3E5778F7" w14:textId="77777777" w:rsidR="000F7777" w:rsidRDefault="00FC5CF8">
      <w:pPr>
        <w:pStyle w:val="ListParagraph"/>
        <w:numPr>
          <w:ilvl w:val="0"/>
          <w:numId w:val="3"/>
        </w:numPr>
        <w:tabs>
          <w:tab w:val="left" w:pos="1076"/>
        </w:tabs>
        <w:ind w:left="839" w:right="760" w:firstLine="0"/>
        <w:rPr>
          <w:sz w:val="24"/>
        </w:rPr>
      </w:pPr>
      <w:r>
        <w:rPr>
          <w:sz w:val="24"/>
        </w:rPr>
        <w:t>Faculty</w:t>
      </w:r>
      <w:r>
        <w:rPr>
          <w:spacing w:val="-2"/>
          <w:sz w:val="24"/>
        </w:rPr>
        <w:t xml:space="preserve"> </w:t>
      </w:r>
      <w:r>
        <w:rPr>
          <w:sz w:val="24"/>
        </w:rPr>
        <w:t>members</w:t>
      </w:r>
      <w:r>
        <w:rPr>
          <w:spacing w:val="-2"/>
          <w:sz w:val="24"/>
        </w:rPr>
        <w:t xml:space="preserve"> </w:t>
      </w:r>
      <w:r>
        <w:rPr>
          <w:sz w:val="24"/>
        </w:rPr>
        <w:t>teaching</w:t>
      </w:r>
      <w:r>
        <w:rPr>
          <w:spacing w:val="-2"/>
          <w:sz w:val="24"/>
        </w:rPr>
        <w:t xml:space="preserve"> </w:t>
      </w:r>
      <w:r>
        <w:rPr>
          <w:sz w:val="24"/>
        </w:rPr>
        <w:t>online courses</w:t>
      </w:r>
      <w:r>
        <w:rPr>
          <w:spacing w:val="-2"/>
          <w:sz w:val="24"/>
        </w:rPr>
        <w:t xml:space="preserve"> </w:t>
      </w:r>
      <w:r>
        <w:rPr>
          <w:sz w:val="24"/>
        </w:rPr>
        <w:t>will</w:t>
      </w:r>
      <w:r>
        <w:rPr>
          <w:spacing w:val="-6"/>
          <w:sz w:val="24"/>
        </w:rPr>
        <w:t xml:space="preserve"> </w:t>
      </w:r>
      <w:r>
        <w:rPr>
          <w:sz w:val="24"/>
        </w:rPr>
        <w:t>want</w:t>
      </w:r>
      <w:r>
        <w:rPr>
          <w:spacing w:val="-3"/>
          <w:sz w:val="24"/>
        </w:rPr>
        <w:t xml:space="preserve"> </w:t>
      </w:r>
      <w:r>
        <w:rPr>
          <w:sz w:val="24"/>
        </w:rPr>
        <w:t>to</w:t>
      </w:r>
      <w:r>
        <w:rPr>
          <w:spacing w:val="-6"/>
          <w:sz w:val="24"/>
        </w:rPr>
        <w:t xml:space="preserve"> </w:t>
      </w:r>
      <w:r>
        <w:rPr>
          <w:sz w:val="24"/>
        </w:rPr>
        <w:t>familiarize</w:t>
      </w:r>
      <w:r>
        <w:rPr>
          <w:spacing w:val="-3"/>
          <w:sz w:val="24"/>
        </w:rPr>
        <w:t xml:space="preserve"> </w:t>
      </w:r>
      <w:r>
        <w:rPr>
          <w:sz w:val="24"/>
        </w:rPr>
        <w:t>themselves</w:t>
      </w:r>
      <w:r>
        <w:rPr>
          <w:spacing w:val="-2"/>
          <w:sz w:val="24"/>
        </w:rPr>
        <w:t xml:space="preserve"> </w:t>
      </w:r>
      <w:r>
        <w:rPr>
          <w:sz w:val="24"/>
        </w:rPr>
        <w:t>with</w:t>
      </w:r>
      <w:r>
        <w:rPr>
          <w:spacing w:val="-5"/>
          <w:sz w:val="24"/>
        </w:rPr>
        <w:t xml:space="preserve"> </w:t>
      </w:r>
      <w:r>
        <w:rPr>
          <w:sz w:val="24"/>
        </w:rPr>
        <w:t>Blackboard Learn, ATU’s Learning Management System (LMS) for online delivery of course materials. It is fully integrated with the student information system, Banner. All courses are already set up for faculty</w:t>
      </w:r>
      <w:r>
        <w:rPr>
          <w:spacing w:val="-3"/>
          <w:sz w:val="24"/>
        </w:rPr>
        <w:t xml:space="preserve"> </w:t>
      </w:r>
      <w:r>
        <w:rPr>
          <w:sz w:val="24"/>
        </w:rPr>
        <w:t>and</w:t>
      </w:r>
      <w:r>
        <w:rPr>
          <w:spacing w:val="-1"/>
          <w:sz w:val="24"/>
        </w:rPr>
        <w:t xml:space="preserve"> </w:t>
      </w:r>
      <w:r>
        <w:rPr>
          <w:sz w:val="24"/>
        </w:rPr>
        <w:t>enrolled</w:t>
      </w:r>
      <w:r>
        <w:rPr>
          <w:spacing w:val="-6"/>
          <w:sz w:val="24"/>
        </w:rPr>
        <w:t xml:space="preserve"> </w:t>
      </w:r>
      <w:r>
        <w:rPr>
          <w:sz w:val="24"/>
        </w:rPr>
        <w:t>students;</w:t>
      </w:r>
      <w:r>
        <w:rPr>
          <w:spacing w:val="-7"/>
          <w:sz w:val="24"/>
        </w:rPr>
        <w:t xml:space="preserve"> </w:t>
      </w:r>
      <w:r>
        <w:rPr>
          <w:sz w:val="24"/>
        </w:rPr>
        <w:t>they</w:t>
      </w:r>
      <w:r>
        <w:rPr>
          <w:spacing w:val="-3"/>
          <w:sz w:val="24"/>
        </w:rPr>
        <w:t xml:space="preserve"> </w:t>
      </w:r>
      <w:r>
        <w:rPr>
          <w:sz w:val="24"/>
        </w:rPr>
        <w:t>are ready</w:t>
      </w:r>
      <w:r>
        <w:rPr>
          <w:spacing w:val="-3"/>
          <w:sz w:val="24"/>
        </w:rPr>
        <w:t xml:space="preserve"> </w:t>
      </w:r>
      <w:r>
        <w:rPr>
          <w:sz w:val="24"/>
        </w:rPr>
        <w:t>for</w:t>
      </w:r>
      <w:r>
        <w:rPr>
          <w:spacing w:val="-7"/>
          <w:sz w:val="24"/>
        </w:rPr>
        <w:t xml:space="preserve"> </w:t>
      </w:r>
      <w:r>
        <w:rPr>
          <w:sz w:val="24"/>
        </w:rPr>
        <w:t>instructors</w:t>
      </w:r>
      <w:r>
        <w:rPr>
          <w:spacing w:val="-3"/>
          <w:sz w:val="24"/>
        </w:rPr>
        <w:t xml:space="preserve"> </w:t>
      </w:r>
      <w:r>
        <w:rPr>
          <w:sz w:val="24"/>
        </w:rPr>
        <w:t>to</w:t>
      </w:r>
      <w:r>
        <w:rPr>
          <w:spacing w:val="-7"/>
          <w:sz w:val="24"/>
        </w:rPr>
        <w:t xml:space="preserve"> </w:t>
      </w:r>
      <w:r>
        <w:rPr>
          <w:sz w:val="24"/>
        </w:rPr>
        <w:t>begin</w:t>
      </w:r>
      <w:r>
        <w:rPr>
          <w:spacing w:val="-6"/>
          <w:sz w:val="24"/>
        </w:rPr>
        <w:t xml:space="preserve"> </w:t>
      </w:r>
      <w:r>
        <w:rPr>
          <w:sz w:val="24"/>
        </w:rPr>
        <w:t>delivering</w:t>
      </w:r>
      <w:r>
        <w:rPr>
          <w:spacing w:val="-3"/>
          <w:sz w:val="24"/>
        </w:rPr>
        <w:t xml:space="preserve"> </w:t>
      </w:r>
      <w:r>
        <w:rPr>
          <w:sz w:val="24"/>
        </w:rPr>
        <w:t>content</w:t>
      </w:r>
      <w:r>
        <w:rPr>
          <w:spacing w:val="-4"/>
          <w:sz w:val="24"/>
        </w:rPr>
        <w:t xml:space="preserve"> </w:t>
      </w:r>
      <w:r>
        <w:rPr>
          <w:sz w:val="24"/>
        </w:rPr>
        <w:t xml:space="preserve">through Blackboard Learn. Instructors who are not already familiar with Blackboard Learn may need additional training to help them deliver online content effectively, other than the T2TOL. Training sessions with the Course Management Systems team are available, and </w:t>
      </w:r>
      <w:r>
        <w:rPr>
          <w:color w:val="0000FF"/>
          <w:sz w:val="24"/>
        </w:rPr>
        <w:t xml:space="preserve">Blackboard's YouTube channel </w:t>
      </w:r>
      <w:r>
        <w:rPr>
          <w:sz w:val="24"/>
        </w:rPr>
        <w:t>offers many short videos that cover course design, communication, collaboration, and assessment.</w:t>
      </w:r>
    </w:p>
    <w:p w14:paraId="3CC882C2" w14:textId="77777777" w:rsidR="000F7777" w:rsidRDefault="000F7777">
      <w:pPr>
        <w:rPr>
          <w:sz w:val="24"/>
        </w:rPr>
        <w:sectPr w:rsidR="000F7777">
          <w:headerReference w:type="default" r:id="rId15"/>
          <w:pgSz w:w="12240" w:h="15840"/>
          <w:pgMar w:top="1420" w:right="700" w:bottom="280" w:left="600" w:header="0" w:footer="0" w:gutter="0"/>
          <w:cols w:space="720"/>
        </w:sectPr>
      </w:pPr>
    </w:p>
    <w:p w14:paraId="734D1CF2" w14:textId="77777777" w:rsidR="000F7777" w:rsidRDefault="00FC5CF8">
      <w:pPr>
        <w:pStyle w:val="Heading1"/>
        <w:spacing w:before="17"/>
        <w:ind w:left="3062" w:right="2963"/>
        <w:jc w:val="center"/>
      </w:pPr>
      <w:bookmarkStart w:id="2" w:name="ATU_Recommended_Syllabus_Elements_-_Onli"/>
      <w:bookmarkEnd w:id="2"/>
      <w:r>
        <w:lastRenderedPageBreak/>
        <w:t>Syllabus</w:t>
      </w:r>
      <w:r>
        <w:rPr>
          <w:spacing w:val="-10"/>
        </w:rPr>
        <w:t xml:space="preserve"> </w:t>
      </w:r>
      <w:r>
        <w:t>Elements</w:t>
      </w:r>
      <w:r>
        <w:rPr>
          <w:spacing w:val="-5"/>
        </w:rPr>
        <w:t xml:space="preserve"> </w:t>
      </w:r>
      <w:r>
        <w:t>for</w:t>
      </w:r>
      <w:r>
        <w:rPr>
          <w:spacing w:val="-6"/>
        </w:rPr>
        <w:t xml:space="preserve"> </w:t>
      </w:r>
      <w:r>
        <w:t>Online</w:t>
      </w:r>
      <w:r>
        <w:rPr>
          <w:spacing w:val="-5"/>
        </w:rPr>
        <w:t xml:space="preserve"> </w:t>
      </w:r>
      <w:r>
        <w:rPr>
          <w:spacing w:val="-2"/>
        </w:rPr>
        <w:t>Courses</w:t>
      </w:r>
    </w:p>
    <w:p w14:paraId="705C7343" w14:textId="77777777" w:rsidR="000F7777" w:rsidRDefault="000F7777">
      <w:pPr>
        <w:pStyle w:val="BodyText"/>
        <w:spacing w:before="6"/>
        <w:rPr>
          <w:b/>
          <w:sz w:val="32"/>
        </w:rPr>
      </w:pPr>
    </w:p>
    <w:p w14:paraId="25BEBB37" w14:textId="77777777" w:rsidR="000F7777" w:rsidRPr="005623CA" w:rsidRDefault="00FC5CF8">
      <w:pPr>
        <w:pStyle w:val="Heading2"/>
        <w:rPr>
          <w:u w:val="none"/>
        </w:rPr>
      </w:pPr>
      <w:r w:rsidRPr="005623CA">
        <w:t>*Standard</w:t>
      </w:r>
      <w:r w:rsidRPr="005623CA">
        <w:rPr>
          <w:spacing w:val="-4"/>
        </w:rPr>
        <w:t xml:space="preserve"> </w:t>
      </w:r>
      <w:r w:rsidRPr="005623CA">
        <w:rPr>
          <w:spacing w:val="-2"/>
        </w:rPr>
        <w:t>Information</w:t>
      </w:r>
    </w:p>
    <w:p w14:paraId="2120F9C9" w14:textId="77777777" w:rsidR="000F7777" w:rsidRPr="005623CA" w:rsidRDefault="00FC5CF8">
      <w:pPr>
        <w:pStyle w:val="ListParagraph"/>
        <w:numPr>
          <w:ilvl w:val="1"/>
          <w:numId w:val="3"/>
        </w:numPr>
        <w:tabs>
          <w:tab w:val="left" w:pos="1920"/>
        </w:tabs>
        <w:rPr>
          <w:sz w:val="24"/>
        </w:rPr>
      </w:pPr>
      <w:r w:rsidRPr="005623CA">
        <w:rPr>
          <w:sz w:val="24"/>
        </w:rPr>
        <w:t>Course Number and Prefix Code (e.g. HIST 1503)</w:t>
      </w:r>
    </w:p>
    <w:p w14:paraId="091B4E78" w14:textId="77777777" w:rsidR="000F7777" w:rsidRPr="005623CA" w:rsidRDefault="00FC5CF8">
      <w:pPr>
        <w:pStyle w:val="ListParagraph"/>
        <w:numPr>
          <w:ilvl w:val="1"/>
          <w:numId w:val="3"/>
        </w:numPr>
        <w:tabs>
          <w:tab w:val="left" w:pos="1920"/>
        </w:tabs>
        <w:rPr>
          <w:sz w:val="24"/>
        </w:rPr>
      </w:pPr>
      <w:r w:rsidRPr="005623CA">
        <w:rPr>
          <w:sz w:val="24"/>
        </w:rPr>
        <w:t>Course Title</w:t>
      </w:r>
    </w:p>
    <w:p w14:paraId="779DF8C7" w14:textId="77777777" w:rsidR="000F7777" w:rsidRPr="005623CA" w:rsidRDefault="00FC5CF8">
      <w:pPr>
        <w:pStyle w:val="ListParagraph"/>
        <w:numPr>
          <w:ilvl w:val="1"/>
          <w:numId w:val="3"/>
        </w:numPr>
        <w:tabs>
          <w:tab w:val="left" w:pos="1920"/>
        </w:tabs>
        <w:rPr>
          <w:sz w:val="24"/>
        </w:rPr>
      </w:pPr>
      <w:r w:rsidRPr="005623CA">
        <w:rPr>
          <w:sz w:val="24"/>
        </w:rPr>
        <w:t>Semester/Session</w:t>
      </w:r>
    </w:p>
    <w:p w14:paraId="025DEA6D" w14:textId="77777777" w:rsidR="000F7777" w:rsidRPr="005623CA" w:rsidRDefault="00FC5CF8">
      <w:pPr>
        <w:pStyle w:val="ListParagraph"/>
        <w:numPr>
          <w:ilvl w:val="1"/>
          <w:numId w:val="3"/>
        </w:numPr>
        <w:tabs>
          <w:tab w:val="left" w:pos="1920"/>
        </w:tabs>
        <w:rPr>
          <w:sz w:val="24"/>
        </w:rPr>
      </w:pPr>
      <w:r w:rsidRPr="005623CA">
        <w:rPr>
          <w:sz w:val="24"/>
        </w:rPr>
        <w:t>Instructor</w:t>
      </w:r>
    </w:p>
    <w:p w14:paraId="67F6FC16" w14:textId="77777777" w:rsidR="000F7777" w:rsidRPr="005623CA" w:rsidRDefault="00FC5CF8">
      <w:pPr>
        <w:pStyle w:val="ListParagraph"/>
        <w:numPr>
          <w:ilvl w:val="1"/>
          <w:numId w:val="3"/>
        </w:numPr>
        <w:tabs>
          <w:tab w:val="left" w:pos="1920"/>
        </w:tabs>
        <w:rPr>
          <w:sz w:val="24"/>
        </w:rPr>
      </w:pPr>
      <w:r w:rsidRPr="005623CA">
        <w:rPr>
          <w:sz w:val="24"/>
        </w:rPr>
        <w:t>Office Hours and Contact Information</w:t>
      </w:r>
    </w:p>
    <w:p w14:paraId="0931C372" w14:textId="77777777" w:rsidR="000F7777" w:rsidRPr="005623CA" w:rsidRDefault="00FC5CF8">
      <w:pPr>
        <w:pStyle w:val="ListParagraph"/>
        <w:numPr>
          <w:ilvl w:val="1"/>
          <w:numId w:val="3"/>
        </w:numPr>
        <w:tabs>
          <w:tab w:val="left" w:pos="1920"/>
        </w:tabs>
        <w:rPr>
          <w:sz w:val="24"/>
        </w:rPr>
      </w:pPr>
      <w:r w:rsidRPr="005623CA">
        <w:rPr>
          <w:sz w:val="24"/>
        </w:rPr>
        <w:t>Catalog Description</w:t>
      </w:r>
    </w:p>
    <w:p w14:paraId="5523A2A9" w14:textId="77777777" w:rsidR="000F7777" w:rsidRPr="005623CA" w:rsidRDefault="00FC5CF8">
      <w:pPr>
        <w:pStyle w:val="ListParagraph"/>
        <w:numPr>
          <w:ilvl w:val="1"/>
          <w:numId w:val="3"/>
        </w:numPr>
        <w:tabs>
          <w:tab w:val="left" w:pos="1920"/>
        </w:tabs>
        <w:rPr>
          <w:sz w:val="24"/>
        </w:rPr>
      </w:pPr>
      <w:r w:rsidRPr="005623CA">
        <w:rPr>
          <w:sz w:val="24"/>
        </w:rPr>
        <w:t>Required Texts</w:t>
      </w:r>
    </w:p>
    <w:p w14:paraId="53241AB7" w14:textId="77777777" w:rsidR="000F7777" w:rsidRPr="005623CA" w:rsidRDefault="00FC5CF8">
      <w:pPr>
        <w:pStyle w:val="ListParagraph"/>
        <w:numPr>
          <w:ilvl w:val="1"/>
          <w:numId w:val="3"/>
        </w:numPr>
        <w:tabs>
          <w:tab w:val="left" w:pos="1920"/>
        </w:tabs>
        <w:rPr>
          <w:sz w:val="24"/>
        </w:rPr>
      </w:pPr>
      <w:r w:rsidRPr="005623CA">
        <w:rPr>
          <w:sz w:val="24"/>
        </w:rPr>
        <w:t>Optional Texts (supplemental reading list)</w:t>
      </w:r>
    </w:p>
    <w:p w14:paraId="2B21B8D8" w14:textId="77777777" w:rsidR="000F7777" w:rsidRPr="005623CA" w:rsidRDefault="00FC5CF8">
      <w:pPr>
        <w:pStyle w:val="ListParagraph"/>
        <w:numPr>
          <w:ilvl w:val="1"/>
          <w:numId w:val="3"/>
        </w:numPr>
        <w:tabs>
          <w:tab w:val="left" w:pos="1920"/>
        </w:tabs>
        <w:rPr>
          <w:sz w:val="24"/>
        </w:rPr>
      </w:pPr>
      <w:r w:rsidRPr="005623CA">
        <w:rPr>
          <w:sz w:val="24"/>
        </w:rPr>
        <w:t>Justification/Rationale for course</w:t>
      </w:r>
    </w:p>
    <w:p w14:paraId="47BD128E" w14:textId="77777777" w:rsidR="000F7777" w:rsidRPr="005623CA" w:rsidRDefault="00FC5CF8">
      <w:pPr>
        <w:pStyle w:val="ListParagraph"/>
        <w:numPr>
          <w:ilvl w:val="1"/>
          <w:numId w:val="3"/>
        </w:numPr>
        <w:tabs>
          <w:tab w:val="left" w:pos="1920"/>
        </w:tabs>
        <w:rPr>
          <w:sz w:val="24"/>
        </w:rPr>
      </w:pPr>
      <w:r w:rsidRPr="005623CA">
        <w:rPr>
          <w:sz w:val="24"/>
        </w:rPr>
        <w:t>Course Content and Semester Assignments (e.g. outline of materials)</w:t>
      </w:r>
    </w:p>
    <w:p w14:paraId="3B7DB47E" w14:textId="4489FE23" w:rsidR="000F7777" w:rsidRPr="005623CA" w:rsidRDefault="00FC5CF8">
      <w:pPr>
        <w:pStyle w:val="ListParagraph"/>
        <w:numPr>
          <w:ilvl w:val="1"/>
          <w:numId w:val="3"/>
        </w:numPr>
        <w:tabs>
          <w:tab w:val="left" w:pos="1920"/>
        </w:tabs>
        <w:rPr>
          <w:sz w:val="24"/>
        </w:rPr>
      </w:pPr>
      <w:r w:rsidRPr="005623CA">
        <w:rPr>
          <w:sz w:val="24"/>
        </w:rPr>
        <w:t>Grading Policies</w:t>
      </w:r>
    </w:p>
    <w:p w14:paraId="7CE75436" w14:textId="71620240" w:rsidR="00964C24" w:rsidRPr="005623CA" w:rsidRDefault="00964C24" w:rsidP="005623CA">
      <w:pPr>
        <w:pStyle w:val="ListParagraph"/>
        <w:numPr>
          <w:ilvl w:val="2"/>
          <w:numId w:val="3"/>
        </w:numPr>
        <w:tabs>
          <w:tab w:val="left" w:pos="1920"/>
        </w:tabs>
        <w:rPr>
          <w:color w:val="00B050"/>
          <w:sz w:val="24"/>
        </w:rPr>
      </w:pPr>
      <w:r w:rsidRPr="005623CA">
        <w:rPr>
          <w:color w:val="00B050"/>
          <w:sz w:val="24"/>
        </w:rPr>
        <w:t xml:space="preserve">Page 2 – Examinations and Evaluation table totals shown is 580 but </w:t>
      </w:r>
      <w:r w:rsidR="005623CA" w:rsidRPr="005623CA">
        <w:rPr>
          <w:color w:val="00B050"/>
          <w:sz w:val="24"/>
        </w:rPr>
        <w:t>actual</w:t>
      </w:r>
      <w:r w:rsidRPr="005623CA">
        <w:rPr>
          <w:color w:val="00B050"/>
          <w:sz w:val="24"/>
        </w:rPr>
        <w:t xml:space="preserve"> points </w:t>
      </w:r>
      <w:r w:rsidR="005623CA" w:rsidRPr="005623CA">
        <w:rPr>
          <w:color w:val="00B050"/>
          <w:sz w:val="24"/>
        </w:rPr>
        <w:t>come to</w:t>
      </w:r>
      <w:r w:rsidRPr="005623CA">
        <w:rPr>
          <w:color w:val="00B050"/>
          <w:sz w:val="24"/>
        </w:rPr>
        <w:t xml:space="preserve"> 630.</w:t>
      </w:r>
    </w:p>
    <w:p w14:paraId="6082169F" w14:textId="77777777" w:rsidR="000F7777" w:rsidRPr="005623CA" w:rsidRDefault="00FC5CF8">
      <w:pPr>
        <w:pStyle w:val="ListParagraph"/>
        <w:numPr>
          <w:ilvl w:val="1"/>
          <w:numId w:val="3"/>
        </w:numPr>
        <w:tabs>
          <w:tab w:val="left" w:pos="1920"/>
        </w:tabs>
        <w:rPr>
          <w:sz w:val="24"/>
        </w:rPr>
      </w:pPr>
      <w:r w:rsidRPr="005623CA">
        <w:rPr>
          <w:sz w:val="24"/>
        </w:rPr>
        <w:t>Alignment with Gen Ed Objectives</w:t>
      </w:r>
    </w:p>
    <w:p w14:paraId="79AAAB39" w14:textId="77777777" w:rsidR="000F7777" w:rsidRPr="005623CA" w:rsidRDefault="00FC5CF8">
      <w:pPr>
        <w:pStyle w:val="ListParagraph"/>
        <w:numPr>
          <w:ilvl w:val="1"/>
          <w:numId w:val="3"/>
        </w:numPr>
        <w:tabs>
          <w:tab w:val="left" w:pos="1920"/>
        </w:tabs>
        <w:rPr>
          <w:sz w:val="24"/>
        </w:rPr>
      </w:pPr>
      <w:r w:rsidRPr="005623CA">
        <w:rPr>
          <w:sz w:val="24"/>
        </w:rPr>
        <w:t>Course-</w:t>
      </w:r>
      <w:r w:rsidRPr="005623CA">
        <w:rPr>
          <w:spacing w:val="-9"/>
          <w:sz w:val="24"/>
        </w:rPr>
        <w:t xml:space="preserve"> </w:t>
      </w:r>
      <w:r w:rsidRPr="005623CA">
        <w:rPr>
          <w:sz w:val="24"/>
        </w:rPr>
        <w:t>and</w:t>
      </w:r>
      <w:r w:rsidRPr="005623CA">
        <w:rPr>
          <w:spacing w:val="-1"/>
          <w:sz w:val="24"/>
        </w:rPr>
        <w:t xml:space="preserve"> </w:t>
      </w:r>
      <w:r w:rsidRPr="005623CA">
        <w:rPr>
          <w:sz w:val="24"/>
        </w:rPr>
        <w:t>Program-Learning</w:t>
      </w:r>
      <w:r w:rsidRPr="005623CA">
        <w:rPr>
          <w:spacing w:val="-3"/>
          <w:sz w:val="24"/>
        </w:rPr>
        <w:t xml:space="preserve"> </w:t>
      </w:r>
      <w:r w:rsidRPr="005623CA">
        <w:rPr>
          <w:sz w:val="24"/>
        </w:rPr>
        <w:t>Goals</w:t>
      </w:r>
      <w:r w:rsidRPr="005623CA">
        <w:rPr>
          <w:spacing w:val="-4"/>
          <w:sz w:val="24"/>
        </w:rPr>
        <w:t xml:space="preserve"> </w:t>
      </w:r>
      <w:r w:rsidRPr="005623CA">
        <w:rPr>
          <w:sz w:val="24"/>
        </w:rPr>
        <w:t>with</w:t>
      </w:r>
      <w:r w:rsidRPr="005623CA">
        <w:rPr>
          <w:spacing w:val="-6"/>
          <w:sz w:val="24"/>
        </w:rPr>
        <w:t xml:space="preserve"> </w:t>
      </w:r>
      <w:r w:rsidRPr="005623CA">
        <w:rPr>
          <w:sz w:val="24"/>
        </w:rPr>
        <w:t>means</w:t>
      </w:r>
      <w:r w:rsidRPr="005623CA">
        <w:rPr>
          <w:spacing w:val="2"/>
          <w:sz w:val="24"/>
        </w:rPr>
        <w:t xml:space="preserve"> </w:t>
      </w:r>
      <w:r w:rsidRPr="005623CA">
        <w:rPr>
          <w:sz w:val="24"/>
        </w:rPr>
        <w:t>of</w:t>
      </w:r>
      <w:r w:rsidRPr="005623CA">
        <w:rPr>
          <w:spacing w:val="-6"/>
          <w:sz w:val="24"/>
        </w:rPr>
        <w:t xml:space="preserve"> </w:t>
      </w:r>
      <w:r w:rsidRPr="005623CA">
        <w:rPr>
          <w:spacing w:val="-2"/>
          <w:sz w:val="24"/>
        </w:rPr>
        <w:t>assessment</w:t>
      </w:r>
    </w:p>
    <w:p w14:paraId="2377A544" w14:textId="77777777" w:rsidR="000F7777" w:rsidRDefault="000F7777">
      <w:pPr>
        <w:pStyle w:val="BodyText"/>
        <w:spacing w:before="9"/>
        <w:rPr>
          <w:sz w:val="23"/>
        </w:rPr>
      </w:pPr>
    </w:p>
    <w:p w14:paraId="400BE969" w14:textId="77777777" w:rsidR="000F7777" w:rsidRDefault="00FC5CF8">
      <w:pPr>
        <w:pStyle w:val="Heading2"/>
        <w:rPr>
          <w:u w:val="none"/>
        </w:rPr>
      </w:pPr>
      <w:r>
        <w:t>Technical</w:t>
      </w:r>
      <w:r>
        <w:rPr>
          <w:spacing w:val="-4"/>
        </w:rPr>
        <w:t xml:space="preserve"> </w:t>
      </w:r>
      <w:r>
        <w:rPr>
          <w:spacing w:val="-2"/>
        </w:rPr>
        <w:t>Resources</w:t>
      </w:r>
    </w:p>
    <w:p w14:paraId="24063478" w14:textId="77777777" w:rsidR="000F7777" w:rsidRDefault="00FC5CF8">
      <w:pPr>
        <w:pStyle w:val="ListParagraph"/>
        <w:numPr>
          <w:ilvl w:val="0"/>
          <w:numId w:val="2"/>
        </w:numPr>
        <w:tabs>
          <w:tab w:val="left" w:pos="1920"/>
        </w:tabs>
        <w:rPr>
          <w:sz w:val="24"/>
        </w:rPr>
      </w:pPr>
      <w:r>
        <w:rPr>
          <w:sz w:val="24"/>
        </w:rPr>
        <w:t>Accessible</w:t>
      </w:r>
      <w:r>
        <w:rPr>
          <w:spacing w:val="-3"/>
          <w:sz w:val="24"/>
        </w:rPr>
        <w:t xml:space="preserve"> </w:t>
      </w:r>
      <w:r>
        <w:rPr>
          <w:sz w:val="24"/>
        </w:rPr>
        <w:t>as</w:t>
      </w:r>
      <w:r>
        <w:rPr>
          <w:spacing w:val="-3"/>
          <w:sz w:val="24"/>
        </w:rPr>
        <w:t xml:space="preserve"> </w:t>
      </w:r>
      <w:r>
        <w:rPr>
          <w:sz w:val="24"/>
        </w:rPr>
        <w:t>Word</w:t>
      </w:r>
      <w:r>
        <w:rPr>
          <w:spacing w:val="-1"/>
          <w:sz w:val="24"/>
        </w:rPr>
        <w:t xml:space="preserve"> </w:t>
      </w:r>
      <w:r>
        <w:rPr>
          <w:sz w:val="24"/>
        </w:rPr>
        <w:t>or</w:t>
      </w:r>
      <w:r>
        <w:rPr>
          <w:spacing w:val="-6"/>
          <w:sz w:val="24"/>
        </w:rPr>
        <w:t xml:space="preserve"> </w:t>
      </w:r>
      <w:r>
        <w:rPr>
          <w:sz w:val="24"/>
        </w:rPr>
        <w:t>PDF</w:t>
      </w:r>
      <w:r>
        <w:rPr>
          <w:spacing w:val="-3"/>
          <w:sz w:val="24"/>
        </w:rPr>
        <w:t xml:space="preserve"> </w:t>
      </w:r>
      <w:r>
        <w:rPr>
          <w:spacing w:val="-2"/>
          <w:sz w:val="24"/>
        </w:rPr>
        <w:t>document</w:t>
      </w:r>
    </w:p>
    <w:p w14:paraId="1D179279" w14:textId="77777777" w:rsidR="000F7777" w:rsidRDefault="00FC5CF8">
      <w:pPr>
        <w:pStyle w:val="ListParagraph"/>
        <w:numPr>
          <w:ilvl w:val="0"/>
          <w:numId w:val="2"/>
        </w:numPr>
        <w:tabs>
          <w:tab w:val="left" w:pos="1920"/>
        </w:tabs>
        <w:ind w:hanging="361"/>
        <w:rPr>
          <w:sz w:val="24"/>
        </w:rPr>
      </w:pPr>
      <w:r>
        <w:rPr>
          <w:sz w:val="24"/>
        </w:rPr>
        <w:t>Appearance on</w:t>
      </w:r>
      <w:r>
        <w:rPr>
          <w:spacing w:val="-6"/>
          <w:sz w:val="24"/>
        </w:rPr>
        <w:t xml:space="preserve"> </w:t>
      </w:r>
      <w:r>
        <w:rPr>
          <w:sz w:val="24"/>
        </w:rPr>
        <w:t>homepage</w:t>
      </w:r>
      <w:r>
        <w:rPr>
          <w:spacing w:val="-4"/>
          <w:sz w:val="24"/>
        </w:rPr>
        <w:t xml:space="preserve"> </w:t>
      </w:r>
      <w:r>
        <w:rPr>
          <w:sz w:val="24"/>
        </w:rPr>
        <w:t>of</w:t>
      </w:r>
      <w:r>
        <w:rPr>
          <w:spacing w:val="-1"/>
          <w:sz w:val="24"/>
        </w:rPr>
        <w:t xml:space="preserve"> </w:t>
      </w:r>
      <w:r>
        <w:rPr>
          <w:sz w:val="24"/>
        </w:rPr>
        <w:t>course</w:t>
      </w:r>
      <w:r>
        <w:rPr>
          <w:spacing w:val="-3"/>
          <w:sz w:val="24"/>
        </w:rPr>
        <w:t xml:space="preserve"> </w:t>
      </w:r>
      <w:r>
        <w:rPr>
          <w:spacing w:val="-4"/>
          <w:sz w:val="24"/>
        </w:rPr>
        <w:t>shell</w:t>
      </w:r>
    </w:p>
    <w:p w14:paraId="2C5AEC3F" w14:textId="77777777" w:rsidR="000F7777" w:rsidRDefault="00FC5CF8">
      <w:pPr>
        <w:pStyle w:val="ListParagraph"/>
        <w:numPr>
          <w:ilvl w:val="0"/>
          <w:numId w:val="2"/>
        </w:numPr>
        <w:tabs>
          <w:tab w:val="left" w:pos="1920"/>
        </w:tabs>
        <w:ind w:hanging="361"/>
        <w:rPr>
          <w:sz w:val="24"/>
        </w:rPr>
      </w:pPr>
      <w:r>
        <w:rPr>
          <w:sz w:val="24"/>
        </w:rPr>
        <w:t>Available</w:t>
      </w:r>
      <w:r>
        <w:rPr>
          <w:spacing w:val="1"/>
          <w:sz w:val="24"/>
        </w:rPr>
        <w:t xml:space="preserve"> </w:t>
      </w:r>
      <w:r>
        <w:rPr>
          <w:sz w:val="24"/>
        </w:rPr>
        <w:t>in</w:t>
      </w:r>
      <w:r>
        <w:rPr>
          <w:spacing w:val="-6"/>
          <w:sz w:val="24"/>
        </w:rPr>
        <w:t xml:space="preserve"> </w:t>
      </w:r>
      <w:r>
        <w:rPr>
          <w:sz w:val="24"/>
        </w:rPr>
        <w:t>Blackboard</w:t>
      </w:r>
      <w:r>
        <w:rPr>
          <w:spacing w:val="-5"/>
          <w:sz w:val="24"/>
        </w:rPr>
        <w:t xml:space="preserve"> </w:t>
      </w:r>
      <w:r>
        <w:rPr>
          <w:sz w:val="24"/>
        </w:rPr>
        <w:t>course</w:t>
      </w:r>
      <w:r>
        <w:rPr>
          <w:spacing w:val="-3"/>
          <w:sz w:val="24"/>
        </w:rPr>
        <w:t xml:space="preserve"> </w:t>
      </w:r>
      <w:r>
        <w:rPr>
          <w:spacing w:val="-4"/>
          <w:sz w:val="24"/>
        </w:rPr>
        <w:t>shell</w:t>
      </w:r>
    </w:p>
    <w:p w14:paraId="372600E2" w14:textId="77777777" w:rsidR="000F7777" w:rsidRDefault="00FC5CF8">
      <w:pPr>
        <w:pStyle w:val="ListParagraph"/>
        <w:numPr>
          <w:ilvl w:val="0"/>
          <w:numId w:val="2"/>
        </w:numPr>
        <w:tabs>
          <w:tab w:val="left" w:pos="1920"/>
        </w:tabs>
        <w:ind w:hanging="361"/>
        <w:rPr>
          <w:sz w:val="24"/>
        </w:rPr>
      </w:pPr>
      <w:r>
        <w:rPr>
          <w:sz w:val="24"/>
        </w:rPr>
        <w:t>Listing</w:t>
      </w:r>
      <w:r>
        <w:rPr>
          <w:spacing w:val="-5"/>
          <w:sz w:val="24"/>
        </w:rPr>
        <w:t xml:space="preserve"> </w:t>
      </w:r>
      <w:r>
        <w:rPr>
          <w:sz w:val="24"/>
        </w:rPr>
        <w:t>of</w:t>
      </w:r>
      <w:r>
        <w:rPr>
          <w:spacing w:val="-6"/>
          <w:sz w:val="24"/>
        </w:rPr>
        <w:t xml:space="preserve"> </w:t>
      </w:r>
      <w:r>
        <w:rPr>
          <w:sz w:val="24"/>
        </w:rPr>
        <w:t>technology</w:t>
      </w:r>
      <w:r>
        <w:rPr>
          <w:spacing w:val="-3"/>
          <w:sz w:val="24"/>
        </w:rPr>
        <w:t xml:space="preserve"> </w:t>
      </w:r>
      <w:r>
        <w:rPr>
          <w:sz w:val="24"/>
        </w:rPr>
        <w:t>requirements</w:t>
      </w:r>
      <w:r>
        <w:rPr>
          <w:spacing w:val="-2"/>
          <w:sz w:val="24"/>
        </w:rPr>
        <w:t xml:space="preserve"> </w:t>
      </w:r>
      <w:r>
        <w:rPr>
          <w:sz w:val="24"/>
        </w:rPr>
        <w:t>(e.g.</w:t>
      </w:r>
      <w:r>
        <w:rPr>
          <w:spacing w:val="-3"/>
          <w:sz w:val="24"/>
        </w:rPr>
        <w:t xml:space="preserve"> </w:t>
      </w:r>
      <w:r>
        <w:rPr>
          <w:sz w:val="24"/>
        </w:rPr>
        <w:t>webcam,</w:t>
      </w:r>
      <w:r>
        <w:rPr>
          <w:spacing w:val="-6"/>
          <w:sz w:val="24"/>
        </w:rPr>
        <w:t xml:space="preserve"> </w:t>
      </w:r>
      <w:proofErr w:type="spellStart"/>
      <w:r>
        <w:rPr>
          <w:spacing w:val="-2"/>
          <w:sz w:val="24"/>
        </w:rPr>
        <w:t>MyMathLab</w:t>
      </w:r>
      <w:proofErr w:type="spellEnd"/>
      <w:r>
        <w:rPr>
          <w:spacing w:val="-2"/>
          <w:sz w:val="24"/>
        </w:rPr>
        <w:t>)</w:t>
      </w:r>
    </w:p>
    <w:p w14:paraId="47FCA954" w14:textId="77777777" w:rsidR="000F7777" w:rsidRDefault="00FC5CF8">
      <w:pPr>
        <w:pStyle w:val="ListParagraph"/>
        <w:numPr>
          <w:ilvl w:val="0"/>
          <w:numId w:val="2"/>
        </w:numPr>
        <w:tabs>
          <w:tab w:val="left" w:pos="1920"/>
        </w:tabs>
        <w:ind w:hanging="361"/>
        <w:rPr>
          <w:sz w:val="24"/>
        </w:rPr>
      </w:pPr>
      <w:r>
        <w:rPr>
          <w:sz w:val="24"/>
        </w:rPr>
        <w:t>Instructions</w:t>
      </w:r>
      <w:r>
        <w:rPr>
          <w:spacing w:val="-3"/>
          <w:sz w:val="24"/>
        </w:rPr>
        <w:t xml:space="preserve"> </w:t>
      </w:r>
      <w:r>
        <w:rPr>
          <w:sz w:val="24"/>
        </w:rPr>
        <w:t>for</w:t>
      </w:r>
      <w:r>
        <w:rPr>
          <w:spacing w:val="-7"/>
          <w:sz w:val="24"/>
        </w:rPr>
        <w:t xml:space="preserve"> </w:t>
      </w:r>
      <w:r>
        <w:rPr>
          <w:sz w:val="24"/>
        </w:rPr>
        <w:t>access</w:t>
      </w:r>
      <w:r>
        <w:rPr>
          <w:spacing w:val="-3"/>
          <w:sz w:val="24"/>
        </w:rPr>
        <w:t xml:space="preserve"> </w:t>
      </w:r>
      <w:r>
        <w:rPr>
          <w:sz w:val="24"/>
        </w:rPr>
        <w:t>and</w:t>
      </w:r>
      <w:r>
        <w:rPr>
          <w:spacing w:val="-1"/>
          <w:sz w:val="24"/>
        </w:rPr>
        <w:t xml:space="preserve"> </w:t>
      </w:r>
      <w:r>
        <w:rPr>
          <w:spacing w:val="-5"/>
          <w:sz w:val="24"/>
        </w:rPr>
        <w:t>use</w:t>
      </w:r>
    </w:p>
    <w:p w14:paraId="42F8E371" w14:textId="77777777" w:rsidR="000F7777" w:rsidRDefault="00FC5CF8">
      <w:pPr>
        <w:pStyle w:val="ListParagraph"/>
        <w:numPr>
          <w:ilvl w:val="0"/>
          <w:numId w:val="2"/>
        </w:numPr>
        <w:tabs>
          <w:tab w:val="left" w:pos="1920"/>
        </w:tabs>
        <w:ind w:hanging="361"/>
        <w:rPr>
          <w:sz w:val="24"/>
        </w:rPr>
      </w:pPr>
      <w:r>
        <w:rPr>
          <w:sz w:val="24"/>
        </w:rPr>
        <w:t>Directions</w:t>
      </w:r>
      <w:r>
        <w:rPr>
          <w:spacing w:val="-4"/>
          <w:sz w:val="24"/>
        </w:rPr>
        <w:t xml:space="preserve"> </w:t>
      </w:r>
      <w:r>
        <w:rPr>
          <w:sz w:val="24"/>
        </w:rPr>
        <w:t>on</w:t>
      </w:r>
      <w:r>
        <w:rPr>
          <w:spacing w:val="-2"/>
          <w:sz w:val="24"/>
        </w:rPr>
        <w:t xml:space="preserve"> </w:t>
      </w:r>
      <w:r>
        <w:rPr>
          <w:sz w:val="24"/>
        </w:rPr>
        <w:t>how</w:t>
      </w:r>
      <w:r>
        <w:rPr>
          <w:spacing w:val="-4"/>
          <w:sz w:val="24"/>
        </w:rPr>
        <w:t xml:space="preserve"> </w:t>
      </w:r>
      <w:r>
        <w:rPr>
          <w:sz w:val="24"/>
        </w:rPr>
        <w:t>and</w:t>
      </w:r>
      <w:r>
        <w:rPr>
          <w:spacing w:val="-2"/>
          <w:sz w:val="24"/>
        </w:rPr>
        <w:t xml:space="preserve"> </w:t>
      </w:r>
      <w:r>
        <w:rPr>
          <w:sz w:val="24"/>
        </w:rPr>
        <w:t>where</w:t>
      </w:r>
      <w:r>
        <w:rPr>
          <w:spacing w:val="-4"/>
          <w:sz w:val="24"/>
        </w:rPr>
        <w:t xml:space="preserve"> </w:t>
      </w:r>
      <w:r>
        <w:rPr>
          <w:sz w:val="24"/>
        </w:rPr>
        <w:t>to</w:t>
      </w:r>
      <w:r>
        <w:rPr>
          <w:spacing w:val="-2"/>
          <w:sz w:val="24"/>
        </w:rPr>
        <w:t xml:space="preserve"> </w:t>
      </w:r>
      <w:r>
        <w:rPr>
          <w:sz w:val="24"/>
        </w:rPr>
        <w:t>submit</w:t>
      </w:r>
      <w:r>
        <w:rPr>
          <w:spacing w:val="-4"/>
          <w:sz w:val="24"/>
        </w:rPr>
        <w:t xml:space="preserve"> </w:t>
      </w:r>
      <w:proofErr w:type="gramStart"/>
      <w:r>
        <w:rPr>
          <w:spacing w:val="-2"/>
          <w:sz w:val="24"/>
        </w:rPr>
        <w:t>assignments</w:t>
      </w:r>
      <w:proofErr w:type="gramEnd"/>
    </w:p>
    <w:p w14:paraId="613A3D6A" w14:textId="77777777" w:rsidR="000F7777" w:rsidRDefault="00FC5CF8">
      <w:pPr>
        <w:pStyle w:val="ListParagraph"/>
        <w:numPr>
          <w:ilvl w:val="0"/>
          <w:numId w:val="2"/>
        </w:numPr>
        <w:tabs>
          <w:tab w:val="left" w:pos="1920"/>
        </w:tabs>
        <w:spacing w:before="4"/>
        <w:ind w:hanging="361"/>
        <w:rPr>
          <w:sz w:val="24"/>
        </w:rPr>
      </w:pPr>
      <w:r>
        <w:rPr>
          <w:sz w:val="24"/>
        </w:rPr>
        <w:t>Policy on</w:t>
      </w:r>
      <w:r>
        <w:rPr>
          <w:spacing w:val="-5"/>
          <w:sz w:val="24"/>
        </w:rPr>
        <w:t xml:space="preserve"> </w:t>
      </w:r>
      <w:r>
        <w:rPr>
          <w:sz w:val="24"/>
        </w:rPr>
        <w:t>methods</w:t>
      </w:r>
      <w:r>
        <w:rPr>
          <w:spacing w:val="-3"/>
          <w:sz w:val="24"/>
        </w:rPr>
        <w:t xml:space="preserve"> </w:t>
      </w:r>
      <w:r>
        <w:rPr>
          <w:sz w:val="24"/>
        </w:rPr>
        <w:t>of</w:t>
      </w:r>
      <w:r>
        <w:rPr>
          <w:spacing w:val="-5"/>
          <w:sz w:val="24"/>
        </w:rPr>
        <w:t xml:space="preserve"> </w:t>
      </w:r>
      <w:r>
        <w:rPr>
          <w:sz w:val="24"/>
        </w:rPr>
        <w:t>acceptable</w:t>
      </w:r>
      <w:r>
        <w:rPr>
          <w:spacing w:val="-4"/>
          <w:sz w:val="24"/>
        </w:rPr>
        <w:t xml:space="preserve"> </w:t>
      </w:r>
      <w:r>
        <w:rPr>
          <w:sz w:val="24"/>
        </w:rPr>
        <w:t>communication</w:t>
      </w:r>
      <w:r>
        <w:rPr>
          <w:spacing w:val="-1"/>
          <w:sz w:val="24"/>
        </w:rPr>
        <w:t xml:space="preserve"> </w:t>
      </w:r>
      <w:r>
        <w:rPr>
          <w:sz w:val="24"/>
        </w:rPr>
        <w:t>with</w:t>
      </w:r>
      <w:r>
        <w:rPr>
          <w:spacing w:val="-5"/>
          <w:sz w:val="24"/>
        </w:rPr>
        <w:t xml:space="preserve"> </w:t>
      </w:r>
      <w:r>
        <w:rPr>
          <w:spacing w:val="-2"/>
          <w:sz w:val="24"/>
        </w:rPr>
        <w:t>instructor</w:t>
      </w:r>
    </w:p>
    <w:p w14:paraId="125303C5" w14:textId="77777777" w:rsidR="000F7777" w:rsidRDefault="00FC5CF8">
      <w:pPr>
        <w:pStyle w:val="ListParagraph"/>
        <w:numPr>
          <w:ilvl w:val="0"/>
          <w:numId w:val="2"/>
        </w:numPr>
        <w:tabs>
          <w:tab w:val="left" w:pos="1920"/>
        </w:tabs>
        <w:ind w:hanging="361"/>
        <w:rPr>
          <w:sz w:val="24"/>
        </w:rPr>
      </w:pPr>
      <w:r>
        <w:rPr>
          <w:sz w:val="24"/>
        </w:rPr>
        <w:t>Schedule</w:t>
      </w:r>
      <w:r>
        <w:rPr>
          <w:spacing w:val="-2"/>
          <w:sz w:val="24"/>
        </w:rPr>
        <w:t xml:space="preserve"> </w:t>
      </w:r>
      <w:r>
        <w:rPr>
          <w:sz w:val="24"/>
        </w:rPr>
        <w:t>on</w:t>
      </w:r>
      <w:r>
        <w:rPr>
          <w:spacing w:val="-2"/>
          <w:sz w:val="24"/>
        </w:rPr>
        <w:t xml:space="preserve"> </w:t>
      </w:r>
      <w:r>
        <w:rPr>
          <w:sz w:val="24"/>
        </w:rPr>
        <w:t>homepage</w:t>
      </w:r>
      <w:r>
        <w:rPr>
          <w:spacing w:val="-4"/>
          <w:sz w:val="24"/>
        </w:rPr>
        <w:t xml:space="preserve"> </w:t>
      </w:r>
      <w:r>
        <w:rPr>
          <w:sz w:val="24"/>
        </w:rPr>
        <w:t>that</w:t>
      </w:r>
      <w:r>
        <w:rPr>
          <w:spacing w:val="-3"/>
          <w:sz w:val="24"/>
        </w:rPr>
        <w:t xml:space="preserve"> </w:t>
      </w:r>
      <w:r>
        <w:rPr>
          <w:sz w:val="24"/>
        </w:rPr>
        <w:t>includes</w:t>
      </w:r>
      <w:r>
        <w:rPr>
          <w:spacing w:val="-3"/>
          <w:sz w:val="24"/>
        </w:rPr>
        <w:t xml:space="preserve"> </w:t>
      </w:r>
      <w:r>
        <w:rPr>
          <w:sz w:val="24"/>
        </w:rPr>
        <w:t>due</w:t>
      </w:r>
      <w:r>
        <w:rPr>
          <w:spacing w:val="-4"/>
          <w:sz w:val="24"/>
        </w:rPr>
        <w:t xml:space="preserve"> </w:t>
      </w:r>
      <w:r>
        <w:rPr>
          <w:sz w:val="24"/>
        </w:rPr>
        <w:t>dates</w:t>
      </w:r>
      <w:r>
        <w:rPr>
          <w:spacing w:val="-3"/>
          <w:sz w:val="24"/>
        </w:rPr>
        <w:t xml:space="preserve"> </w:t>
      </w:r>
      <w:r>
        <w:rPr>
          <w:sz w:val="24"/>
        </w:rPr>
        <w:t>for</w:t>
      </w:r>
      <w:r>
        <w:rPr>
          <w:spacing w:val="-6"/>
          <w:sz w:val="24"/>
        </w:rPr>
        <w:t xml:space="preserve"> </w:t>
      </w:r>
      <w:r>
        <w:rPr>
          <w:sz w:val="24"/>
        </w:rPr>
        <w:t>assignments</w:t>
      </w:r>
      <w:r>
        <w:rPr>
          <w:spacing w:val="-3"/>
          <w:sz w:val="24"/>
        </w:rPr>
        <w:t xml:space="preserve"> </w:t>
      </w:r>
      <w:r>
        <w:rPr>
          <w:sz w:val="24"/>
        </w:rPr>
        <w:t>and</w:t>
      </w:r>
      <w:r>
        <w:rPr>
          <w:spacing w:val="-5"/>
          <w:sz w:val="24"/>
        </w:rPr>
        <w:t xml:space="preserve"> </w:t>
      </w:r>
      <w:proofErr w:type="gramStart"/>
      <w:r>
        <w:rPr>
          <w:spacing w:val="-2"/>
          <w:sz w:val="24"/>
        </w:rPr>
        <w:t>activities</w:t>
      </w:r>
      <w:proofErr w:type="gramEnd"/>
    </w:p>
    <w:p w14:paraId="15C46480" w14:textId="77777777" w:rsidR="000F7777" w:rsidRDefault="00FC5CF8">
      <w:pPr>
        <w:pStyle w:val="ListParagraph"/>
        <w:numPr>
          <w:ilvl w:val="0"/>
          <w:numId w:val="2"/>
        </w:numPr>
        <w:tabs>
          <w:tab w:val="left" w:pos="1920"/>
        </w:tabs>
        <w:ind w:hanging="361"/>
        <w:rPr>
          <w:sz w:val="24"/>
        </w:rPr>
      </w:pPr>
      <w:r>
        <w:rPr>
          <w:sz w:val="24"/>
        </w:rPr>
        <w:t>Listing</w:t>
      </w:r>
      <w:r>
        <w:rPr>
          <w:spacing w:val="-5"/>
          <w:sz w:val="24"/>
        </w:rPr>
        <w:t xml:space="preserve"> </w:t>
      </w:r>
      <w:r>
        <w:rPr>
          <w:sz w:val="24"/>
        </w:rPr>
        <w:t>of</w:t>
      </w:r>
      <w:r>
        <w:rPr>
          <w:spacing w:val="-8"/>
          <w:sz w:val="24"/>
        </w:rPr>
        <w:t xml:space="preserve"> </w:t>
      </w:r>
      <w:r>
        <w:rPr>
          <w:sz w:val="24"/>
        </w:rPr>
        <w:t>available</w:t>
      </w:r>
      <w:r>
        <w:rPr>
          <w:spacing w:val="-2"/>
          <w:sz w:val="24"/>
        </w:rPr>
        <w:t xml:space="preserve"> </w:t>
      </w:r>
      <w:r>
        <w:rPr>
          <w:sz w:val="24"/>
        </w:rPr>
        <w:t>online</w:t>
      </w:r>
      <w:r>
        <w:rPr>
          <w:spacing w:val="-1"/>
          <w:sz w:val="24"/>
        </w:rPr>
        <w:t xml:space="preserve"> </w:t>
      </w:r>
      <w:r>
        <w:rPr>
          <w:spacing w:val="-2"/>
          <w:sz w:val="24"/>
        </w:rPr>
        <w:t>resources</w:t>
      </w:r>
    </w:p>
    <w:p w14:paraId="2A50445D" w14:textId="1AD57E30" w:rsidR="000F7777" w:rsidRPr="00A470B8" w:rsidRDefault="00FC5CF8">
      <w:pPr>
        <w:pStyle w:val="ListParagraph"/>
        <w:numPr>
          <w:ilvl w:val="0"/>
          <w:numId w:val="2"/>
        </w:numPr>
        <w:tabs>
          <w:tab w:val="left" w:pos="1920"/>
        </w:tabs>
        <w:ind w:hanging="361"/>
        <w:rPr>
          <w:color w:val="00B050"/>
          <w:sz w:val="24"/>
        </w:rPr>
      </w:pPr>
      <w:r w:rsidRPr="00917D2B">
        <w:rPr>
          <w:color w:val="00B050"/>
          <w:sz w:val="24"/>
        </w:rPr>
        <w:t>Statement</w:t>
      </w:r>
      <w:r w:rsidRPr="00917D2B">
        <w:rPr>
          <w:color w:val="00B050"/>
          <w:spacing w:val="-4"/>
          <w:sz w:val="24"/>
        </w:rPr>
        <w:t xml:space="preserve"> </w:t>
      </w:r>
      <w:r w:rsidRPr="00917D2B">
        <w:rPr>
          <w:color w:val="00B050"/>
          <w:sz w:val="24"/>
        </w:rPr>
        <w:t>on</w:t>
      </w:r>
      <w:r w:rsidRPr="00917D2B">
        <w:rPr>
          <w:color w:val="00B050"/>
          <w:spacing w:val="-4"/>
          <w:sz w:val="24"/>
        </w:rPr>
        <w:t xml:space="preserve"> </w:t>
      </w:r>
      <w:r w:rsidRPr="00917D2B">
        <w:rPr>
          <w:color w:val="00B050"/>
          <w:sz w:val="24"/>
        </w:rPr>
        <w:t>ADA</w:t>
      </w:r>
      <w:r w:rsidRPr="00917D2B">
        <w:rPr>
          <w:color w:val="00B050"/>
          <w:spacing w:val="-4"/>
          <w:sz w:val="24"/>
        </w:rPr>
        <w:t xml:space="preserve"> </w:t>
      </w:r>
      <w:r w:rsidRPr="00917D2B">
        <w:rPr>
          <w:color w:val="00B050"/>
          <w:sz w:val="24"/>
        </w:rPr>
        <w:t>Compliance</w:t>
      </w:r>
      <w:r w:rsidRPr="00917D2B">
        <w:rPr>
          <w:color w:val="00B050"/>
          <w:spacing w:val="-3"/>
          <w:sz w:val="24"/>
        </w:rPr>
        <w:t xml:space="preserve"> </w:t>
      </w:r>
      <w:r w:rsidRPr="00917D2B">
        <w:rPr>
          <w:color w:val="00B050"/>
          <w:spacing w:val="-2"/>
          <w:sz w:val="24"/>
        </w:rPr>
        <w:t>(508)</w:t>
      </w:r>
      <w:r w:rsidR="00917D2B">
        <w:rPr>
          <w:color w:val="00B050"/>
          <w:spacing w:val="-2"/>
          <w:sz w:val="24"/>
        </w:rPr>
        <w:t xml:space="preserve"> </w:t>
      </w:r>
      <w:r w:rsidR="00057DE8">
        <w:rPr>
          <w:color w:val="00B050"/>
          <w:spacing w:val="-2"/>
          <w:sz w:val="24"/>
        </w:rPr>
        <w:t xml:space="preserve">is found </w:t>
      </w:r>
      <w:r w:rsidR="00917D2B">
        <w:rPr>
          <w:color w:val="00B050"/>
          <w:spacing w:val="-2"/>
          <w:sz w:val="24"/>
        </w:rPr>
        <w:t>on page 6.</w:t>
      </w:r>
    </w:p>
    <w:p w14:paraId="0B56C0CC" w14:textId="5704D553" w:rsidR="00A470B8" w:rsidRPr="00917D2B" w:rsidRDefault="00A470B8" w:rsidP="00A470B8">
      <w:pPr>
        <w:pStyle w:val="ListParagraph"/>
        <w:numPr>
          <w:ilvl w:val="1"/>
          <w:numId w:val="2"/>
        </w:numPr>
        <w:tabs>
          <w:tab w:val="left" w:pos="1920"/>
        </w:tabs>
        <w:rPr>
          <w:color w:val="00B050"/>
          <w:sz w:val="24"/>
        </w:rPr>
      </w:pPr>
      <w:r>
        <w:rPr>
          <w:color w:val="00B050"/>
          <w:spacing w:val="-2"/>
          <w:sz w:val="24"/>
        </w:rPr>
        <w:t>NOTE: Disability Services has moved to Suite 141 from Suite 171.</w:t>
      </w:r>
    </w:p>
    <w:p w14:paraId="645B70A9" w14:textId="4151864B" w:rsidR="000F7777" w:rsidRPr="00917D2B" w:rsidRDefault="00FC5CF8">
      <w:pPr>
        <w:pStyle w:val="ListParagraph"/>
        <w:numPr>
          <w:ilvl w:val="0"/>
          <w:numId w:val="2"/>
        </w:numPr>
        <w:tabs>
          <w:tab w:val="left" w:pos="1920"/>
        </w:tabs>
        <w:ind w:hanging="361"/>
        <w:rPr>
          <w:color w:val="00B050"/>
          <w:sz w:val="24"/>
        </w:rPr>
      </w:pPr>
      <w:r w:rsidRPr="00917D2B">
        <w:rPr>
          <w:color w:val="00B050"/>
          <w:sz w:val="24"/>
        </w:rPr>
        <w:t>Statement</w:t>
      </w:r>
      <w:r w:rsidRPr="00917D2B">
        <w:rPr>
          <w:color w:val="00B050"/>
          <w:spacing w:val="-3"/>
          <w:sz w:val="24"/>
        </w:rPr>
        <w:t xml:space="preserve"> </w:t>
      </w:r>
      <w:r w:rsidRPr="00917D2B">
        <w:rPr>
          <w:color w:val="00B050"/>
          <w:sz w:val="24"/>
        </w:rPr>
        <w:t>on</w:t>
      </w:r>
      <w:r w:rsidRPr="00917D2B">
        <w:rPr>
          <w:color w:val="00B050"/>
          <w:spacing w:val="-5"/>
          <w:sz w:val="24"/>
        </w:rPr>
        <w:t xml:space="preserve"> </w:t>
      </w:r>
      <w:r w:rsidRPr="00917D2B">
        <w:rPr>
          <w:color w:val="00B050"/>
          <w:sz w:val="24"/>
        </w:rPr>
        <w:t>Title IX</w:t>
      </w:r>
      <w:r w:rsidRPr="00917D2B">
        <w:rPr>
          <w:color w:val="00B050"/>
          <w:spacing w:val="-3"/>
          <w:sz w:val="24"/>
        </w:rPr>
        <w:t xml:space="preserve"> </w:t>
      </w:r>
      <w:r w:rsidRPr="00917D2B">
        <w:rPr>
          <w:color w:val="00B050"/>
          <w:spacing w:val="-2"/>
          <w:sz w:val="24"/>
        </w:rPr>
        <w:t>Compliance</w:t>
      </w:r>
      <w:r w:rsidR="00917D2B">
        <w:rPr>
          <w:color w:val="00B050"/>
          <w:spacing w:val="-2"/>
          <w:sz w:val="24"/>
        </w:rPr>
        <w:t xml:space="preserve"> </w:t>
      </w:r>
      <w:r w:rsidR="00057DE8">
        <w:rPr>
          <w:color w:val="00B050"/>
          <w:spacing w:val="-2"/>
          <w:sz w:val="24"/>
        </w:rPr>
        <w:t xml:space="preserve">is found </w:t>
      </w:r>
      <w:r w:rsidR="00917D2B">
        <w:rPr>
          <w:color w:val="00B050"/>
          <w:spacing w:val="-2"/>
          <w:sz w:val="24"/>
        </w:rPr>
        <w:t>on page 6.</w:t>
      </w:r>
    </w:p>
    <w:p w14:paraId="22FDEB2C" w14:textId="77777777" w:rsidR="000F7777" w:rsidRDefault="00FC5CF8">
      <w:pPr>
        <w:pStyle w:val="ListParagraph"/>
        <w:numPr>
          <w:ilvl w:val="0"/>
          <w:numId w:val="2"/>
        </w:numPr>
        <w:tabs>
          <w:tab w:val="left" w:pos="1920"/>
        </w:tabs>
        <w:ind w:hanging="361"/>
        <w:rPr>
          <w:sz w:val="24"/>
        </w:rPr>
      </w:pPr>
      <w:r>
        <w:rPr>
          <w:sz w:val="24"/>
        </w:rPr>
        <w:t>Statement</w:t>
      </w:r>
      <w:r>
        <w:rPr>
          <w:spacing w:val="-6"/>
          <w:sz w:val="24"/>
        </w:rPr>
        <w:t xml:space="preserve"> </w:t>
      </w:r>
      <w:r>
        <w:rPr>
          <w:sz w:val="24"/>
        </w:rPr>
        <w:t>of</w:t>
      </w:r>
      <w:r>
        <w:rPr>
          <w:spacing w:val="-4"/>
          <w:sz w:val="24"/>
        </w:rPr>
        <w:t xml:space="preserve"> </w:t>
      </w:r>
      <w:r>
        <w:rPr>
          <w:sz w:val="24"/>
        </w:rPr>
        <w:t>Privacy</w:t>
      </w:r>
      <w:r>
        <w:rPr>
          <w:spacing w:val="-2"/>
          <w:sz w:val="24"/>
        </w:rPr>
        <w:t xml:space="preserve"> </w:t>
      </w:r>
      <w:r>
        <w:rPr>
          <w:sz w:val="24"/>
        </w:rPr>
        <w:t>and</w:t>
      </w:r>
      <w:r>
        <w:rPr>
          <w:spacing w:val="-5"/>
          <w:sz w:val="24"/>
        </w:rPr>
        <w:t xml:space="preserve"> </w:t>
      </w:r>
      <w:r>
        <w:rPr>
          <w:sz w:val="24"/>
        </w:rPr>
        <w:t>Accessibility</w:t>
      </w:r>
      <w:r>
        <w:rPr>
          <w:spacing w:val="-2"/>
          <w:sz w:val="24"/>
        </w:rPr>
        <w:t xml:space="preserve"> Policies</w:t>
      </w:r>
    </w:p>
    <w:p w14:paraId="0233C06B" w14:textId="77777777" w:rsidR="000F7777" w:rsidRDefault="000F7777">
      <w:pPr>
        <w:pStyle w:val="BodyText"/>
        <w:spacing w:before="11"/>
        <w:rPr>
          <w:sz w:val="23"/>
        </w:rPr>
      </w:pPr>
    </w:p>
    <w:p w14:paraId="16697CA6" w14:textId="77777777" w:rsidR="000F7777" w:rsidRDefault="00FC5CF8">
      <w:pPr>
        <w:pStyle w:val="Heading2"/>
        <w:rPr>
          <w:u w:val="none"/>
        </w:rPr>
      </w:pPr>
      <w:r>
        <w:t>Policy</w:t>
      </w:r>
      <w:r>
        <w:rPr>
          <w:spacing w:val="-4"/>
        </w:rPr>
        <w:t xml:space="preserve"> </w:t>
      </w:r>
      <w:r>
        <w:rPr>
          <w:spacing w:val="-2"/>
        </w:rPr>
        <w:t>Resources</w:t>
      </w:r>
    </w:p>
    <w:p w14:paraId="67DFB37D" w14:textId="77777777" w:rsidR="000F7777" w:rsidRDefault="00FC5CF8">
      <w:pPr>
        <w:pStyle w:val="ListParagraph"/>
        <w:numPr>
          <w:ilvl w:val="0"/>
          <w:numId w:val="1"/>
        </w:numPr>
        <w:tabs>
          <w:tab w:val="left" w:pos="1920"/>
        </w:tabs>
        <w:ind w:left="1919" w:right="1393"/>
        <w:rPr>
          <w:sz w:val="24"/>
        </w:rPr>
      </w:pPr>
      <w:r>
        <w:rPr>
          <w:sz w:val="24"/>
        </w:rPr>
        <w:t>Other</w:t>
      </w:r>
      <w:r>
        <w:rPr>
          <w:spacing w:val="-8"/>
          <w:sz w:val="24"/>
        </w:rPr>
        <w:t xml:space="preserve"> </w:t>
      </w:r>
      <w:r>
        <w:rPr>
          <w:sz w:val="24"/>
        </w:rPr>
        <w:t>course</w:t>
      </w:r>
      <w:r>
        <w:rPr>
          <w:spacing w:val="-5"/>
          <w:sz w:val="24"/>
        </w:rPr>
        <w:t xml:space="preserve"> </w:t>
      </w:r>
      <w:r>
        <w:rPr>
          <w:sz w:val="24"/>
        </w:rPr>
        <w:t>and</w:t>
      </w:r>
      <w:r>
        <w:rPr>
          <w:spacing w:val="-7"/>
          <w:sz w:val="24"/>
        </w:rPr>
        <w:t xml:space="preserve"> </w:t>
      </w:r>
      <w:r>
        <w:rPr>
          <w:sz w:val="24"/>
        </w:rPr>
        <w:t>University</w:t>
      </w:r>
      <w:r>
        <w:rPr>
          <w:spacing w:val="-4"/>
          <w:sz w:val="24"/>
        </w:rPr>
        <w:t xml:space="preserve"> </w:t>
      </w:r>
      <w:r>
        <w:rPr>
          <w:sz w:val="24"/>
        </w:rPr>
        <w:t>policies</w:t>
      </w:r>
      <w:r>
        <w:rPr>
          <w:spacing w:val="-4"/>
          <w:sz w:val="24"/>
        </w:rPr>
        <w:t xml:space="preserve"> </w:t>
      </w:r>
      <w:r>
        <w:rPr>
          <w:sz w:val="24"/>
        </w:rPr>
        <w:t>regarding</w:t>
      </w:r>
      <w:r>
        <w:rPr>
          <w:spacing w:val="-4"/>
          <w:sz w:val="24"/>
        </w:rPr>
        <w:t xml:space="preserve"> </w:t>
      </w:r>
      <w:r>
        <w:rPr>
          <w:sz w:val="24"/>
        </w:rPr>
        <w:t>academic</w:t>
      </w:r>
      <w:r>
        <w:rPr>
          <w:spacing w:val="-7"/>
          <w:sz w:val="24"/>
        </w:rPr>
        <w:t xml:space="preserve"> </w:t>
      </w:r>
      <w:r>
        <w:rPr>
          <w:sz w:val="24"/>
        </w:rPr>
        <w:t>integrity</w:t>
      </w:r>
      <w:r>
        <w:rPr>
          <w:spacing w:val="-4"/>
          <w:sz w:val="24"/>
        </w:rPr>
        <w:t xml:space="preserve"> </w:t>
      </w:r>
      <w:r>
        <w:rPr>
          <w:sz w:val="24"/>
        </w:rPr>
        <w:t>(plagiarism), grievances, and accommodations. Contact information for Disability Services should be provided.</w:t>
      </w:r>
    </w:p>
    <w:p w14:paraId="0BF5A252" w14:textId="77777777" w:rsidR="000F7777" w:rsidRDefault="00FC5CF8">
      <w:pPr>
        <w:pStyle w:val="ListParagraph"/>
        <w:numPr>
          <w:ilvl w:val="0"/>
          <w:numId w:val="1"/>
        </w:numPr>
        <w:tabs>
          <w:tab w:val="left" w:pos="1920"/>
        </w:tabs>
        <w:spacing w:line="292" w:lineRule="exact"/>
        <w:ind w:hanging="361"/>
        <w:rPr>
          <w:sz w:val="24"/>
        </w:rPr>
      </w:pPr>
      <w:r>
        <w:rPr>
          <w:sz w:val="24"/>
        </w:rPr>
        <w:t>Participation</w:t>
      </w:r>
      <w:r>
        <w:rPr>
          <w:spacing w:val="-9"/>
          <w:sz w:val="24"/>
        </w:rPr>
        <w:t xml:space="preserve"> </w:t>
      </w:r>
      <w:r>
        <w:rPr>
          <w:spacing w:val="-2"/>
          <w:sz w:val="24"/>
        </w:rPr>
        <w:t>Requirements</w:t>
      </w:r>
    </w:p>
    <w:p w14:paraId="6960EA72" w14:textId="77777777" w:rsidR="000F7777" w:rsidRDefault="00FC5CF8">
      <w:pPr>
        <w:pStyle w:val="ListParagraph"/>
        <w:numPr>
          <w:ilvl w:val="0"/>
          <w:numId w:val="1"/>
        </w:numPr>
        <w:tabs>
          <w:tab w:val="left" w:pos="1920"/>
        </w:tabs>
        <w:ind w:hanging="361"/>
        <w:rPr>
          <w:sz w:val="24"/>
        </w:rPr>
      </w:pPr>
      <w:r>
        <w:rPr>
          <w:sz w:val="24"/>
        </w:rPr>
        <w:t>Proper</w:t>
      </w:r>
      <w:r>
        <w:rPr>
          <w:spacing w:val="-9"/>
          <w:sz w:val="24"/>
        </w:rPr>
        <w:t xml:space="preserve"> </w:t>
      </w:r>
      <w:r>
        <w:rPr>
          <w:sz w:val="24"/>
        </w:rPr>
        <w:t>Communication</w:t>
      </w:r>
      <w:r>
        <w:rPr>
          <w:spacing w:val="-3"/>
          <w:sz w:val="24"/>
        </w:rPr>
        <w:t xml:space="preserve"> </w:t>
      </w:r>
      <w:r>
        <w:rPr>
          <w:spacing w:val="-2"/>
          <w:sz w:val="24"/>
        </w:rPr>
        <w:t>(Netiquette)</w:t>
      </w:r>
    </w:p>
    <w:p w14:paraId="460EFC44" w14:textId="77777777" w:rsidR="000F7777" w:rsidRDefault="00FC5CF8">
      <w:pPr>
        <w:pStyle w:val="ListParagraph"/>
        <w:numPr>
          <w:ilvl w:val="0"/>
          <w:numId w:val="1"/>
        </w:numPr>
        <w:tabs>
          <w:tab w:val="left" w:pos="1920"/>
        </w:tabs>
        <w:ind w:left="1919" w:right="2967"/>
        <w:rPr>
          <w:sz w:val="24"/>
        </w:rPr>
      </w:pPr>
      <w:r>
        <w:rPr>
          <w:sz w:val="24"/>
        </w:rPr>
        <w:t>Team</w:t>
      </w:r>
      <w:r>
        <w:rPr>
          <w:spacing w:val="-6"/>
          <w:sz w:val="24"/>
        </w:rPr>
        <w:t xml:space="preserve"> </w:t>
      </w:r>
      <w:r>
        <w:rPr>
          <w:sz w:val="24"/>
        </w:rPr>
        <w:t>Tasks</w:t>
      </w:r>
      <w:r>
        <w:rPr>
          <w:spacing w:val="-5"/>
          <w:sz w:val="24"/>
        </w:rPr>
        <w:t xml:space="preserve"> </w:t>
      </w:r>
      <w:r>
        <w:rPr>
          <w:sz w:val="24"/>
        </w:rPr>
        <w:t>should</w:t>
      </w:r>
      <w:r>
        <w:rPr>
          <w:spacing w:val="-4"/>
          <w:sz w:val="24"/>
        </w:rPr>
        <w:t xml:space="preserve"> </w:t>
      </w:r>
      <w:r>
        <w:rPr>
          <w:sz w:val="24"/>
        </w:rPr>
        <w:t>be</w:t>
      </w:r>
      <w:r>
        <w:rPr>
          <w:spacing w:val="-6"/>
          <w:sz w:val="24"/>
        </w:rPr>
        <w:t xml:space="preserve"> </w:t>
      </w:r>
      <w:r>
        <w:rPr>
          <w:sz w:val="24"/>
        </w:rPr>
        <w:t>clearly</w:t>
      </w:r>
      <w:r>
        <w:rPr>
          <w:spacing w:val="-5"/>
          <w:sz w:val="24"/>
        </w:rPr>
        <w:t xml:space="preserve"> </w:t>
      </w:r>
      <w:r>
        <w:rPr>
          <w:sz w:val="24"/>
        </w:rPr>
        <w:t>defined;</w:t>
      </w:r>
      <w:r>
        <w:rPr>
          <w:spacing w:val="-8"/>
          <w:sz w:val="24"/>
        </w:rPr>
        <w:t xml:space="preserve"> </w:t>
      </w:r>
      <w:r>
        <w:rPr>
          <w:sz w:val="24"/>
        </w:rPr>
        <w:t>methods</w:t>
      </w:r>
      <w:r>
        <w:rPr>
          <w:spacing w:val="-5"/>
          <w:sz w:val="24"/>
        </w:rPr>
        <w:t xml:space="preserve"> </w:t>
      </w:r>
      <w:r>
        <w:rPr>
          <w:sz w:val="24"/>
        </w:rPr>
        <w:t>to</w:t>
      </w:r>
      <w:r>
        <w:rPr>
          <w:spacing w:val="-4"/>
          <w:sz w:val="24"/>
        </w:rPr>
        <w:t xml:space="preserve"> </w:t>
      </w:r>
      <w:r>
        <w:rPr>
          <w:sz w:val="24"/>
        </w:rPr>
        <w:t>form</w:t>
      </w:r>
      <w:r>
        <w:rPr>
          <w:spacing w:val="-2"/>
          <w:sz w:val="24"/>
        </w:rPr>
        <w:t xml:space="preserve"> </w:t>
      </w:r>
      <w:r>
        <w:rPr>
          <w:sz w:val="24"/>
        </w:rPr>
        <w:t xml:space="preserve">teams announced; expectations of teams </w:t>
      </w:r>
      <w:proofErr w:type="gramStart"/>
      <w:r>
        <w:rPr>
          <w:sz w:val="24"/>
        </w:rPr>
        <w:t>outlined</w:t>
      </w:r>
      <w:proofErr w:type="gramEnd"/>
    </w:p>
    <w:p w14:paraId="47F0A946" w14:textId="77777777" w:rsidR="000F7777" w:rsidRDefault="00FC5CF8">
      <w:pPr>
        <w:pStyle w:val="ListParagraph"/>
        <w:numPr>
          <w:ilvl w:val="0"/>
          <w:numId w:val="1"/>
        </w:numPr>
        <w:tabs>
          <w:tab w:val="left" w:pos="1920"/>
        </w:tabs>
        <w:spacing w:line="293" w:lineRule="exact"/>
        <w:ind w:hanging="361"/>
        <w:rPr>
          <w:sz w:val="24"/>
        </w:rPr>
      </w:pPr>
      <w:r>
        <w:rPr>
          <w:sz w:val="24"/>
        </w:rPr>
        <w:t>Identified</w:t>
      </w:r>
      <w:r>
        <w:rPr>
          <w:spacing w:val="-8"/>
          <w:sz w:val="24"/>
        </w:rPr>
        <w:t xml:space="preserve"> </w:t>
      </w:r>
      <w:r>
        <w:rPr>
          <w:sz w:val="24"/>
        </w:rPr>
        <w:t>Student</w:t>
      </w:r>
      <w:r>
        <w:rPr>
          <w:spacing w:val="-4"/>
          <w:sz w:val="24"/>
        </w:rPr>
        <w:t xml:space="preserve"> </w:t>
      </w:r>
      <w:r>
        <w:rPr>
          <w:sz w:val="24"/>
        </w:rPr>
        <w:t>Learning</w:t>
      </w:r>
      <w:r>
        <w:rPr>
          <w:spacing w:val="-3"/>
          <w:sz w:val="24"/>
        </w:rPr>
        <w:t xml:space="preserve"> </w:t>
      </w:r>
      <w:r>
        <w:rPr>
          <w:sz w:val="24"/>
        </w:rPr>
        <w:t>Outcomes</w:t>
      </w:r>
      <w:r>
        <w:rPr>
          <w:spacing w:val="-3"/>
          <w:sz w:val="24"/>
        </w:rPr>
        <w:t xml:space="preserve"> </w:t>
      </w:r>
      <w:r>
        <w:rPr>
          <w:sz w:val="24"/>
        </w:rPr>
        <w:t>(SLOs)</w:t>
      </w:r>
      <w:r>
        <w:rPr>
          <w:spacing w:val="-4"/>
          <w:sz w:val="24"/>
        </w:rPr>
        <w:t xml:space="preserve"> </w:t>
      </w:r>
      <w:r>
        <w:rPr>
          <w:sz w:val="24"/>
        </w:rPr>
        <w:t>[not</w:t>
      </w:r>
      <w:r>
        <w:rPr>
          <w:spacing w:val="1"/>
          <w:sz w:val="24"/>
        </w:rPr>
        <w:t xml:space="preserve"> </w:t>
      </w:r>
      <w:r>
        <w:rPr>
          <w:sz w:val="24"/>
        </w:rPr>
        <w:t>the</w:t>
      </w:r>
      <w:r>
        <w:rPr>
          <w:spacing w:val="-4"/>
          <w:sz w:val="24"/>
        </w:rPr>
        <w:t xml:space="preserve"> </w:t>
      </w:r>
      <w:r>
        <w:rPr>
          <w:sz w:val="24"/>
        </w:rPr>
        <w:t>same</w:t>
      </w:r>
      <w:r>
        <w:rPr>
          <w:spacing w:val="-4"/>
          <w:sz w:val="24"/>
        </w:rPr>
        <w:t xml:space="preserve"> </w:t>
      </w:r>
      <w:r>
        <w:rPr>
          <w:sz w:val="24"/>
        </w:rPr>
        <w:t>as</w:t>
      </w:r>
      <w:r>
        <w:rPr>
          <w:spacing w:val="-3"/>
          <w:sz w:val="24"/>
        </w:rPr>
        <w:t xml:space="preserve"> </w:t>
      </w:r>
      <w:r>
        <w:rPr>
          <w:sz w:val="24"/>
        </w:rPr>
        <w:t>course</w:t>
      </w:r>
      <w:r>
        <w:rPr>
          <w:spacing w:val="-3"/>
          <w:sz w:val="24"/>
        </w:rPr>
        <w:t xml:space="preserve"> </w:t>
      </w:r>
      <w:r>
        <w:rPr>
          <w:spacing w:val="-2"/>
          <w:sz w:val="24"/>
        </w:rPr>
        <w:t>objectives]</w:t>
      </w:r>
    </w:p>
    <w:p w14:paraId="769AC3D5" w14:textId="77777777" w:rsidR="000F7777" w:rsidRDefault="00FC5CF8">
      <w:pPr>
        <w:pStyle w:val="ListParagraph"/>
        <w:numPr>
          <w:ilvl w:val="0"/>
          <w:numId w:val="1"/>
        </w:numPr>
        <w:tabs>
          <w:tab w:val="left" w:pos="1920"/>
        </w:tabs>
        <w:ind w:hanging="361"/>
        <w:rPr>
          <w:sz w:val="24"/>
        </w:rPr>
      </w:pPr>
      <w:r>
        <w:rPr>
          <w:sz w:val="24"/>
        </w:rPr>
        <w:t>Feedback</w:t>
      </w:r>
      <w:r>
        <w:rPr>
          <w:spacing w:val="-8"/>
          <w:sz w:val="24"/>
        </w:rPr>
        <w:t xml:space="preserve"> </w:t>
      </w:r>
      <w:r>
        <w:rPr>
          <w:sz w:val="24"/>
        </w:rPr>
        <w:t>mechanisms</w:t>
      </w:r>
      <w:r>
        <w:rPr>
          <w:spacing w:val="-4"/>
          <w:sz w:val="24"/>
        </w:rPr>
        <w:t xml:space="preserve"> </w:t>
      </w:r>
      <w:r>
        <w:rPr>
          <w:sz w:val="24"/>
        </w:rPr>
        <w:t>and</w:t>
      </w:r>
      <w:r>
        <w:rPr>
          <w:spacing w:val="-7"/>
          <w:sz w:val="24"/>
        </w:rPr>
        <w:t xml:space="preserve"> </w:t>
      </w:r>
      <w:r>
        <w:rPr>
          <w:sz w:val="24"/>
        </w:rPr>
        <w:t>timelines</w:t>
      </w:r>
      <w:r>
        <w:rPr>
          <w:spacing w:val="-4"/>
          <w:sz w:val="24"/>
        </w:rPr>
        <w:t xml:space="preserve"> </w:t>
      </w:r>
      <w:r>
        <w:rPr>
          <w:sz w:val="24"/>
        </w:rPr>
        <w:t>for</w:t>
      </w:r>
      <w:r>
        <w:rPr>
          <w:spacing w:val="-3"/>
          <w:sz w:val="24"/>
        </w:rPr>
        <w:t xml:space="preserve"> </w:t>
      </w:r>
      <w:r>
        <w:rPr>
          <w:sz w:val="24"/>
        </w:rPr>
        <w:t>grading</w:t>
      </w:r>
      <w:r>
        <w:rPr>
          <w:spacing w:val="-4"/>
          <w:sz w:val="24"/>
        </w:rPr>
        <w:t xml:space="preserve"> </w:t>
      </w:r>
      <w:r>
        <w:rPr>
          <w:sz w:val="24"/>
        </w:rPr>
        <w:t>turnaround</w:t>
      </w:r>
      <w:r>
        <w:rPr>
          <w:spacing w:val="-2"/>
          <w:sz w:val="24"/>
        </w:rPr>
        <w:t xml:space="preserve"> </w:t>
      </w:r>
      <w:r>
        <w:rPr>
          <w:sz w:val="24"/>
        </w:rPr>
        <w:t>are</w:t>
      </w:r>
      <w:r>
        <w:rPr>
          <w:spacing w:val="-1"/>
          <w:sz w:val="24"/>
        </w:rPr>
        <w:t xml:space="preserve"> </w:t>
      </w:r>
      <w:proofErr w:type="gramStart"/>
      <w:r>
        <w:rPr>
          <w:spacing w:val="-2"/>
          <w:sz w:val="24"/>
        </w:rPr>
        <w:t>provided</w:t>
      </w:r>
      <w:proofErr w:type="gramEnd"/>
    </w:p>
    <w:p w14:paraId="2A57C7AE" w14:textId="77777777" w:rsidR="000F7777" w:rsidRDefault="00FC5CF8">
      <w:pPr>
        <w:pStyle w:val="ListParagraph"/>
        <w:numPr>
          <w:ilvl w:val="0"/>
          <w:numId w:val="1"/>
        </w:numPr>
        <w:tabs>
          <w:tab w:val="left" w:pos="1920"/>
        </w:tabs>
        <w:ind w:hanging="361"/>
        <w:rPr>
          <w:sz w:val="24"/>
        </w:rPr>
      </w:pPr>
      <w:r>
        <w:rPr>
          <w:sz w:val="24"/>
        </w:rPr>
        <w:t>Assignments</w:t>
      </w:r>
      <w:r>
        <w:rPr>
          <w:spacing w:val="-7"/>
          <w:sz w:val="24"/>
        </w:rPr>
        <w:t xml:space="preserve"> </w:t>
      </w:r>
      <w:r>
        <w:rPr>
          <w:sz w:val="24"/>
        </w:rPr>
        <w:t>clearly</w:t>
      </w:r>
      <w:r>
        <w:rPr>
          <w:spacing w:val="-4"/>
          <w:sz w:val="24"/>
        </w:rPr>
        <w:t xml:space="preserve"> </w:t>
      </w:r>
      <w:r>
        <w:rPr>
          <w:sz w:val="24"/>
        </w:rPr>
        <w:t>delineate</w:t>
      </w:r>
      <w:r>
        <w:rPr>
          <w:spacing w:val="-6"/>
          <w:sz w:val="24"/>
        </w:rPr>
        <w:t xml:space="preserve"> </w:t>
      </w:r>
      <w:r>
        <w:rPr>
          <w:sz w:val="24"/>
        </w:rPr>
        <w:t>progression</w:t>
      </w:r>
      <w:r>
        <w:rPr>
          <w:spacing w:val="-2"/>
          <w:sz w:val="24"/>
        </w:rPr>
        <w:t xml:space="preserve"> </w:t>
      </w:r>
      <w:r>
        <w:rPr>
          <w:sz w:val="24"/>
        </w:rPr>
        <w:t>of</w:t>
      </w:r>
      <w:r>
        <w:rPr>
          <w:spacing w:val="-3"/>
          <w:sz w:val="24"/>
        </w:rPr>
        <w:t xml:space="preserve"> </w:t>
      </w:r>
      <w:r>
        <w:rPr>
          <w:sz w:val="24"/>
        </w:rPr>
        <w:t>learning</w:t>
      </w:r>
      <w:r>
        <w:rPr>
          <w:spacing w:val="-4"/>
          <w:sz w:val="24"/>
        </w:rPr>
        <w:t xml:space="preserve"> </w:t>
      </w:r>
      <w:r>
        <w:rPr>
          <w:sz w:val="24"/>
        </w:rPr>
        <w:t>(Bloom’s</w:t>
      </w:r>
      <w:r>
        <w:rPr>
          <w:spacing w:val="-4"/>
          <w:sz w:val="24"/>
        </w:rPr>
        <w:t xml:space="preserve"> </w:t>
      </w:r>
      <w:r>
        <w:rPr>
          <w:spacing w:val="-2"/>
          <w:sz w:val="24"/>
        </w:rPr>
        <w:t>Taxonomy)</w:t>
      </w:r>
    </w:p>
    <w:p w14:paraId="04941716" w14:textId="77777777" w:rsidR="000F7777" w:rsidRDefault="000F7777">
      <w:pPr>
        <w:rPr>
          <w:sz w:val="24"/>
        </w:rPr>
        <w:sectPr w:rsidR="000F7777">
          <w:headerReference w:type="default" r:id="rId16"/>
          <w:pgSz w:w="12240" w:h="15840"/>
          <w:pgMar w:top="1420" w:right="700" w:bottom="280" w:left="600" w:header="0" w:footer="0" w:gutter="0"/>
          <w:cols w:space="720"/>
        </w:sectPr>
      </w:pPr>
    </w:p>
    <w:p w14:paraId="4046554C" w14:textId="77777777" w:rsidR="000F7777" w:rsidRDefault="00FC5CF8">
      <w:pPr>
        <w:pStyle w:val="ListParagraph"/>
        <w:numPr>
          <w:ilvl w:val="1"/>
          <w:numId w:val="1"/>
        </w:numPr>
        <w:tabs>
          <w:tab w:val="left" w:pos="1919"/>
          <w:tab w:val="left" w:pos="1920"/>
        </w:tabs>
        <w:spacing w:before="83"/>
        <w:ind w:right="1115"/>
        <w:rPr>
          <w:sz w:val="24"/>
        </w:rPr>
      </w:pPr>
      <w:r>
        <w:rPr>
          <w:color w:val="000000"/>
          <w:sz w:val="24"/>
          <w:shd w:val="clear" w:color="auto" w:fill="FFFF00"/>
        </w:rPr>
        <w:lastRenderedPageBreak/>
        <w:t>Highlighted elements already listed in the Faculty Handbook are the “minimum”</w:t>
      </w:r>
      <w:r>
        <w:rPr>
          <w:color w:val="000000"/>
          <w:sz w:val="24"/>
        </w:rPr>
        <w:t xml:space="preserve"> </w:t>
      </w:r>
      <w:r>
        <w:rPr>
          <w:color w:val="000000"/>
          <w:sz w:val="24"/>
          <w:shd w:val="clear" w:color="auto" w:fill="FFFF00"/>
        </w:rPr>
        <w:t>requirements</w:t>
      </w:r>
      <w:r>
        <w:rPr>
          <w:color w:val="000000"/>
          <w:spacing w:val="-5"/>
          <w:sz w:val="24"/>
          <w:shd w:val="clear" w:color="auto" w:fill="FFFF00"/>
        </w:rPr>
        <w:t xml:space="preserve"> </w:t>
      </w:r>
      <w:r>
        <w:rPr>
          <w:color w:val="000000"/>
          <w:sz w:val="24"/>
          <w:shd w:val="clear" w:color="auto" w:fill="FFFF00"/>
        </w:rPr>
        <w:t>for</w:t>
      </w:r>
      <w:r>
        <w:rPr>
          <w:color w:val="000000"/>
          <w:spacing w:val="-4"/>
          <w:sz w:val="24"/>
          <w:shd w:val="clear" w:color="auto" w:fill="FFFF00"/>
        </w:rPr>
        <w:t xml:space="preserve"> </w:t>
      </w:r>
      <w:r>
        <w:rPr>
          <w:color w:val="000000"/>
          <w:sz w:val="24"/>
          <w:shd w:val="clear" w:color="auto" w:fill="FFFF00"/>
        </w:rPr>
        <w:t>both</w:t>
      </w:r>
      <w:r>
        <w:rPr>
          <w:color w:val="000000"/>
          <w:spacing w:val="-3"/>
          <w:sz w:val="24"/>
          <w:shd w:val="clear" w:color="auto" w:fill="FFFF00"/>
        </w:rPr>
        <w:t xml:space="preserve"> </w:t>
      </w:r>
      <w:r>
        <w:rPr>
          <w:color w:val="000000"/>
          <w:sz w:val="24"/>
          <w:shd w:val="clear" w:color="auto" w:fill="FFFF00"/>
        </w:rPr>
        <w:t>face-to-face</w:t>
      </w:r>
      <w:r>
        <w:rPr>
          <w:color w:val="000000"/>
          <w:spacing w:val="-5"/>
          <w:sz w:val="24"/>
          <w:shd w:val="clear" w:color="auto" w:fill="FFFF00"/>
        </w:rPr>
        <w:t xml:space="preserve"> </w:t>
      </w:r>
      <w:r>
        <w:rPr>
          <w:color w:val="000000"/>
          <w:sz w:val="24"/>
          <w:shd w:val="clear" w:color="auto" w:fill="FFFF00"/>
        </w:rPr>
        <w:t>and</w:t>
      </w:r>
      <w:r>
        <w:rPr>
          <w:color w:val="000000"/>
          <w:spacing w:val="-7"/>
          <w:sz w:val="24"/>
          <w:shd w:val="clear" w:color="auto" w:fill="FFFF00"/>
        </w:rPr>
        <w:t xml:space="preserve"> </w:t>
      </w:r>
      <w:r>
        <w:rPr>
          <w:color w:val="000000"/>
          <w:sz w:val="24"/>
          <w:shd w:val="clear" w:color="auto" w:fill="FFFF00"/>
        </w:rPr>
        <w:t>electronic</w:t>
      </w:r>
      <w:r>
        <w:rPr>
          <w:color w:val="000000"/>
          <w:spacing w:val="-3"/>
          <w:sz w:val="24"/>
          <w:shd w:val="clear" w:color="auto" w:fill="FFFF00"/>
        </w:rPr>
        <w:t xml:space="preserve"> </w:t>
      </w:r>
      <w:r>
        <w:rPr>
          <w:color w:val="000000"/>
          <w:sz w:val="24"/>
          <w:shd w:val="clear" w:color="auto" w:fill="FFFF00"/>
        </w:rPr>
        <w:t>delivery.</w:t>
      </w:r>
      <w:r>
        <w:rPr>
          <w:color w:val="000000"/>
          <w:spacing w:val="-5"/>
          <w:sz w:val="24"/>
          <w:shd w:val="clear" w:color="auto" w:fill="FFFF00"/>
        </w:rPr>
        <w:t xml:space="preserve"> </w:t>
      </w:r>
      <w:r>
        <w:rPr>
          <w:color w:val="000000"/>
          <w:sz w:val="24"/>
          <w:shd w:val="clear" w:color="auto" w:fill="FFFF00"/>
        </w:rPr>
        <w:t>Other</w:t>
      </w:r>
      <w:r>
        <w:rPr>
          <w:color w:val="000000"/>
          <w:spacing w:val="-8"/>
          <w:sz w:val="24"/>
          <w:shd w:val="clear" w:color="auto" w:fill="FFFF00"/>
        </w:rPr>
        <w:t xml:space="preserve"> </w:t>
      </w:r>
      <w:r>
        <w:rPr>
          <w:color w:val="000000"/>
          <w:sz w:val="24"/>
          <w:shd w:val="clear" w:color="auto" w:fill="FFFF00"/>
        </w:rPr>
        <w:t>elements</w:t>
      </w:r>
      <w:r>
        <w:rPr>
          <w:color w:val="000000"/>
          <w:spacing w:val="-5"/>
          <w:sz w:val="24"/>
          <w:shd w:val="clear" w:color="auto" w:fill="FFFF00"/>
        </w:rPr>
        <w:t xml:space="preserve"> </w:t>
      </w:r>
      <w:r>
        <w:rPr>
          <w:color w:val="000000"/>
          <w:sz w:val="24"/>
          <w:shd w:val="clear" w:color="auto" w:fill="FFFF00"/>
        </w:rPr>
        <w:t>listed</w:t>
      </w:r>
      <w:r>
        <w:rPr>
          <w:color w:val="000000"/>
          <w:sz w:val="24"/>
        </w:rPr>
        <w:t xml:space="preserve"> </w:t>
      </w:r>
      <w:r>
        <w:rPr>
          <w:color w:val="000000"/>
          <w:sz w:val="24"/>
          <w:shd w:val="clear" w:color="auto" w:fill="FFFF00"/>
        </w:rPr>
        <w:t>are highly recommended for syllabus inclusion.</w:t>
      </w:r>
    </w:p>
    <w:sectPr w:rsidR="000F7777">
      <w:headerReference w:type="default" r:id="rId17"/>
      <w:pgSz w:w="12240" w:h="15840"/>
      <w:pgMar w:top="1360" w:right="7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9E14" w14:textId="77777777" w:rsidR="004E02C6" w:rsidRDefault="004E02C6">
      <w:r>
        <w:separator/>
      </w:r>
    </w:p>
  </w:endnote>
  <w:endnote w:type="continuationSeparator" w:id="0">
    <w:p w14:paraId="004A7F61" w14:textId="77777777" w:rsidR="004E02C6" w:rsidRDefault="004E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E76D" w14:textId="77777777" w:rsidR="004E02C6" w:rsidRDefault="004E02C6">
      <w:r>
        <w:separator/>
      </w:r>
    </w:p>
  </w:footnote>
  <w:footnote w:type="continuationSeparator" w:id="0">
    <w:p w14:paraId="183D1E06" w14:textId="77777777" w:rsidR="004E02C6" w:rsidRDefault="004E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4CC0" w14:textId="77777777" w:rsidR="000F7777" w:rsidRDefault="000F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7DFA" w14:textId="77777777" w:rsidR="000F7777" w:rsidRDefault="000F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30AF" w14:textId="77777777" w:rsidR="000F7777" w:rsidRDefault="000F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24CA" w14:textId="77777777" w:rsidR="000F7777" w:rsidRDefault="000F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9485" w14:textId="77777777" w:rsidR="000F7777" w:rsidRDefault="000F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767A" w14:textId="77777777" w:rsidR="000F7777" w:rsidRDefault="000F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F6A0" w14:textId="77777777" w:rsidR="000F7777" w:rsidRDefault="000F777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A67C" w14:textId="77777777" w:rsidR="000F7777" w:rsidRDefault="000F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D77"/>
    <w:multiLevelType w:val="hybridMultilevel"/>
    <w:tmpl w:val="0F50E686"/>
    <w:lvl w:ilvl="0" w:tplc="3E76A0C0">
      <w:numFmt w:val="bullet"/>
      <w:lvlText w:val="•"/>
      <w:lvlJc w:val="left"/>
      <w:pPr>
        <w:ind w:left="158" w:hanging="159"/>
      </w:pPr>
      <w:rPr>
        <w:rFonts w:ascii="Cambria" w:eastAsia="Cambria" w:hAnsi="Cambria" w:cs="Cambria" w:hint="default"/>
        <w:b w:val="0"/>
        <w:bCs w:val="0"/>
        <w:i w:val="0"/>
        <w:iCs w:val="0"/>
        <w:color w:val="FFFFFF"/>
        <w:w w:val="100"/>
        <w:sz w:val="24"/>
        <w:szCs w:val="24"/>
        <w:lang w:val="en-US" w:eastAsia="en-US" w:bidi="ar-SA"/>
      </w:rPr>
    </w:lvl>
    <w:lvl w:ilvl="1" w:tplc="5B149F8E">
      <w:numFmt w:val="bullet"/>
      <w:lvlText w:val="•"/>
      <w:lvlJc w:val="left"/>
      <w:pPr>
        <w:ind w:left="984" w:hanging="159"/>
      </w:pPr>
      <w:rPr>
        <w:rFonts w:hint="default"/>
        <w:lang w:val="en-US" w:eastAsia="en-US" w:bidi="ar-SA"/>
      </w:rPr>
    </w:lvl>
    <w:lvl w:ilvl="2" w:tplc="B06A449C">
      <w:numFmt w:val="bullet"/>
      <w:lvlText w:val="•"/>
      <w:lvlJc w:val="left"/>
      <w:pPr>
        <w:ind w:left="1809" w:hanging="159"/>
      </w:pPr>
      <w:rPr>
        <w:rFonts w:hint="default"/>
        <w:lang w:val="en-US" w:eastAsia="en-US" w:bidi="ar-SA"/>
      </w:rPr>
    </w:lvl>
    <w:lvl w:ilvl="3" w:tplc="920C3BAC">
      <w:numFmt w:val="bullet"/>
      <w:lvlText w:val="•"/>
      <w:lvlJc w:val="left"/>
      <w:pPr>
        <w:ind w:left="2633" w:hanging="159"/>
      </w:pPr>
      <w:rPr>
        <w:rFonts w:hint="default"/>
        <w:lang w:val="en-US" w:eastAsia="en-US" w:bidi="ar-SA"/>
      </w:rPr>
    </w:lvl>
    <w:lvl w:ilvl="4" w:tplc="C56095A0">
      <w:numFmt w:val="bullet"/>
      <w:lvlText w:val="•"/>
      <w:lvlJc w:val="left"/>
      <w:pPr>
        <w:ind w:left="3458" w:hanging="159"/>
      </w:pPr>
      <w:rPr>
        <w:rFonts w:hint="default"/>
        <w:lang w:val="en-US" w:eastAsia="en-US" w:bidi="ar-SA"/>
      </w:rPr>
    </w:lvl>
    <w:lvl w:ilvl="5" w:tplc="9A426A78">
      <w:numFmt w:val="bullet"/>
      <w:lvlText w:val="•"/>
      <w:lvlJc w:val="left"/>
      <w:pPr>
        <w:ind w:left="4282" w:hanging="159"/>
      </w:pPr>
      <w:rPr>
        <w:rFonts w:hint="default"/>
        <w:lang w:val="en-US" w:eastAsia="en-US" w:bidi="ar-SA"/>
      </w:rPr>
    </w:lvl>
    <w:lvl w:ilvl="6" w:tplc="14600076">
      <w:numFmt w:val="bullet"/>
      <w:lvlText w:val="•"/>
      <w:lvlJc w:val="left"/>
      <w:pPr>
        <w:ind w:left="5107" w:hanging="159"/>
      </w:pPr>
      <w:rPr>
        <w:rFonts w:hint="default"/>
        <w:lang w:val="en-US" w:eastAsia="en-US" w:bidi="ar-SA"/>
      </w:rPr>
    </w:lvl>
    <w:lvl w:ilvl="7" w:tplc="1E506DB6">
      <w:numFmt w:val="bullet"/>
      <w:lvlText w:val="•"/>
      <w:lvlJc w:val="left"/>
      <w:pPr>
        <w:ind w:left="5931" w:hanging="159"/>
      </w:pPr>
      <w:rPr>
        <w:rFonts w:hint="default"/>
        <w:lang w:val="en-US" w:eastAsia="en-US" w:bidi="ar-SA"/>
      </w:rPr>
    </w:lvl>
    <w:lvl w:ilvl="8" w:tplc="5114D07A">
      <w:numFmt w:val="bullet"/>
      <w:lvlText w:val="•"/>
      <w:lvlJc w:val="left"/>
      <w:pPr>
        <w:ind w:left="6756" w:hanging="159"/>
      </w:pPr>
      <w:rPr>
        <w:rFonts w:hint="default"/>
        <w:lang w:val="en-US" w:eastAsia="en-US" w:bidi="ar-SA"/>
      </w:rPr>
    </w:lvl>
  </w:abstractNum>
  <w:abstractNum w:abstractNumId="1" w15:restartNumberingAfterBreak="0">
    <w:nsid w:val="0A5F19FA"/>
    <w:multiLevelType w:val="hybridMultilevel"/>
    <w:tmpl w:val="8EE2EA82"/>
    <w:lvl w:ilvl="0" w:tplc="21FAB9BE">
      <w:start w:val="5"/>
      <w:numFmt w:val="decimal"/>
      <w:lvlText w:val="%1."/>
      <w:lvlJc w:val="left"/>
      <w:pPr>
        <w:ind w:left="840" w:hanging="236"/>
      </w:pPr>
      <w:rPr>
        <w:rFonts w:ascii="Calibri" w:eastAsia="Calibri" w:hAnsi="Calibri" w:cs="Calibri" w:hint="default"/>
        <w:b w:val="0"/>
        <w:bCs w:val="0"/>
        <w:i w:val="0"/>
        <w:iCs w:val="0"/>
        <w:spacing w:val="-2"/>
        <w:w w:val="100"/>
        <w:sz w:val="24"/>
        <w:szCs w:val="24"/>
        <w:lang w:val="en-US" w:eastAsia="en-US" w:bidi="ar-SA"/>
      </w:rPr>
    </w:lvl>
    <w:lvl w:ilvl="1" w:tplc="4C7A4A5C">
      <w:start w:val="1"/>
      <w:numFmt w:val="decimal"/>
      <w:lvlText w:val="%2."/>
      <w:lvlJc w:val="left"/>
      <w:pPr>
        <w:ind w:left="1920" w:hanging="360"/>
      </w:pPr>
      <w:rPr>
        <w:rFonts w:hint="default"/>
        <w:spacing w:val="-2"/>
        <w:w w:val="100"/>
        <w:lang w:val="en-US" w:eastAsia="en-US" w:bidi="ar-SA"/>
      </w:rPr>
    </w:lvl>
    <w:lvl w:ilvl="2" w:tplc="0AF479E4">
      <w:numFmt w:val="bullet"/>
      <w:lvlText w:val="•"/>
      <w:lvlJc w:val="left"/>
      <w:pPr>
        <w:ind w:left="2922" w:hanging="360"/>
      </w:pPr>
      <w:rPr>
        <w:rFonts w:hint="default"/>
        <w:lang w:val="en-US" w:eastAsia="en-US" w:bidi="ar-SA"/>
      </w:rPr>
    </w:lvl>
    <w:lvl w:ilvl="3" w:tplc="AE10240A">
      <w:numFmt w:val="bullet"/>
      <w:lvlText w:val="•"/>
      <w:lvlJc w:val="left"/>
      <w:pPr>
        <w:ind w:left="3924" w:hanging="360"/>
      </w:pPr>
      <w:rPr>
        <w:rFonts w:hint="default"/>
        <w:lang w:val="en-US" w:eastAsia="en-US" w:bidi="ar-SA"/>
      </w:rPr>
    </w:lvl>
    <w:lvl w:ilvl="4" w:tplc="EB465B12">
      <w:numFmt w:val="bullet"/>
      <w:lvlText w:val="•"/>
      <w:lvlJc w:val="left"/>
      <w:pPr>
        <w:ind w:left="4926" w:hanging="360"/>
      </w:pPr>
      <w:rPr>
        <w:rFonts w:hint="default"/>
        <w:lang w:val="en-US" w:eastAsia="en-US" w:bidi="ar-SA"/>
      </w:rPr>
    </w:lvl>
    <w:lvl w:ilvl="5" w:tplc="2A2098F2">
      <w:numFmt w:val="bullet"/>
      <w:lvlText w:val="•"/>
      <w:lvlJc w:val="left"/>
      <w:pPr>
        <w:ind w:left="5928" w:hanging="360"/>
      </w:pPr>
      <w:rPr>
        <w:rFonts w:hint="default"/>
        <w:lang w:val="en-US" w:eastAsia="en-US" w:bidi="ar-SA"/>
      </w:rPr>
    </w:lvl>
    <w:lvl w:ilvl="6" w:tplc="16D2EAC6">
      <w:numFmt w:val="bullet"/>
      <w:lvlText w:val="•"/>
      <w:lvlJc w:val="left"/>
      <w:pPr>
        <w:ind w:left="6931" w:hanging="360"/>
      </w:pPr>
      <w:rPr>
        <w:rFonts w:hint="default"/>
        <w:lang w:val="en-US" w:eastAsia="en-US" w:bidi="ar-SA"/>
      </w:rPr>
    </w:lvl>
    <w:lvl w:ilvl="7" w:tplc="52A60128">
      <w:numFmt w:val="bullet"/>
      <w:lvlText w:val="•"/>
      <w:lvlJc w:val="left"/>
      <w:pPr>
        <w:ind w:left="7933" w:hanging="360"/>
      </w:pPr>
      <w:rPr>
        <w:rFonts w:hint="default"/>
        <w:lang w:val="en-US" w:eastAsia="en-US" w:bidi="ar-SA"/>
      </w:rPr>
    </w:lvl>
    <w:lvl w:ilvl="8" w:tplc="924C01BA">
      <w:numFmt w:val="bullet"/>
      <w:lvlText w:val="•"/>
      <w:lvlJc w:val="left"/>
      <w:pPr>
        <w:ind w:left="8935" w:hanging="360"/>
      </w:pPr>
      <w:rPr>
        <w:rFonts w:hint="default"/>
        <w:lang w:val="en-US" w:eastAsia="en-US" w:bidi="ar-SA"/>
      </w:rPr>
    </w:lvl>
  </w:abstractNum>
  <w:abstractNum w:abstractNumId="2" w15:restartNumberingAfterBreak="0">
    <w:nsid w:val="1B50738F"/>
    <w:multiLevelType w:val="hybridMultilevel"/>
    <w:tmpl w:val="EEC483BC"/>
    <w:lvl w:ilvl="0" w:tplc="364EACBA">
      <w:numFmt w:val="bullet"/>
      <w:lvlText w:val="•"/>
      <w:lvlJc w:val="left"/>
      <w:pPr>
        <w:ind w:left="720" w:hanging="159"/>
      </w:pPr>
      <w:rPr>
        <w:rFonts w:ascii="Cambria" w:eastAsia="Cambria" w:hAnsi="Cambria" w:cs="Cambria" w:hint="default"/>
        <w:b w:val="0"/>
        <w:bCs w:val="0"/>
        <w:i w:val="0"/>
        <w:iCs w:val="0"/>
        <w:color w:val="FFFFFF"/>
        <w:w w:val="100"/>
        <w:sz w:val="24"/>
        <w:szCs w:val="24"/>
        <w:lang w:val="en-US" w:eastAsia="en-US" w:bidi="ar-SA"/>
      </w:rPr>
    </w:lvl>
    <w:lvl w:ilvl="1" w:tplc="D2A49F2E">
      <w:numFmt w:val="bullet"/>
      <w:lvlText w:val="•"/>
      <w:lvlJc w:val="left"/>
      <w:pPr>
        <w:ind w:left="1486" w:hanging="159"/>
      </w:pPr>
      <w:rPr>
        <w:rFonts w:hint="default"/>
        <w:lang w:val="en-US" w:eastAsia="en-US" w:bidi="ar-SA"/>
      </w:rPr>
    </w:lvl>
    <w:lvl w:ilvl="2" w:tplc="1ED88646">
      <w:numFmt w:val="bullet"/>
      <w:lvlText w:val="•"/>
      <w:lvlJc w:val="left"/>
      <w:pPr>
        <w:ind w:left="2252" w:hanging="159"/>
      </w:pPr>
      <w:rPr>
        <w:rFonts w:hint="default"/>
        <w:lang w:val="en-US" w:eastAsia="en-US" w:bidi="ar-SA"/>
      </w:rPr>
    </w:lvl>
    <w:lvl w:ilvl="3" w:tplc="9482C5E2">
      <w:numFmt w:val="bullet"/>
      <w:lvlText w:val="•"/>
      <w:lvlJc w:val="left"/>
      <w:pPr>
        <w:ind w:left="3019" w:hanging="159"/>
      </w:pPr>
      <w:rPr>
        <w:rFonts w:hint="default"/>
        <w:lang w:val="en-US" w:eastAsia="en-US" w:bidi="ar-SA"/>
      </w:rPr>
    </w:lvl>
    <w:lvl w:ilvl="4" w:tplc="ECA4DD5E">
      <w:numFmt w:val="bullet"/>
      <w:lvlText w:val="•"/>
      <w:lvlJc w:val="left"/>
      <w:pPr>
        <w:ind w:left="3785" w:hanging="159"/>
      </w:pPr>
      <w:rPr>
        <w:rFonts w:hint="default"/>
        <w:lang w:val="en-US" w:eastAsia="en-US" w:bidi="ar-SA"/>
      </w:rPr>
    </w:lvl>
    <w:lvl w:ilvl="5" w:tplc="ECA06EC0">
      <w:numFmt w:val="bullet"/>
      <w:lvlText w:val="•"/>
      <w:lvlJc w:val="left"/>
      <w:pPr>
        <w:ind w:left="4552" w:hanging="159"/>
      </w:pPr>
      <w:rPr>
        <w:rFonts w:hint="default"/>
        <w:lang w:val="en-US" w:eastAsia="en-US" w:bidi="ar-SA"/>
      </w:rPr>
    </w:lvl>
    <w:lvl w:ilvl="6" w:tplc="235CCD34">
      <w:numFmt w:val="bullet"/>
      <w:lvlText w:val="•"/>
      <w:lvlJc w:val="left"/>
      <w:pPr>
        <w:ind w:left="5318" w:hanging="159"/>
      </w:pPr>
      <w:rPr>
        <w:rFonts w:hint="default"/>
        <w:lang w:val="en-US" w:eastAsia="en-US" w:bidi="ar-SA"/>
      </w:rPr>
    </w:lvl>
    <w:lvl w:ilvl="7" w:tplc="C46C0C56">
      <w:numFmt w:val="bullet"/>
      <w:lvlText w:val="•"/>
      <w:lvlJc w:val="left"/>
      <w:pPr>
        <w:ind w:left="6085" w:hanging="159"/>
      </w:pPr>
      <w:rPr>
        <w:rFonts w:hint="default"/>
        <w:lang w:val="en-US" w:eastAsia="en-US" w:bidi="ar-SA"/>
      </w:rPr>
    </w:lvl>
    <w:lvl w:ilvl="8" w:tplc="AC748EC2">
      <w:numFmt w:val="bullet"/>
      <w:lvlText w:val="•"/>
      <w:lvlJc w:val="left"/>
      <w:pPr>
        <w:ind w:left="6851" w:hanging="159"/>
      </w:pPr>
      <w:rPr>
        <w:rFonts w:hint="default"/>
        <w:lang w:val="en-US" w:eastAsia="en-US" w:bidi="ar-SA"/>
      </w:rPr>
    </w:lvl>
  </w:abstractNum>
  <w:abstractNum w:abstractNumId="3" w15:restartNumberingAfterBreak="0">
    <w:nsid w:val="1BD44200"/>
    <w:multiLevelType w:val="hybridMultilevel"/>
    <w:tmpl w:val="8760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40F03"/>
    <w:multiLevelType w:val="hybridMultilevel"/>
    <w:tmpl w:val="23FE3DA0"/>
    <w:lvl w:ilvl="0" w:tplc="75D04CDC">
      <w:numFmt w:val="bullet"/>
      <w:lvlText w:val="•"/>
      <w:lvlJc w:val="left"/>
      <w:pPr>
        <w:ind w:left="861" w:hanging="159"/>
      </w:pPr>
      <w:rPr>
        <w:rFonts w:ascii="Cambria" w:eastAsia="Cambria" w:hAnsi="Cambria" w:cs="Cambria" w:hint="default"/>
        <w:b w:val="0"/>
        <w:bCs w:val="0"/>
        <w:i w:val="0"/>
        <w:iCs w:val="0"/>
        <w:color w:val="FFFFFF"/>
        <w:w w:val="100"/>
        <w:sz w:val="24"/>
        <w:szCs w:val="24"/>
        <w:lang w:val="en-US" w:eastAsia="en-US" w:bidi="ar-SA"/>
      </w:rPr>
    </w:lvl>
    <w:lvl w:ilvl="1" w:tplc="EB2A3994">
      <w:numFmt w:val="bullet"/>
      <w:lvlText w:val="•"/>
      <w:lvlJc w:val="left"/>
      <w:pPr>
        <w:ind w:left="1528" w:hanging="159"/>
      </w:pPr>
      <w:rPr>
        <w:rFonts w:hint="default"/>
        <w:lang w:val="en-US" w:eastAsia="en-US" w:bidi="ar-SA"/>
      </w:rPr>
    </w:lvl>
    <w:lvl w:ilvl="2" w:tplc="308CD7BA">
      <w:numFmt w:val="bullet"/>
      <w:lvlText w:val="•"/>
      <w:lvlJc w:val="left"/>
      <w:pPr>
        <w:ind w:left="2197" w:hanging="159"/>
      </w:pPr>
      <w:rPr>
        <w:rFonts w:hint="default"/>
        <w:lang w:val="en-US" w:eastAsia="en-US" w:bidi="ar-SA"/>
      </w:rPr>
    </w:lvl>
    <w:lvl w:ilvl="3" w:tplc="74E01006">
      <w:numFmt w:val="bullet"/>
      <w:lvlText w:val="•"/>
      <w:lvlJc w:val="left"/>
      <w:pPr>
        <w:ind w:left="2865" w:hanging="159"/>
      </w:pPr>
      <w:rPr>
        <w:rFonts w:hint="default"/>
        <w:lang w:val="en-US" w:eastAsia="en-US" w:bidi="ar-SA"/>
      </w:rPr>
    </w:lvl>
    <w:lvl w:ilvl="4" w:tplc="1A7439A8">
      <w:numFmt w:val="bullet"/>
      <w:lvlText w:val="•"/>
      <w:lvlJc w:val="left"/>
      <w:pPr>
        <w:ind w:left="3534" w:hanging="159"/>
      </w:pPr>
      <w:rPr>
        <w:rFonts w:hint="default"/>
        <w:lang w:val="en-US" w:eastAsia="en-US" w:bidi="ar-SA"/>
      </w:rPr>
    </w:lvl>
    <w:lvl w:ilvl="5" w:tplc="54A6F560">
      <w:numFmt w:val="bullet"/>
      <w:lvlText w:val="•"/>
      <w:lvlJc w:val="left"/>
      <w:pPr>
        <w:ind w:left="4202" w:hanging="159"/>
      </w:pPr>
      <w:rPr>
        <w:rFonts w:hint="default"/>
        <w:lang w:val="en-US" w:eastAsia="en-US" w:bidi="ar-SA"/>
      </w:rPr>
    </w:lvl>
    <w:lvl w:ilvl="6" w:tplc="17269408">
      <w:numFmt w:val="bullet"/>
      <w:lvlText w:val="•"/>
      <w:lvlJc w:val="left"/>
      <w:pPr>
        <w:ind w:left="4871" w:hanging="159"/>
      </w:pPr>
      <w:rPr>
        <w:rFonts w:hint="default"/>
        <w:lang w:val="en-US" w:eastAsia="en-US" w:bidi="ar-SA"/>
      </w:rPr>
    </w:lvl>
    <w:lvl w:ilvl="7" w:tplc="8E1EA682">
      <w:numFmt w:val="bullet"/>
      <w:lvlText w:val="•"/>
      <w:lvlJc w:val="left"/>
      <w:pPr>
        <w:ind w:left="5539" w:hanging="159"/>
      </w:pPr>
      <w:rPr>
        <w:rFonts w:hint="default"/>
        <w:lang w:val="en-US" w:eastAsia="en-US" w:bidi="ar-SA"/>
      </w:rPr>
    </w:lvl>
    <w:lvl w:ilvl="8" w:tplc="76D06D10">
      <w:numFmt w:val="bullet"/>
      <w:lvlText w:val="•"/>
      <w:lvlJc w:val="left"/>
      <w:pPr>
        <w:ind w:left="6208" w:hanging="159"/>
      </w:pPr>
      <w:rPr>
        <w:rFonts w:hint="default"/>
        <w:lang w:val="en-US" w:eastAsia="en-US" w:bidi="ar-SA"/>
      </w:rPr>
    </w:lvl>
  </w:abstractNum>
  <w:abstractNum w:abstractNumId="5" w15:restartNumberingAfterBreak="0">
    <w:nsid w:val="1F302F5B"/>
    <w:multiLevelType w:val="hybridMultilevel"/>
    <w:tmpl w:val="C4FEF9C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208F3D34"/>
    <w:multiLevelType w:val="hybridMultilevel"/>
    <w:tmpl w:val="4C525F8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5235BEE"/>
    <w:multiLevelType w:val="hybridMultilevel"/>
    <w:tmpl w:val="1EC23D3A"/>
    <w:lvl w:ilvl="0" w:tplc="2F8A2A54">
      <w:numFmt w:val="bullet"/>
      <w:lvlText w:val="•"/>
      <w:lvlJc w:val="left"/>
      <w:pPr>
        <w:ind w:left="299" w:hanging="159"/>
      </w:pPr>
      <w:rPr>
        <w:rFonts w:ascii="Cambria" w:eastAsia="Cambria" w:hAnsi="Cambria" w:cs="Cambria" w:hint="default"/>
        <w:b w:val="0"/>
        <w:bCs w:val="0"/>
        <w:i w:val="0"/>
        <w:iCs w:val="0"/>
        <w:color w:val="FFFFFF"/>
        <w:w w:val="100"/>
        <w:sz w:val="24"/>
        <w:szCs w:val="24"/>
        <w:lang w:val="en-US" w:eastAsia="en-US" w:bidi="ar-SA"/>
      </w:rPr>
    </w:lvl>
    <w:lvl w:ilvl="1" w:tplc="1F488E54">
      <w:numFmt w:val="bullet"/>
      <w:lvlText w:val="•"/>
      <w:lvlJc w:val="left"/>
      <w:pPr>
        <w:ind w:left="1150" w:hanging="159"/>
      </w:pPr>
      <w:rPr>
        <w:rFonts w:hint="default"/>
        <w:lang w:val="en-US" w:eastAsia="en-US" w:bidi="ar-SA"/>
      </w:rPr>
    </w:lvl>
    <w:lvl w:ilvl="2" w:tplc="9C3C17BA">
      <w:numFmt w:val="bullet"/>
      <w:lvlText w:val="•"/>
      <w:lvlJc w:val="left"/>
      <w:pPr>
        <w:ind w:left="2001" w:hanging="159"/>
      </w:pPr>
      <w:rPr>
        <w:rFonts w:hint="default"/>
        <w:lang w:val="en-US" w:eastAsia="en-US" w:bidi="ar-SA"/>
      </w:rPr>
    </w:lvl>
    <w:lvl w:ilvl="3" w:tplc="851C27C8">
      <w:numFmt w:val="bullet"/>
      <w:lvlText w:val="•"/>
      <w:lvlJc w:val="left"/>
      <w:pPr>
        <w:ind w:left="2851" w:hanging="159"/>
      </w:pPr>
      <w:rPr>
        <w:rFonts w:hint="default"/>
        <w:lang w:val="en-US" w:eastAsia="en-US" w:bidi="ar-SA"/>
      </w:rPr>
    </w:lvl>
    <w:lvl w:ilvl="4" w:tplc="96FCC6CC">
      <w:numFmt w:val="bullet"/>
      <w:lvlText w:val="•"/>
      <w:lvlJc w:val="left"/>
      <w:pPr>
        <w:ind w:left="3702" w:hanging="159"/>
      </w:pPr>
      <w:rPr>
        <w:rFonts w:hint="default"/>
        <w:lang w:val="en-US" w:eastAsia="en-US" w:bidi="ar-SA"/>
      </w:rPr>
    </w:lvl>
    <w:lvl w:ilvl="5" w:tplc="F608565A">
      <w:numFmt w:val="bullet"/>
      <w:lvlText w:val="•"/>
      <w:lvlJc w:val="left"/>
      <w:pPr>
        <w:ind w:left="4552" w:hanging="159"/>
      </w:pPr>
      <w:rPr>
        <w:rFonts w:hint="default"/>
        <w:lang w:val="en-US" w:eastAsia="en-US" w:bidi="ar-SA"/>
      </w:rPr>
    </w:lvl>
    <w:lvl w:ilvl="6" w:tplc="45C28AA8">
      <w:numFmt w:val="bullet"/>
      <w:lvlText w:val="•"/>
      <w:lvlJc w:val="left"/>
      <w:pPr>
        <w:ind w:left="5403" w:hanging="159"/>
      </w:pPr>
      <w:rPr>
        <w:rFonts w:hint="default"/>
        <w:lang w:val="en-US" w:eastAsia="en-US" w:bidi="ar-SA"/>
      </w:rPr>
    </w:lvl>
    <w:lvl w:ilvl="7" w:tplc="E99A50DE">
      <w:numFmt w:val="bullet"/>
      <w:lvlText w:val="•"/>
      <w:lvlJc w:val="left"/>
      <w:pPr>
        <w:ind w:left="6253" w:hanging="159"/>
      </w:pPr>
      <w:rPr>
        <w:rFonts w:hint="default"/>
        <w:lang w:val="en-US" w:eastAsia="en-US" w:bidi="ar-SA"/>
      </w:rPr>
    </w:lvl>
    <w:lvl w:ilvl="8" w:tplc="CCEAC7C2">
      <w:numFmt w:val="bullet"/>
      <w:lvlText w:val="•"/>
      <w:lvlJc w:val="left"/>
      <w:pPr>
        <w:ind w:left="7104" w:hanging="159"/>
      </w:pPr>
      <w:rPr>
        <w:rFonts w:hint="default"/>
        <w:lang w:val="en-US" w:eastAsia="en-US" w:bidi="ar-SA"/>
      </w:rPr>
    </w:lvl>
  </w:abstractNum>
  <w:abstractNum w:abstractNumId="8" w15:restartNumberingAfterBreak="0">
    <w:nsid w:val="29F4314F"/>
    <w:multiLevelType w:val="hybridMultilevel"/>
    <w:tmpl w:val="C2001A6E"/>
    <w:lvl w:ilvl="0" w:tplc="32F2D28E">
      <w:numFmt w:val="bullet"/>
      <w:lvlText w:val="•"/>
      <w:lvlJc w:val="left"/>
      <w:pPr>
        <w:ind w:left="861" w:hanging="159"/>
      </w:pPr>
      <w:rPr>
        <w:rFonts w:ascii="Cambria" w:eastAsia="Cambria" w:hAnsi="Cambria" w:cs="Cambria" w:hint="default"/>
        <w:b w:val="0"/>
        <w:bCs w:val="0"/>
        <w:i w:val="0"/>
        <w:iCs w:val="0"/>
        <w:color w:val="FFFFFF"/>
        <w:w w:val="100"/>
        <w:sz w:val="24"/>
        <w:szCs w:val="24"/>
        <w:lang w:val="en-US" w:eastAsia="en-US" w:bidi="ar-SA"/>
      </w:rPr>
    </w:lvl>
    <w:lvl w:ilvl="1" w:tplc="516036CC">
      <w:numFmt w:val="bullet"/>
      <w:lvlText w:val="•"/>
      <w:lvlJc w:val="left"/>
      <w:pPr>
        <w:ind w:left="299" w:hanging="159"/>
      </w:pPr>
      <w:rPr>
        <w:rFonts w:ascii="Cambria" w:eastAsia="Cambria" w:hAnsi="Cambria" w:cs="Cambria" w:hint="default"/>
        <w:b w:val="0"/>
        <w:bCs w:val="0"/>
        <w:i w:val="0"/>
        <w:iCs w:val="0"/>
        <w:color w:val="FFFFFF"/>
        <w:w w:val="100"/>
        <w:sz w:val="24"/>
        <w:szCs w:val="24"/>
        <w:lang w:val="en-US" w:eastAsia="en-US" w:bidi="ar-SA"/>
      </w:rPr>
    </w:lvl>
    <w:lvl w:ilvl="2" w:tplc="922C4B7A">
      <w:numFmt w:val="bullet"/>
      <w:lvlText w:val="•"/>
      <w:lvlJc w:val="left"/>
      <w:pPr>
        <w:ind w:left="1602" w:hanging="159"/>
      </w:pPr>
      <w:rPr>
        <w:rFonts w:hint="default"/>
        <w:lang w:val="en-US" w:eastAsia="en-US" w:bidi="ar-SA"/>
      </w:rPr>
    </w:lvl>
    <w:lvl w:ilvl="3" w:tplc="EACACB74">
      <w:numFmt w:val="bullet"/>
      <w:lvlText w:val="•"/>
      <w:lvlJc w:val="left"/>
      <w:pPr>
        <w:ind w:left="2345" w:hanging="159"/>
      </w:pPr>
      <w:rPr>
        <w:rFonts w:hint="default"/>
        <w:lang w:val="en-US" w:eastAsia="en-US" w:bidi="ar-SA"/>
      </w:rPr>
    </w:lvl>
    <w:lvl w:ilvl="4" w:tplc="CA9EC8A8">
      <w:numFmt w:val="bullet"/>
      <w:lvlText w:val="•"/>
      <w:lvlJc w:val="left"/>
      <w:pPr>
        <w:ind w:left="3088" w:hanging="159"/>
      </w:pPr>
      <w:rPr>
        <w:rFonts w:hint="default"/>
        <w:lang w:val="en-US" w:eastAsia="en-US" w:bidi="ar-SA"/>
      </w:rPr>
    </w:lvl>
    <w:lvl w:ilvl="5" w:tplc="6464E40E">
      <w:numFmt w:val="bullet"/>
      <w:lvlText w:val="•"/>
      <w:lvlJc w:val="left"/>
      <w:pPr>
        <w:ind w:left="3831" w:hanging="159"/>
      </w:pPr>
      <w:rPr>
        <w:rFonts w:hint="default"/>
        <w:lang w:val="en-US" w:eastAsia="en-US" w:bidi="ar-SA"/>
      </w:rPr>
    </w:lvl>
    <w:lvl w:ilvl="6" w:tplc="AA368C30">
      <w:numFmt w:val="bullet"/>
      <w:lvlText w:val="•"/>
      <w:lvlJc w:val="left"/>
      <w:pPr>
        <w:ind w:left="4573" w:hanging="159"/>
      </w:pPr>
      <w:rPr>
        <w:rFonts w:hint="default"/>
        <w:lang w:val="en-US" w:eastAsia="en-US" w:bidi="ar-SA"/>
      </w:rPr>
    </w:lvl>
    <w:lvl w:ilvl="7" w:tplc="8B58538C">
      <w:numFmt w:val="bullet"/>
      <w:lvlText w:val="•"/>
      <w:lvlJc w:val="left"/>
      <w:pPr>
        <w:ind w:left="5316" w:hanging="159"/>
      </w:pPr>
      <w:rPr>
        <w:rFonts w:hint="default"/>
        <w:lang w:val="en-US" w:eastAsia="en-US" w:bidi="ar-SA"/>
      </w:rPr>
    </w:lvl>
    <w:lvl w:ilvl="8" w:tplc="AE9E6EEE">
      <w:numFmt w:val="bullet"/>
      <w:lvlText w:val="•"/>
      <w:lvlJc w:val="left"/>
      <w:pPr>
        <w:ind w:left="6059" w:hanging="159"/>
      </w:pPr>
      <w:rPr>
        <w:rFonts w:hint="default"/>
        <w:lang w:val="en-US" w:eastAsia="en-US" w:bidi="ar-SA"/>
      </w:rPr>
    </w:lvl>
  </w:abstractNum>
  <w:abstractNum w:abstractNumId="9" w15:restartNumberingAfterBreak="0">
    <w:nsid w:val="34223285"/>
    <w:multiLevelType w:val="hybridMultilevel"/>
    <w:tmpl w:val="90E66B58"/>
    <w:lvl w:ilvl="0" w:tplc="7AAA3FD8">
      <w:numFmt w:val="bullet"/>
      <w:lvlText w:val=""/>
      <w:lvlJc w:val="left"/>
      <w:pPr>
        <w:ind w:left="441" w:hanging="178"/>
      </w:pPr>
      <w:rPr>
        <w:rFonts w:ascii="Symbol" w:eastAsia="Symbol" w:hAnsi="Symbol" w:cs="Symbol" w:hint="default"/>
        <w:b w:val="0"/>
        <w:bCs w:val="0"/>
        <w:i w:val="0"/>
        <w:iCs w:val="0"/>
        <w:w w:val="100"/>
        <w:sz w:val="22"/>
        <w:szCs w:val="22"/>
        <w:lang w:val="en-US" w:eastAsia="en-US" w:bidi="ar-SA"/>
      </w:rPr>
    </w:lvl>
    <w:lvl w:ilvl="1" w:tplc="95880686">
      <w:numFmt w:val="bullet"/>
      <w:lvlText w:val="•"/>
      <w:lvlJc w:val="left"/>
      <w:pPr>
        <w:ind w:left="861" w:hanging="178"/>
      </w:pPr>
      <w:rPr>
        <w:rFonts w:hint="default"/>
        <w:lang w:val="en-US" w:eastAsia="en-US" w:bidi="ar-SA"/>
      </w:rPr>
    </w:lvl>
    <w:lvl w:ilvl="2" w:tplc="BF0821CC">
      <w:numFmt w:val="bullet"/>
      <w:lvlText w:val="•"/>
      <w:lvlJc w:val="left"/>
      <w:pPr>
        <w:ind w:left="1283" w:hanging="178"/>
      </w:pPr>
      <w:rPr>
        <w:rFonts w:hint="default"/>
        <w:lang w:val="en-US" w:eastAsia="en-US" w:bidi="ar-SA"/>
      </w:rPr>
    </w:lvl>
    <w:lvl w:ilvl="3" w:tplc="EE1AF1B0">
      <w:numFmt w:val="bullet"/>
      <w:lvlText w:val="•"/>
      <w:lvlJc w:val="left"/>
      <w:pPr>
        <w:ind w:left="1704" w:hanging="178"/>
      </w:pPr>
      <w:rPr>
        <w:rFonts w:hint="default"/>
        <w:lang w:val="en-US" w:eastAsia="en-US" w:bidi="ar-SA"/>
      </w:rPr>
    </w:lvl>
    <w:lvl w:ilvl="4" w:tplc="6D1C68B8">
      <w:numFmt w:val="bullet"/>
      <w:lvlText w:val="•"/>
      <w:lvlJc w:val="left"/>
      <w:pPr>
        <w:ind w:left="2126" w:hanging="178"/>
      </w:pPr>
      <w:rPr>
        <w:rFonts w:hint="default"/>
        <w:lang w:val="en-US" w:eastAsia="en-US" w:bidi="ar-SA"/>
      </w:rPr>
    </w:lvl>
    <w:lvl w:ilvl="5" w:tplc="E7344D4C">
      <w:numFmt w:val="bullet"/>
      <w:lvlText w:val="•"/>
      <w:lvlJc w:val="left"/>
      <w:pPr>
        <w:ind w:left="2548" w:hanging="178"/>
      </w:pPr>
      <w:rPr>
        <w:rFonts w:hint="default"/>
        <w:lang w:val="en-US" w:eastAsia="en-US" w:bidi="ar-SA"/>
      </w:rPr>
    </w:lvl>
    <w:lvl w:ilvl="6" w:tplc="D2BC04B6">
      <w:numFmt w:val="bullet"/>
      <w:lvlText w:val="•"/>
      <w:lvlJc w:val="left"/>
      <w:pPr>
        <w:ind w:left="2969" w:hanging="178"/>
      </w:pPr>
      <w:rPr>
        <w:rFonts w:hint="default"/>
        <w:lang w:val="en-US" w:eastAsia="en-US" w:bidi="ar-SA"/>
      </w:rPr>
    </w:lvl>
    <w:lvl w:ilvl="7" w:tplc="31029348">
      <w:numFmt w:val="bullet"/>
      <w:lvlText w:val="•"/>
      <w:lvlJc w:val="left"/>
      <w:pPr>
        <w:ind w:left="3391" w:hanging="178"/>
      </w:pPr>
      <w:rPr>
        <w:rFonts w:hint="default"/>
        <w:lang w:val="en-US" w:eastAsia="en-US" w:bidi="ar-SA"/>
      </w:rPr>
    </w:lvl>
    <w:lvl w:ilvl="8" w:tplc="AD8C56E6">
      <w:numFmt w:val="bullet"/>
      <w:lvlText w:val="•"/>
      <w:lvlJc w:val="left"/>
      <w:pPr>
        <w:ind w:left="3812" w:hanging="178"/>
      </w:pPr>
      <w:rPr>
        <w:rFonts w:hint="default"/>
        <w:lang w:val="en-US" w:eastAsia="en-US" w:bidi="ar-SA"/>
      </w:rPr>
    </w:lvl>
  </w:abstractNum>
  <w:abstractNum w:abstractNumId="10" w15:restartNumberingAfterBreak="0">
    <w:nsid w:val="3F0852DF"/>
    <w:multiLevelType w:val="multilevel"/>
    <w:tmpl w:val="FB64BEE6"/>
    <w:lvl w:ilvl="0">
      <w:start w:val="9"/>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11" w15:restartNumberingAfterBreak="0">
    <w:nsid w:val="413A0AE3"/>
    <w:multiLevelType w:val="hybridMultilevel"/>
    <w:tmpl w:val="AC0E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D49B1"/>
    <w:multiLevelType w:val="hybridMultilevel"/>
    <w:tmpl w:val="BE0C647A"/>
    <w:lvl w:ilvl="0" w:tplc="2CC84256">
      <w:numFmt w:val="bullet"/>
      <w:lvlText w:val="•"/>
      <w:lvlJc w:val="left"/>
      <w:pPr>
        <w:ind w:left="720" w:hanging="159"/>
      </w:pPr>
      <w:rPr>
        <w:rFonts w:ascii="Cambria" w:eastAsia="Cambria" w:hAnsi="Cambria" w:cs="Cambria" w:hint="default"/>
        <w:b w:val="0"/>
        <w:bCs w:val="0"/>
        <w:i w:val="0"/>
        <w:iCs w:val="0"/>
        <w:color w:val="FFFFFF"/>
        <w:w w:val="100"/>
        <w:sz w:val="24"/>
        <w:szCs w:val="24"/>
        <w:lang w:val="en-US" w:eastAsia="en-US" w:bidi="ar-SA"/>
      </w:rPr>
    </w:lvl>
    <w:lvl w:ilvl="1" w:tplc="2DDC9752">
      <w:numFmt w:val="bullet"/>
      <w:lvlText w:val="•"/>
      <w:lvlJc w:val="left"/>
      <w:pPr>
        <w:ind w:left="1342" w:hanging="159"/>
      </w:pPr>
      <w:rPr>
        <w:rFonts w:hint="default"/>
        <w:lang w:val="en-US" w:eastAsia="en-US" w:bidi="ar-SA"/>
      </w:rPr>
    </w:lvl>
    <w:lvl w:ilvl="2" w:tplc="AEBE48E0">
      <w:numFmt w:val="bullet"/>
      <w:lvlText w:val="•"/>
      <w:lvlJc w:val="left"/>
      <w:pPr>
        <w:ind w:left="1965" w:hanging="159"/>
      </w:pPr>
      <w:rPr>
        <w:rFonts w:hint="default"/>
        <w:lang w:val="en-US" w:eastAsia="en-US" w:bidi="ar-SA"/>
      </w:rPr>
    </w:lvl>
    <w:lvl w:ilvl="3" w:tplc="337684EC">
      <w:numFmt w:val="bullet"/>
      <w:lvlText w:val="•"/>
      <w:lvlJc w:val="left"/>
      <w:pPr>
        <w:ind w:left="2588" w:hanging="159"/>
      </w:pPr>
      <w:rPr>
        <w:rFonts w:hint="default"/>
        <w:lang w:val="en-US" w:eastAsia="en-US" w:bidi="ar-SA"/>
      </w:rPr>
    </w:lvl>
    <w:lvl w:ilvl="4" w:tplc="C660CA3E">
      <w:numFmt w:val="bullet"/>
      <w:lvlText w:val="•"/>
      <w:lvlJc w:val="left"/>
      <w:pPr>
        <w:ind w:left="3211" w:hanging="159"/>
      </w:pPr>
      <w:rPr>
        <w:rFonts w:hint="default"/>
        <w:lang w:val="en-US" w:eastAsia="en-US" w:bidi="ar-SA"/>
      </w:rPr>
    </w:lvl>
    <w:lvl w:ilvl="5" w:tplc="5FD4DC36">
      <w:numFmt w:val="bullet"/>
      <w:lvlText w:val="•"/>
      <w:lvlJc w:val="left"/>
      <w:pPr>
        <w:ind w:left="3834" w:hanging="159"/>
      </w:pPr>
      <w:rPr>
        <w:rFonts w:hint="default"/>
        <w:lang w:val="en-US" w:eastAsia="en-US" w:bidi="ar-SA"/>
      </w:rPr>
    </w:lvl>
    <w:lvl w:ilvl="6" w:tplc="B22CC5FE">
      <w:numFmt w:val="bullet"/>
      <w:lvlText w:val="•"/>
      <w:lvlJc w:val="left"/>
      <w:pPr>
        <w:ind w:left="4457" w:hanging="159"/>
      </w:pPr>
      <w:rPr>
        <w:rFonts w:hint="default"/>
        <w:lang w:val="en-US" w:eastAsia="en-US" w:bidi="ar-SA"/>
      </w:rPr>
    </w:lvl>
    <w:lvl w:ilvl="7" w:tplc="2B00039E">
      <w:numFmt w:val="bullet"/>
      <w:lvlText w:val="•"/>
      <w:lvlJc w:val="left"/>
      <w:pPr>
        <w:ind w:left="5080" w:hanging="159"/>
      </w:pPr>
      <w:rPr>
        <w:rFonts w:hint="default"/>
        <w:lang w:val="en-US" w:eastAsia="en-US" w:bidi="ar-SA"/>
      </w:rPr>
    </w:lvl>
    <w:lvl w:ilvl="8" w:tplc="2B6AC5E6">
      <w:numFmt w:val="bullet"/>
      <w:lvlText w:val="•"/>
      <w:lvlJc w:val="left"/>
      <w:pPr>
        <w:ind w:left="5703" w:hanging="159"/>
      </w:pPr>
      <w:rPr>
        <w:rFonts w:hint="default"/>
        <w:lang w:val="en-US" w:eastAsia="en-US" w:bidi="ar-SA"/>
      </w:rPr>
    </w:lvl>
  </w:abstractNum>
  <w:abstractNum w:abstractNumId="13" w15:restartNumberingAfterBreak="0">
    <w:nsid w:val="49307A67"/>
    <w:multiLevelType w:val="hybridMultilevel"/>
    <w:tmpl w:val="4D3A363C"/>
    <w:lvl w:ilvl="0" w:tplc="F33E2B3A">
      <w:start w:val="1"/>
      <w:numFmt w:val="decimal"/>
      <w:lvlText w:val="%1."/>
      <w:lvlJc w:val="left"/>
      <w:pPr>
        <w:ind w:left="840" w:hanging="236"/>
      </w:pPr>
      <w:rPr>
        <w:rFonts w:ascii="Calibri" w:eastAsia="Calibri" w:hAnsi="Calibri" w:cs="Calibri" w:hint="default"/>
        <w:b w:val="0"/>
        <w:bCs w:val="0"/>
        <w:i w:val="0"/>
        <w:iCs w:val="0"/>
        <w:spacing w:val="-2"/>
        <w:w w:val="100"/>
        <w:sz w:val="24"/>
        <w:szCs w:val="24"/>
        <w:lang w:val="en-US" w:eastAsia="en-US" w:bidi="ar-SA"/>
      </w:rPr>
    </w:lvl>
    <w:lvl w:ilvl="1" w:tplc="A8A2C7F8">
      <w:numFmt w:val="bullet"/>
      <w:lvlText w:val="•"/>
      <w:lvlJc w:val="left"/>
      <w:pPr>
        <w:ind w:left="1850" w:hanging="236"/>
      </w:pPr>
      <w:rPr>
        <w:rFonts w:hint="default"/>
        <w:lang w:val="en-US" w:eastAsia="en-US" w:bidi="ar-SA"/>
      </w:rPr>
    </w:lvl>
    <w:lvl w:ilvl="2" w:tplc="F72264E0">
      <w:numFmt w:val="bullet"/>
      <w:lvlText w:val="•"/>
      <w:lvlJc w:val="left"/>
      <w:pPr>
        <w:ind w:left="2860" w:hanging="236"/>
      </w:pPr>
      <w:rPr>
        <w:rFonts w:hint="default"/>
        <w:lang w:val="en-US" w:eastAsia="en-US" w:bidi="ar-SA"/>
      </w:rPr>
    </w:lvl>
    <w:lvl w:ilvl="3" w:tplc="5F1E8DE2">
      <w:numFmt w:val="bullet"/>
      <w:lvlText w:val="•"/>
      <w:lvlJc w:val="left"/>
      <w:pPr>
        <w:ind w:left="3870" w:hanging="236"/>
      </w:pPr>
      <w:rPr>
        <w:rFonts w:hint="default"/>
        <w:lang w:val="en-US" w:eastAsia="en-US" w:bidi="ar-SA"/>
      </w:rPr>
    </w:lvl>
    <w:lvl w:ilvl="4" w:tplc="C14C175A">
      <w:numFmt w:val="bullet"/>
      <w:lvlText w:val="•"/>
      <w:lvlJc w:val="left"/>
      <w:pPr>
        <w:ind w:left="4880" w:hanging="236"/>
      </w:pPr>
      <w:rPr>
        <w:rFonts w:hint="default"/>
        <w:lang w:val="en-US" w:eastAsia="en-US" w:bidi="ar-SA"/>
      </w:rPr>
    </w:lvl>
    <w:lvl w:ilvl="5" w:tplc="2C5E5A84">
      <w:numFmt w:val="bullet"/>
      <w:lvlText w:val="•"/>
      <w:lvlJc w:val="left"/>
      <w:pPr>
        <w:ind w:left="5890" w:hanging="236"/>
      </w:pPr>
      <w:rPr>
        <w:rFonts w:hint="default"/>
        <w:lang w:val="en-US" w:eastAsia="en-US" w:bidi="ar-SA"/>
      </w:rPr>
    </w:lvl>
    <w:lvl w:ilvl="6" w:tplc="CD606E20">
      <w:numFmt w:val="bullet"/>
      <w:lvlText w:val="•"/>
      <w:lvlJc w:val="left"/>
      <w:pPr>
        <w:ind w:left="6900" w:hanging="236"/>
      </w:pPr>
      <w:rPr>
        <w:rFonts w:hint="default"/>
        <w:lang w:val="en-US" w:eastAsia="en-US" w:bidi="ar-SA"/>
      </w:rPr>
    </w:lvl>
    <w:lvl w:ilvl="7" w:tplc="280493E8">
      <w:numFmt w:val="bullet"/>
      <w:lvlText w:val="•"/>
      <w:lvlJc w:val="left"/>
      <w:pPr>
        <w:ind w:left="7910" w:hanging="236"/>
      </w:pPr>
      <w:rPr>
        <w:rFonts w:hint="default"/>
        <w:lang w:val="en-US" w:eastAsia="en-US" w:bidi="ar-SA"/>
      </w:rPr>
    </w:lvl>
    <w:lvl w:ilvl="8" w:tplc="CB1A2AC6">
      <w:numFmt w:val="bullet"/>
      <w:lvlText w:val="•"/>
      <w:lvlJc w:val="left"/>
      <w:pPr>
        <w:ind w:left="8920" w:hanging="236"/>
      </w:pPr>
      <w:rPr>
        <w:rFonts w:hint="default"/>
        <w:lang w:val="en-US" w:eastAsia="en-US" w:bidi="ar-SA"/>
      </w:rPr>
    </w:lvl>
  </w:abstractNum>
  <w:abstractNum w:abstractNumId="14" w15:restartNumberingAfterBreak="0">
    <w:nsid w:val="4E590311"/>
    <w:multiLevelType w:val="hybridMultilevel"/>
    <w:tmpl w:val="034A9CCE"/>
    <w:lvl w:ilvl="0" w:tplc="04090001">
      <w:start w:val="1"/>
      <w:numFmt w:val="bullet"/>
      <w:lvlText w:val=""/>
      <w:lvlJc w:val="left"/>
      <w:pPr>
        <w:ind w:left="720" w:hanging="360"/>
      </w:pPr>
      <w:rPr>
        <w:rFonts w:ascii="Symbol" w:hAnsi="Symbol" w:hint="default"/>
      </w:rPr>
    </w:lvl>
    <w:lvl w:ilvl="1" w:tplc="1D1ADF0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B77B9"/>
    <w:multiLevelType w:val="hybridMultilevel"/>
    <w:tmpl w:val="7136998C"/>
    <w:lvl w:ilvl="0" w:tplc="0284E1F4">
      <w:numFmt w:val="bullet"/>
      <w:lvlText w:val="•"/>
      <w:lvlJc w:val="left"/>
      <w:pPr>
        <w:ind w:left="158" w:hanging="159"/>
      </w:pPr>
      <w:rPr>
        <w:rFonts w:ascii="Cambria" w:eastAsia="Cambria" w:hAnsi="Cambria" w:cs="Cambria" w:hint="default"/>
        <w:b w:val="0"/>
        <w:bCs w:val="0"/>
        <w:i w:val="0"/>
        <w:iCs w:val="0"/>
        <w:color w:val="FFFFFF"/>
        <w:w w:val="100"/>
        <w:sz w:val="24"/>
        <w:szCs w:val="24"/>
        <w:lang w:val="en-US" w:eastAsia="en-US" w:bidi="ar-SA"/>
      </w:rPr>
    </w:lvl>
    <w:lvl w:ilvl="1" w:tplc="12187754">
      <w:numFmt w:val="bullet"/>
      <w:lvlText w:val="•"/>
      <w:lvlJc w:val="left"/>
      <w:pPr>
        <w:ind w:left="764" w:hanging="159"/>
      </w:pPr>
      <w:rPr>
        <w:rFonts w:hint="default"/>
        <w:lang w:val="en-US" w:eastAsia="en-US" w:bidi="ar-SA"/>
      </w:rPr>
    </w:lvl>
    <w:lvl w:ilvl="2" w:tplc="40148EC2">
      <w:numFmt w:val="bullet"/>
      <w:lvlText w:val="•"/>
      <w:lvlJc w:val="left"/>
      <w:pPr>
        <w:ind w:left="1369" w:hanging="159"/>
      </w:pPr>
      <w:rPr>
        <w:rFonts w:hint="default"/>
        <w:lang w:val="en-US" w:eastAsia="en-US" w:bidi="ar-SA"/>
      </w:rPr>
    </w:lvl>
    <w:lvl w:ilvl="3" w:tplc="23828172">
      <w:numFmt w:val="bullet"/>
      <w:lvlText w:val="•"/>
      <w:lvlJc w:val="left"/>
      <w:pPr>
        <w:ind w:left="1974" w:hanging="159"/>
      </w:pPr>
      <w:rPr>
        <w:rFonts w:hint="default"/>
        <w:lang w:val="en-US" w:eastAsia="en-US" w:bidi="ar-SA"/>
      </w:rPr>
    </w:lvl>
    <w:lvl w:ilvl="4" w:tplc="72A00362">
      <w:numFmt w:val="bullet"/>
      <w:lvlText w:val="•"/>
      <w:lvlJc w:val="left"/>
      <w:pPr>
        <w:ind w:left="2579" w:hanging="159"/>
      </w:pPr>
      <w:rPr>
        <w:rFonts w:hint="default"/>
        <w:lang w:val="en-US" w:eastAsia="en-US" w:bidi="ar-SA"/>
      </w:rPr>
    </w:lvl>
    <w:lvl w:ilvl="5" w:tplc="2940FC48">
      <w:numFmt w:val="bullet"/>
      <w:lvlText w:val="•"/>
      <w:lvlJc w:val="left"/>
      <w:pPr>
        <w:ind w:left="3184" w:hanging="159"/>
      </w:pPr>
      <w:rPr>
        <w:rFonts w:hint="default"/>
        <w:lang w:val="en-US" w:eastAsia="en-US" w:bidi="ar-SA"/>
      </w:rPr>
    </w:lvl>
    <w:lvl w:ilvl="6" w:tplc="E84424E4">
      <w:numFmt w:val="bullet"/>
      <w:lvlText w:val="•"/>
      <w:lvlJc w:val="left"/>
      <w:pPr>
        <w:ind w:left="3789" w:hanging="159"/>
      </w:pPr>
      <w:rPr>
        <w:rFonts w:hint="default"/>
        <w:lang w:val="en-US" w:eastAsia="en-US" w:bidi="ar-SA"/>
      </w:rPr>
    </w:lvl>
    <w:lvl w:ilvl="7" w:tplc="8132C482">
      <w:numFmt w:val="bullet"/>
      <w:lvlText w:val="•"/>
      <w:lvlJc w:val="left"/>
      <w:pPr>
        <w:ind w:left="4394" w:hanging="159"/>
      </w:pPr>
      <w:rPr>
        <w:rFonts w:hint="default"/>
        <w:lang w:val="en-US" w:eastAsia="en-US" w:bidi="ar-SA"/>
      </w:rPr>
    </w:lvl>
    <w:lvl w:ilvl="8" w:tplc="2A2C6738">
      <w:numFmt w:val="bullet"/>
      <w:lvlText w:val="•"/>
      <w:lvlJc w:val="left"/>
      <w:pPr>
        <w:ind w:left="4999" w:hanging="159"/>
      </w:pPr>
      <w:rPr>
        <w:rFonts w:hint="default"/>
        <w:lang w:val="en-US" w:eastAsia="en-US" w:bidi="ar-SA"/>
      </w:rPr>
    </w:lvl>
  </w:abstractNum>
  <w:abstractNum w:abstractNumId="16" w15:restartNumberingAfterBreak="0">
    <w:nsid w:val="5C4511C7"/>
    <w:multiLevelType w:val="hybridMultilevel"/>
    <w:tmpl w:val="75C46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8621D"/>
    <w:multiLevelType w:val="hybridMultilevel"/>
    <w:tmpl w:val="7E062F22"/>
    <w:lvl w:ilvl="0" w:tplc="A3D488B4">
      <w:numFmt w:val="bullet"/>
      <w:lvlText w:val="•"/>
      <w:lvlJc w:val="left"/>
      <w:pPr>
        <w:ind w:left="141" w:hanging="159"/>
      </w:pPr>
      <w:rPr>
        <w:rFonts w:ascii="Cambria" w:eastAsia="Cambria" w:hAnsi="Cambria" w:cs="Cambria" w:hint="default"/>
        <w:b w:val="0"/>
        <w:bCs w:val="0"/>
        <w:i w:val="0"/>
        <w:iCs w:val="0"/>
        <w:color w:val="FFFFFF"/>
        <w:w w:val="100"/>
        <w:sz w:val="24"/>
        <w:szCs w:val="24"/>
        <w:lang w:val="en-US" w:eastAsia="en-US" w:bidi="ar-SA"/>
      </w:rPr>
    </w:lvl>
    <w:lvl w:ilvl="1" w:tplc="FFBA26E8">
      <w:numFmt w:val="bullet"/>
      <w:lvlText w:val="•"/>
      <w:lvlJc w:val="left"/>
      <w:pPr>
        <w:ind w:left="1006" w:hanging="159"/>
      </w:pPr>
      <w:rPr>
        <w:rFonts w:hint="default"/>
        <w:lang w:val="en-US" w:eastAsia="en-US" w:bidi="ar-SA"/>
      </w:rPr>
    </w:lvl>
    <w:lvl w:ilvl="2" w:tplc="E7566418">
      <w:numFmt w:val="bullet"/>
      <w:lvlText w:val="•"/>
      <w:lvlJc w:val="left"/>
      <w:pPr>
        <w:ind w:left="1873" w:hanging="159"/>
      </w:pPr>
      <w:rPr>
        <w:rFonts w:hint="default"/>
        <w:lang w:val="en-US" w:eastAsia="en-US" w:bidi="ar-SA"/>
      </w:rPr>
    </w:lvl>
    <w:lvl w:ilvl="3" w:tplc="748ECFCC">
      <w:numFmt w:val="bullet"/>
      <w:lvlText w:val="•"/>
      <w:lvlJc w:val="left"/>
      <w:pPr>
        <w:ind w:left="2739" w:hanging="159"/>
      </w:pPr>
      <w:rPr>
        <w:rFonts w:hint="default"/>
        <w:lang w:val="en-US" w:eastAsia="en-US" w:bidi="ar-SA"/>
      </w:rPr>
    </w:lvl>
    <w:lvl w:ilvl="4" w:tplc="7E96C018">
      <w:numFmt w:val="bullet"/>
      <w:lvlText w:val="•"/>
      <w:lvlJc w:val="left"/>
      <w:pPr>
        <w:ind w:left="3606" w:hanging="159"/>
      </w:pPr>
      <w:rPr>
        <w:rFonts w:hint="default"/>
        <w:lang w:val="en-US" w:eastAsia="en-US" w:bidi="ar-SA"/>
      </w:rPr>
    </w:lvl>
    <w:lvl w:ilvl="5" w:tplc="D1B8417C">
      <w:numFmt w:val="bullet"/>
      <w:lvlText w:val="•"/>
      <w:lvlJc w:val="left"/>
      <w:pPr>
        <w:ind w:left="4472" w:hanging="159"/>
      </w:pPr>
      <w:rPr>
        <w:rFonts w:hint="default"/>
        <w:lang w:val="en-US" w:eastAsia="en-US" w:bidi="ar-SA"/>
      </w:rPr>
    </w:lvl>
    <w:lvl w:ilvl="6" w:tplc="A3AC785A">
      <w:numFmt w:val="bullet"/>
      <w:lvlText w:val="•"/>
      <w:lvlJc w:val="left"/>
      <w:pPr>
        <w:ind w:left="5339" w:hanging="159"/>
      </w:pPr>
      <w:rPr>
        <w:rFonts w:hint="default"/>
        <w:lang w:val="en-US" w:eastAsia="en-US" w:bidi="ar-SA"/>
      </w:rPr>
    </w:lvl>
    <w:lvl w:ilvl="7" w:tplc="BA9C8990">
      <w:numFmt w:val="bullet"/>
      <w:lvlText w:val="•"/>
      <w:lvlJc w:val="left"/>
      <w:pPr>
        <w:ind w:left="6205" w:hanging="159"/>
      </w:pPr>
      <w:rPr>
        <w:rFonts w:hint="default"/>
        <w:lang w:val="en-US" w:eastAsia="en-US" w:bidi="ar-SA"/>
      </w:rPr>
    </w:lvl>
    <w:lvl w:ilvl="8" w:tplc="01C2E3AE">
      <w:numFmt w:val="bullet"/>
      <w:lvlText w:val="•"/>
      <w:lvlJc w:val="left"/>
      <w:pPr>
        <w:ind w:left="7072" w:hanging="159"/>
      </w:pPr>
      <w:rPr>
        <w:rFonts w:hint="default"/>
        <w:lang w:val="en-US" w:eastAsia="en-US" w:bidi="ar-SA"/>
      </w:rPr>
    </w:lvl>
  </w:abstractNum>
  <w:abstractNum w:abstractNumId="18" w15:restartNumberingAfterBreak="0">
    <w:nsid w:val="6476417F"/>
    <w:multiLevelType w:val="hybridMultilevel"/>
    <w:tmpl w:val="E6C83EB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65677595"/>
    <w:multiLevelType w:val="hybridMultilevel"/>
    <w:tmpl w:val="7270D796"/>
    <w:lvl w:ilvl="0" w:tplc="585C3B16">
      <w:start w:val="1"/>
      <w:numFmt w:val="decimal"/>
      <w:lvlText w:val="%1."/>
      <w:lvlJc w:val="left"/>
      <w:pPr>
        <w:ind w:left="1920" w:hanging="360"/>
      </w:pPr>
      <w:rPr>
        <w:rFonts w:ascii="Calibri" w:eastAsia="Calibri" w:hAnsi="Calibri" w:cs="Calibri" w:hint="default"/>
        <w:b w:val="0"/>
        <w:bCs w:val="0"/>
        <w:i w:val="0"/>
        <w:iCs w:val="0"/>
        <w:spacing w:val="-2"/>
        <w:w w:val="100"/>
        <w:sz w:val="24"/>
        <w:szCs w:val="24"/>
        <w:lang w:val="en-US" w:eastAsia="en-US" w:bidi="ar-SA"/>
      </w:rPr>
    </w:lvl>
    <w:lvl w:ilvl="1" w:tplc="031E095C">
      <w:numFmt w:val="bullet"/>
      <w:lvlText w:val="•"/>
      <w:lvlJc w:val="left"/>
      <w:pPr>
        <w:ind w:left="2822" w:hanging="360"/>
      </w:pPr>
      <w:rPr>
        <w:rFonts w:hint="default"/>
        <w:lang w:val="en-US" w:eastAsia="en-US" w:bidi="ar-SA"/>
      </w:rPr>
    </w:lvl>
    <w:lvl w:ilvl="2" w:tplc="9030ECBC">
      <w:numFmt w:val="bullet"/>
      <w:lvlText w:val="•"/>
      <w:lvlJc w:val="left"/>
      <w:pPr>
        <w:ind w:left="3724" w:hanging="360"/>
      </w:pPr>
      <w:rPr>
        <w:rFonts w:hint="default"/>
        <w:lang w:val="en-US" w:eastAsia="en-US" w:bidi="ar-SA"/>
      </w:rPr>
    </w:lvl>
    <w:lvl w:ilvl="3" w:tplc="96F25684">
      <w:numFmt w:val="bullet"/>
      <w:lvlText w:val="•"/>
      <w:lvlJc w:val="left"/>
      <w:pPr>
        <w:ind w:left="4626" w:hanging="360"/>
      </w:pPr>
      <w:rPr>
        <w:rFonts w:hint="default"/>
        <w:lang w:val="en-US" w:eastAsia="en-US" w:bidi="ar-SA"/>
      </w:rPr>
    </w:lvl>
    <w:lvl w:ilvl="4" w:tplc="75EA2202">
      <w:numFmt w:val="bullet"/>
      <w:lvlText w:val="•"/>
      <w:lvlJc w:val="left"/>
      <w:pPr>
        <w:ind w:left="5528" w:hanging="360"/>
      </w:pPr>
      <w:rPr>
        <w:rFonts w:hint="default"/>
        <w:lang w:val="en-US" w:eastAsia="en-US" w:bidi="ar-SA"/>
      </w:rPr>
    </w:lvl>
    <w:lvl w:ilvl="5" w:tplc="291809AC">
      <w:numFmt w:val="bullet"/>
      <w:lvlText w:val="•"/>
      <w:lvlJc w:val="left"/>
      <w:pPr>
        <w:ind w:left="6430" w:hanging="360"/>
      </w:pPr>
      <w:rPr>
        <w:rFonts w:hint="default"/>
        <w:lang w:val="en-US" w:eastAsia="en-US" w:bidi="ar-SA"/>
      </w:rPr>
    </w:lvl>
    <w:lvl w:ilvl="6" w:tplc="5F8618B8">
      <w:numFmt w:val="bullet"/>
      <w:lvlText w:val="•"/>
      <w:lvlJc w:val="left"/>
      <w:pPr>
        <w:ind w:left="7332" w:hanging="360"/>
      </w:pPr>
      <w:rPr>
        <w:rFonts w:hint="default"/>
        <w:lang w:val="en-US" w:eastAsia="en-US" w:bidi="ar-SA"/>
      </w:rPr>
    </w:lvl>
    <w:lvl w:ilvl="7" w:tplc="AA38912A">
      <w:numFmt w:val="bullet"/>
      <w:lvlText w:val="•"/>
      <w:lvlJc w:val="left"/>
      <w:pPr>
        <w:ind w:left="8234" w:hanging="360"/>
      </w:pPr>
      <w:rPr>
        <w:rFonts w:hint="default"/>
        <w:lang w:val="en-US" w:eastAsia="en-US" w:bidi="ar-SA"/>
      </w:rPr>
    </w:lvl>
    <w:lvl w:ilvl="8" w:tplc="975AC626">
      <w:numFmt w:val="bullet"/>
      <w:lvlText w:val="•"/>
      <w:lvlJc w:val="left"/>
      <w:pPr>
        <w:ind w:left="9136" w:hanging="360"/>
      </w:pPr>
      <w:rPr>
        <w:rFonts w:hint="default"/>
        <w:lang w:val="en-US" w:eastAsia="en-US" w:bidi="ar-SA"/>
      </w:rPr>
    </w:lvl>
  </w:abstractNum>
  <w:abstractNum w:abstractNumId="20" w15:restartNumberingAfterBreak="0">
    <w:nsid w:val="658862CF"/>
    <w:multiLevelType w:val="hybridMultilevel"/>
    <w:tmpl w:val="D29AFDD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6BA30E33"/>
    <w:multiLevelType w:val="hybridMultilevel"/>
    <w:tmpl w:val="1024A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20D1F61"/>
    <w:multiLevelType w:val="hybridMultilevel"/>
    <w:tmpl w:val="1024A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EE4A0B"/>
    <w:multiLevelType w:val="hybridMultilevel"/>
    <w:tmpl w:val="87BE1A0E"/>
    <w:lvl w:ilvl="0" w:tplc="F44A57EA">
      <w:start w:val="1"/>
      <w:numFmt w:val="decimal"/>
      <w:lvlText w:val="%1."/>
      <w:lvlJc w:val="left"/>
      <w:pPr>
        <w:ind w:left="1920" w:hanging="360"/>
      </w:pPr>
      <w:rPr>
        <w:rFonts w:ascii="Calibri" w:eastAsia="Calibri" w:hAnsi="Calibri" w:cs="Calibri" w:hint="default"/>
        <w:b w:val="0"/>
        <w:bCs w:val="0"/>
        <w:i w:val="0"/>
        <w:iCs w:val="0"/>
        <w:spacing w:val="-2"/>
        <w:w w:val="100"/>
        <w:sz w:val="24"/>
        <w:szCs w:val="24"/>
        <w:lang w:val="en-US" w:eastAsia="en-US" w:bidi="ar-SA"/>
      </w:rPr>
    </w:lvl>
    <w:lvl w:ilvl="1" w:tplc="33943140">
      <w:numFmt w:val="bullet"/>
      <w:lvlText w:val=""/>
      <w:lvlJc w:val="left"/>
      <w:pPr>
        <w:ind w:left="1920" w:hanging="360"/>
      </w:pPr>
      <w:rPr>
        <w:rFonts w:ascii="Symbol" w:eastAsia="Symbol" w:hAnsi="Symbol" w:cs="Symbol" w:hint="default"/>
        <w:b w:val="0"/>
        <w:bCs w:val="0"/>
        <w:i w:val="0"/>
        <w:iCs w:val="0"/>
        <w:w w:val="100"/>
        <w:sz w:val="24"/>
        <w:szCs w:val="24"/>
        <w:shd w:val="clear" w:color="auto" w:fill="FFFF00"/>
        <w:lang w:val="en-US" w:eastAsia="en-US" w:bidi="ar-SA"/>
      </w:rPr>
    </w:lvl>
    <w:lvl w:ilvl="2" w:tplc="B53AFFBA">
      <w:numFmt w:val="bullet"/>
      <w:lvlText w:val="•"/>
      <w:lvlJc w:val="left"/>
      <w:pPr>
        <w:ind w:left="3724" w:hanging="360"/>
      </w:pPr>
      <w:rPr>
        <w:rFonts w:hint="default"/>
        <w:lang w:val="en-US" w:eastAsia="en-US" w:bidi="ar-SA"/>
      </w:rPr>
    </w:lvl>
    <w:lvl w:ilvl="3" w:tplc="4FC0CA72">
      <w:numFmt w:val="bullet"/>
      <w:lvlText w:val="•"/>
      <w:lvlJc w:val="left"/>
      <w:pPr>
        <w:ind w:left="4626" w:hanging="360"/>
      </w:pPr>
      <w:rPr>
        <w:rFonts w:hint="default"/>
        <w:lang w:val="en-US" w:eastAsia="en-US" w:bidi="ar-SA"/>
      </w:rPr>
    </w:lvl>
    <w:lvl w:ilvl="4" w:tplc="0930C640">
      <w:numFmt w:val="bullet"/>
      <w:lvlText w:val="•"/>
      <w:lvlJc w:val="left"/>
      <w:pPr>
        <w:ind w:left="5528" w:hanging="360"/>
      </w:pPr>
      <w:rPr>
        <w:rFonts w:hint="default"/>
        <w:lang w:val="en-US" w:eastAsia="en-US" w:bidi="ar-SA"/>
      </w:rPr>
    </w:lvl>
    <w:lvl w:ilvl="5" w:tplc="FB0CB24A">
      <w:numFmt w:val="bullet"/>
      <w:lvlText w:val="•"/>
      <w:lvlJc w:val="left"/>
      <w:pPr>
        <w:ind w:left="6430" w:hanging="360"/>
      </w:pPr>
      <w:rPr>
        <w:rFonts w:hint="default"/>
        <w:lang w:val="en-US" w:eastAsia="en-US" w:bidi="ar-SA"/>
      </w:rPr>
    </w:lvl>
    <w:lvl w:ilvl="6" w:tplc="4788937A">
      <w:numFmt w:val="bullet"/>
      <w:lvlText w:val="•"/>
      <w:lvlJc w:val="left"/>
      <w:pPr>
        <w:ind w:left="7332" w:hanging="360"/>
      </w:pPr>
      <w:rPr>
        <w:rFonts w:hint="default"/>
        <w:lang w:val="en-US" w:eastAsia="en-US" w:bidi="ar-SA"/>
      </w:rPr>
    </w:lvl>
    <w:lvl w:ilvl="7" w:tplc="5874E580">
      <w:numFmt w:val="bullet"/>
      <w:lvlText w:val="•"/>
      <w:lvlJc w:val="left"/>
      <w:pPr>
        <w:ind w:left="8234" w:hanging="360"/>
      </w:pPr>
      <w:rPr>
        <w:rFonts w:hint="default"/>
        <w:lang w:val="en-US" w:eastAsia="en-US" w:bidi="ar-SA"/>
      </w:rPr>
    </w:lvl>
    <w:lvl w:ilvl="8" w:tplc="269479F2">
      <w:numFmt w:val="bullet"/>
      <w:lvlText w:val="•"/>
      <w:lvlJc w:val="left"/>
      <w:pPr>
        <w:ind w:left="9136" w:hanging="360"/>
      </w:pPr>
      <w:rPr>
        <w:rFonts w:hint="default"/>
        <w:lang w:val="en-US" w:eastAsia="en-US" w:bidi="ar-SA"/>
      </w:rPr>
    </w:lvl>
  </w:abstractNum>
  <w:abstractNum w:abstractNumId="24" w15:restartNumberingAfterBreak="0">
    <w:nsid w:val="7F454849"/>
    <w:multiLevelType w:val="hybridMultilevel"/>
    <w:tmpl w:val="B0B2210E"/>
    <w:lvl w:ilvl="0" w:tplc="7AA80158">
      <w:numFmt w:val="bullet"/>
      <w:lvlText w:val="•"/>
      <w:lvlJc w:val="left"/>
      <w:pPr>
        <w:ind w:left="158" w:hanging="159"/>
      </w:pPr>
      <w:rPr>
        <w:rFonts w:ascii="Cambria" w:eastAsia="Cambria" w:hAnsi="Cambria" w:cs="Cambria" w:hint="default"/>
        <w:b w:val="0"/>
        <w:bCs w:val="0"/>
        <w:i w:val="0"/>
        <w:iCs w:val="0"/>
        <w:color w:val="FFFFFF"/>
        <w:w w:val="100"/>
        <w:sz w:val="24"/>
        <w:szCs w:val="24"/>
        <w:lang w:val="en-US" w:eastAsia="en-US" w:bidi="ar-SA"/>
      </w:rPr>
    </w:lvl>
    <w:lvl w:ilvl="1" w:tplc="E3EC642A">
      <w:numFmt w:val="bullet"/>
      <w:lvlText w:val="•"/>
      <w:lvlJc w:val="left"/>
      <w:pPr>
        <w:ind w:left="855" w:hanging="159"/>
      </w:pPr>
      <w:rPr>
        <w:rFonts w:hint="default"/>
        <w:lang w:val="en-US" w:eastAsia="en-US" w:bidi="ar-SA"/>
      </w:rPr>
    </w:lvl>
    <w:lvl w:ilvl="2" w:tplc="388EFDA6">
      <w:numFmt w:val="bullet"/>
      <w:lvlText w:val="•"/>
      <w:lvlJc w:val="left"/>
      <w:pPr>
        <w:ind w:left="1550" w:hanging="159"/>
      </w:pPr>
      <w:rPr>
        <w:rFonts w:hint="default"/>
        <w:lang w:val="en-US" w:eastAsia="en-US" w:bidi="ar-SA"/>
      </w:rPr>
    </w:lvl>
    <w:lvl w:ilvl="3" w:tplc="85C2D312">
      <w:numFmt w:val="bullet"/>
      <w:lvlText w:val="•"/>
      <w:lvlJc w:val="left"/>
      <w:pPr>
        <w:ind w:left="2246" w:hanging="159"/>
      </w:pPr>
      <w:rPr>
        <w:rFonts w:hint="default"/>
        <w:lang w:val="en-US" w:eastAsia="en-US" w:bidi="ar-SA"/>
      </w:rPr>
    </w:lvl>
    <w:lvl w:ilvl="4" w:tplc="E632A73C">
      <w:numFmt w:val="bullet"/>
      <w:lvlText w:val="•"/>
      <w:lvlJc w:val="left"/>
      <w:pPr>
        <w:ind w:left="2941" w:hanging="159"/>
      </w:pPr>
      <w:rPr>
        <w:rFonts w:hint="default"/>
        <w:lang w:val="en-US" w:eastAsia="en-US" w:bidi="ar-SA"/>
      </w:rPr>
    </w:lvl>
    <w:lvl w:ilvl="5" w:tplc="250C884C">
      <w:numFmt w:val="bullet"/>
      <w:lvlText w:val="•"/>
      <w:lvlJc w:val="left"/>
      <w:pPr>
        <w:ind w:left="3637" w:hanging="159"/>
      </w:pPr>
      <w:rPr>
        <w:rFonts w:hint="default"/>
        <w:lang w:val="en-US" w:eastAsia="en-US" w:bidi="ar-SA"/>
      </w:rPr>
    </w:lvl>
    <w:lvl w:ilvl="6" w:tplc="49386476">
      <w:numFmt w:val="bullet"/>
      <w:lvlText w:val="•"/>
      <w:lvlJc w:val="left"/>
      <w:pPr>
        <w:ind w:left="4332" w:hanging="159"/>
      </w:pPr>
      <w:rPr>
        <w:rFonts w:hint="default"/>
        <w:lang w:val="en-US" w:eastAsia="en-US" w:bidi="ar-SA"/>
      </w:rPr>
    </w:lvl>
    <w:lvl w:ilvl="7" w:tplc="9ACAAE48">
      <w:numFmt w:val="bullet"/>
      <w:lvlText w:val="•"/>
      <w:lvlJc w:val="left"/>
      <w:pPr>
        <w:ind w:left="5027" w:hanging="159"/>
      </w:pPr>
      <w:rPr>
        <w:rFonts w:hint="default"/>
        <w:lang w:val="en-US" w:eastAsia="en-US" w:bidi="ar-SA"/>
      </w:rPr>
    </w:lvl>
    <w:lvl w:ilvl="8" w:tplc="80803DC8">
      <w:numFmt w:val="bullet"/>
      <w:lvlText w:val="•"/>
      <w:lvlJc w:val="left"/>
      <w:pPr>
        <w:ind w:left="5723" w:hanging="159"/>
      </w:pPr>
      <w:rPr>
        <w:rFonts w:hint="default"/>
        <w:lang w:val="en-US" w:eastAsia="en-US" w:bidi="ar-SA"/>
      </w:rPr>
    </w:lvl>
  </w:abstractNum>
  <w:num w:numId="1" w16cid:durableId="275408687">
    <w:abstractNumId w:val="23"/>
  </w:num>
  <w:num w:numId="2" w16cid:durableId="1065299304">
    <w:abstractNumId w:val="19"/>
  </w:num>
  <w:num w:numId="3" w16cid:durableId="793014962">
    <w:abstractNumId w:val="1"/>
  </w:num>
  <w:num w:numId="4" w16cid:durableId="1600722856">
    <w:abstractNumId w:val="13"/>
  </w:num>
  <w:num w:numId="5" w16cid:durableId="871382550">
    <w:abstractNumId w:val="9"/>
  </w:num>
  <w:num w:numId="6" w16cid:durableId="359746241">
    <w:abstractNumId w:val="2"/>
  </w:num>
  <w:num w:numId="7" w16cid:durableId="1352534671">
    <w:abstractNumId w:val="0"/>
  </w:num>
  <w:num w:numId="8" w16cid:durableId="2071537427">
    <w:abstractNumId w:val="8"/>
  </w:num>
  <w:num w:numId="9" w16cid:durableId="407457329">
    <w:abstractNumId w:val="4"/>
  </w:num>
  <w:num w:numId="10" w16cid:durableId="1569221346">
    <w:abstractNumId w:val="12"/>
  </w:num>
  <w:num w:numId="11" w16cid:durableId="1454514996">
    <w:abstractNumId w:val="17"/>
  </w:num>
  <w:num w:numId="12" w16cid:durableId="1895434485">
    <w:abstractNumId w:val="7"/>
  </w:num>
  <w:num w:numId="13" w16cid:durableId="338388620">
    <w:abstractNumId w:val="24"/>
  </w:num>
  <w:num w:numId="14" w16cid:durableId="1349218572">
    <w:abstractNumId w:val="15"/>
  </w:num>
  <w:num w:numId="15" w16cid:durableId="217204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7696681">
    <w:abstractNumId w:val="22"/>
  </w:num>
  <w:num w:numId="17" w16cid:durableId="317807507">
    <w:abstractNumId w:val="3"/>
  </w:num>
  <w:num w:numId="18" w16cid:durableId="1880705218">
    <w:abstractNumId w:val="21"/>
  </w:num>
  <w:num w:numId="19" w16cid:durableId="833842772">
    <w:abstractNumId w:val="11"/>
  </w:num>
  <w:num w:numId="20" w16cid:durableId="1961762273">
    <w:abstractNumId w:val="10"/>
  </w:num>
  <w:num w:numId="21" w16cid:durableId="238902440">
    <w:abstractNumId w:val="20"/>
  </w:num>
  <w:num w:numId="22" w16cid:durableId="788091374">
    <w:abstractNumId w:val="18"/>
  </w:num>
  <w:num w:numId="23" w16cid:durableId="2096172213">
    <w:abstractNumId w:val="6"/>
  </w:num>
  <w:num w:numId="24" w16cid:durableId="1994719683">
    <w:abstractNumId w:val="14"/>
  </w:num>
  <w:num w:numId="25" w16cid:durableId="362053265">
    <w:abstractNumId w:val="16"/>
  </w:num>
  <w:num w:numId="26" w16cid:durableId="123473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77"/>
    <w:rsid w:val="00057DE8"/>
    <w:rsid w:val="000661BA"/>
    <w:rsid w:val="000C15EC"/>
    <w:rsid w:val="000F7777"/>
    <w:rsid w:val="0012318C"/>
    <w:rsid w:val="001A0F8E"/>
    <w:rsid w:val="001B0039"/>
    <w:rsid w:val="001B4D0F"/>
    <w:rsid w:val="001B5A37"/>
    <w:rsid w:val="001E3B55"/>
    <w:rsid w:val="001F15F3"/>
    <w:rsid w:val="002139DE"/>
    <w:rsid w:val="00251F52"/>
    <w:rsid w:val="00273F2C"/>
    <w:rsid w:val="0027688C"/>
    <w:rsid w:val="003174AE"/>
    <w:rsid w:val="00345ADA"/>
    <w:rsid w:val="00410264"/>
    <w:rsid w:val="004864AD"/>
    <w:rsid w:val="004A502B"/>
    <w:rsid w:val="004C7B59"/>
    <w:rsid w:val="004D4F6F"/>
    <w:rsid w:val="004D6D6E"/>
    <w:rsid w:val="004E02C6"/>
    <w:rsid w:val="004E0F5F"/>
    <w:rsid w:val="0051145D"/>
    <w:rsid w:val="005601E9"/>
    <w:rsid w:val="005623CA"/>
    <w:rsid w:val="00592485"/>
    <w:rsid w:val="005C02B7"/>
    <w:rsid w:val="0062186F"/>
    <w:rsid w:val="00690368"/>
    <w:rsid w:val="006A5C32"/>
    <w:rsid w:val="006E679F"/>
    <w:rsid w:val="006F43B4"/>
    <w:rsid w:val="007A1C27"/>
    <w:rsid w:val="007B2EC7"/>
    <w:rsid w:val="00801F27"/>
    <w:rsid w:val="00834D77"/>
    <w:rsid w:val="00895C41"/>
    <w:rsid w:val="008B1FD0"/>
    <w:rsid w:val="008B4091"/>
    <w:rsid w:val="008D40B3"/>
    <w:rsid w:val="0090455D"/>
    <w:rsid w:val="00917D2B"/>
    <w:rsid w:val="00926FD8"/>
    <w:rsid w:val="00964C24"/>
    <w:rsid w:val="00973568"/>
    <w:rsid w:val="009C13EA"/>
    <w:rsid w:val="009E4A1E"/>
    <w:rsid w:val="00A470B8"/>
    <w:rsid w:val="00A64493"/>
    <w:rsid w:val="00AE2EDB"/>
    <w:rsid w:val="00B038B4"/>
    <w:rsid w:val="00B07199"/>
    <w:rsid w:val="00B11653"/>
    <w:rsid w:val="00B75422"/>
    <w:rsid w:val="00C309B9"/>
    <w:rsid w:val="00CA0055"/>
    <w:rsid w:val="00CC2B4C"/>
    <w:rsid w:val="00D3647D"/>
    <w:rsid w:val="00D77599"/>
    <w:rsid w:val="00DA4680"/>
    <w:rsid w:val="00DA678A"/>
    <w:rsid w:val="00DB0774"/>
    <w:rsid w:val="00E468BE"/>
    <w:rsid w:val="00E873C2"/>
    <w:rsid w:val="00E94F37"/>
    <w:rsid w:val="00EC5A29"/>
    <w:rsid w:val="00FB36ED"/>
    <w:rsid w:val="00FC5CF8"/>
    <w:rsid w:val="00FD7C3A"/>
    <w:rsid w:val="00FF3113"/>
    <w:rsid w:val="00FF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67ED0"/>
  <w15:docId w15:val="{819A9863-2BB8-4EE6-B9D8-F59AD23F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b/>
      <w:bCs/>
      <w:sz w:val="32"/>
      <w:szCs w:val="32"/>
    </w:rPr>
  </w:style>
  <w:style w:type="paragraph" w:styleId="Heading2">
    <w:name w:val="heading 2"/>
    <w:basedOn w:val="Normal"/>
    <w:uiPriority w:val="9"/>
    <w:unhideWhenUsed/>
    <w:qFormat/>
    <w:pPr>
      <w:ind w:left="12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20" w:hanging="360"/>
    </w:pPr>
  </w:style>
  <w:style w:type="paragraph" w:customStyle="1" w:styleId="TableParagraph">
    <w:name w:val="Table Paragraph"/>
    <w:basedOn w:val="Normal"/>
    <w:uiPriority w:val="1"/>
    <w:qFormat/>
    <w:pPr>
      <w:spacing w:before="49"/>
      <w:ind w:left="105"/>
    </w:pPr>
  </w:style>
  <w:style w:type="character" w:styleId="IntenseEmphasis">
    <w:name w:val="Intense Emphasis"/>
    <w:basedOn w:val="DefaultParagraphFont"/>
    <w:uiPriority w:val="21"/>
    <w:qFormat/>
    <w:rsid w:val="0027688C"/>
    <w:rPr>
      <w:i/>
      <w:iCs/>
      <w:color w:val="4F81BD" w:themeColor="accent1"/>
    </w:rPr>
  </w:style>
  <w:style w:type="paragraph" w:styleId="Header">
    <w:name w:val="header"/>
    <w:basedOn w:val="Normal"/>
    <w:link w:val="HeaderChar"/>
    <w:uiPriority w:val="99"/>
    <w:unhideWhenUsed/>
    <w:rsid w:val="008B4091"/>
    <w:pPr>
      <w:tabs>
        <w:tab w:val="center" w:pos="4680"/>
        <w:tab w:val="right" w:pos="9360"/>
      </w:tabs>
    </w:pPr>
  </w:style>
  <w:style w:type="character" w:customStyle="1" w:styleId="HeaderChar">
    <w:name w:val="Header Char"/>
    <w:basedOn w:val="DefaultParagraphFont"/>
    <w:link w:val="Header"/>
    <w:uiPriority w:val="99"/>
    <w:rsid w:val="008B4091"/>
    <w:rPr>
      <w:rFonts w:ascii="Calibri" w:eastAsia="Calibri" w:hAnsi="Calibri" w:cs="Calibri"/>
    </w:rPr>
  </w:style>
  <w:style w:type="paragraph" w:styleId="Footer">
    <w:name w:val="footer"/>
    <w:basedOn w:val="Normal"/>
    <w:link w:val="FooterChar"/>
    <w:uiPriority w:val="99"/>
    <w:unhideWhenUsed/>
    <w:rsid w:val="008B4091"/>
    <w:pPr>
      <w:tabs>
        <w:tab w:val="center" w:pos="4680"/>
        <w:tab w:val="right" w:pos="9360"/>
      </w:tabs>
    </w:pPr>
  </w:style>
  <w:style w:type="character" w:customStyle="1" w:styleId="FooterChar">
    <w:name w:val="Footer Char"/>
    <w:basedOn w:val="DefaultParagraphFont"/>
    <w:link w:val="Footer"/>
    <w:uiPriority w:val="99"/>
    <w:rsid w:val="008B409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79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30009CB442340AA17D0B5E8D607C5" ma:contentTypeVersion="11" ma:contentTypeDescription="Create a new document." ma:contentTypeScope="" ma:versionID="58f6d11dd16bf93e6837b63ec9c12c47">
  <xsd:schema xmlns:xsd="http://www.w3.org/2001/XMLSchema" xmlns:xs="http://www.w3.org/2001/XMLSchema" xmlns:p="http://schemas.microsoft.com/office/2006/metadata/properties" xmlns:ns3="78d36264-2b3a-4932-a127-e219263f673c" targetNamespace="http://schemas.microsoft.com/office/2006/metadata/properties" ma:root="true" ma:fieldsID="454fc201e510a45cbe0c283c2da0a330" ns3:_="">
    <xsd:import namespace="78d36264-2b3a-4932-a127-e219263f67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6264-2b3a-4932-a127-e219263f6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1BF48-3CCF-4F5F-A2DF-175E39F3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6264-2b3a-4932-a127-e219263f6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BE0EA-8061-45BF-A777-A2CA918640C4}">
  <ds:schemaRefs>
    <ds:schemaRef ds:uri="http://schemas.microsoft.com/sharepoint/v3/contenttype/forms"/>
  </ds:schemaRefs>
</ds:datastoreItem>
</file>

<file path=customXml/itemProps3.xml><?xml version="1.0" encoding="utf-8"?>
<ds:datastoreItem xmlns:ds="http://schemas.openxmlformats.org/officeDocument/2006/customXml" ds:itemID="{842F6961-21BC-43D9-B785-CA0F79E8DE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Mark Mitchell</cp:lastModifiedBy>
  <cp:revision>5</cp:revision>
  <dcterms:created xsi:type="dcterms:W3CDTF">2022-12-07T21:01:00Z</dcterms:created>
  <dcterms:modified xsi:type="dcterms:W3CDTF">2024-02-13T21:37:00Z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Acrobat PDFMaker 20 for Word</vt:lpwstr>
  </property>
  <property fmtid="{D5CDD505-2E9C-101B-9397-08002B2CF9AE}" pid="4" name="LastSaved">
    <vt:filetime>2022-10-24T00:00:00Z</vt:filetime>
  </property>
  <property fmtid="{D5CDD505-2E9C-101B-9397-08002B2CF9AE}" pid="5" name="Producer">
    <vt:lpwstr>Adobe PDF Library 20.9.95</vt:lpwstr>
  </property>
  <property fmtid="{D5CDD505-2E9C-101B-9397-08002B2CF9AE}" pid="6" name="SourceModified">
    <vt:lpwstr>D:20200803143849</vt:lpwstr>
  </property>
  <property fmtid="{D5CDD505-2E9C-101B-9397-08002B2CF9AE}" pid="7" name="ContentTypeId">
    <vt:lpwstr>0x01010081C30009CB442340AA17D0B5E8D607C5</vt:lpwstr>
  </property>
</Properties>
</file>