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A78" w:rsidRDefault="00A317F4"/>
    <w:p w:rsidR="009E399A" w:rsidRDefault="009E399A"/>
    <w:p w:rsidR="009E399A" w:rsidRDefault="009E399A"/>
    <w:p w:rsidR="009E399A" w:rsidRDefault="009E399A"/>
    <w:p w:rsidR="009E399A" w:rsidRPr="00EF7510" w:rsidRDefault="00350407" w:rsidP="009E399A">
      <w:pPr>
        <w:tabs>
          <w:tab w:val="left" w:pos="1337"/>
        </w:tabs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Trichomoniasis</w:t>
      </w:r>
    </w:p>
    <w:p w:rsidR="009E399A" w:rsidRPr="006607BC" w:rsidRDefault="00350407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Trichomoniasis</w:t>
      </w:r>
      <w:r w:rsidR="009F424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(‘</w:t>
      </w:r>
      <w:proofErr w:type="spellStart"/>
      <w:r>
        <w:rPr>
          <w:rFonts w:ascii="Times New Roman" w:hAnsi="Times New Roman" w:cs="Times New Roman"/>
          <w:sz w:val="22"/>
          <w:szCs w:val="22"/>
        </w:rPr>
        <w:t>Trich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”) </w:t>
      </w:r>
      <w:r w:rsidR="00A2194F">
        <w:rPr>
          <w:rFonts w:ascii="Times New Roman" w:hAnsi="Times New Roman" w:cs="Times New Roman"/>
          <w:sz w:val="22"/>
          <w:szCs w:val="22"/>
        </w:rPr>
        <w:t>is t</w:t>
      </w:r>
      <w:r>
        <w:rPr>
          <w:rFonts w:ascii="Times New Roman" w:hAnsi="Times New Roman" w:cs="Times New Roman"/>
          <w:sz w:val="22"/>
          <w:szCs w:val="22"/>
        </w:rPr>
        <w:t>he most common</w:t>
      </w:r>
      <w:r w:rsidRPr="00A2194F">
        <w:rPr>
          <w:rFonts w:ascii="Times New Roman" w:hAnsi="Times New Roman" w:cs="Times New Roman"/>
          <w:b/>
          <w:sz w:val="22"/>
          <w:szCs w:val="22"/>
        </w:rPr>
        <w:t xml:space="preserve"> curable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5C7E">
        <w:rPr>
          <w:rFonts w:ascii="Times New Roman" w:hAnsi="Times New Roman" w:cs="Times New Roman"/>
          <w:sz w:val="22"/>
          <w:szCs w:val="22"/>
        </w:rPr>
        <w:t>sexually transmitted diseas</w:t>
      </w:r>
      <w:r w:rsidR="00FB5D8E">
        <w:rPr>
          <w:rFonts w:ascii="Times New Roman" w:hAnsi="Times New Roman" w:cs="Times New Roman"/>
          <w:sz w:val="22"/>
          <w:szCs w:val="22"/>
        </w:rPr>
        <w:t>e</w:t>
      </w:r>
      <w:r w:rsidR="00FA3371">
        <w:rPr>
          <w:rFonts w:ascii="Times New Roman" w:hAnsi="Times New Roman" w:cs="Times New Roman"/>
          <w:sz w:val="22"/>
          <w:szCs w:val="22"/>
        </w:rPr>
        <w:t xml:space="preserve"> </w:t>
      </w:r>
      <w:r w:rsidR="00FB5D8E">
        <w:rPr>
          <w:rFonts w:ascii="Times New Roman" w:hAnsi="Times New Roman" w:cs="Times New Roman"/>
          <w:sz w:val="22"/>
          <w:szCs w:val="22"/>
        </w:rPr>
        <w:t xml:space="preserve">(STD) in the United States. </w:t>
      </w:r>
      <w:r w:rsidR="00A2194F">
        <w:rPr>
          <w:rFonts w:ascii="Times New Roman" w:hAnsi="Times New Roman" w:cs="Times New Roman"/>
          <w:sz w:val="22"/>
          <w:szCs w:val="22"/>
        </w:rPr>
        <w:t>(HPV being the most common but non curable).</w:t>
      </w:r>
      <w:r w:rsidR="00FB5D8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B5D8E">
        <w:rPr>
          <w:rFonts w:ascii="Times New Roman" w:hAnsi="Times New Roman" w:cs="Times New Roman"/>
          <w:sz w:val="22"/>
          <w:szCs w:val="22"/>
        </w:rPr>
        <w:t>Anyone who is sexually active, no matter their gender or sexual orien</w:t>
      </w:r>
      <w:r>
        <w:rPr>
          <w:rFonts w:ascii="Times New Roman" w:hAnsi="Times New Roman" w:cs="Times New Roman"/>
          <w:sz w:val="22"/>
          <w:szCs w:val="22"/>
        </w:rPr>
        <w:t xml:space="preserve">tation, can contract Trichomoniasis although it is more common in women than in men. 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</w:rPr>
      </w:pPr>
    </w:p>
    <w:p w:rsidR="009E399A" w:rsidRPr="00DE301D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 w:rsidRPr="00DE301D">
        <w:rPr>
          <w:rFonts w:ascii="Times New Roman" w:hAnsi="Times New Roman" w:cs="Times New Roman"/>
          <w:b/>
          <w:sz w:val="28"/>
          <w:szCs w:val="28"/>
        </w:rPr>
        <w:t>Frequent Signs &amp; Symptoms</w:t>
      </w:r>
    </w:p>
    <w:p w:rsidR="007C0A09" w:rsidRDefault="00FB5D8E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There a</w:t>
      </w:r>
      <w:r w:rsidR="007C0A09">
        <w:rPr>
          <w:rFonts w:ascii="Times New Roman" w:hAnsi="Times New Roman" w:cs="Times New Roman"/>
          <w:sz w:val="22"/>
          <w:szCs w:val="22"/>
        </w:rPr>
        <w:t>re often NO signs or symptoms.</w:t>
      </w:r>
    </w:p>
    <w:p w:rsidR="009E399A" w:rsidRDefault="007C0A09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9E399A" w:rsidRPr="006607BC">
        <w:rPr>
          <w:rFonts w:ascii="Times New Roman" w:hAnsi="Times New Roman" w:cs="Times New Roman"/>
          <w:sz w:val="22"/>
          <w:szCs w:val="22"/>
        </w:rPr>
        <w:t>ymptoms may include:</w:t>
      </w:r>
    </w:p>
    <w:p w:rsidR="00FB5D8E" w:rsidRPr="006607BC" w:rsidRDefault="00FB5D8E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Women:</w:t>
      </w:r>
    </w:p>
    <w:p w:rsidR="009E399A" w:rsidRPr="000B51D2" w:rsidRDefault="009D7536" w:rsidP="009E399A">
      <w:pPr>
        <w:pStyle w:val="ListParagraph"/>
        <w:numPr>
          <w:ilvl w:val="0"/>
          <w:numId w:val="1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Itching, burning, redness, or irritation/soreness of genitals.</w:t>
      </w:r>
    </w:p>
    <w:p w:rsidR="009E399A" w:rsidRPr="000B51D2" w:rsidRDefault="00513952" w:rsidP="009E399A">
      <w:pPr>
        <w:pStyle w:val="ListParagraph"/>
        <w:numPr>
          <w:ilvl w:val="0"/>
          <w:numId w:val="1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Abnormal vaginal discharge that can have an abnormal fishy smell.</w:t>
      </w:r>
    </w:p>
    <w:p w:rsidR="001B7270" w:rsidRPr="00513952" w:rsidRDefault="001B7270" w:rsidP="00513952">
      <w:pPr>
        <w:pStyle w:val="ListParagraph"/>
        <w:numPr>
          <w:ilvl w:val="0"/>
          <w:numId w:val="1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Pain/b</w:t>
      </w:r>
      <w:r w:rsidR="00FB5D8E">
        <w:rPr>
          <w:rFonts w:ascii="Times New Roman" w:hAnsi="Times New Roman" w:cs="Times New Roman"/>
          <w:sz w:val="22"/>
          <w:szCs w:val="22"/>
        </w:rPr>
        <w:t>urning</w:t>
      </w:r>
      <w:r w:rsidR="009D7536">
        <w:rPr>
          <w:rFonts w:ascii="Times New Roman" w:hAnsi="Times New Roman" w:cs="Times New Roman"/>
          <w:sz w:val="22"/>
          <w:szCs w:val="22"/>
        </w:rPr>
        <w:t xml:space="preserve">/discomfort </w:t>
      </w:r>
      <w:r w:rsidR="00FB5D8E">
        <w:rPr>
          <w:rFonts w:ascii="Times New Roman" w:hAnsi="Times New Roman" w:cs="Times New Roman"/>
          <w:sz w:val="22"/>
          <w:szCs w:val="22"/>
        </w:rPr>
        <w:t>with urination</w:t>
      </w:r>
    </w:p>
    <w:p w:rsidR="00FB5D8E" w:rsidRPr="00FB5D8E" w:rsidRDefault="00FB5D8E" w:rsidP="00FB5D8E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Men:</w:t>
      </w:r>
    </w:p>
    <w:p w:rsidR="001B7270" w:rsidRDefault="009D7536" w:rsidP="001B7270">
      <w:pPr>
        <w:pStyle w:val="ListParagraph"/>
        <w:numPr>
          <w:ilvl w:val="0"/>
          <w:numId w:val="1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Itching or irritation inside the penis</w:t>
      </w:r>
    </w:p>
    <w:p w:rsidR="009E399A" w:rsidRPr="000B51D2" w:rsidRDefault="001B7270" w:rsidP="009E399A">
      <w:pPr>
        <w:pStyle w:val="ListParagraph"/>
        <w:numPr>
          <w:ilvl w:val="0"/>
          <w:numId w:val="1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Discharge from the penis</w:t>
      </w:r>
    </w:p>
    <w:p w:rsidR="009E399A" w:rsidRDefault="009D7536" w:rsidP="009E399A">
      <w:pPr>
        <w:pStyle w:val="ListParagraph"/>
        <w:numPr>
          <w:ilvl w:val="0"/>
          <w:numId w:val="1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Burning after urination or ejaculation</w:t>
      </w:r>
    </w:p>
    <w:p w:rsidR="00513952" w:rsidRPr="00513952" w:rsidRDefault="00513952" w:rsidP="00513952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Symptoms can come and go. 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</w:rPr>
      </w:pP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 w:rsidRPr="00F253BB">
        <w:rPr>
          <w:rFonts w:ascii="Times New Roman" w:hAnsi="Times New Roman" w:cs="Times New Roman"/>
          <w:b/>
          <w:sz w:val="28"/>
          <w:szCs w:val="28"/>
        </w:rPr>
        <w:t>Causes</w:t>
      </w:r>
    </w:p>
    <w:p w:rsidR="009E399A" w:rsidRPr="00542408" w:rsidRDefault="00A2194F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Trichomoniasis is caused by the parasite</w:t>
      </w:r>
      <w:r>
        <w:t xml:space="preserve"> </w:t>
      </w:r>
      <w:r w:rsidRPr="00A2194F">
        <w:rPr>
          <w:rFonts w:ascii="Times New Roman" w:hAnsi="Times New Roman" w:cs="Times New Roman"/>
          <w:i/>
          <w:sz w:val="22"/>
          <w:szCs w:val="22"/>
        </w:rPr>
        <w:t>Trichomonas</w:t>
      </w:r>
      <w:r>
        <w:t xml:space="preserve"> </w:t>
      </w:r>
      <w:r w:rsidRPr="00A2194F">
        <w:rPr>
          <w:rFonts w:ascii="Times New Roman" w:hAnsi="Times New Roman" w:cs="Times New Roman"/>
          <w:i/>
          <w:sz w:val="22"/>
          <w:szCs w:val="22"/>
        </w:rPr>
        <w:t>vaginalis</w:t>
      </w:r>
      <w:r w:rsidR="00513952">
        <w:rPr>
          <w:rFonts w:ascii="Times New Roman" w:hAnsi="Times New Roman" w:cs="Times New Roman"/>
          <w:sz w:val="22"/>
          <w:szCs w:val="22"/>
        </w:rPr>
        <w:t xml:space="preserve">.  </w:t>
      </w:r>
      <w:proofErr w:type="spellStart"/>
      <w:r w:rsidR="00513952">
        <w:rPr>
          <w:rFonts w:ascii="Times New Roman" w:hAnsi="Times New Roman" w:cs="Times New Roman"/>
          <w:sz w:val="22"/>
          <w:szCs w:val="22"/>
        </w:rPr>
        <w:t>Trich</w:t>
      </w:r>
      <w:proofErr w:type="spellEnd"/>
      <w:r w:rsidR="00542408">
        <w:rPr>
          <w:rFonts w:ascii="Times New Roman" w:hAnsi="Times New Roman" w:cs="Times New Roman"/>
          <w:sz w:val="22"/>
          <w:szCs w:val="22"/>
        </w:rPr>
        <w:t xml:space="preserve"> is passed from one person to another during sexual intercourse. </w:t>
      </w:r>
      <w:r w:rsidR="00513952">
        <w:rPr>
          <w:rFonts w:ascii="Times New Roman" w:hAnsi="Times New Roman" w:cs="Times New Roman"/>
          <w:sz w:val="22"/>
          <w:szCs w:val="22"/>
        </w:rPr>
        <w:t>The parasite usually spreads from penis to vagina, vagina to penis, or vagina to vagina.</w:t>
      </w:r>
      <w:r w:rsidR="00542408">
        <w:rPr>
          <w:rFonts w:ascii="Times New Roman" w:hAnsi="Times New Roman" w:cs="Times New Roman"/>
          <w:sz w:val="22"/>
          <w:szCs w:val="22"/>
        </w:rPr>
        <w:t xml:space="preserve"> Infection can occur even if your par</w:t>
      </w:r>
      <w:r w:rsidR="007C0A09">
        <w:rPr>
          <w:rFonts w:ascii="Times New Roman" w:hAnsi="Times New Roman" w:cs="Times New Roman"/>
          <w:sz w:val="22"/>
          <w:szCs w:val="22"/>
        </w:rPr>
        <w:t>tner does not have symptom</w:t>
      </w:r>
      <w:r w:rsidR="00513952">
        <w:rPr>
          <w:rFonts w:ascii="Times New Roman" w:hAnsi="Times New Roman" w:cs="Times New Roman"/>
          <w:sz w:val="22"/>
          <w:szCs w:val="22"/>
        </w:rPr>
        <w:t xml:space="preserve">s.  </w:t>
      </w:r>
      <w:r w:rsidR="007C0A0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</w:rPr>
      </w:pP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 w:rsidRPr="00F253BB">
        <w:rPr>
          <w:rFonts w:ascii="Times New Roman" w:hAnsi="Times New Roman" w:cs="Times New Roman"/>
          <w:b/>
          <w:sz w:val="28"/>
          <w:szCs w:val="28"/>
        </w:rPr>
        <w:t>Prevention</w:t>
      </w:r>
    </w:p>
    <w:p w:rsidR="007C0A09" w:rsidRDefault="007C0A09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 w:rsidRPr="005B02A6">
        <w:rPr>
          <w:rFonts w:ascii="Times New Roman" w:hAnsi="Times New Roman" w:cs="Times New Roman"/>
          <w:sz w:val="22"/>
          <w:szCs w:val="22"/>
        </w:rPr>
        <w:t>The only way</w:t>
      </w:r>
      <w:r w:rsidR="005A1DBB">
        <w:rPr>
          <w:rFonts w:ascii="Times New Roman" w:hAnsi="Times New Roman" w:cs="Times New Roman"/>
          <w:sz w:val="22"/>
          <w:szCs w:val="22"/>
        </w:rPr>
        <w:t xml:space="preserve"> to avoid contracting Trichomoniasis</w:t>
      </w:r>
      <w:r w:rsidR="005B02A6">
        <w:rPr>
          <w:rFonts w:ascii="Times New Roman" w:hAnsi="Times New Roman" w:cs="Times New Roman"/>
          <w:sz w:val="22"/>
          <w:szCs w:val="22"/>
        </w:rPr>
        <w:t xml:space="preserve"> is to not have vaginal, anal, or oral intercourse</w:t>
      </w:r>
      <w:r w:rsidR="009F4241">
        <w:rPr>
          <w:rFonts w:ascii="Times New Roman" w:hAnsi="Times New Roman" w:cs="Times New Roman"/>
          <w:sz w:val="22"/>
          <w:szCs w:val="22"/>
        </w:rPr>
        <w:t xml:space="preserve"> </w:t>
      </w:r>
      <w:r w:rsidR="00A96782">
        <w:rPr>
          <w:rFonts w:ascii="Times New Roman" w:hAnsi="Times New Roman" w:cs="Times New Roman"/>
          <w:sz w:val="22"/>
          <w:szCs w:val="22"/>
        </w:rPr>
        <w:t>(a</w:t>
      </w:r>
      <w:r w:rsidR="007D2AD8">
        <w:rPr>
          <w:rFonts w:ascii="Times New Roman" w:hAnsi="Times New Roman" w:cs="Times New Roman"/>
          <w:sz w:val="22"/>
          <w:szCs w:val="22"/>
        </w:rPr>
        <w:t>bstinence).</w:t>
      </w:r>
    </w:p>
    <w:p w:rsidR="00971CBF" w:rsidRPr="005B02A6" w:rsidRDefault="00971CBF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If you are sexually active ways to reduce your risk include:</w:t>
      </w:r>
    </w:p>
    <w:p w:rsidR="009E399A" w:rsidRPr="007D2AD8" w:rsidRDefault="007D2AD8" w:rsidP="009E399A">
      <w:pPr>
        <w:pStyle w:val="ListParagraph"/>
        <w:numPr>
          <w:ilvl w:val="0"/>
          <w:numId w:val="2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Maintaining a mutually monogamous relationship with a partner who has been tested and has proof of negative test results. </w:t>
      </w:r>
    </w:p>
    <w:p w:rsidR="009E399A" w:rsidRPr="007D2AD8" w:rsidRDefault="007D2AD8" w:rsidP="007D2AD8">
      <w:pPr>
        <w:pStyle w:val="ListParagraph"/>
        <w:numPr>
          <w:ilvl w:val="0"/>
          <w:numId w:val="2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Using condoms the </w:t>
      </w:r>
      <w:r w:rsidRPr="007D2AD8">
        <w:rPr>
          <w:rFonts w:ascii="Times New Roman" w:hAnsi="Times New Roman" w:cs="Times New Roman"/>
          <w:sz w:val="22"/>
          <w:szCs w:val="22"/>
          <w:u w:val="single"/>
        </w:rPr>
        <w:t>right way</w:t>
      </w:r>
      <w:r>
        <w:rPr>
          <w:rFonts w:ascii="Times New Roman" w:hAnsi="Times New Roman" w:cs="Times New Roman"/>
          <w:sz w:val="22"/>
          <w:szCs w:val="22"/>
        </w:rPr>
        <w:t xml:space="preserve"> EVERY time you have sex. This includes condoms with oral intercourse. 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Diagnosis 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Diagnosis requi</w:t>
      </w:r>
      <w:r w:rsidR="005A1DBB">
        <w:rPr>
          <w:rFonts w:ascii="Times New Roman" w:hAnsi="Times New Roman" w:cs="Times New Roman"/>
          <w:sz w:val="22"/>
          <w:szCs w:val="22"/>
        </w:rPr>
        <w:t xml:space="preserve">res laboratory testing. </w:t>
      </w:r>
      <w:r w:rsidR="007D2AD8">
        <w:rPr>
          <w:rFonts w:ascii="Times New Roman" w:hAnsi="Times New Roman" w:cs="Times New Roman"/>
          <w:sz w:val="22"/>
          <w:szCs w:val="22"/>
        </w:rPr>
        <w:t xml:space="preserve"> Your health care provider may need to do an exam of your genital area. 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7D2AD8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7D2AD8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7D2AD8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7D2AD8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7D2AD8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7D2AD8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7D2AD8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7D2AD8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7D2AD8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9E399A" w:rsidRPr="00CD1A81" w:rsidRDefault="009E399A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C2E60" wp14:editId="522BD471">
                <wp:simplePos x="0" y="0"/>
                <wp:positionH relativeFrom="column">
                  <wp:posOffset>3706154</wp:posOffset>
                </wp:positionH>
                <wp:positionV relativeFrom="paragraph">
                  <wp:posOffset>176282</wp:posOffset>
                </wp:positionV>
                <wp:extent cx="3298190" cy="0"/>
                <wp:effectExtent l="0" t="0" r="355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AE4F1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8pt,13.9pt" to="551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E35465">
        <w:rPr>
          <w:rFonts w:ascii="Times New Roman" w:hAnsi="Times New Roman" w:cs="Times New Roman"/>
          <w:b/>
          <w:sz w:val="28"/>
          <w:szCs w:val="28"/>
        </w:rPr>
        <w:t>Treatment</w:t>
      </w:r>
    </w:p>
    <w:p w:rsidR="009E399A" w:rsidRDefault="009E399A" w:rsidP="00034092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Your health care provider will need to prescribe an </w:t>
      </w:r>
      <w:r w:rsidR="00697809">
        <w:rPr>
          <w:rFonts w:ascii="Times New Roman" w:hAnsi="Times New Roman" w:cs="Times New Roman"/>
          <w:sz w:val="22"/>
          <w:szCs w:val="22"/>
        </w:rPr>
        <w:t>antibiotic to treat Trichomoniasis</w:t>
      </w:r>
      <w:r w:rsidR="004C36A8">
        <w:rPr>
          <w:rFonts w:ascii="Times New Roman" w:hAnsi="Times New Roman" w:cs="Times New Roman"/>
          <w:sz w:val="22"/>
          <w:szCs w:val="22"/>
        </w:rPr>
        <w:t>. The most common treatment is a one-time oral d</w:t>
      </w:r>
      <w:r w:rsidR="00697809">
        <w:rPr>
          <w:rFonts w:ascii="Times New Roman" w:hAnsi="Times New Roman" w:cs="Times New Roman"/>
          <w:sz w:val="22"/>
          <w:szCs w:val="22"/>
        </w:rPr>
        <w:t xml:space="preserve">ose of metronidazole.  Avoid alcohol for 24 hours before and after taking the medication. </w:t>
      </w:r>
      <w:r w:rsidR="004C36A8">
        <w:rPr>
          <w:rFonts w:ascii="Times New Roman" w:hAnsi="Times New Roman" w:cs="Times New Roman"/>
          <w:sz w:val="22"/>
          <w:szCs w:val="22"/>
        </w:rPr>
        <w:t>Notify your health care provider of any med</w:t>
      </w:r>
      <w:r w:rsidR="00D3246F">
        <w:rPr>
          <w:rFonts w:ascii="Times New Roman" w:hAnsi="Times New Roman" w:cs="Times New Roman"/>
          <w:sz w:val="22"/>
          <w:szCs w:val="22"/>
        </w:rPr>
        <w:t>ication allergies you may ha</w:t>
      </w:r>
      <w:r w:rsidR="007B00F5">
        <w:rPr>
          <w:rFonts w:ascii="Times New Roman" w:hAnsi="Times New Roman" w:cs="Times New Roman"/>
          <w:sz w:val="22"/>
          <w:szCs w:val="22"/>
        </w:rPr>
        <w:t>ve.  Four weeks after treatment</w:t>
      </w:r>
      <w:r w:rsidR="00D3246F">
        <w:rPr>
          <w:rFonts w:ascii="Times New Roman" w:hAnsi="Times New Roman" w:cs="Times New Roman"/>
          <w:sz w:val="22"/>
          <w:szCs w:val="22"/>
        </w:rPr>
        <w:t xml:space="preserve"> repeat testing will need to be done to ensur</w:t>
      </w:r>
      <w:r w:rsidR="007B00F5">
        <w:rPr>
          <w:rFonts w:ascii="Times New Roman" w:hAnsi="Times New Roman" w:cs="Times New Roman"/>
          <w:sz w:val="22"/>
          <w:szCs w:val="22"/>
        </w:rPr>
        <w:t xml:space="preserve">e the treatment was successful.  All sex partners must be treated. 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 w:rsidRPr="00B02DEF">
        <w:rPr>
          <w:rFonts w:ascii="Times New Roman" w:hAnsi="Times New Roman" w:cs="Times New Roman"/>
          <w:b/>
          <w:sz w:val="28"/>
          <w:szCs w:val="28"/>
        </w:rPr>
        <w:t>Activity</w:t>
      </w:r>
    </w:p>
    <w:p w:rsidR="009E399A" w:rsidRDefault="00A96782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 must refrain from sexual activity for a minimum of 7 days after you and your sex partner(s) have been treated. It is best to wait until repeat testing is done to re-engage in sexual activity. </w:t>
      </w:r>
    </w:p>
    <w:p w:rsidR="00756AF4" w:rsidRDefault="009F4241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Use c</w:t>
      </w:r>
      <w:r w:rsidR="00756AF4">
        <w:rPr>
          <w:rFonts w:ascii="Times New Roman" w:hAnsi="Times New Roman" w:cs="Times New Roman"/>
          <w:sz w:val="22"/>
          <w:szCs w:val="22"/>
        </w:rPr>
        <w:t>ondoms with all intercourse.</w:t>
      </w:r>
    </w:p>
    <w:p w:rsidR="00756AF4" w:rsidRDefault="00756AF4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 should have routine testing at least once a year if you are sexually active. </w:t>
      </w:r>
    </w:p>
    <w:p w:rsidR="00A96782" w:rsidRDefault="00A96782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9E399A" w:rsidRDefault="00756AF4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Complications</w:t>
      </w:r>
    </w:p>
    <w:p w:rsidR="009E399A" w:rsidRDefault="00FA3371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Trichomoniasis</w:t>
      </w:r>
      <w:r w:rsidR="00480C4B">
        <w:rPr>
          <w:rFonts w:ascii="Times New Roman" w:hAnsi="Times New Roman" w:cs="Times New Roman"/>
          <w:sz w:val="22"/>
          <w:szCs w:val="22"/>
        </w:rPr>
        <w:t xml:space="preserve"> can cause preterm labor in pregnant women and can also cause low birth weight in babies born to infected mothers. </w:t>
      </w:r>
    </w:p>
    <w:p w:rsidR="00480C4B" w:rsidRDefault="002B4D18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It can also cause an increased risk of becoming infected with or spreading other sexual transmitted diseases such as HIV. </w:t>
      </w:r>
    </w:p>
    <w:p w:rsidR="002B4D18" w:rsidRDefault="002B4D18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2"/>
          <w:szCs w:val="22"/>
        </w:rPr>
      </w:pPr>
      <w:r w:rsidRPr="00F469F1">
        <w:rPr>
          <w:rFonts w:ascii="Times New Roman" w:hAnsi="Times New Roman" w:cs="Times New Roman"/>
          <w:b/>
          <w:sz w:val="22"/>
          <w:szCs w:val="22"/>
        </w:rPr>
        <w:t>If symptoms worsen or do not improve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Pr="00F469F1">
        <w:rPr>
          <w:rFonts w:ascii="Times New Roman" w:hAnsi="Times New Roman" w:cs="Times New Roman"/>
          <w:b/>
          <w:sz w:val="22"/>
          <w:szCs w:val="22"/>
        </w:rPr>
        <w:t xml:space="preserve"> return to the clinic. 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2"/>
          <w:szCs w:val="22"/>
        </w:rPr>
      </w:pPr>
      <w:r w:rsidRPr="00F469F1">
        <w:rPr>
          <w:rFonts w:ascii="Times New Roman" w:hAnsi="Times New Roman" w:cs="Times New Roman"/>
          <w:b/>
          <w:sz w:val="22"/>
          <w:szCs w:val="22"/>
        </w:rPr>
        <w:t xml:space="preserve">If you have worsening of symptoms when the Health and Wellness Center is unavailable, please follow up with the local ER or Urgent Care. 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2"/>
          <w:szCs w:val="22"/>
        </w:rPr>
      </w:pPr>
    </w:p>
    <w:p w:rsidR="009E399A" w:rsidRPr="00F469F1" w:rsidRDefault="009E399A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1DC66" wp14:editId="6EF11DBA">
                <wp:simplePos x="0" y="0"/>
                <wp:positionH relativeFrom="column">
                  <wp:posOffset>1371600</wp:posOffset>
                </wp:positionH>
                <wp:positionV relativeFrom="paragraph">
                  <wp:posOffset>137523</wp:posOffset>
                </wp:positionV>
                <wp:extent cx="1817914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79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0ADD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0.85pt" to="251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F469F1">
        <w:rPr>
          <w:rFonts w:ascii="Times New Roman" w:hAnsi="Times New Roman" w:cs="Times New Roman"/>
          <w:sz w:val="22"/>
          <w:szCs w:val="22"/>
        </w:rPr>
        <w:t>Additional Information: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</w:p>
    <w:p w:rsidR="009E399A" w:rsidRPr="00E35465" w:rsidRDefault="009E399A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E5F55" wp14:editId="496C15F9">
                <wp:simplePos x="0" y="0"/>
                <wp:positionH relativeFrom="column">
                  <wp:posOffset>32657</wp:posOffset>
                </wp:positionH>
                <wp:positionV relativeFrom="paragraph">
                  <wp:posOffset>537210</wp:posOffset>
                </wp:positionV>
                <wp:extent cx="3291840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28A99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42.3pt" to="261.7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9E399A" w:rsidRDefault="009E399A"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3BFFB" wp14:editId="0938E7D0">
                <wp:simplePos x="0" y="0"/>
                <wp:positionH relativeFrom="margin">
                  <wp:posOffset>3672113</wp:posOffset>
                </wp:positionH>
                <wp:positionV relativeFrom="paragraph">
                  <wp:posOffset>94661</wp:posOffset>
                </wp:positionV>
                <wp:extent cx="329184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DA69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9.15pt,7.45pt" to="548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8BD80" wp14:editId="33BA88BB">
                <wp:simplePos x="0" y="0"/>
                <wp:positionH relativeFrom="column">
                  <wp:posOffset>32292</wp:posOffset>
                </wp:positionH>
                <wp:positionV relativeFrom="paragraph">
                  <wp:posOffset>659765</wp:posOffset>
                </wp:positionV>
                <wp:extent cx="329184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A5DAC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1.95pt" to="261.7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sectPr w:rsidR="009E399A" w:rsidSect="009E3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7F4" w:rsidRDefault="00A317F4" w:rsidP="00E64843">
      <w:r>
        <w:separator/>
      </w:r>
    </w:p>
  </w:endnote>
  <w:endnote w:type="continuationSeparator" w:id="0">
    <w:p w:rsidR="00A317F4" w:rsidRDefault="00A317F4" w:rsidP="00E6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E64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E64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E64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7F4" w:rsidRDefault="00A317F4" w:rsidP="00E64843">
      <w:r>
        <w:separator/>
      </w:r>
    </w:p>
  </w:footnote>
  <w:footnote w:type="continuationSeparator" w:id="0">
    <w:p w:rsidR="00A317F4" w:rsidRDefault="00A317F4" w:rsidP="00E6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A317F4">
    <w:pPr>
      <w:pStyle w:val="Header"/>
    </w:pPr>
    <w:r>
      <w:rPr>
        <w:noProof/>
      </w:rPr>
      <w:pict w14:anchorId="33817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6" o:spid="_x0000_s2051" type="#_x0000_t75" alt="/Users/Brandi/Documents/HWC---letterhead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A317F4">
    <w:pPr>
      <w:pStyle w:val="Header"/>
    </w:pPr>
    <w:r>
      <w:rPr>
        <w:noProof/>
      </w:rPr>
      <w:pict w14:anchorId="791F1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7" o:spid="_x0000_s2050" type="#_x0000_t75" alt="/Users/Brandi/Documents/HWC---letterhead.jpg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A317F4">
    <w:pPr>
      <w:pStyle w:val="Header"/>
    </w:pPr>
    <w:r>
      <w:rPr>
        <w:noProof/>
      </w:rPr>
      <w:pict w14:anchorId="6CBA2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5" o:spid="_x0000_s2049" type="#_x0000_t75" alt="/Users/Brandi/Documents/HWC---letterhead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E2F6F"/>
    <w:multiLevelType w:val="hybridMultilevel"/>
    <w:tmpl w:val="1BBE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23AD8"/>
    <w:multiLevelType w:val="hybridMultilevel"/>
    <w:tmpl w:val="5DB2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9A"/>
    <w:rsid w:val="00034092"/>
    <w:rsid w:val="000641D0"/>
    <w:rsid w:val="00075D35"/>
    <w:rsid w:val="000D01A7"/>
    <w:rsid w:val="001527A6"/>
    <w:rsid w:val="001B7270"/>
    <w:rsid w:val="00232627"/>
    <w:rsid w:val="002B4D18"/>
    <w:rsid w:val="002B7CF8"/>
    <w:rsid w:val="00350407"/>
    <w:rsid w:val="00390B3E"/>
    <w:rsid w:val="00463FF4"/>
    <w:rsid w:val="00480C4B"/>
    <w:rsid w:val="004C36A8"/>
    <w:rsid w:val="00513952"/>
    <w:rsid w:val="00542408"/>
    <w:rsid w:val="005A1DBB"/>
    <w:rsid w:val="005B02A6"/>
    <w:rsid w:val="00650652"/>
    <w:rsid w:val="00692F80"/>
    <w:rsid w:val="00697809"/>
    <w:rsid w:val="006F5C7E"/>
    <w:rsid w:val="00711DB8"/>
    <w:rsid w:val="00756AF4"/>
    <w:rsid w:val="007B00F5"/>
    <w:rsid w:val="007C0A09"/>
    <w:rsid w:val="007D2AD8"/>
    <w:rsid w:val="007E7CA7"/>
    <w:rsid w:val="00916149"/>
    <w:rsid w:val="00971CBF"/>
    <w:rsid w:val="009D7536"/>
    <w:rsid w:val="009E399A"/>
    <w:rsid w:val="009F4241"/>
    <w:rsid w:val="00A2194F"/>
    <w:rsid w:val="00A317F4"/>
    <w:rsid w:val="00A61967"/>
    <w:rsid w:val="00A96782"/>
    <w:rsid w:val="00AF15E8"/>
    <w:rsid w:val="00BC7E2E"/>
    <w:rsid w:val="00BF4B02"/>
    <w:rsid w:val="00CD1A81"/>
    <w:rsid w:val="00D3246F"/>
    <w:rsid w:val="00E64843"/>
    <w:rsid w:val="00EA36F2"/>
    <w:rsid w:val="00FA3371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C2D1E5"/>
  <w14:defaultImageDpi w14:val="32767"/>
  <w15:chartTrackingRefBased/>
  <w15:docId w15:val="{D17E8FF7-C823-4B21-8FBD-8734CCF3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843"/>
  </w:style>
  <w:style w:type="paragraph" w:styleId="Footer">
    <w:name w:val="footer"/>
    <w:basedOn w:val="Normal"/>
    <w:link w:val="FooterChar"/>
    <w:uiPriority w:val="99"/>
    <w:unhideWhenUsed/>
    <w:rsid w:val="00E64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843"/>
  </w:style>
  <w:style w:type="paragraph" w:styleId="ListParagraph">
    <w:name w:val="List Paragraph"/>
    <w:basedOn w:val="Normal"/>
    <w:uiPriority w:val="34"/>
    <w:qFormat/>
    <w:rsid w:val="009E3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poore1\Downloads\HWC%20electron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81D0F-1A0C-6E43-AB24-E60EF496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C:\Users\cpoore1\Downloads\HWC electronic letterhead.dotx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Poore</dc:creator>
  <cp:keywords/>
  <dc:description/>
  <cp:lastModifiedBy>Marlana Coupland</cp:lastModifiedBy>
  <cp:revision>2</cp:revision>
  <dcterms:created xsi:type="dcterms:W3CDTF">2020-04-20T19:48:00Z</dcterms:created>
  <dcterms:modified xsi:type="dcterms:W3CDTF">2020-04-20T19:48:00Z</dcterms:modified>
</cp:coreProperties>
</file>