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A78" w:rsidRDefault="00EF135C"/>
    <w:p w:rsidR="009E399A" w:rsidRDefault="009E399A"/>
    <w:p w:rsidR="009E399A" w:rsidRDefault="009E399A"/>
    <w:p w:rsidR="009E399A" w:rsidRDefault="009E399A"/>
    <w:p w:rsidR="009E399A" w:rsidRPr="00080857" w:rsidRDefault="00080857" w:rsidP="009E399A">
      <w:pPr>
        <w:tabs>
          <w:tab w:val="left" w:pos="1337"/>
        </w:tabs>
        <w:rPr>
          <w:rFonts w:ascii="Times New Roman" w:hAnsi="Times New Roman" w:cs="Times New Roman"/>
          <w:b/>
          <w:sz w:val="36"/>
          <w:szCs w:val="36"/>
          <w:u w:val="single"/>
        </w:rPr>
      </w:pPr>
      <w:r w:rsidRPr="00080857">
        <w:rPr>
          <w:rFonts w:ascii="Times New Roman" w:hAnsi="Times New Roman" w:cs="Times New Roman"/>
          <w:b/>
          <w:sz w:val="36"/>
          <w:szCs w:val="36"/>
          <w:u w:val="single"/>
        </w:rPr>
        <w:t>Human Papillomavirus(HPV)</w:t>
      </w:r>
    </w:p>
    <w:p w:rsidR="009E399A" w:rsidRDefault="00080857"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HPV is the most common sexually transmitted disease (STD) in the United States. There are over 100 different types of HPV. It is a viral infection that can cause different kinds of warts and different types of cancer. </w:t>
      </w:r>
    </w:p>
    <w:p w:rsidR="00080857" w:rsidRDefault="00080857" w:rsidP="009E399A">
      <w:pPr>
        <w:tabs>
          <w:tab w:val="left" w:pos="1337"/>
        </w:tabs>
        <w:rPr>
          <w:rFonts w:ascii="Times New Roman" w:hAnsi="Times New Roman" w:cs="Times New Roman"/>
        </w:rPr>
      </w:pPr>
    </w:p>
    <w:p w:rsidR="009E399A" w:rsidRPr="00DE301D" w:rsidRDefault="009E399A" w:rsidP="009E399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7C0A09" w:rsidRDefault="00FB5D8E" w:rsidP="009E399A">
      <w:pPr>
        <w:tabs>
          <w:tab w:val="left" w:pos="1337"/>
        </w:tabs>
        <w:rPr>
          <w:rFonts w:ascii="Times New Roman" w:hAnsi="Times New Roman" w:cs="Times New Roman"/>
          <w:sz w:val="22"/>
          <w:szCs w:val="22"/>
        </w:rPr>
      </w:pPr>
      <w:r>
        <w:rPr>
          <w:rFonts w:ascii="Times New Roman" w:hAnsi="Times New Roman" w:cs="Times New Roman"/>
          <w:sz w:val="22"/>
          <w:szCs w:val="22"/>
        </w:rPr>
        <w:t>There a</w:t>
      </w:r>
      <w:r w:rsidR="007C0A09">
        <w:rPr>
          <w:rFonts w:ascii="Times New Roman" w:hAnsi="Times New Roman" w:cs="Times New Roman"/>
          <w:sz w:val="22"/>
          <w:szCs w:val="22"/>
        </w:rPr>
        <w:t>re often NO signs or symptoms.</w:t>
      </w:r>
      <w:r w:rsidR="00080857">
        <w:rPr>
          <w:rFonts w:ascii="Times New Roman" w:hAnsi="Times New Roman" w:cs="Times New Roman"/>
          <w:sz w:val="22"/>
          <w:szCs w:val="22"/>
        </w:rPr>
        <w:t xml:space="preserve"> Most people who are infected</w:t>
      </w:r>
      <w:r w:rsidR="00931605">
        <w:rPr>
          <w:rFonts w:ascii="Times New Roman" w:hAnsi="Times New Roman" w:cs="Times New Roman"/>
          <w:sz w:val="22"/>
          <w:szCs w:val="22"/>
        </w:rPr>
        <w:t xml:space="preserve"> do not know they are infected because they never develop symptoms or health problems. In most cases, the body’s immune system defeats the virus before warts occur. When warts do occur they vary depending of the type of HPV involved. </w:t>
      </w:r>
    </w:p>
    <w:p w:rsidR="009E399A" w:rsidRDefault="007C0A09" w:rsidP="009E399A">
      <w:pPr>
        <w:tabs>
          <w:tab w:val="left" w:pos="1337"/>
        </w:tabs>
        <w:rPr>
          <w:rFonts w:ascii="Times New Roman" w:hAnsi="Times New Roman" w:cs="Times New Roman"/>
          <w:sz w:val="22"/>
          <w:szCs w:val="22"/>
        </w:rPr>
      </w:pPr>
      <w:r>
        <w:rPr>
          <w:rFonts w:ascii="Times New Roman" w:hAnsi="Times New Roman" w:cs="Times New Roman"/>
          <w:sz w:val="22"/>
          <w:szCs w:val="22"/>
        </w:rPr>
        <w:t>S</w:t>
      </w:r>
      <w:r w:rsidR="009E399A" w:rsidRPr="006607BC">
        <w:rPr>
          <w:rFonts w:ascii="Times New Roman" w:hAnsi="Times New Roman" w:cs="Times New Roman"/>
          <w:sz w:val="22"/>
          <w:szCs w:val="22"/>
        </w:rPr>
        <w:t>ymptoms may include:</w:t>
      </w:r>
    </w:p>
    <w:p w:rsidR="00366F72" w:rsidRDefault="00931605"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Genital warts</w:t>
      </w:r>
    </w:p>
    <w:p w:rsidR="00366F72" w:rsidRDefault="00931605"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Common warts</w:t>
      </w:r>
    </w:p>
    <w:p w:rsidR="00366F72" w:rsidRDefault="00931605"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Flat warts</w:t>
      </w:r>
    </w:p>
    <w:p w:rsidR="00366F72" w:rsidRDefault="00931605" w:rsidP="00366F72">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Plantar warts</w:t>
      </w:r>
    </w:p>
    <w:p w:rsidR="00366F72" w:rsidRPr="00366F72" w:rsidRDefault="00080857" w:rsidP="00366F72">
      <w:pPr>
        <w:tabs>
          <w:tab w:val="left" w:pos="1337"/>
        </w:tabs>
        <w:rPr>
          <w:rFonts w:ascii="Times New Roman" w:hAnsi="Times New Roman" w:cs="Times New Roman"/>
          <w:sz w:val="22"/>
          <w:szCs w:val="22"/>
        </w:rPr>
      </w:pPr>
      <w:r>
        <w:rPr>
          <w:rFonts w:ascii="Times New Roman" w:hAnsi="Times New Roman" w:cs="Times New Roman"/>
          <w:sz w:val="22"/>
          <w:szCs w:val="22"/>
        </w:rPr>
        <w:t xml:space="preserve"> </w:t>
      </w: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9E399A" w:rsidRDefault="00931605"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HPV is primarily spread through skin-to-skin contact. </w:t>
      </w:r>
      <w:r w:rsidR="00366F72">
        <w:rPr>
          <w:rFonts w:ascii="Times New Roman" w:hAnsi="Times New Roman" w:cs="Times New Roman"/>
          <w:sz w:val="22"/>
          <w:szCs w:val="22"/>
        </w:rPr>
        <w:t xml:space="preserve"> </w:t>
      </w:r>
      <w:r w:rsidR="00542408" w:rsidRPr="00542408">
        <w:rPr>
          <w:rFonts w:ascii="Times New Roman" w:hAnsi="Times New Roman" w:cs="Times New Roman"/>
          <w:i/>
          <w:sz w:val="22"/>
          <w:szCs w:val="22"/>
        </w:rPr>
        <w:t xml:space="preserve"> </w:t>
      </w:r>
      <w:r>
        <w:rPr>
          <w:rFonts w:ascii="Times New Roman" w:hAnsi="Times New Roman" w:cs="Times New Roman"/>
          <w:sz w:val="22"/>
          <w:szCs w:val="22"/>
        </w:rPr>
        <w:t>Genital HPV</w:t>
      </w:r>
      <w:r w:rsidR="00542408">
        <w:rPr>
          <w:rFonts w:ascii="Times New Roman" w:hAnsi="Times New Roman" w:cs="Times New Roman"/>
          <w:sz w:val="22"/>
          <w:szCs w:val="22"/>
        </w:rPr>
        <w:t xml:space="preserve"> is passed from one person to another during sexual intercourse. You can become infected by having vaginal, anal, or oral intercourse with a p</w:t>
      </w:r>
      <w:r w:rsidR="00366F72">
        <w:rPr>
          <w:rFonts w:ascii="Times New Roman" w:hAnsi="Times New Roman" w:cs="Times New Roman"/>
          <w:sz w:val="22"/>
          <w:szCs w:val="22"/>
        </w:rPr>
        <w:t>artner who has the virus.</w:t>
      </w:r>
      <w:r w:rsidR="00542408">
        <w:rPr>
          <w:rFonts w:ascii="Times New Roman" w:hAnsi="Times New Roman" w:cs="Times New Roman"/>
          <w:sz w:val="22"/>
          <w:szCs w:val="22"/>
        </w:rPr>
        <w:t xml:space="preserve">  Infection can occur even if your par</w:t>
      </w:r>
      <w:r w:rsidR="007C0A09">
        <w:rPr>
          <w:rFonts w:ascii="Times New Roman" w:hAnsi="Times New Roman" w:cs="Times New Roman"/>
          <w:sz w:val="22"/>
          <w:szCs w:val="22"/>
        </w:rPr>
        <w:t>tner does not have symptoms</w:t>
      </w:r>
      <w:r>
        <w:rPr>
          <w:rFonts w:ascii="Times New Roman" w:hAnsi="Times New Roman" w:cs="Times New Roman"/>
          <w:sz w:val="22"/>
          <w:szCs w:val="22"/>
        </w:rPr>
        <w:t>.</w:t>
      </w:r>
    </w:p>
    <w:p w:rsidR="00257FD1" w:rsidRPr="00542408" w:rsidRDefault="00257FD1"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The types of HPV that cause genital warts are not the same as the types that cause cancers. </w:t>
      </w:r>
    </w:p>
    <w:p w:rsidR="009E399A" w:rsidRDefault="009E399A" w:rsidP="009E399A">
      <w:pPr>
        <w:tabs>
          <w:tab w:val="left" w:pos="1337"/>
        </w:tabs>
        <w:rPr>
          <w:rFonts w:ascii="Times New Roman" w:hAnsi="Times New Roman" w:cs="Times New Roman"/>
        </w:rPr>
      </w:pPr>
    </w:p>
    <w:p w:rsidR="009E399A" w:rsidRDefault="009E399A" w:rsidP="009E399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293987" w:rsidRPr="00293987" w:rsidRDefault="00293987"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There are vaccines available to help prevent HPV infections. </w:t>
      </w:r>
    </w:p>
    <w:p w:rsidR="007C0A09" w:rsidRDefault="007C0A09" w:rsidP="009E399A">
      <w:pPr>
        <w:tabs>
          <w:tab w:val="left" w:pos="1337"/>
        </w:tabs>
        <w:rPr>
          <w:rFonts w:ascii="Times New Roman" w:hAnsi="Times New Roman" w:cs="Times New Roman"/>
          <w:sz w:val="22"/>
          <w:szCs w:val="22"/>
        </w:rPr>
      </w:pPr>
      <w:r w:rsidRPr="005B02A6">
        <w:rPr>
          <w:rFonts w:ascii="Times New Roman" w:hAnsi="Times New Roman" w:cs="Times New Roman"/>
          <w:sz w:val="22"/>
          <w:szCs w:val="22"/>
        </w:rPr>
        <w:t>The only way</w:t>
      </w:r>
      <w:r w:rsidR="00683EF6">
        <w:rPr>
          <w:rFonts w:ascii="Times New Roman" w:hAnsi="Times New Roman" w:cs="Times New Roman"/>
          <w:sz w:val="22"/>
          <w:szCs w:val="22"/>
        </w:rPr>
        <w:t xml:space="preserve"> to </w:t>
      </w:r>
      <w:r w:rsidR="00293987">
        <w:rPr>
          <w:rFonts w:ascii="Times New Roman" w:hAnsi="Times New Roman" w:cs="Times New Roman"/>
          <w:sz w:val="22"/>
          <w:szCs w:val="22"/>
        </w:rPr>
        <w:t>avoid contracting genital HPV</w:t>
      </w:r>
      <w:r w:rsidR="005B02A6">
        <w:rPr>
          <w:rFonts w:ascii="Times New Roman" w:hAnsi="Times New Roman" w:cs="Times New Roman"/>
          <w:sz w:val="22"/>
          <w:szCs w:val="22"/>
        </w:rPr>
        <w:t xml:space="preserve"> is to not have vaginal, anal, or oral intercourse</w:t>
      </w:r>
      <w:r w:rsidR="00647357">
        <w:rPr>
          <w:rFonts w:ascii="Times New Roman" w:hAnsi="Times New Roman" w:cs="Times New Roman"/>
          <w:sz w:val="22"/>
          <w:szCs w:val="22"/>
        </w:rPr>
        <w:t xml:space="preserve"> </w:t>
      </w:r>
      <w:r w:rsidR="00A96782">
        <w:rPr>
          <w:rFonts w:ascii="Times New Roman" w:hAnsi="Times New Roman" w:cs="Times New Roman"/>
          <w:sz w:val="22"/>
          <w:szCs w:val="22"/>
        </w:rPr>
        <w:t>(a</w:t>
      </w:r>
      <w:r w:rsidR="007D2AD8">
        <w:rPr>
          <w:rFonts w:ascii="Times New Roman" w:hAnsi="Times New Roman" w:cs="Times New Roman"/>
          <w:sz w:val="22"/>
          <w:szCs w:val="22"/>
        </w:rPr>
        <w:t>bstinence).</w:t>
      </w:r>
    </w:p>
    <w:p w:rsidR="00971CBF" w:rsidRPr="005B02A6" w:rsidRDefault="00971CBF" w:rsidP="009E399A">
      <w:pPr>
        <w:tabs>
          <w:tab w:val="left" w:pos="1337"/>
        </w:tabs>
        <w:rPr>
          <w:rFonts w:ascii="Times New Roman" w:hAnsi="Times New Roman" w:cs="Times New Roman"/>
          <w:sz w:val="22"/>
          <w:szCs w:val="22"/>
        </w:rPr>
      </w:pPr>
      <w:r>
        <w:rPr>
          <w:rFonts w:ascii="Times New Roman" w:hAnsi="Times New Roman" w:cs="Times New Roman"/>
          <w:sz w:val="22"/>
          <w:szCs w:val="22"/>
        </w:rPr>
        <w:t>If you are sexually active</w:t>
      </w:r>
      <w:r w:rsidR="009056C4">
        <w:rPr>
          <w:rFonts w:ascii="Times New Roman" w:hAnsi="Times New Roman" w:cs="Times New Roman"/>
          <w:sz w:val="22"/>
          <w:szCs w:val="22"/>
        </w:rPr>
        <w:t>,</w:t>
      </w:r>
      <w:r>
        <w:rPr>
          <w:rFonts w:ascii="Times New Roman" w:hAnsi="Times New Roman" w:cs="Times New Roman"/>
          <w:sz w:val="22"/>
          <w:szCs w:val="22"/>
        </w:rPr>
        <w:t xml:space="preserve"> ways to reduce your risk include:</w:t>
      </w:r>
    </w:p>
    <w:p w:rsidR="009E399A" w:rsidRPr="007D2AD8" w:rsidRDefault="007D2AD8" w:rsidP="009E399A">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Maintaining a mutually monogamous r</w:t>
      </w:r>
      <w:r w:rsidR="00190BF0">
        <w:rPr>
          <w:rFonts w:ascii="Times New Roman" w:hAnsi="Times New Roman" w:cs="Times New Roman"/>
          <w:sz w:val="22"/>
          <w:szCs w:val="22"/>
        </w:rPr>
        <w:t xml:space="preserve">elationship with a partner who is not infected. </w:t>
      </w:r>
    </w:p>
    <w:p w:rsidR="009E399A" w:rsidRPr="007D2AD8" w:rsidRDefault="007D2AD8" w:rsidP="007D2AD8">
      <w:pPr>
        <w:pStyle w:val="ListParagraph"/>
        <w:numPr>
          <w:ilvl w:val="0"/>
          <w:numId w:val="2"/>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Using condoms the </w:t>
      </w:r>
      <w:r w:rsidRPr="007D2AD8">
        <w:rPr>
          <w:rFonts w:ascii="Times New Roman" w:hAnsi="Times New Roman" w:cs="Times New Roman"/>
          <w:sz w:val="22"/>
          <w:szCs w:val="22"/>
          <w:u w:val="single"/>
        </w:rPr>
        <w:t>right way</w:t>
      </w:r>
      <w:r>
        <w:rPr>
          <w:rFonts w:ascii="Times New Roman" w:hAnsi="Times New Roman" w:cs="Times New Roman"/>
          <w:sz w:val="22"/>
          <w:szCs w:val="22"/>
        </w:rPr>
        <w:t xml:space="preserve"> EVERY time you have sex. This includes condoms with oral intercourse. </w:t>
      </w:r>
    </w:p>
    <w:p w:rsidR="009E399A" w:rsidRDefault="009E399A" w:rsidP="009E399A">
      <w:pPr>
        <w:tabs>
          <w:tab w:val="left" w:pos="1337"/>
        </w:tabs>
        <w:rPr>
          <w:rFonts w:ascii="Times New Roman" w:hAnsi="Times New Roman" w:cs="Times New Roman"/>
          <w:sz w:val="22"/>
          <w:szCs w:val="22"/>
        </w:rPr>
      </w:pPr>
    </w:p>
    <w:p w:rsidR="0039085C" w:rsidRDefault="0039085C" w:rsidP="009E399A">
      <w:pPr>
        <w:tabs>
          <w:tab w:val="left" w:pos="1337"/>
        </w:tabs>
        <w:rPr>
          <w:rFonts w:ascii="Times New Roman" w:hAnsi="Times New Roman" w:cs="Times New Roman"/>
          <w:b/>
          <w:sz w:val="28"/>
          <w:szCs w:val="28"/>
        </w:rPr>
      </w:pPr>
    </w:p>
    <w:p w:rsidR="0039085C" w:rsidRPr="00F469F1" w:rsidRDefault="0039085C" w:rsidP="0039085C">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34385B0F" wp14:editId="710A2417">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E06B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" strokecolor="windowText"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39085C" w:rsidRPr="00E35465" w:rsidRDefault="0039085C" w:rsidP="0039085C">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2D1777CC" wp14:editId="785BA73F">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401A75"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" strokecolor="windowText" strokeweight=".5pt">
                <v:stroke joinstyle="miter"/>
              </v:line>
            </w:pict>
          </mc:Fallback>
        </mc:AlternateContent>
      </w:r>
    </w:p>
    <w:p w:rsidR="0039085C" w:rsidRDefault="0039085C" w:rsidP="0039085C">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6F2C096E" wp14:editId="0772B062">
                <wp:simplePos x="0" y="0"/>
                <wp:positionH relativeFrom="margin">
                  <wp:posOffset>7620</wp:posOffset>
                </wp:positionH>
                <wp:positionV relativeFrom="paragraph">
                  <wp:posOffset>79375</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05A7E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25pt" to="259.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" strokecolor="windowText" strokeweight=".5pt">
                <v:stroke joinstyle="miter"/>
                <w10:wrap anchorx="margin"/>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55E556F9" wp14:editId="5A467136">
                <wp:simplePos x="0" y="0"/>
                <wp:positionH relativeFrom="column">
                  <wp:posOffset>32292</wp:posOffset>
                </wp:positionH>
                <wp:positionV relativeFrom="paragraph">
                  <wp:posOffset>659765</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8F7CAA"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1.95pt" to="261.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" strokecolor="windowText" strokeweight=".5pt">
                <v:stroke joinstyle="miter"/>
              </v:line>
            </w:pict>
          </mc:Fallback>
        </mc:AlternateContent>
      </w: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39085C" w:rsidRDefault="0039085C"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9E399A" w:rsidRDefault="007D2AD8" w:rsidP="009E399A">
      <w:pPr>
        <w:tabs>
          <w:tab w:val="left" w:pos="1337"/>
        </w:tabs>
        <w:rPr>
          <w:rFonts w:ascii="Times New Roman" w:hAnsi="Times New Roman" w:cs="Times New Roman"/>
          <w:sz w:val="22"/>
          <w:szCs w:val="22"/>
        </w:rPr>
      </w:pPr>
      <w:r>
        <w:rPr>
          <w:rFonts w:ascii="Times New Roman" w:hAnsi="Times New Roman" w:cs="Times New Roman"/>
          <w:sz w:val="22"/>
          <w:szCs w:val="22"/>
        </w:rPr>
        <w:t>Your h</w:t>
      </w:r>
      <w:r w:rsidR="00190BF0">
        <w:rPr>
          <w:rFonts w:ascii="Times New Roman" w:hAnsi="Times New Roman" w:cs="Times New Roman"/>
          <w:sz w:val="22"/>
          <w:szCs w:val="22"/>
        </w:rPr>
        <w:t>ealth c</w:t>
      </w:r>
      <w:r w:rsidR="00293987">
        <w:rPr>
          <w:rFonts w:ascii="Times New Roman" w:hAnsi="Times New Roman" w:cs="Times New Roman"/>
          <w:sz w:val="22"/>
          <w:szCs w:val="22"/>
        </w:rPr>
        <w:t>are provider will need to do an exam of any visible symptoms such as warts. Your provider might be able to diagnose HPV based on genital wart symptoms. There is no definitive testing to provide a patient with their HPV “status”</w:t>
      </w:r>
      <w:r w:rsidR="00F76B7B">
        <w:rPr>
          <w:rFonts w:ascii="Times New Roman" w:hAnsi="Times New Roman" w:cs="Times New Roman"/>
          <w:sz w:val="22"/>
          <w:szCs w:val="22"/>
        </w:rPr>
        <w:t xml:space="preserve">. There are HPV tests that can be used to screen for cervical cancer in women with Pap testing. </w:t>
      </w:r>
    </w:p>
    <w:p w:rsidR="007D2AD8" w:rsidRDefault="007D2AD8" w:rsidP="009E399A">
      <w:pPr>
        <w:tabs>
          <w:tab w:val="left" w:pos="1337"/>
        </w:tabs>
        <w:rPr>
          <w:rFonts w:ascii="Times New Roman" w:hAnsi="Times New Roman" w:cs="Times New Roman"/>
          <w:b/>
          <w:sz w:val="28"/>
          <w:szCs w:val="28"/>
        </w:rPr>
      </w:pPr>
    </w:p>
    <w:p w:rsidR="009E399A" w:rsidRPr="00CD1A81" w:rsidRDefault="009E399A" w:rsidP="009E399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61C2E60" wp14:editId="522BD471">
                <wp:simplePos x="0" y="0"/>
                <wp:positionH relativeFrom="column">
                  <wp:posOffset>3706154</wp:posOffset>
                </wp:positionH>
                <wp:positionV relativeFrom="paragraph">
                  <wp:posOffset>176282</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E4F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13.9pt" to="55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A45800" w:rsidRDefault="00F76B7B"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In most cases, HPV goes away on its own and does not cause any health problems. There is no cure for the virus itself. Warts often go away without treatment. Medications or procedures can be used to eliminate warts. </w:t>
      </w:r>
      <w:r w:rsidR="00EB1DF4">
        <w:rPr>
          <w:rFonts w:ascii="Times New Roman" w:hAnsi="Times New Roman" w:cs="Times New Roman"/>
          <w:sz w:val="22"/>
          <w:szCs w:val="22"/>
        </w:rPr>
        <w:t xml:space="preserve">Cervical precancer can be treated before cancer develops. </w:t>
      </w:r>
    </w:p>
    <w:p w:rsidR="00EB1DF4" w:rsidRDefault="00EB1DF4"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People with weakened immune systems are likely to fight off the HPV virus. </w:t>
      </w:r>
    </w:p>
    <w:p w:rsidR="00EB1DF4" w:rsidRDefault="00EB1DF4" w:rsidP="009E399A">
      <w:pPr>
        <w:tabs>
          <w:tab w:val="left" w:pos="1337"/>
        </w:tabs>
        <w:rPr>
          <w:rFonts w:ascii="Times New Roman" w:hAnsi="Times New Roman" w:cs="Times New Roman"/>
          <w:b/>
          <w:sz w:val="28"/>
          <w:szCs w:val="28"/>
        </w:rPr>
      </w:pPr>
    </w:p>
    <w:p w:rsidR="009E399A" w:rsidRDefault="009E399A" w:rsidP="009E399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A96782" w:rsidRDefault="00A45800" w:rsidP="009E399A">
      <w:pPr>
        <w:tabs>
          <w:tab w:val="left" w:pos="1337"/>
        </w:tabs>
        <w:rPr>
          <w:rFonts w:ascii="Times New Roman" w:hAnsi="Times New Roman" w:cs="Times New Roman"/>
          <w:sz w:val="22"/>
          <w:szCs w:val="22"/>
        </w:rPr>
      </w:pPr>
      <w:r>
        <w:rPr>
          <w:rFonts w:ascii="Times New Roman" w:hAnsi="Times New Roman" w:cs="Times New Roman"/>
          <w:sz w:val="22"/>
          <w:szCs w:val="22"/>
        </w:rPr>
        <w:t>Have an open and honest discussion with any partners about your dia</w:t>
      </w:r>
      <w:r w:rsidR="00EB1DF4">
        <w:rPr>
          <w:rFonts w:ascii="Times New Roman" w:hAnsi="Times New Roman" w:cs="Times New Roman"/>
          <w:sz w:val="22"/>
          <w:szCs w:val="22"/>
        </w:rPr>
        <w:t xml:space="preserve">gnosis. Condoms and </w:t>
      </w:r>
      <w:r>
        <w:rPr>
          <w:rFonts w:ascii="Times New Roman" w:hAnsi="Times New Roman" w:cs="Times New Roman"/>
          <w:sz w:val="22"/>
          <w:szCs w:val="22"/>
        </w:rPr>
        <w:t xml:space="preserve">can reduce the risk of transmission but cannot eliminate the risk. Avoid any sexual contact when symptoms are present to help reduce the risk of transmission but keep in mind transmission can occur when symptoms aren’t noticeable. </w:t>
      </w:r>
      <w:r w:rsidR="00EB1DF4">
        <w:rPr>
          <w:rFonts w:ascii="Times New Roman" w:hAnsi="Times New Roman" w:cs="Times New Roman"/>
          <w:sz w:val="22"/>
          <w:szCs w:val="22"/>
        </w:rPr>
        <w:t xml:space="preserve">Women should have yearly pelvic exams and Pap screenings per guidelines. </w:t>
      </w:r>
    </w:p>
    <w:p w:rsidR="00A45800" w:rsidRDefault="00A45800" w:rsidP="009E399A">
      <w:pPr>
        <w:tabs>
          <w:tab w:val="left" w:pos="1337"/>
        </w:tabs>
        <w:rPr>
          <w:rFonts w:ascii="Times New Roman" w:hAnsi="Times New Roman" w:cs="Times New Roman"/>
          <w:sz w:val="22"/>
          <w:szCs w:val="22"/>
        </w:rPr>
      </w:pPr>
    </w:p>
    <w:p w:rsidR="009E399A" w:rsidRDefault="00756AF4" w:rsidP="009E399A">
      <w:pPr>
        <w:tabs>
          <w:tab w:val="left" w:pos="1337"/>
        </w:tabs>
        <w:rPr>
          <w:rFonts w:ascii="Times New Roman" w:hAnsi="Times New Roman" w:cs="Times New Roman"/>
          <w:b/>
          <w:sz w:val="28"/>
          <w:szCs w:val="28"/>
        </w:rPr>
      </w:pPr>
      <w:r>
        <w:rPr>
          <w:rFonts w:ascii="Times New Roman" w:hAnsi="Times New Roman" w:cs="Times New Roman"/>
          <w:b/>
          <w:sz w:val="28"/>
          <w:szCs w:val="28"/>
        </w:rPr>
        <w:t>Complications</w:t>
      </w:r>
    </w:p>
    <w:p w:rsidR="00DF3F68" w:rsidRDefault="00293987" w:rsidP="009E399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HPV can cause different kinds of cancers. Nearly all cervical cancers are caused by HPV. </w:t>
      </w:r>
      <w:r w:rsidR="00EB1DF4">
        <w:rPr>
          <w:rFonts w:ascii="Times New Roman" w:hAnsi="Times New Roman" w:cs="Times New Roman"/>
          <w:sz w:val="22"/>
          <w:szCs w:val="22"/>
        </w:rPr>
        <w:t xml:space="preserve">HPV can cause other cancers such as cancer of the vagina, vulva, anus, penis, and the back of the throat (oropharyngeal). </w:t>
      </w:r>
    </w:p>
    <w:p w:rsidR="0039085C" w:rsidRDefault="0039085C" w:rsidP="009E399A">
      <w:pPr>
        <w:tabs>
          <w:tab w:val="left" w:pos="1337"/>
        </w:tabs>
        <w:rPr>
          <w:rFonts w:ascii="Times New Roman" w:hAnsi="Times New Roman" w:cs="Times New Roman"/>
          <w:b/>
          <w:sz w:val="22"/>
          <w:szCs w:val="22"/>
        </w:rPr>
      </w:pPr>
    </w:p>
    <w:p w:rsidR="00B95D81" w:rsidRDefault="00B95D81" w:rsidP="009E399A">
      <w:pPr>
        <w:tabs>
          <w:tab w:val="left" w:pos="1337"/>
        </w:tabs>
        <w:rPr>
          <w:rFonts w:ascii="Times New Roman" w:hAnsi="Times New Roman" w:cs="Times New Roman"/>
          <w:b/>
          <w:sz w:val="22"/>
          <w:szCs w:val="22"/>
        </w:rPr>
      </w:pPr>
    </w:p>
    <w:p w:rsidR="00B95D81" w:rsidRDefault="00B95D81" w:rsidP="009E399A">
      <w:pPr>
        <w:tabs>
          <w:tab w:val="left" w:pos="1337"/>
        </w:tabs>
        <w:rPr>
          <w:rFonts w:ascii="Times New Roman" w:hAnsi="Times New Roman" w:cs="Times New Roman"/>
          <w:b/>
          <w:sz w:val="22"/>
          <w:szCs w:val="22"/>
        </w:rPr>
      </w:pP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9E399A" w:rsidRDefault="009E399A" w:rsidP="009E399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sectPr w:rsidR="009E399A" w:rsidSect="009E3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35C" w:rsidRDefault="00EF135C" w:rsidP="00E64843">
      <w:r>
        <w:separator/>
      </w:r>
    </w:p>
  </w:endnote>
  <w:endnote w:type="continuationSeparator" w:id="0">
    <w:p w:rsidR="00EF135C" w:rsidRDefault="00EF135C"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6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35C" w:rsidRDefault="00EF135C" w:rsidP="00E64843">
      <w:r>
        <w:separator/>
      </w:r>
    </w:p>
  </w:footnote>
  <w:footnote w:type="continuationSeparator" w:id="0">
    <w:p w:rsidR="00EF135C" w:rsidRDefault="00EF135C"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F135C">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F135C">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EF135C">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B4FB1"/>
    <w:multiLevelType w:val="hybridMultilevel"/>
    <w:tmpl w:val="EBC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05E9C"/>
    <w:multiLevelType w:val="hybridMultilevel"/>
    <w:tmpl w:val="983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9A"/>
    <w:rsid w:val="00034092"/>
    <w:rsid w:val="000641D0"/>
    <w:rsid w:val="00075D35"/>
    <w:rsid w:val="00080857"/>
    <w:rsid w:val="000D01A7"/>
    <w:rsid w:val="00190BF0"/>
    <w:rsid w:val="001A2BDC"/>
    <w:rsid w:val="001B7270"/>
    <w:rsid w:val="00257FD1"/>
    <w:rsid w:val="00293987"/>
    <w:rsid w:val="002B7CF8"/>
    <w:rsid w:val="00366F72"/>
    <w:rsid w:val="0039085C"/>
    <w:rsid w:val="00390B3E"/>
    <w:rsid w:val="003F4814"/>
    <w:rsid w:val="00456AC5"/>
    <w:rsid w:val="004C31C1"/>
    <w:rsid w:val="004C36A8"/>
    <w:rsid w:val="005224D7"/>
    <w:rsid w:val="00542408"/>
    <w:rsid w:val="00546E9F"/>
    <w:rsid w:val="00556D2B"/>
    <w:rsid w:val="005B02A6"/>
    <w:rsid w:val="005D17FE"/>
    <w:rsid w:val="00642E99"/>
    <w:rsid w:val="00647357"/>
    <w:rsid w:val="006541E9"/>
    <w:rsid w:val="00683EF6"/>
    <w:rsid w:val="00692F80"/>
    <w:rsid w:val="006F5C7E"/>
    <w:rsid w:val="00711DB8"/>
    <w:rsid w:val="00756AF4"/>
    <w:rsid w:val="007B00F5"/>
    <w:rsid w:val="007C0A09"/>
    <w:rsid w:val="007D2AD8"/>
    <w:rsid w:val="009056C4"/>
    <w:rsid w:val="00916149"/>
    <w:rsid w:val="00931605"/>
    <w:rsid w:val="00971CBF"/>
    <w:rsid w:val="00990CB6"/>
    <w:rsid w:val="009E399A"/>
    <w:rsid w:val="00A45800"/>
    <w:rsid w:val="00A61967"/>
    <w:rsid w:val="00A96782"/>
    <w:rsid w:val="00AD6A5C"/>
    <w:rsid w:val="00AF15E8"/>
    <w:rsid w:val="00B95D81"/>
    <w:rsid w:val="00BC7E2E"/>
    <w:rsid w:val="00BF4B02"/>
    <w:rsid w:val="00CD1A81"/>
    <w:rsid w:val="00D3246F"/>
    <w:rsid w:val="00DF3F68"/>
    <w:rsid w:val="00E64843"/>
    <w:rsid w:val="00EA36F2"/>
    <w:rsid w:val="00EB1DF4"/>
    <w:rsid w:val="00EF135C"/>
    <w:rsid w:val="00F21C8A"/>
    <w:rsid w:val="00F3529B"/>
    <w:rsid w:val="00F76B7B"/>
    <w:rsid w:val="00FB5D8E"/>
    <w:rsid w:val="00F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C432D0"/>
  <w14:defaultImageDpi w14:val="32767"/>
  <w15:chartTrackingRefBased/>
  <w15:docId w15:val="{D17E8FF7-C823-4B21-8FBD-8734CCF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9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ACD7-C7F4-664C-A9C9-993473E7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2020-04-30T20:15:00Z</dcterms:created>
  <dcterms:modified xsi:type="dcterms:W3CDTF">2020-04-30T20:15:00Z</dcterms:modified>
</cp:coreProperties>
</file>