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A27A7" w14:textId="3240E37D" w:rsidR="00746E93" w:rsidRDefault="00746E93">
      <w:r w:rsidRPr="00244FEC">
        <w:rPr>
          <w:b/>
          <w:bCs/>
          <w:noProof/>
          <w:sz w:val="20"/>
        </w:rPr>
        <w:drawing>
          <wp:anchor distT="0" distB="0" distL="0" distR="0" simplePos="0" relativeHeight="251659264" behindDoc="1" locked="0" layoutInCell="1" allowOverlap="1" wp14:anchorId="7E63F3F8" wp14:editId="5B936ED2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2639219" cy="10153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219" cy="101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2EA0CC" w14:textId="77777777" w:rsidR="00746E93" w:rsidRDefault="00746E93"/>
    <w:p w14:paraId="6564E235" w14:textId="77777777" w:rsidR="00746E93" w:rsidRDefault="00746E93"/>
    <w:p w14:paraId="449E7044" w14:textId="77777777" w:rsidR="00746E93" w:rsidRPr="00244FEC" w:rsidRDefault="00746E93" w:rsidP="00AC48F3">
      <w:pPr>
        <w:ind w:left="2160" w:firstLine="720"/>
        <w:rPr>
          <w:b/>
          <w:bCs/>
        </w:rPr>
      </w:pPr>
      <w:r w:rsidRPr="00244FEC">
        <w:rPr>
          <w:b/>
          <w:bCs/>
          <w:noProof/>
          <w:sz w:val="20"/>
        </w:rPr>
        <w:drawing>
          <wp:anchor distT="0" distB="0" distL="0" distR="0" simplePos="0" relativeHeight="251661312" behindDoc="1" locked="0" layoutInCell="1" allowOverlap="1" wp14:anchorId="673B1E79" wp14:editId="620CFB1F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2639219" cy="1015325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219" cy="101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FEC">
        <w:rPr>
          <w:b/>
          <w:bCs/>
        </w:rPr>
        <w:t>Faculty Senate Meeting Minutes</w:t>
      </w:r>
    </w:p>
    <w:p w14:paraId="0D45CCAE" w14:textId="0466C39C" w:rsidR="00746E93" w:rsidRDefault="00BB5CFC" w:rsidP="00746E93">
      <w:pPr>
        <w:jc w:val="center"/>
        <w:rPr>
          <w:b/>
          <w:bCs/>
        </w:rPr>
      </w:pPr>
      <w:r>
        <w:rPr>
          <w:b/>
          <w:bCs/>
        </w:rPr>
        <w:t>A</w:t>
      </w:r>
      <w:r w:rsidR="00656185">
        <w:rPr>
          <w:b/>
          <w:bCs/>
        </w:rPr>
        <w:t>ugust 18</w:t>
      </w:r>
      <w:r>
        <w:rPr>
          <w:b/>
          <w:bCs/>
        </w:rPr>
        <w:t>, 2026</w:t>
      </w:r>
    </w:p>
    <w:p w14:paraId="2D42A561" w14:textId="6DCEF6DC" w:rsidR="00BB5CFC" w:rsidRPr="00244FEC" w:rsidRDefault="00BB5CFC" w:rsidP="00746E93">
      <w:pPr>
        <w:jc w:val="center"/>
        <w:rPr>
          <w:b/>
          <w:bCs/>
        </w:rPr>
      </w:pPr>
      <w:r>
        <w:rPr>
          <w:b/>
          <w:bCs/>
        </w:rPr>
        <w:t>1</w:t>
      </w:r>
      <w:r w:rsidR="00656185">
        <w:rPr>
          <w:b/>
          <w:bCs/>
        </w:rPr>
        <w:t>1</w:t>
      </w:r>
      <w:r>
        <w:rPr>
          <w:b/>
          <w:bCs/>
        </w:rPr>
        <w:t>:</w:t>
      </w:r>
      <w:r w:rsidR="00656185">
        <w:rPr>
          <w:b/>
          <w:bCs/>
        </w:rPr>
        <w:t>30</w:t>
      </w:r>
      <w:r>
        <w:rPr>
          <w:b/>
          <w:bCs/>
        </w:rPr>
        <w:t xml:space="preserve"> – </w:t>
      </w:r>
      <w:r w:rsidR="00656185">
        <w:rPr>
          <w:b/>
          <w:bCs/>
        </w:rPr>
        <w:t>1</w:t>
      </w:r>
      <w:r>
        <w:rPr>
          <w:b/>
          <w:bCs/>
        </w:rPr>
        <w:t>:00 P.M.</w:t>
      </w:r>
    </w:p>
    <w:p w14:paraId="78B9EDCA" w14:textId="6BDE84EF" w:rsidR="00BB5CFC" w:rsidRPr="00CD57E7" w:rsidRDefault="00746E93" w:rsidP="00BB5CFC">
      <w:pPr>
        <w:rPr>
          <w:color w:val="auto"/>
          <w:sz w:val="20"/>
          <w:szCs w:val="20"/>
        </w:rPr>
      </w:pPr>
      <w:r w:rsidRPr="00CD57E7">
        <w:rPr>
          <w:color w:val="auto"/>
        </w:rPr>
        <w:t xml:space="preserve">Officers in attendance: </w:t>
      </w:r>
      <w:r w:rsidR="00BB5CFC" w:rsidRPr="00CD57E7">
        <w:rPr>
          <w:color w:val="auto"/>
          <w:sz w:val="20"/>
          <w:szCs w:val="20"/>
        </w:rPr>
        <w:t>M</w:t>
      </w:r>
      <w:r w:rsidR="002C5077" w:rsidRPr="00CD57E7">
        <w:rPr>
          <w:color w:val="auto"/>
          <w:sz w:val="20"/>
          <w:szCs w:val="20"/>
        </w:rPr>
        <w:t>ike</w:t>
      </w:r>
      <w:r w:rsidR="00BB5CFC" w:rsidRPr="00CD57E7">
        <w:rPr>
          <w:color w:val="auto"/>
          <w:sz w:val="20"/>
          <w:szCs w:val="20"/>
        </w:rPr>
        <w:t xml:space="preserve"> Rogers,</w:t>
      </w:r>
      <w:r w:rsidR="00C758F0" w:rsidRPr="00CD57E7">
        <w:rPr>
          <w:color w:val="auto"/>
          <w:sz w:val="20"/>
          <w:szCs w:val="20"/>
        </w:rPr>
        <w:t xml:space="preserve"> Outgoing</w:t>
      </w:r>
      <w:r w:rsidR="00BB5CFC" w:rsidRPr="00CD57E7">
        <w:rPr>
          <w:color w:val="auto"/>
          <w:sz w:val="20"/>
          <w:szCs w:val="20"/>
        </w:rPr>
        <w:t xml:space="preserve"> President; Carl Brucker, </w:t>
      </w:r>
      <w:r w:rsidR="002C5077" w:rsidRPr="00CD57E7">
        <w:rPr>
          <w:color w:val="auto"/>
          <w:sz w:val="20"/>
          <w:szCs w:val="20"/>
        </w:rPr>
        <w:t xml:space="preserve">Incoming </w:t>
      </w:r>
      <w:r w:rsidR="00BB5CFC" w:rsidRPr="00CD57E7">
        <w:rPr>
          <w:color w:val="auto"/>
          <w:sz w:val="20"/>
          <w:szCs w:val="20"/>
        </w:rPr>
        <w:t xml:space="preserve">President; </w:t>
      </w:r>
      <w:r w:rsidR="004C6F3B" w:rsidRPr="00CD57E7">
        <w:rPr>
          <w:color w:val="auto"/>
          <w:sz w:val="20"/>
          <w:szCs w:val="20"/>
        </w:rPr>
        <w:t>Lucas Moody</w:t>
      </w:r>
      <w:r w:rsidR="00C758F0" w:rsidRPr="00CD57E7">
        <w:rPr>
          <w:color w:val="auto"/>
          <w:sz w:val="20"/>
          <w:szCs w:val="20"/>
        </w:rPr>
        <w:t>, Pres</w:t>
      </w:r>
      <w:r w:rsidR="002C5077" w:rsidRPr="00CD57E7">
        <w:rPr>
          <w:color w:val="auto"/>
          <w:sz w:val="20"/>
          <w:szCs w:val="20"/>
        </w:rPr>
        <w:t>ident-Elect; Jeff Aulgur, Secretary</w:t>
      </w:r>
    </w:p>
    <w:p w14:paraId="1C235D7E" w14:textId="181E8C34" w:rsidR="00BB5CFC" w:rsidRPr="00CD57E7" w:rsidRDefault="00746E93" w:rsidP="00BB5CFC">
      <w:pPr>
        <w:rPr>
          <w:color w:val="auto"/>
          <w:sz w:val="20"/>
          <w:szCs w:val="20"/>
        </w:rPr>
      </w:pPr>
      <w:r w:rsidRPr="00CD57E7">
        <w:rPr>
          <w:color w:val="auto"/>
        </w:rPr>
        <w:t xml:space="preserve">Senators in attendance: </w:t>
      </w:r>
      <w:r w:rsidR="00BB5CFC" w:rsidRPr="00CD57E7">
        <w:rPr>
          <w:color w:val="auto"/>
          <w:sz w:val="20"/>
          <w:szCs w:val="20"/>
        </w:rPr>
        <w:t>A. Black, J. Clements, D. Dunnick, P. Dykema, J. Enderlin, S. Escobar,</w:t>
      </w:r>
      <w:r w:rsidR="00CD57E7" w:rsidRPr="00CD57E7">
        <w:rPr>
          <w:color w:val="auto"/>
          <w:sz w:val="20"/>
          <w:szCs w:val="20"/>
        </w:rPr>
        <w:t xml:space="preserve"> R. Ghosh,</w:t>
      </w:r>
      <w:r w:rsidR="00BB5CFC" w:rsidRPr="00CD57E7">
        <w:rPr>
          <w:color w:val="auto"/>
          <w:sz w:val="20"/>
          <w:szCs w:val="20"/>
        </w:rPr>
        <w:t xml:space="preserve"> J. Grosskopf, </w:t>
      </w:r>
      <w:r w:rsidR="00692242" w:rsidRPr="00CD57E7">
        <w:rPr>
          <w:color w:val="auto"/>
          <w:sz w:val="20"/>
          <w:szCs w:val="20"/>
        </w:rPr>
        <w:t>J. Hudkins</w:t>
      </w:r>
      <w:r w:rsidR="00BB5CFC" w:rsidRPr="00CD57E7">
        <w:rPr>
          <w:color w:val="auto"/>
          <w:sz w:val="20"/>
          <w:szCs w:val="20"/>
        </w:rPr>
        <w:t>,</w:t>
      </w:r>
      <w:r w:rsidR="00E24573" w:rsidRPr="00CD57E7">
        <w:rPr>
          <w:color w:val="auto"/>
          <w:sz w:val="20"/>
          <w:szCs w:val="20"/>
        </w:rPr>
        <w:t xml:space="preserve"> M. Kashani,</w:t>
      </w:r>
      <w:r w:rsidR="00F6002A" w:rsidRPr="00CD57E7">
        <w:rPr>
          <w:color w:val="auto"/>
          <w:sz w:val="20"/>
          <w:szCs w:val="20"/>
        </w:rPr>
        <w:t xml:space="preserve"> </w:t>
      </w:r>
      <w:r w:rsidR="00CD57E7" w:rsidRPr="00CD57E7">
        <w:rPr>
          <w:color w:val="auto"/>
          <w:sz w:val="20"/>
          <w:szCs w:val="20"/>
        </w:rPr>
        <w:t xml:space="preserve">D. Lee, </w:t>
      </w:r>
      <w:r w:rsidR="00F6002A" w:rsidRPr="00CD57E7">
        <w:rPr>
          <w:color w:val="auto"/>
          <w:sz w:val="20"/>
          <w:szCs w:val="20"/>
        </w:rPr>
        <w:t>D. Pumphrey,</w:t>
      </w:r>
      <w:r w:rsidR="00BB5CFC" w:rsidRPr="00CD57E7">
        <w:rPr>
          <w:color w:val="auto"/>
          <w:sz w:val="20"/>
          <w:szCs w:val="20"/>
        </w:rPr>
        <w:t xml:space="preserve"> S. Huss,</w:t>
      </w:r>
      <w:r w:rsidR="000C1B86" w:rsidRPr="00CD57E7">
        <w:rPr>
          <w:color w:val="auto"/>
          <w:sz w:val="20"/>
          <w:szCs w:val="20"/>
        </w:rPr>
        <w:t xml:space="preserve"> V. Jones, </w:t>
      </w:r>
      <w:r w:rsidR="00BB5CFC" w:rsidRPr="00CD57E7">
        <w:rPr>
          <w:color w:val="auto"/>
          <w:sz w:val="20"/>
          <w:szCs w:val="20"/>
        </w:rPr>
        <w:t>T. Lim</w:t>
      </w:r>
      <w:r w:rsidR="008B067F" w:rsidRPr="00CD57E7">
        <w:rPr>
          <w:color w:val="auto"/>
          <w:sz w:val="20"/>
          <w:szCs w:val="20"/>
        </w:rPr>
        <w:t>p</w:t>
      </w:r>
      <w:r w:rsidR="00BB5CFC" w:rsidRPr="00CD57E7">
        <w:rPr>
          <w:color w:val="auto"/>
          <w:sz w:val="20"/>
          <w:szCs w:val="20"/>
        </w:rPr>
        <w:t xml:space="preserve">eris, </w:t>
      </w:r>
      <w:r w:rsidR="005C2A3B" w:rsidRPr="00CD57E7">
        <w:rPr>
          <w:color w:val="auto"/>
          <w:sz w:val="20"/>
          <w:szCs w:val="20"/>
        </w:rPr>
        <w:t xml:space="preserve">S. Meerza, </w:t>
      </w:r>
      <w:r w:rsidR="00BB5CFC" w:rsidRPr="00CD57E7">
        <w:rPr>
          <w:color w:val="auto"/>
          <w:sz w:val="20"/>
          <w:szCs w:val="20"/>
        </w:rPr>
        <w:t xml:space="preserve">L. Moody, M. Murphy, S. Reed, </w:t>
      </w:r>
      <w:r w:rsidR="00CD57E7" w:rsidRPr="00CD57E7">
        <w:rPr>
          <w:color w:val="auto"/>
          <w:sz w:val="20"/>
          <w:szCs w:val="20"/>
        </w:rPr>
        <w:t xml:space="preserve">H. Stefanksi, </w:t>
      </w:r>
      <w:r w:rsidR="00BB5CFC" w:rsidRPr="00CD57E7">
        <w:rPr>
          <w:color w:val="auto"/>
          <w:sz w:val="20"/>
          <w:szCs w:val="20"/>
        </w:rPr>
        <w:t>K. Waid-Jones</w:t>
      </w:r>
    </w:p>
    <w:p w14:paraId="54FB6C82" w14:textId="2C7D51AE" w:rsidR="00AC48F3" w:rsidRPr="00CD57E7" w:rsidRDefault="00746E93" w:rsidP="00746E93">
      <w:pPr>
        <w:rPr>
          <w:color w:val="auto"/>
        </w:rPr>
      </w:pPr>
      <w:r w:rsidRPr="00CD57E7">
        <w:rPr>
          <w:color w:val="auto"/>
        </w:rPr>
        <w:t>Guests:</w:t>
      </w:r>
      <w:r w:rsidR="00BB5CFC" w:rsidRPr="00CD57E7">
        <w:rPr>
          <w:color w:val="auto"/>
        </w:rPr>
        <w:t xml:space="preserve">  </w:t>
      </w:r>
      <w:r w:rsidR="00E6409B" w:rsidRPr="00CD57E7">
        <w:rPr>
          <w:color w:val="auto"/>
        </w:rPr>
        <w:t>President Jones, Dr. Santos, Dr. Clark</w:t>
      </w:r>
    </w:p>
    <w:p w14:paraId="1CBA4D40" w14:textId="2E823A18" w:rsidR="00746E93" w:rsidRDefault="005B6649" w:rsidP="00746E93">
      <w:r>
        <w:t>------------------------------------------------------------------------------------------</w:t>
      </w:r>
    </w:p>
    <w:p w14:paraId="7B451831" w14:textId="5057CF0F" w:rsidR="005B6649" w:rsidRDefault="005B6649" w:rsidP="00746E93">
      <w:pPr>
        <w:rPr>
          <w:sz w:val="22"/>
          <w:szCs w:val="22"/>
        </w:rPr>
      </w:pPr>
      <w:r w:rsidRPr="00AC48F3">
        <w:rPr>
          <w:b/>
          <w:bCs/>
          <w:sz w:val="22"/>
          <w:szCs w:val="22"/>
        </w:rPr>
        <w:t>Call-to-order</w:t>
      </w:r>
      <w:r w:rsidR="0079188C">
        <w:rPr>
          <w:b/>
          <w:bCs/>
          <w:sz w:val="22"/>
          <w:szCs w:val="22"/>
        </w:rPr>
        <w:t>.</w:t>
      </w:r>
      <w:r w:rsidR="00BB5CFC" w:rsidRPr="00AC48F3">
        <w:rPr>
          <w:b/>
          <w:bCs/>
          <w:sz w:val="22"/>
          <w:szCs w:val="22"/>
        </w:rPr>
        <w:t xml:space="preserve"> </w:t>
      </w:r>
      <w:r w:rsidR="00E6409B">
        <w:rPr>
          <w:sz w:val="22"/>
          <w:szCs w:val="22"/>
        </w:rPr>
        <w:t xml:space="preserve">Following lunch, </w:t>
      </w:r>
      <w:r w:rsidR="00BB5CFC" w:rsidRPr="00AC48F3">
        <w:rPr>
          <w:sz w:val="22"/>
          <w:szCs w:val="22"/>
        </w:rPr>
        <w:t xml:space="preserve">Dr. Rogers called the meeting to order at </w:t>
      </w:r>
      <w:r w:rsidR="00E6409B">
        <w:rPr>
          <w:sz w:val="22"/>
          <w:szCs w:val="22"/>
        </w:rPr>
        <w:t>12</w:t>
      </w:r>
      <w:r w:rsidR="00BB5CFC" w:rsidRPr="00AC48F3">
        <w:rPr>
          <w:sz w:val="22"/>
          <w:szCs w:val="22"/>
        </w:rPr>
        <w:t>:00 P.M.</w:t>
      </w:r>
      <w:r w:rsidR="00343AF7">
        <w:rPr>
          <w:sz w:val="22"/>
          <w:szCs w:val="22"/>
        </w:rPr>
        <w:br/>
      </w:r>
    </w:p>
    <w:p w14:paraId="5B5A2941" w14:textId="75F50D85" w:rsidR="00343AF7" w:rsidRPr="00D71E2F" w:rsidRDefault="00343AF7" w:rsidP="00746E93">
      <w:pPr>
        <w:rPr>
          <w:sz w:val="22"/>
          <w:szCs w:val="22"/>
        </w:rPr>
      </w:pPr>
      <w:r>
        <w:rPr>
          <w:b/>
          <w:bCs/>
          <w:sz w:val="22"/>
          <w:szCs w:val="22"/>
        </w:rPr>
        <w:t>Introduction of the incoming Faculty Senate Chair</w:t>
      </w:r>
      <w:r w:rsidR="00D71E2F">
        <w:rPr>
          <w:b/>
          <w:bCs/>
          <w:sz w:val="22"/>
          <w:szCs w:val="22"/>
        </w:rPr>
        <w:t xml:space="preserve">. </w:t>
      </w:r>
      <w:r w:rsidR="00D71E2F">
        <w:rPr>
          <w:sz w:val="22"/>
          <w:szCs w:val="22"/>
        </w:rPr>
        <w:t>Dr. Rogers passed the gavel and Faculty Senate Chair to Dr. Carl Brucker.</w:t>
      </w:r>
    </w:p>
    <w:p w14:paraId="0D644553" w14:textId="056AD771" w:rsidR="005B6649" w:rsidRDefault="005B6649" w:rsidP="00746E93">
      <w:pPr>
        <w:rPr>
          <w:sz w:val="22"/>
          <w:szCs w:val="22"/>
        </w:rPr>
      </w:pPr>
      <w:r w:rsidRPr="00AC48F3">
        <w:rPr>
          <w:b/>
          <w:bCs/>
          <w:sz w:val="22"/>
          <w:szCs w:val="22"/>
        </w:rPr>
        <w:t>Approval of previous minutes</w:t>
      </w:r>
      <w:r w:rsidR="0079188C">
        <w:rPr>
          <w:b/>
          <w:bCs/>
          <w:sz w:val="22"/>
          <w:szCs w:val="22"/>
        </w:rPr>
        <w:t>.</w:t>
      </w:r>
      <w:r w:rsidR="00BB5CFC" w:rsidRPr="00AC48F3">
        <w:rPr>
          <w:sz w:val="22"/>
          <w:szCs w:val="22"/>
        </w:rPr>
        <w:t xml:space="preserve"> Minutes of the April </w:t>
      </w:r>
      <w:r w:rsidR="001047C4">
        <w:rPr>
          <w:sz w:val="22"/>
          <w:szCs w:val="22"/>
        </w:rPr>
        <w:t>30</w:t>
      </w:r>
      <w:r w:rsidR="00BB5CFC" w:rsidRPr="00AC48F3">
        <w:rPr>
          <w:sz w:val="22"/>
          <w:szCs w:val="22"/>
        </w:rPr>
        <w:t xml:space="preserve"> meeting were approved.</w:t>
      </w:r>
    </w:p>
    <w:p w14:paraId="30922B39" w14:textId="202617B5" w:rsidR="001913EA" w:rsidRDefault="003248B1" w:rsidP="00746E9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New Business</w:t>
      </w:r>
    </w:p>
    <w:p w14:paraId="6CDB6464" w14:textId="1F9A1775" w:rsidR="003248B1" w:rsidRDefault="003248B1" w:rsidP="00EA75E1">
      <w:pPr>
        <w:ind w:left="720" w:hanging="720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President Jones Update. </w:t>
      </w:r>
      <w:r w:rsidR="001F29EE">
        <w:rPr>
          <w:sz w:val="22"/>
          <w:szCs w:val="22"/>
        </w:rPr>
        <w:t>Dr. Jones</w:t>
      </w:r>
      <w:r w:rsidR="0088642A">
        <w:rPr>
          <w:sz w:val="22"/>
          <w:szCs w:val="22"/>
        </w:rPr>
        <w:t xml:space="preserve"> </w:t>
      </w:r>
      <w:r w:rsidR="006277BF">
        <w:rPr>
          <w:sz w:val="22"/>
          <w:szCs w:val="22"/>
        </w:rPr>
        <w:t>thanked the Faculty Senate</w:t>
      </w:r>
      <w:r w:rsidR="005C7641">
        <w:rPr>
          <w:sz w:val="22"/>
          <w:szCs w:val="22"/>
        </w:rPr>
        <w:t xml:space="preserve">’s membership for </w:t>
      </w:r>
      <w:r w:rsidR="00EA75E1">
        <w:rPr>
          <w:sz w:val="22"/>
          <w:szCs w:val="22"/>
        </w:rPr>
        <w:t>its service and its role in campus leadership.</w:t>
      </w:r>
      <w:r w:rsidR="00A2045A">
        <w:rPr>
          <w:sz w:val="22"/>
          <w:szCs w:val="22"/>
        </w:rPr>
        <w:t xml:space="preserve"> </w:t>
      </w:r>
      <w:r w:rsidR="003E4962">
        <w:rPr>
          <w:sz w:val="22"/>
          <w:szCs w:val="22"/>
        </w:rPr>
        <w:t xml:space="preserve">He provided </w:t>
      </w:r>
      <w:r w:rsidR="00693DC2">
        <w:rPr>
          <w:sz w:val="22"/>
          <w:szCs w:val="22"/>
        </w:rPr>
        <w:t xml:space="preserve">current enrollment </w:t>
      </w:r>
      <w:r w:rsidR="00921377">
        <w:rPr>
          <w:sz w:val="22"/>
          <w:szCs w:val="22"/>
        </w:rPr>
        <w:t xml:space="preserve">numbers as of August 18, recognizing the departments with the highest year-over-year enrollment growth. </w:t>
      </w:r>
      <w:r w:rsidR="00CC54C5">
        <w:rPr>
          <w:sz w:val="22"/>
          <w:szCs w:val="22"/>
        </w:rPr>
        <w:t xml:space="preserve">President Jones stated he and the administration continue to see additional revenue to enhance faculty compensation, and he will seek </w:t>
      </w:r>
      <w:r w:rsidR="0061694D">
        <w:rPr>
          <w:sz w:val="22"/>
          <w:szCs w:val="22"/>
        </w:rPr>
        <w:t xml:space="preserve">the will of the Faculty Senate for how to allocate available funds. </w:t>
      </w:r>
      <w:r w:rsidR="000224EA">
        <w:rPr>
          <w:sz w:val="22"/>
          <w:szCs w:val="22"/>
        </w:rPr>
        <w:t>Given time constraints, Dr. Jones needs the feedback and guidance of the Faculty Senate</w:t>
      </w:r>
      <w:r w:rsidR="006D020C">
        <w:rPr>
          <w:sz w:val="22"/>
          <w:szCs w:val="22"/>
        </w:rPr>
        <w:t xml:space="preserve"> prior to the December Board of Trustees meeting. He stated his primary requirement is that any salary allocation proposal </w:t>
      </w:r>
      <w:r w:rsidR="0037699D">
        <w:rPr>
          <w:sz w:val="22"/>
          <w:szCs w:val="22"/>
        </w:rPr>
        <w:t xml:space="preserve">be fair. </w:t>
      </w:r>
      <w:r w:rsidR="0061694D">
        <w:rPr>
          <w:sz w:val="22"/>
          <w:szCs w:val="22"/>
        </w:rPr>
        <w:t xml:space="preserve">He also reminded to share with the faculty the availability of the rank of Distinguished Professor, and he hopes to see several portfolio submissions. </w:t>
      </w:r>
    </w:p>
    <w:p w14:paraId="35BE7567" w14:textId="7D1E0A7C" w:rsidR="0061694D" w:rsidRDefault="0061694D" w:rsidP="00EA75E1">
      <w:pPr>
        <w:ind w:left="720" w:hanging="720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>VPAA/Provost Update.</w:t>
      </w:r>
      <w:r>
        <w:rPr>
          <w:sz w:val="22"/>
          <w:szCs w:val="22"/>
        </w:rPr>
        <w:t xml:space="preserve"> </w:t>
      </w:r>
      <w:r w:rsidR="00B46E7A">
        <w:rPr>
          <w:sz w:val="22"/>
          <w:szCs w:val="22"/>
        </w:rPr>
        <w:t xml:space="preserve"> </w:t>
      </w:r>
      <w:r w:rsidR="004B3670">
        <w:rPr>
          <w:sz w:val="22"/>
          <w:szCs w:val="22"/>
        </w:rPr>
        <w:t xml:space="preserve">Dr. Santos indicated </w:t>
      </w:r>
      <w:r w:rsidR="00E52082">
        <w:rPr>
          <w:sz w:val="22"/>
          <w:szCs w:val="22"/>
        </w:rPr>
        <w:t xml:space="preserve">revisions to the Carnegie </w:t>
      </w:r>
      <w:r w:rsidR="00FD4748">
        <w:rPr>
          <w:sz w:val="22"/>
          <w:szCs w:val="22"/>
        </w:rPr>
        <w:t xml:space="preserve">Classification of Institutions of Higher Education. Arkansas Tech University is </w:t>
      </w:r>
      <w:r w:rsidR="000E594B">
        <w:rPr>
          <w:sz w:val="22"/>
          <w:szCs w:val="22"/>
        </w:rPr>
        <w:t>designated as a Carnegie Classifications Opportunity University</w:t>
      </w:r>
      <w:r w:rsidR="006B2A90">
        <w:rPr>
          <w:sz w:val="22"/>
          <w:szCs w:val="22"/>
        </w:rPr>
        <w:t xml:space="preserve">, defined as institutions that </w:t>
      </w:r>
      <w:r w:rsidR="00B52307">
        <w:rPr>
          <w:sz w:val="22"/>
          <w:szCs w:val="22"/>
        </w:rPr>
        <w:t xml:space="preserve">exceed expected thresholds for higher access and higher earnings. Dr. Santos </w:t>
      </w:r>
      <w:r w:rsidR="00102234">
        <w:rPr>
          <w:sz w:val="22"/>
          <w:szCs w:val="22"/>
        </w:rPr>
        <w:t>emphasized the importance of a continue focus on student retention and focusing on the reasons students indicate they stop-out. He stated that he would provide th</w:t>
      </w:r>
      <w:r w:rsidR="00FB1F5E">
        <w:rPr>
          <w:sz w:val="22"/>
          <w:szCs w:val="22"/>
        </w:rPr>
        <w:t>e withdrawal data to the Faculty Senate.</w:t>
      </w:r>
    </w:p>
    <w:p w14:paraId="0B027327" w14:textId="77777777" w:rsidR="00B46E7A" w:rsidRDefault="00B46E7A" w:rsidP="00EA75E1">
      <w:pPr>
        <w:ind w:left="720" w:hanging="720"/>
        <w:rPr>
          <w:sz w:val="22"/>
          <w:szCs w:val="22"/>
        </w:rPr>
      </w:pPr>
    </w:p>
    <w:p w14:paraId="720F78D8" w14:textId="77777777" w:rsidR="00B46E7A" w:rsidRDefault="00B46E7A" w:rsidP="00EA75E1">
      <w:pPr>
        <w:ind w:left="720" w:hanging="720"/>
        <w:rPr>
          <w:sz w:val="22"/>
          <w:szCs w:val="22"/>
        </w:rPr>
      </w:pPr>
    </w:p>
    <w:p w14:paraId="545B926C" w14:textId="624DD3AF" w:rsidR="004C767A" w:rsidRDefault="005737C6" w:rsidP="00EA75E1">
      <w:pPr>
        <w:ind w:left="720" w:hanging="72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Committee Assignments. </w:t>
      </w:r>
      <w:r>
        <w:rPr>
          <w:sz w:val="22"/>
          <w:szCs w:val="22"/>
        </w:rPr>
        <w:t xml:space="preserve">Dr. Brucker </w:t>
      </w:r>
      <w:r w:rsidR="0079548E">
        <w:rPr>
          <w:sz w:val="22"/>
          <w:szCs w:val="22"/>
        </w:rPr>
        <w:t xml:space="preserve">directed the Faculty Senate’s attention to the list </w:t>
      </w:r>
      <w:r w:rsidR="00C843A6">
        <w:rPr>
          <w:sz w:val="22"/>
          <w:szCs w:val="22"/>
        </w:rPr>
        <w:t>committee assignments for the AY 2027. He noted</w:t>
      </w:r>
      <w:r w:rsidR="00973ED1">
        <w:rPr>
          <w:sz w:val="22"/>
          <w:szCs w:val="22"/>
        </w:rPr>
        <w:t xml:space="preserve"> a remaining vacancy for representation on the Graduate Council. Dr. Enderlin volunteered to serve</w:t>
      </w:r>
      <w:r w:rsidR="001109D0">
        <w:rPr>
          <w:sz w:val="22"/>
          <w:szCs w:val="22"/>
        </w:rPr>
        <w:t xml:space="preserve">, and was so appointed by the Chair. </w:t>
      </w:r>
    </w:p>
    <w:p w14:paraId="0A455353" w14:textId="484E3A5C" w:rsidR="001109D0" w:rsidRDefault="001109D0" w:rsidP="001109D0">
      <w:pPr>
        <w:rPr>
          <w:sz w:val="22"/>
          <w:szCs w:val="22"/>
        </w:rPr>
      </w:pPr>
      <w:r>
        <w:rPr>
          <w:sz w:val="22"/>
          <w:szCs w:val="22"/>
        </w:rPr>
        <w:tab/>
        <w:t>The AY 2027 Faculty Senate Committee Assignments are as follows:</w:t>
      </w:r>
    </w:p>
    <w:p w14:paraId="7D9DFAD8" w14:textId="38429DC9" w:rsidR="001109D0" w:rsidRDefault="001109D0" w:rsidP="001109D0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A7223B">
        <w:rPr>
          <w:sz w:val="22"/>
          <w:szCs w:val="22"/>
        </w:rPr>
        <w:t>Faculty Senate Secretary</w:t>
      </w:r>
      <w:r w:rsidR="00A7223B">
        <w:rPr>
          <w:sz w:val="22"/>
          <w:szCs w:val="22"/>
        </w:rPr>
        <w:tab/>
      </w:r>
      <w:r w:rsidR="00A7223B">
        <w:rPr>
          <w:sz w:val="22"/>
          <w:szCs w:val="22"/>
        </w:rPr>
        <w:tab/>
      </w:r>
      <w:r w:rsidR="00A7223B">
        <w:rPr>
          <w:sz w:val="22"/>
          <w:szCs w:val="22"/>
        </w:rPr>
        <w:tab/>
      </w:r>
      <w:r w:rsidR="00A7223B">
        <w:rPr>
          <w:sz w:val="22"/>
          <w:szCs w:val="22"/>
        </w:rPr>
        <w:tab/>
      </w:r>
      <w:r w:rsidR="00E400B3">
        <w:rPr>
          <w:sz w:val="22"/>
          <w:szCs w:val="22"/>
        </w:rPr>
        <w:tab/>
        <w:t>Jeff Aulgur</w:t>
      </w:r>
    </w:p>
    <w:p w14:paraId="57406D0F" w14:textId="4D917659" w:rsidR="00E400B3" w:rsidRDefault="00E400B3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  <w:t>Campus Council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Carl Brucker, Lucas Moody,</w:t>
      </w:r>
    </w:p>
    <w:p w14:paraId="2C15FF24" w14:textId="559D1072" w:rsidR="00E400B3" w:rsidRDefault="00E400B3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Jacob Groskopf</w:t>
      </w:r>
    </w:p>
    <w:p w14:paraId="4D056AB0" w14:textId="77777777" w:rsidR="00C565F9" w:rsidRDefault="00C565F9" w:rsidP="00C565F9">
      <w:pPr>
        <w:spacing w:after="0"/>
        <w:rPr>
          <w:sz w:val="22"/>
          <w:szCs w:val="22"/>
        </w:rPr>
      </w:pPr>
    </w:p>
    <w:p w14:paraId="0726E909" w14:textId="66006022" w:rsidR="00E400B3" w:rsidRDefault="00E400B3" w:rsidP="001109D0">
      <w:pPr>
        <w:rPr>
          <w:sz w:val="22"/>
          <w:szCs w:val="22"/>
        </w:rPr>
      </w:pPr>
      <w:r>
        <w:rPr>
          <w:sz w:val="22"/>
          <w:szCs w:val="22"/>
        </w:rPr>
        <w:tab/>
        <w:t>Budget Advisory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333B">
        <w:rPr>
          <w:sz w:val="22"/>
          <w:szCs w:val="22"/>
        </w:rPr>
        <w:t>Carl Brucker</w:t>
      </w:r>
    </w:p>
    <w:p w14:paraId="1B98C678" w14:textId="3FBB5157" w:rsidR="0009333B" w:rsidRDefault="0009333B" w:rsidP="001109D0">
      <w:pPr>
        <w:rPr>
          <w:sz w:val="22"/>
          <w:szCs w:val="22"/>
        </w:rPr>
      </w:pPr>
      <w:r>
        <w:rPr>
          <w:sz w:val="22"/>
          <w:szCs w:val="22"/>
        </w:rPr>
        <w:tab/>
        <w:t>Campus Space and Utilization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Gini Jones</w:t>
      </w:r>
    </w:p>
    <w:p w14:paraId="0D2B6D34" w14:textId="17F448D1" w:rsidR="0009333B" w:rsidRDefault="0009333B" w:rsidP="001109D0">
      <w:pPr>
        <w:rPr>
          <w:sz w:val="22"/>
          <w:szCs w:val="22"/>
        </w:rPr>
      </w:pPr>
      <w:r>
        <w:rPr>
          <w:sz w:val="22"/>
          <w:szCs w:val="22"/>
        </w:rPr>
        <w:tab/>
        <w:t>Emergency Management and Safety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Shann</w:t>
      </w:r>
      <w:r w:rsidR="00E85ACB">
        <w:rPr>
          <w:sz w:val="22"/>
          <w:szCs w:val="22"/>
        </w:rPr>
        <w:t>a</w:t>
      </w:r>
      <w:r>
        <w:rPr>
          <w:sz w:val="22"/>
          <w:szCs w:val="22"/>
        </w:rPr>
        <w:t xml:space="preserve"> Escobar</w:t>
      </w:r>
    </w:p>
    <w:p w14:paraId="6829DF82" w14:textId="4ADDDA93" w:rsidR="0009333B" w:rsidRDefault="0009333B" w:rsidP="001109D0">
      <w:pPr>
        <w:rPr>
          <w:sz w:val="22"/>
          <w:szCs w:val="22"/>
        </w:rPr>
      </w:pPr>
      <w:r>
        <w:rPr>
          <w:sz w:val="22"/>
          <w:szCs w:val="22"/>
        </w:rPr>
        <w:tab/>
        <w:t>Faculty Salary and Benefits</w:t>
      </w:r>
      <w:r w:rsidR="00E85ACB">
        <w:rPr>
          <w:sz w:val="22"/>
          <w:szCs w:val="22"/>
        </w:rPr>
        <w:t xml:space="preserve"> Committee</w:t>
      </w:r>
      <w:r w:rsidR="00E85ACB">
        <w:rPr>
          <w:sz w:val="22"/>
          <w:szCs w:val="22"/>
        </w:rPr>
        <w:tab/>
      </w:r>
      <w:r w:rsidR="00E85ACB">
        <w:rPr>
          <w:sz w:val="22"/>
          <w:szCs w:val="22"/>
        </w:rPr>
        <w:tab/>
      </w:r>
      <w:r w:rsidR="00E85ACB">
        <w:rPr>
          <w:sz w:val="22"/>
          <w:szCs w:val="22"/>
        </w:rPr>
        <w:tab/>
        <w:t>Carl Brucker</w:t>
      </w:r>
    </w:p>
    <w:p w14:paraId="5A10DCCD" w14:textId="16B4ED71" w:rsidR="00E85ACB" w:rsidRDefault="00E85ACB" w:rsidP="001109D0">
      <w:pPr>
        <w:rPr>
          <w:sz w:val="22"/>
          <w:szCs w:val="22"/>
        </w:rPr>
      </w:pPr>
      <w:r>
        <w:rPr>
          <w:sz w:val="22"/>
          <w:szCs w:val="22"/>
        </w:rPr>
        <w:tab/>
        <w:t>General Education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Peter Dykema</w:t>
      </w:r>
    </w:p>
    <w:p w14:paraId="14120610" w14:textId="1593F0E8" w:rsidR="00E85ACB" w:rsidRDefault="00E85ACB" w:rsidP="001109D0">
      <w:pPr>
        <w:rPr>
          <w:sz w:val="22"/>
          <w:szCs w:val="22"/>
        </w:rPr>
      </w:pPr>
      <w:r>
        <w:rPr>
          <w:sz w:val="22"/>
          <w:szCs w:val="22"/>
        </w:rPr>
        <w:tab/>
        <w:t>Graduate Council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Jennifer Enderlin</w:t>
      </w:r>
    </w:p>
    <w:p w14:paraId="3FDF955B" w14:textId="65AD8B64" w:rsidR="00E85ACB" w:rsidRDefault="00E85ACB" w:rsidP="001109D0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8F007D">
        <w:rPr>
          <w:sz w:val="22"/>
          <w:szCs w:val="22"/>
        </w:rPr>
        <w:t>Institutional Aid Committee</w:t>
      </w:r>
      <w:r w:rsidR="008F007D">
        <w:rPr>
          <w:sz w:val="22"/>
          <w:szCs w:val="22"/>
        </w:rPr>
        <w:tab/>
      </w:r>
      <w:r w:rsidR="008F007D">
        <w:rPr>
          <w:sz w:val="22"/>
          <w:szCs w:val="22"/>
        </w:rPr>
        <w:tab/>
      </w:r>
      <w:r w:rsidR="008F007D">
        <w:rPr>
          <w:sz w:val="22"/>
          <w:szCs w:val="22"/>
        </w:rPr>
        <w:tab/>
      </w:r>
      <w:r w:rsidR="008F007D">
        <w:rPr>
          <w:sz w:val="22"/>
          <w:szCs w:val="22"/>
        </w:rPr>
        <w:tab/>
      </w:r>
      <w:r w:rsidR="008F007D">
        <w:rPr>
          <w:sz w:val="22"/>
          <w:szCs w:val="22"/>
        </w:rPr>
        <w:tab/>
        <w:t>Lucas Moody</w:t>
      </w:r>
    </w:p>
    <w:p w14:paraId="44670FA8" w14:textId="67F5593F" w:rsidR="008F007D" w:rsidRDefault="008F007D" w:rsidP="001109D0">
      <w:pPr>
        <w:rPr>
          <w:sz w:val="22"/>
          <w:szCs w:val="22"/>
        </w:rPr>
      </w:pPr>
      <w:r>
        <w:rPr>
          <w:sz w:val="22"/>
          <w:szCs w:val="22"/>
        </w:rPr>
        <w:tab/>
        <w:t>Institutional Scholarship and Appeals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Debra Murphy</w:t>
      </w:r>
    </w:p>
    <w:p w14:paraId="6CDFE552" w14:textId="78009DA9" w:rsidR="008F007D" w:rsidRDefault="008F007D" w:rsidP="001109D0">
      <w:pPr>
        <w:rPr>
          <w:sz w:val="22"/>
          <w:szCs w:val="22"/>
        </w:rPr>
      </w:pPr>
      <w:r>
        <w:rPr>
          <w:sz w:val="22"/>
          <w:szCs w:val="22"/>
        </w:rPr>
        <w:tab/>
        <w:t>Insurance, Benefit, and Wellness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87AD8">
        <w:rPr>
          <w:sz w:val="22"/>
          <w:szCs w:val="22"/>
        </w:rPr>
        <w:t>Jon Clements</w:t>
      </w:r>
    </w:p>
    <w:p w14:paraId="7858C4CE" w14:textId="4E60CD1F" w:rsidR="00B87AD8" w:rsidRDefault="00B87AD8" w:rsidP="001109D0">
      <w:pPr>
        <w:rPr>
          <w:sz w:val="22"/>
          <w:szCs w:val="22"/>
        </w:rPr>
      </w:pPr>
      <w:r>
        <w:rPr>
          <w:sz w:val="22"/>
          <w:szCs w:val="22"/>
        </w:rPr>
        <w:tab/>
        <w:t>Professional Development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Heather Stefanksi</w:t>
      </w:r>
    </w:p>
    <w:p w14:paraId="7D3E1383" w14:textId="1F320BAB" w:rsidR="00B87AD8" w:rsidRDefault="00B87AD8" w:rsidP="001109D0">
      <w:pPr>
        <w:rPr>
          <w:sz w:val="22"/>
          <w:szCs w:val="22"/>
        </w:rPr>
      </w:pPr>
      <w:r>
        <w:rPr>
          <w:sz w:val="22"/>
          <w:szCs w:val="22"/>
        </w:rPr>
        <w:tab/>
        <w:t>Technology Priority and Impact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Lucas Moody</w:t>
      </w:r>
    </w:p>
    <w:p w14:paraId="4E35E478" w14:textId="09AF0C37" w:rsidR="00B87AD8" w:rsidRDefault="00B87AD8" w:rsidP="001109D0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907657">
        <w:rPr>
          <w:sz w:val="22"/>
          <w:szCs w:val="22"/>
        </w:rPr>
        <w:t>University Recruitment and Retention</w:t>
      </w:r>
      <w:r w:rsidR="00907657">
        <w:rPr>
          <w:sz w:val="22"/>
          <w:szCs w:val="22"/>
        </w:rPr>
        <w:tab/>
      </w:r>
      <w:r w:rsidR="00907657">
        <w:rPr>
          <w:sz w:val="22"/>
          <w:szCs w:val="22"/>
        </w:rPr>
        <w:tab/>
      </w:r>
      <w:r w:rsidR="00907657">
        <w:rPr>
          <w:sz w:val="22"/>
          <w:szCs w:val="22"/>
        </w:rPr>
        <w:tab/>
        <w:t>Carl Brucker</w:t>
      </w:r>
    </w:p>
    <w:p w14:paraId="5AA39274" w14:textId="3A528831" w:rsidR="00907657" w:rsidRDefault="00907657" w:rsidP="001109D0">
      <w:pPr>
        <w:rPr>
          <w:sz w:val="22"/>
          <w:szCs w:val="22"/>
        </w:rPr>
      </w:pPr>
      <w:r>
        <w:rPr>
          <w:sz w:val="22"/>
          <w:szCs w:val="22"/>
        </w:rPr>
        <w:tab/>
        <w:t>University Promotion and Tenure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Jeff Aulgur</w:t>
      </w:r>
    </w:p>
    <w:p w14:paraId="1F5B1842" w14:textId="19B0FD56" w:rsidR="00907657" w:rsidRDefault="00907657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  <w:t>Faculty of the Month Committee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74E8D">
        <w:rPr>
          <w:sz w:val="22"/>
          <w:szCs w:val="22"/>
        </w:rPr>
        <w:t>Angela Black,</w:t>
      </w:r>
    </w:p>
    <w:p w14:paraId="61254DF5" w14:textId="325F6339" w:rsidR="00374E8D" w:rsidRDefault="00374E8D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Jennifer Enderlin,</w:t>
      </w:r>
    </w:p>
    <w:p w14:paraId="7236F87F" w14:textId="698E6766" w:rsidR="00E71265" w:rsidRDefault="00E71265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Robin Ghosh,</w:t>
      </w:r>
    </w:p>
    <w:p w14:paraId="1AF4801C" w14:textId="1721AA98" w:rsidR="00374E8D" w:rsidRDefault="00374E8D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 Waid-Jones</w:t>
      </w:r>
      <w:r w:rsidR="00E71265">
        <w:rPr>
          <w:sz w:val="22"/>
          <w:szCs w:val="22"/>
        </w:rPr>
        <w:t>,</w:t>
      </w:r>
    </w:p>
    <w:p w14:paraId="172272CD" w14:textId="62AD4535" w:rsidR="00E71265" w:rsidRPr="005737C6" w:rsidRDefault="00E71265" w:rsidP="00C565F9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David Pumphrey</w:t>
      </w:r>
    </w:p>
    <w:p w14:paraId="596BF990" w14:textId="722B0A4F" w:rsidR="005737C6" w:rsidRPr="005737C6" w:rsidRDefault="005737C6" w:rsidP="00EA75E1">
      <w:pPr>
        <w:ind w:left="720" w:hanging="720"/>
        <w:rPr>
          <w:sz w:val="22"/>
          <w:szCs w:val="22"/>
        </w:rPr>
      </w:pPr>
    </w:p>
    <w:p w14:paraId="0C1AED5C" w14:textId="06539560" w:rsidR="001913EA" w:rsidRDefault="00C565F9" w:rsidP="00746E9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Open Forum</w:t>
      </w:r>
      <w:r w:rsidR="0079188C">
        <w:rPr>
          <w:b/>
          <w:bCs/>
          <w:sz w:val="22"/>
          <w:szCs w:val="22"/>
        </w:rPr>
        <w:t xml:space="preserve">. </w:t>
      </w:r>
    </w:p>
    <w:p w14:paraId="233A8C87" w14:textId="3B099E7A" w:rsidR="0045443D" w:rsidRDefault="006600BE" w:rsidP="00746E93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5A276F">
        <w:rPr>
          <w:b/>
          <w:bCs/>
          <w:sz w:val="22"/>
          <w:szCs w:val="22"/>
        </w:rPr>
        <w:t xml:space="preserve">Committee Audit. </w:t>
      </w:r>
      <w:r w:rsidR="00D30B54">
        <w:rPr>
          <w:sz w:val="22"/>
          <w:szCs w:val="22"/>
        </w:rPr>
        <w:t xml:space="preserve">Following the committee assignment discussion, Dr. Brucker mentioned he received notice that the Budget Advisory Committee (BAC) would meet in September. </w:t>
      </w:r>
      <w:r w:rsidR="00CD0DF3">
        <w:rPr>
          <w:sz w:val="22"/>
          <w:szCs w:val="22"/>
        </w:rPr>
        <w:t xml:space="preserve">The Faculty Senate discussed </w:t>
      </w:r>
      <w:r w:rsidR="001B6D73">
        <w:rPr>
          <w:sz w:val="22"/>
          <w:szCs w:val="22"/>
        </w:rPr>
        <w:t>the apparent restructuring or repurposing of</w:t>
      </w:r>
      <w:r w:rsidR="00537E63">
        <w:rPr>
          <w:sz w:val="22"/>
          <w:szCs w:val="22"/>
        </w:rPr>
        <w:t xml:space="preserve"> multiple campus committee. </w:t>
      </w:r>
      <w:r w:rsidR="00B763F8">
        <w:rPr>
          <w:sz w:val="22"/>
          <w:szCs w:val="22"/>
        </w:rPr>
        <w:t>The Senate agreed to form as ad hoc Committee Audit Committee</w:t>
      </w:r>
      <w:r w:rsidR="007F19B3">
        <w:rPr>
          <w:sz w:val="22"/>
          <w:szCs w:val="22"/>
        </w:rPr>
        <w:t xml:space="preserve"> (CAC)</w:t>
      </w:r>
      <w:r w:rsidR="00B763F8">
        <w:rPr>
          <w:sz w:val="22"/>
          <w:szCs w:val="22"/>
        </w:rPr>
        <w:t xml:space="preserve"> to review the pu</w:t>
      </w:r>
      <w:r w:rsidR="006E0583">
        <w:rPr>
          <w:sz w:val="22"/>
          <w:szCs w:val="22"/>
        </w:rPr>
        <w:t xml:space="preserve">rpose, role, and membership of Arkansas Tech’s permanent committees. </w:t>
      </w:r>
      <w:r w:rsidR="00330779">
        <w:rPr>
          <w:sz w:val="22"/>
          <w:szCs w:val="22"/>
        </w:rPr>
        <w:t xml:space="preserve">The </w:t>
      </w:r>
      <w:r w:rsidR="00330779">
        <w:rPr>
          <w:sz w:val="22"/>
          <w:szCs w:val="22"/>
        </w:rPr>
        <w:lastRenderedPageBreak/>
        <w:t xml:space="preserve">Committee Audit Committee’s initial membership includes Dr. Jamie Stacy, Dr. Jay Hudkins, and Dr. Jeff Aulgur. </w:t>
      </w:r>
      <w:r w:rsidR="007F19B3">
        <w:rPr>
          <w:sz w:val="22"/>
          <w:szCs w:val="22"/>
        </w:rPr>
        <w:t xml:space="preserve">The </w:t>
      </w:r>
      <w:r w:rsidR="00A52FA5">
        <w:rPr>
          <w:sz w:val="22"/>
          <w:szCs w:val="22"/>
        </w:rPr>
        <w:t xml:space="preserve">CAC will coordinate its audit with </w:t>
      </w:r>
      <w:r w:rsidR="00EE5B05">
        <w:rPr>
          <w:sz w:val="22"/>
          <w:szCs w:val="22"/>
        </w:rPr>
        <w:t xml:space="preserve">Academic Affairs. </w:t>
      </w:r>
    </w:p>
    <w:p w14:paraId="073E3BC7" w14:textId="2B4393E1" w:rsidR="00EE5B05" w:rsidRDefault="00EE5B05" w:rsidP="00746E9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Faculty Senate Communication. </w:t>
      </w:r>
      <w:r w:rsidR="008E688B">
        <w:rPr>
          <w:sz w:val="22"/>
          <w:szCs w:val="22"/>
        </w:rPr>
        <w:t xml:space="preserve">The Faculty Senate agreed that the Secretary, Dr. Aulgur, will </w:t>
      </w:r>
      <w:r w:rsidR="00DF5408">
        <w:rPr>
          <w:sz w:val="22"/>
          <w:szCs w:val="22"/>
        </w:rPr>
        <w:t>provide Academic Affairs with an informal “Faculty Snapshot” of the Senate’s proceedings within 24 hours</w:t>
      </w:r>
      <w:r w:rsidR="00FD186F">
        <w:rPr>
          <w:sz w:val="22"/>
          <w:szCs w:val="22"/>
        </w:rPr>
        <w:t xml:space="preserve">, requesting distribution to the faculty at the first opportunity. </w:t>
      </w:r>
      <w:r w:rsidR="00471CDB">
        <w:rPr>
          <w:sz w:val="22"/>
          <w:szCs w:val="22"/>
        </w:rPr>
        <w:t xml:space="preserve">Draft minutes of each meeting will be provided to the </w:t>
      </w:r>
      <w:r w:rsidR="00D370F6">
        <w:rPr>
          <w:sz w:val="22"/>
          <w:szCs w:val="22"/>
        </w:rPr>
        <w:t xml:space="preserve">Office of the President, the Office of the Provost/VPAA, and the Senate membership within three business days. </w:t>
      </w:r>
      <w:r w:rsidR="00751E5B">
        <w:rPr>
          <w:sz w:val="22"/>
          <w:szCs w:val="22"/>
        </w:rPr>
        <w:t xml:space="preserve">Meeting agendas and minutes for approval will be posted on the Faculty Senate </w:t>
      </w:r>
      <w:r w:rsidR="005B5594">
        <w:rPr>
          <w:sz w:val="22"/>
          <w:szCs w:val="22"/>
        </w:rPr>
        <w:t xml:space="preserve">webpage no later than five days before the next scheduled meeting. </w:t>
      </w:r>
      <w:r w:rsidR="004D692C">
        <w:rPr>
          <w:sz w:val="22"/>
          <w:szCs w:val="22"/>
        </w:rPr>
        <w:t>Faculty Senate members are encourage</w:t>
      </w:r>
      <w:r w:rsidR="000008DB">
        <w:rPr>
          <w:sz w:val="22"/>
          <w:szCs w:val="22"/>
        </w:rPr>
        <w:t>d</w:t>
      </w:r>
      <w:r w:rsidR="004D692C">
        <w:rPr>
          <w:sz w:val="22"/>
          <w:szCs w:val="22"/>
        </w:rPr>
        <w:t xml:space="preserve"> to actively communicate with </w:t>
      </w:r>
      <w:r w:rsidR="00507D64">
        <w:rPr>
          <w:sz w:val="22"/>
          <w:szCs w:val="22"/>
        </w:rPr>
        <w:t>colleagues regarding the business before the Senate, as well as</w:t>
      </w:r>
      <w:r w:rsidR="000008DB">
        <w:rPr>
          <w:sz w:val="22"/>
          <w:szCs w:val="22"/>
        </w:rPr>
        <w:t xml:space="preserve"> provider reminders of each meetings WebEx link.</w:t>
      </w:r>
      <w:r w:rsidR="00E71265">
        <w:rPr>
          <w:sz w:val="22"/>
          <w:szCs w:val="22"/>
        </w:rPr>
        <w:t xml:space="preserve">  </w:t>
      </w:r>
      <w:r w:rsidR="00FF230B">
        <w:rPr>
          <w:sz w:val="22"/>
          <w:szCs w:val="22"/>
        </w:rPr>
        <w:t>The agenda and meeting link/notice</w:t>
      </w:r>
      <w:r w:rsidR="00E71BEE">
        <w:rPr>
          <w:sz w:val="22"/>
          <w:szCs w:val="22"/>
        </w:rPr>
        <w:t xml:space="preserve"> will be sent to Academic Affairs for distribution before each meeting.</w:t>
      </w:r>
    </w:p>
    <w:p w14:paraId="21B5A8E4" w14:textId="3B78C89D" w:rsidR="005B6649" w:rsidRPr="001F6D00" w:rsidRDefault="00BB5CFC" w:rsidP="00746E93">
      <w:pPr>
        <w:rPr>
          <w:sz w:val="22"/>
          <w:szCs w:val="22"/>
        </w:rPr>
      </w:pPr>
      <w:r w:rsidRPr="00AC48F3">
        <w:rPr>
          <w:b/>
          <w:bCs/>
          <w:sz w:val="22"/>
          <w:szCs w:val="22"/>
        </w:rPr>
        <w:t>Faculty of the Month Recognition</w:t>
      </w:r>
      <w:r w:rsidR="001F6D00">
        <w:rPr>
          <w:b/>
          <w:bCs/>
          <w:sz w:val="22"/>
          <w:szCs w:val="22"/>
        </w:rPr>
        <w:t xml:space="preserve">. </w:t>
      </w:r>
      <w:r w:rsidR="001F6D00">
        <w:rPr>
          <w:sz w:val="22"/>
          <w:szCs w:val="22"/>
        </w:rPr>
        <w:t>The Faculty Sen</w:t>
      </w:r>
      <w:r w:rsidR="000061C0">
        <w:rPr>
          <w:sz w:val="22"/>
          <w:szCs w:val="22"/>
        </w:rPr>
        <w:t xml:space="preserve">ate </w:t>
      </w:r>
      <w:r w:rsidR="00C3364C">
        <w:rPr>
          <w:sz w:val="22"/>
          <w:szCs w:val="22"/>
        </w:rPr>
        <w:t xml:space="preserve">will continue recognizing a </w:t>
      </w:r>
      <w:r w:rsidR="00900667">
        <w:rPr>
          <w:sz w:val="22"/>
          <w:szCs w:val="22"/>
        </w:rPr>
        <w:t xml:space="preserve">faculty member for their recent contributions to the university. </w:t>
      </w:r>
      <w:r w:rsidR="00B22542" w:rsidRPr="00B22542">
        <w:rPr>
          <w:sz w:val="22"/>
          <w:szCs w:val="22"/>
        </w:rPr>
        <w:t>The Faculty Senate created this award in 2025 to recognize faculty who are doing amazing things – undertaking activities that go beyond their contractual obligations or receiving recognition and awards from their discipline or profession in Service, Scholarship &amp; Creative Endeavors, or Teaching on a monthly basis. For more information and to see the past winners, click the “Faculty Member of the Month” box on the faculty senate webpage (https://www.atu.edu/facultysenate/).</w:t>
      </w:r>
    </w:p>
    <w:p w14:paraId="22EA0A84" w14:textId="7491DB77" w:rsidR="00746E93" w:rsidRPr="00AC48F3" w:rsidRDefault="00746E93" w:rsidP="00746E93">
      <w:pPr>
        <w:rPr>
          <w:b/>
          <w:bCs/>
          <w:sz w:val="22"/>
          <w:szCs w:val="22"/>
        </w:rPr>
      </w:pPr>
      <w:r w:rsidRPr="00AC48F3">
        <w:rPr>
          <w:b/>
          <w:bCs/>
          <w:sz w:val="22"/>
          <w:szCs w:val="22"/>
        </w:rPr>
        <w:t>Announcements or Informational Items</w:t>
      </w:r>
    </w:p>
    <w:p w14:paraId="385CA41B" w14:textId="34C41D99" w:rsidR="003A5C99" w:rsidRPr="00A2004D" w:rsidRDefault="00A2004D" w:rsidP="00746E93">
      <w:pPr>
        <w:rPr>
          <w:sz w:val="22"/>
          <w:szCs w:val="22"/>
        </w:rPr>
      </w:pPr>
      <w:r>
        <w:rPr>
          <w:sz w:val="22"/>
          <w:szCs w:val="22"/>
        </w:rPr>
        <w:t>Faculty Senate</w:t>
      </w:r>
      <w:r w:rsidR="00BE6ADF">
        <w:rPr>
          <w:sz w:val="22"/>
          <w:szCs w:val="22"/>
        </w:rPr>
        <w:t>:  Tuesday, September 8 at 3:00 p.m.</w:t>
      </w:r>
    </w:p>
    <w:p w14:paraId="7387ED71" w14:textId="77777777" w:rsidR="003A5C99" w:rsidRDefault="003A5C99" w:rsidP="00746E93">
      <w:pPr>
        <w:rPr>
          <w:b/>
          <w:bCs/>
          <w:sz w:val="22"/>
          <w:szCs w:val="22"/>
        </w:rPr>
      </w:pPr>
    </w:p>
    <w:p w14:paraId="6468D218" w14:textId="551075E6" w:rsidR="005B6649" w:rsidRPr="00AC48F3" w:rsidRDefault="005B6649" w:rsidP="00746E93">
      <w:pPr>
        <w:rPr>
          <w:b/>
          <w:bCs/>
          <w:sz w:val="22"/>
          <w:szCs w:val="22"/>
        </w:rPr>
      </w:pPr>
      <w:r w:rsidRPr="00AC48F3">
        <w:rPr>
          <w:b/>
          <w:bCs/>
          <w:sz w:val="22"/>
          <w:szCs w:val="22"/>
        </w:rPr>
        <w:t xml:space="preserve">Meeting Adjourned: </w:t>
      </w:r>
      <w:r w:rsidR="001366FF">
        <w:rPr>
          <w:b/>
          <w:bCs/>
          <w:sz w:val="22"/>
          <w:szCs w:val="22"/>
        </w:rPr>
        <w:t>12:50</w:t>
      </w:r>
      <w:r w:rsidR="00B123A7" w:rsidRPr="00AC48F3">
        <w:rPr>
          <w:b/>
          <w:bCs/>
          <w:sz w:val="22"/>
          <w:szCs w:val="22"/>
        </w:rPr>
        <w:t xml:space="preserve"> P.M.</w:t>
      </w:r>
    </w:p>
    <w:p w14:paraId="76688603" w14:textId="77777777" w:rsidR="00746E93" w:rsidRPr="00032D6F" w:rsidRDefault="00746E93" w:rsidP="00746E93">
      <w:pPr>
        <w:rPr>
          <w:b/>
          <w:bCs/>
        </w:rPr>
      </w:pPr>
    </w:p>
    <w:p w14:paraId="34351485" w14:textId="77777777" w:rsidR="00746E93" w:rsidRPr="00244FEC" w:rsidRDefault="00746E93" w:rsidP="00746E93">
      <w:pPr>
        <w:pStyle w:val="ListParagraph"/>
        <w:rPr>
          <w:b/>
          <w:bCs/>
        </w:rPr>
      </w:pPr>
    </w:p>
    <w:p w14:paraId="339BEF70" w14:textId="77777777" w:rsidR="007511EE" w:rsidRDefault="007511EE"/>
    <w:p w14:paraId="34111B1A" w14:textId="77777777" w:rsidR="007511EE" w:rsidRDefault="007511EE"/>
    <w:sectPr w:rsidR="0075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F07A8" w14:textId="77777777" w:rsidR="005E10A2" w:rsidRDefault="005E10A2" w:rsidP="00A46D13">
      <w:pPr>
        <w:spacing w:after="0" w:line="240" w:lineRule="auto"/>
      </w:pPr>
      <w:r>
        <w:separator/>
      </w:r>
    </w:p>
  </w:endnote>
  <w:endnote w:type="continuationSeparator" w:id="0">
    <w:p w14:paraId="0A7097C9" w14:textId="77777777" w:rsidR="005E10A2" w:rsidRDefault="005E10A2" w:rsidP="00A4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869F2" w14:textId="77777777" w:rsidR="005E10A2" w:rsidRDefault="005E10A2" w:rsidP="00A46D13">
      <w:pPr>
        <w:spacing w:after="0" w:line="240" w:lineRule="auto"/>
      </w:pPr>
      <w:r>
        <w:separator/>
      </w:r>
    </w:p>
  </w:footnote>
  <w:footnote w:type="continuationSeparator" w:id="0">
    <w:p w14:paraId="69D7D3C6" w14:textId="77777777" w:rsidR="005E10A2" w:rsidRDefault="005E10A2" w:rsidP="00A46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1D3D"/>
    <w:multiLevelType w:val="hybridMultilevel"/>
    <w:tmpl w:val="DB144EB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FA679A5"/>
    <w:multiLevelType w:val="hybridMultilevel"/>
    <w:tmpl w:val="F6801C5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0114C"/>
    <w:multiLevelType w:val="hybridMultilevel"/>
    <w:tmpl w:val="8BD8733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CEB12DD"/>
    <w:multiLevelType w:val="hybridMultilevel"/>
    <w:tmpl w:val="BA3E9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806241823">
    <w:abstractNumId w:val="1"/>
  </w:num>
  <w:num w:numId="2" w16cid:durableId="1473906948">
    <w:abstractNumId w:val="0"/>
  </w:num>
  <w:num w:numId="3" w16cid:durableId="404495742">
    <w:abstractNumId w:val="3"/>
  </w:num>
  <w:num w:numId="4" w16cid:durableId="852841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EE"/>
    <w:rsid w:val="000008DB"/>
    <w:rsid w:val="000061C0"/>
    <w:rsid w:val="00006DCA"/>
    <w:rsid w:val="000224EA"/>
    <w:rsid w:val="0009333B"/>
    <w:rsid w:val="00094769"/>
    <w:rsid w:val="000B34C4"/>
    <w:rsid w:val="000C1B86"/>
    <w:rsid w:val="000C6995"/>
    <w:rsid w:val="000E594B"/>
    <w:rsid w:val="000F088C"/>
    <w:rsid w:val="00102234"/>
    <w:rsid w:val="001047C4"/>
    <w:rsid w:val="001109D0"/>
    <w:rsid w:val="00136257"/>
    <w:rsid w:val="001366FF"/>
    <w:rsid w:val="00171356"/>
    <w:rsid w:val="001913EA"/>
    <w:rsid w:val="001B6D73"/>
    <w:rsid w:val="001F29EE"/>
    <w:rsid w:val="001F6D00"/>
    <w:rsid w:val="002C5077"/>
    <w:rsid w:val="00302227"/>
    <w:rsid w:val="003166CC"/>
    <w:rsid w:val="003239B1"/>
    <w:rsid w:val="003248B1"/>
    <w:rsid w:val="00330779"/>
    <w:rsid w:val="00343AF7"/>
    <w:rsid w:val="00374E8D"/>
    <w:rsid w:val="0037699D"/>
    <w:rsid w:val="00385C74"/>
    <w:rsid w:val="003A5C99"/>
    <w:rsid w:val="003E4962"/>
    <w:rsid w:val="0040366E"/>
    <w:rsid w:val="0045443D"/>
    <w:rsid w:val="00471CDB"/>
    <w:rsid w:val="004B3670"/>
    <w:rsid w:val="004C325F"/>
    <w:rsid w:val="004C6F3B"/>
    <w:rsid w:val="004C71A9"/>
    <w:rsid w:val="004C767A"/>
    <w:rsid w:val="004D692C"/>
    <w:rsid w:val="004D6FAE"/>
    <w:rsid w:val="00507D64"/>
    <w:rsid w:val="00537E63"/>
    <w:rsid w:val="005737C6"/>
    <w:rsid w:val="005A276F"/>
    <w:rsid w:val="005B319F"/>
    <w:rsid w:val="005B5594"/>
    <w:rsid w:val="005B6649"/>
    <w:rsid w:val="005C2A3B"/>
    <w:rsid w:val="005C7641"/>
    <w:rsid w:val="005E10A2"/>
    <w:rsid w:val="0061694D"/>
    <w:rsid w:val="006277BF"/>
    <w:rsid w:val="00651154"/>
    <w:rsid w:val="00656185"/>
    <w:rsid w:val="006600BE"/>
    <w:rsid w:val="006841CB"/>
    <w:rsid w:val="00692242"/>
    <w:rsid w:val="00693DC2"/>
    <w:rsid w:val="006B2A90"/>
    <w:rsid w:val="006D020C"/>
    <w:rsid w:val="006E0583"/>
    <w:rsid w:val="00723E66"/>
    <w:rsid w:val="00725F3F"/>
    <w:rsid w:val="00746E93"/>
    <w:rsid w:val="007511EE"/>
    <w:rsid w:val="00751E5B"/>
    <w:rsid w:val="0079100D"/>
    <w:rsid w:val="0079188C"/>
    <w:rsid w:val="0079548E"/>
    <w:rsid w:val="007F19B3"/>
    <w:rsid w:val="008462FA"/>
    <w:rsid w:val="0088642A"/>
    <w:rsid w:val="008B067F"/>
    <w:rsid w:val="008B3060"/>
    <w:rsid w:val="008E688B"/>
    <w:rsid w:val="008F007D"/>
    <w:rsid w:val="008F14FF"/>
    <w:rsid w:val="00900667"/>
    <w:rsid w:val="00907657"/>
    <w:rsid w:val="00921377"/>
    <w:rsid w:val="00973ED1"/>
    <w:rsid w:val="009A11FD"/>
    <w:rsid w:val="009E4FBE"/>
    <w:rsid w:val="00A2004D"/>
    <w:rsid w:val="00A2045A"/>
    <w:rsid w:val="00A46D13"/>
    <w:rsid w:val="00A501E2"/>
    <w:rsid w:val="00A52FA5"/>
    <w:rsid w:val="00A62397"/>
    <w:rsid w:val="00A7223B"/>
    <w:rsid w:val="00A775E2"/>
    <w:rsid w:val="00AC48F3"/>
    <w:rsid w:val="00AE3EC2"/>
    <w:rsid w:val="00B10B18"/>
    <w:rsid w:val="00B123A7"/>
    <w:rsid w:val="00B22542"/>
    <w:rsid w:val="00B46E7A"/>
    <w:rsid w:val="00B52307"/>
    <w:rsid w:val="00B763F8"/>
    <w:rsid w:val="00B87AD8"/>
    <w:rsid w:val="00BB5CFC"/>
    <w:rsid w:val="00BE6ADF"/>
    <w:rsid w:val="00BF4075"/>
    <w:rsid w:val="00C32819"/>
    <w:rsid w:val="00C3364C"/>
    <w:rsid w:val="00C565F9"/>
    <w:rsid w:val="00C758F0"/>
    <w:rsid w:val="00C843A6"/>
    <w:rsid w:val="00CC54C5"/>
    <w:rsid w:val="00CD0DF3"/>
    <w:rsid w:val="00CD57E7"/>
    <w:rsid w:val="00D30B54"/>
    <w:rsid w:val="00D370F6"/>
    <w:rsid w:val="00D6269D"/>
    <w:rsid w:val="00D71E2F"/>
    <w:rsid w:val="00DA7DB8"/>
    <w:rsid w:val="00DF5408"/>
    <w:rsid w:val="00E24573"/>
    <w:rsid w:val="00E400B3"/>
    <w:rsid w:val="00E52082"/>
    <w:rsid w:val="00E60529"/>
    <w:rsid w:val="00E6409B"/>
    <w:rsid w:val="00E71265"/>
    <w:rsid w:val="00E71BEE"/>
    <w:rsid w:val="00E85ACB"/>
    <w:rsid w:val="00EA75E1"/>
    <w:rsid w:val="00EE5B05"/>
    <w:rsid w:val="00F400E5"/>
    <w:rsid w:val="00F6002A"/>
    <w:rsid w:val="00FA2F5E"/>
    <w:rsid w:val="00FB1F5E"/>
    <w:rsid w:val="00FB7207"/>
    <w:rsid w:val="00FD186F"/>
    <w:rsid w:val="00FD4748"/>
    <w:rsid w:val="00FE4CEE"/>
    <w:rsid w:val="00FF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303F"/>
  <w15:chartTrackingRefBased/>
  <w15:docId w15:val="{FBB9BE1B-EDE8-4A43-9ED9-76A2876C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ajorBidi"/>
        <w:color w:val="000000" w:themeColor="text1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46D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6D1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6D13"/>
    <w:rPr>
      <w:vertAlign w:val="superscript"/>
    </w:rPr>
  </w:style>
  <w:style w:type="character" w:customStyle="1" w:styleId="whitespace-normal">
    <w:name w:val="whitespace-normal"/>
    <w:basedOn w:val="DefaultParagraphFont"/>
    <w:rsid w:val="00FB7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5870D-544D-4E7C-8270-1667382F9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Jones</dc:creator>
  <cp:keywords/>
  <dc:description/>
  <cp:lastModifiedBy>Jeff Aulgur</cp:lastModifiedBy>
  <cp:revision>104</cp:revision>
  <dcterms:created xsi:type="dcterms:W3CDTF">2026-08-29T17:20:00Z</dcterms:created>
  <dcterms:modified xsi:type="dcterms:W3CDTF">2026-09-07T12:20:00Z</dcterms:modified>
</cp:coreProperties>
</file>