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66874" w14:textId="77777777" w:rsidR="00F07B1E" w:rsidRDefault="00F07B1E" w:rsidP="00F07B1E">
      <w:pPr>
        <w:spacing w:after="0" w:line="240" w:lineRule="auto"/>
        <w:jc w:val="center"/>
        <w:rPr>
          <w:b/>
        </w:rPr>
      </w:pPr>
      <w:bookmarkStart w:id="0" w:name="_GoBack"/>
      <w:bookmarkEnd w:id="0"/>
      <w:r>
        <w:rPr>
          <w:b/>
        </w:rPr>
        <w:t>AGENDA</w:t>
      </w:r>
    </w:p>
    <w:p w14:paraId="6C420986" w14:textId="77777777" w:rsidR="00F07B1E" w:rsidRDefault="00F07B1E" w:rsidP="00F07B1E">
      <w:pPr>
        <w:spacing w:after="0" w:line="240" w:lineRule="auto"/>
        <w:jc w:val="center"/>
        <w:rPr>
          <w:b/>
        </w:rPr>
      </w:pPr>
      <w:r>
        <w:rPr>
          <w:b/>
        </w:rPr>
        <w:t>FACULTY SENATE</w:t>
      </w:r>
    </w:p>
    <w:p w14:paraId="3C743C49" w14:textId="64263C62" w:rsidR="00F07B1E" w:rsidRDefault="005C1060" w:rsidP="00F07B1E">
      <w:pPr>
        <w:spacing w:after="0" w:line="240" w:lineRule="auto"/>
        <w:jc w:val="center"/>
        <w:rPr>
          <w:b/>
        </w:rPr>
      </w:pPr>
      <w:r>
        <w:rPr>
          <w:b/>
        </w:rPr>
        <w:t>May 1, 2019</w:t>
      </w:r>
    </w:p>
    <w:p w14:paraId="523997DB" w14:textId="77777777" w:rsidR="00F07B1E" w:rsidRDefault="00F07B1E" w:rsidP="00F07B1E">
      <w:pPr>
        <w:spacing w:after="0" w:line="240" w:lineRule="auto"/>
        <w:jc w:val="center"/>
        <w:rPr>
          <w:b/>
        </w:rPr>
      </w:pPr>
      <w:r>
        <w:rPr>
          <w:b/>
        </w:rPr>
        <w:t>Rothwell 456</w:t>
      </w:r>
    </w:p>
    <w:p w14:paraId="06839683" w14:textId="77777777" w:rsidR="00F07B1E" w:rsidRDefault="00F07B1E" w:rsidP="00F07B1E">
      <w:pPr>
        <w:spacing w:after="0" w:line="240" w:lineRule="auto"/>
        <w:jc w:val="center"/>
        <w:rPr>
          <w:b/>
        </w:rPr>
      </w:pPr>
    </w:p>
    <w:p w14:paraId="0131CCED" w14:textId="77777777" w:rsidR="00F07B1E" w:rsidRDefault="00F07B1E" w:rsidP="00F07B1E">
      <w:pPr>
        <w:pStyle w:val="ListParagraph"/>
        <w:numPr>
          <w:ilvl w:val="0"/>
          <w:numId w:val="1"/>
        </w:numPr>
        <w:spacing w:after="0" w:line="240" w:lineRule="auto"/>
      </w:pPr>
      <w:r>
        <w:t>Call to Order</w:t>
      </w:r>
    </w:p>
    <w:p w14:paraId="6E8F4F73" w14:textId="56835F79" w:rsidR="00F07B1E" w:rsidRDefault="00F07B1E" w:rsidP="00F07B1E">
      <w:pPr>
        <w:pStyle w:val="ListParagraph"/>
        <w:numPr>
          <w:ilvl w:val="1"/>
          <w:numId w:val="1"/>
        </w:numPr>
        <w:spacing w:after="0" w:line="240" w:lineRule="auto"/>
      </w:pPr>
      <w:r>
        <w:t xml:space="preserve">Approval of the minutes from </w:t>
      </w:r>
      <w:r w:rsidR="005C1060">
        <w:t xml:space="preserve">April 9, </w:t>
      </w:r>
      <w:r w:rsidR="00D00BCD">
        <w:t>2019</w:t>
      </w:r>
    </w:p>
    <w:p w14:paraId="7D9CFDEA" w14:textId="77777777" w:rsidR="00F07B1E" w:rsidRDefault="00F07B1E" w:rsidP="00F07B1E">
      <w:pPr>
        <w:pStyle w:val="ListParagraph"/>
        <w:spacing w:after="0" w:line="240" w:lineRule="auto"/>
        <w:ind w:left="1440"/>
      </w:pPr>
    </w:p>
    <w:p w14:paraId="0AC60647" w14:textId="737BE29D" w:rsidR="00F07B1E" w:rsidRDefault="00F07B1E" w:rsidP="00F07B1E">
      <w:pPr>
        <w:pStyle w:val="ListParagraph"/>
        <w:numPr>
          <w:ilvl w:val="0"/>
          <w:numId w:val="1"/>
        </w:numPr>
        <w:spacing w:after="0" w:line="240" w:lineRule="auto"/>
      </w:pPr>
      <w:r>
        <w:t>New Business</w:t>
      </w:r>
    </w:p>
    <w:p w14:paraId="5317F7AF" w14:textId="05B7092A" w:rsidR="002C2349" w:rsidRDefault="002C2349" w:rsidP="005C1060">
      <w:pPr>
        <w:pStyle w:val="ListParagraph"/>
        <w:numPr>
          <w:ilvl w:val="1"/>
          <w:numId w:val="1"/>
        </w:numPr>
        <w:spacing w:after="0" w:line="240" w:lineRule="auto"/>
      </w:pPr>
      <w:r>
        <w:t xml:space="preserve">Curricular Process </w:t>
      </w:r>
    </w:p>
    <w:p w14:paraId="1ED9CC6B" w14:textId="2094786E" w:rsidR="002C2349" w:rsidRDefault="002C2349" w:rsidP="005C1060">
      <w:pPr>
        <w:pStyle w:val="ListParagraph"/>
        <w:numPr>
          <w:ilvl w:val="1"/>
          <w:numId w:val="1"/>
        </w:numPr>
        <w:spacing w:after="0" w:line="240" w:lineRule="auto"/>
      </w:pPr>
      <w:r>
        <w:t xml:space="preserve">Promotion Increments </w:t>
      </w:r>
    </w:p>
    <w:p w14:paraId="6CD1203D" w14:textId="621BB833" w:rsidR="00B727B8" w:rsidRDefault="00B727B8" w:rsidP="005C1060">
      <w:pPr>
        <w:pStyle w:val="ListParagraph"/>
        <w:numPr>
          <w:ilvl w:val="1"/>
          <w:numId w:val="1"/>
        </w:numPr>
        <w:spacing w:after="0" w:line="240" w:lineRule="auto"/>
      </w:pPr>
      <w:r>
        <w:t xml:space="preserve">Class length </w:t>
      </w:r>
    </w:p>
    <w:p w14:paraId="58BF548A" w14:textId="3641D070" w:rsidR="005C1060" w:rsidRPr="002C2349" w:rsidRDefault="003D3D9B" w:rsidP="005C1060">
      <w:pPr>
        <w:pStyle w:val="ListParagraph"/>
        <w:numPr>
          <w:ilvl w:val="1"/>
          <w:numId w:val="1"/>
        </w:numPr>
        <w:spacing w:after="0" w:line="240" w:lineRule="auto"/>
      </w:pPr>
      <w:r>
        <w:t>Degree Audits</w:t>
      </w:r>
    </w:p>
    <w:p w14:paraId="2983E021" w14:textId="4A1CAE27" w:rsidR="005C1060" w:rsidRPr="002C2349" w:rsidRDefault="003D3D9B" w:rsidP="005C1060">
      <w:pPr>
        <w:pStyle w:val="ListParagraph"/>
        <w:numPr>
          <w:ilvl w:val="1"/>
          <w:numId w:val="1"/>
        </w:numPr>
        <w:spacing w:after="0" w:line="240" w:lineRule="auto"/>
      </w:pPr>
      <w:r>
        <w:t xml:space="preserve">Policy Website </w:t>
      </w:r>
    </w:p>
    <w:p w14:paraId="060E24E7" w14:textId="51EF3312" w:rsidR="005C1060" w:rsidRPr="002C2349" w:rsidRDefault="003D3D9B" w:rsidP="005C1060">
      <w:pPr>
        <w:pStyle w:val="ListParagraph"/>
        <w:numPr>
          <w:ilvl w:val="1"/>
          <w:numId w:val="1"/>
        </w:numPr>
        <w:spacing w:after="0" w:line="240" w:lineRule="auto"/>
        <w:rPr>
          <w:color w:val="000000" w:themeColor="text1"/>
        </w:rPr>
      </w:pPr>
      <w:r>
        <w:rPr>
          <w:color w:val="000000" w:themeColor="text1"/>
        </w:rPr>
        <w:t xml:space="preserve">Medical marijuana </w:t>
      </w:r>
    </w:p>
    <w:p w14:paraId="61D8C090" w14:textId="6A34CA15" w:rsidR="005C1060" w:rsidRPr="002C2349" w:rsidRDefault="003D3D9B" w:rsidP="005C1060">
      <w:pPr>
        <w:pStyle w:val="ListParagraph"/>
        <w:numPr>
          <w:ilvl w:val="1"/>
          <w:numId w:val="1"/>
        </w:numPr>
        <w:spacing w:after="0" w:line="240" w:lineRule="auto"/>
      </w:pPr>
      <w:r>
        <w:t xml:space="preserve">Hang tags </w:t>
      </w:r>
    </w:p>
    <w:p w14:paraId="5A8CA30E" w14:textId="3A47AC9A" w:rsidR="005C1060" w:rsidRDefault="00030605" w:rsidP="002B5ECF">
      <w:pPr>
        <w:pStyle w:val="ListParagraph"/>
        <w:numPr>
          <w:ilvl w:val="1"/>
          <w:numId w:val="1"/>
        </w:numPr>
        <w:spacing w:after="0" w:line="240" w:lineRule="auto"/>
      </w:pPr>
      <w:r>
        <w:t xml:space="preserve">Ensuring </w:t>
      </w:r>
      <w:r w:rsidR="002C2349">
        <w:t>Course Quality</w:t>
      </w:r>
      <w:r>
        <w:t xml:space="preserve"> </w:t>
      </w:r>
    </w:p>
    <w:p w14:paraId="6AB5679C" w14:textId="4147569E" w:rsidR="00BB0005" w:rsidRPr="002C2349" w:rsidRDefault="00BB0005" w:rsidP="002B5ECF">
      <w:pPr>
        <w:pStyle w:val="ListParagraph"/>
        <w:numPr>
          <w:ilvl w:val="1"/>
          <w:numId w:val="1"/>
        </w:numPr>
        <w:spacing w:after="0" w:line="240" w:lineRule="auto"/>
      </w:pPr>
      <w:r>
        <w:t>Student Scholarships</w:t>
      </w:r>
    </w:p>
    <w:p w14:paraId="515EE8EE" w14:textId="49AB138E" w:rsidR="005E35C0" w:rsidRPr="002C2349" w:rsidRDefault="00BB0005" w:rsidP="0068797C">
      <w:pPr>
        <w:pStyle w:val="ListParagraph"/>
        <w:numPr>
          <w:ilvl w:val="1"/>
          <w:numId w:val="1"/>
        </w:numPr>
        <w:spacing w:after="0" w:line="240" w:lineRule="auto"/>
      </w:pPr>
      <w:r>
        <w:t>VPAA C</w:t>
      </w:r>
      <w:r w:rsidR="00030605">
        <w:t xml:space="preserve">lassification </w:t>
      </w:r>
    </w:p>
    <w:p w14:paraId="3C24A824" w14:textId="10C7B942" w:rsidR="005C1060" w:rsidRDefault="003D3D9B" w:rsidP="002B5ECF">
      <w:pPr>
        <w:pStyle w:val="ListParagraph"/>
        <w:numPr>
          <w:ilvl w:val="1"/>
          <w:numId w:val="1"/>
        </w:numPr>
        <w:spacing w:after="0" w:line="240" w:lineRule="auto"/>
      </w:pPr>
      <w:r>
        <w:t xml:space="preserve">Survey </w:t>
      </w:r>
    </w:p>
    <w:p w14:paraId="76112070" w14:textId="09119DEB" w:rsidR="00030605" w:rsidRPr="002C2349" w:rsidRDefault="00030605" w:rsidP="002B5ECF">
      <w:pPr>
        <w:pStyle w:val="ListParagraph"/>
        <w:numPr>
          <w:ilvl w:val="1"/>
          <w:numId w:val="1"/>
        </w:numPr>
        <w:spacing w:after="0" w:line="240" w:lineRule="auto"/>
      </w:pPr>
      <w:r>
        <w:t xml:space="preserve">Promotion / Tenure </w:t>
      </w:r>
      <w:r w:rsidR="002058FD">
        <w:t>Committee</w:t>
      </w:r>
    </w:p>
    <w:p w14:paraId="36ADDF3F" w14:textId="7FBC7616" w:rsidR="005C1060" w:rsidRDefault="005C1060" w:rsidP="005E35C0">
      <w:pPr>
        <w:pStyle w:val="ListParagraph"/>
        <w:spacing w:after="0" w:line="240" w:lineRule="auto"/>
        <w:ind w:left="1440"/>
      </w:pPr>
    </w:p>
    <w:p w14:paraId="587AD268" w14:textId="77777777" w:rsidR="006C3A14" w:rsidRDefault="006C3A14" w:rsidP="006C3A14">
      <w:pPr>
        <w:pStyle w:val="ListParagraph"/>
        <w:spacing w:after="0" w:line="240" w:lineRule="auto"/>
        <w:ind w:left="1440"/>
      </w:pPr>
    </w:p>
    <w:p w14:paraId="765C359E" w14:textId="722F5B61" w:rsidR="006C3A14" w:rsidRPr="00797B61" w:rsidRDefault="006C3A14" w:rsidP="006C3A14">
      <w:pPr>
        <w:pStyle w:val="ListParagraph"/>
        <w:numPr>
          <w:ilvl w:val="0"/>
          <w:numId w:val="1"/>
        </w:numPr>
        <w:spacing w:after="0" w:line="240" w:lineRule="auto"/>
        <w:ind w:left="0" w:firstLine="0"/>
      </w:pPr>
      <w:r w:rsidRPr="00797B61">
        <w:t>Old Business</w:t>
      </w:r>
    </w:p>
    <w:p w14:paraId="46ACC041" w14:textId="2BDCD4B9" w:rsidR="0086568D" w:rsidRDefault="0086568D" w:rsidP="002426DB">
      <w:pPr>
        <w:pStyle w:val="ListParagraph"/>
        <w:numPr>
          <w:ilvl w:val="1"/>
          <w:numId w:val="1"/>
        </w:numPr>
        <w:spacing w:after="0" w:line="240" w:lineRule="auto"/>
      </w:pPr>
      <w:r>
        <w:t>Free S</w:t>
      </w:r>
      <w:r w:rsidR="003D3D9B">
        <w:t xml:space="preserve">peech Policy </w:t>
      </w:r>
    </w:p>
    <w:p w14:paraId="49195F99" w14:textId="6E78FB7A" w:rsidR="002B5ECF" w:rsidRDefault="002B5ECF" w:rsidP="00A700EF">
      <w:pPr>
        <w:pStyle w:val="ListParagraph"/>
        <w:numPr>
          <w:ilvl w:val="0"/>
          <w:numId w:val="31"/>
        </w:numPr>
        <w:spacing w:after="0" w:line="240" w:lineRule="auto"/>
      </w:pPr>
      <w:r>
        <w:t>TIAA/CREFF (early access to retirement funds)</w:t>
      </w:r>
      <w:r w:rsidR="003D3D9B">
        <w:t xml:space="preserve"> </w:t>
      </w:r>
    </w:p>
    <w:p w14:paraId="31B1D5C7" w14:textId="2B4AC5D3" w:rsidR="0086568D" w:rsidRDefault="00BB0005" w:rsidP="00A700EF">
      <w:pPr>
        <w:pStyle w:val="ListParagraph"/>
        <w:numPr>
          <w:ilvl w:val="0"/>
          <w:numId w:val="31"/>
        </w:numPr>
        <w:spacing w:after="0" w:line="240" w:lineRule="auto"/>
      </w:pPr>
      <w:r>
        <w:t>e</w:t>
      </w:r>
      <w:r w:rsidR="0086568D">
        <w:t>-portfolio guidance</w:t>
      </w:r>
      <w:r w:rsidR="002C2349">
        <w:t xml:space="preserve"> update</w:t>
      </w:r>
      <w:r w:rsidR="003D3D9B">
        <w:t xml:space="preserve"> </w:t>
      </w:r>
    </w:p>
    <w:p w14:paraId="6B8582C1" w14:textId="38FBE435" w:rsidR="0086568D" w:rsidRDefault="003D3D9B" w:rsidP="00A700EF">
      <w:pPr>
        <w:pStyle w:val="ListParagraph"/>
        <w:numPr>
          <w:ilvl w:val="0"/>
          <w:numId w:val="31"/>
        </w:numPr>
        <w:spacing w:after="0" w:line="240" w:lineRule="auto"/>
      </w:pPr>
      <w:r>
        <w:t>HLC update</w:t>
      </w:r>
    </w:p>
    <w:p w14:paraId="710F4885" w14:textId="23D37400" w:rsidR="00F07B1E" w:rsidRDefault="00F07B1E" w:rsidP="008F73C2">
      <w:pPr>
        <w:pStyle w:val="ListParagraph"/>
        <w:spacing w:after="0" w:line="240" w:lineRule="auto"/>
        <w:ind w:left="1440"/>
      </w:pPr>
    </w:p>
    <w:p w14:paraId="725DFADE" w14:textId="77777777" w:rsidR="00F07B1E" w:rsidRDefault="00F07B1E" w:rsidP="00F07B1E">
      <w:pPr>
        <w:pStyle w:val="ListParagraph"/>
        <w:spacing w:after="0" w:line="240" w:lineRule="auto"/>
      </w:pPr>
    </w:p>
    <w:p w14:paraId="1A6E0DDD" w14:textId="49B128D3" w:rsidR="00F07B1E" w:rsidRDefault="00F07B1E" w:rsidP="00F07B1E">
      <w:pPr>
        <w:pStyle w:val="ListParagraph"/>
        <w:numPr>
          <w:ilvl w:val="0"/>
          <w:numId w:val="1"/>
        </w:numPr>
        <w:spacing w:after="0" w:line="240" w:lineRule="auto"/>
      </w:pPr>
      <w:r>
        <w:t>Open Forum</w:t>
      </w:r>
    </w:p>
    <w:p w14:paraId="2C77FBB3" w14:textId="084FEACD" w:rsidR="00E63915" w:rsidRDefault="00E63915" w:rsidP="00E63915">
      <w:pPr>
        <w:pStyle w:val="ListParagraph"/>
        <w:spacing w:after="0" w:line="240" w:lineRule="auto"/>
      </w:pPr>
    </w:p>
    <w:p w14:paraId="0B168A77" w14:textId="77777777" w:rsidR="00F07B1E" w:rsidRDefault="00F07B1E" w:rsidP="00F07B1E">
      <w:pPr>
        <w:spacing w:after="0" w:line="240" w:lineRule="auto"/>
      </w:pPr>
    </w:p>
    <w:p w14:paraId="7ACAAD07" w14:textId="77777777" w:rsidR="00F07B1E" w:rsidRDefault="00F07B1E" w:rsidP="00F07B1E">
      <w:pPr>
        <w:pStyle w:val="ListParagraph"/>
        <w:numPr>
          <w:ilvl w:val="0"/>
          <w:numId w:val="1"/>
        </w:numPr>
        <w:spacing w:after="0" w:line="240" w:lineRule="auto"/>
      </w:pPr>
      <w:r>
        <w:t>Announcement and Information Items</w:t>
      </w:r>
    </w:p>
    <w:p w14:paraId="4C5CCF6B" w14:textId="77777777" w:rsidR="00F07B1E" w:rsidRDefault="00F07B1E" w:rsidP="00F07B1E">
      <w:pPr>
        <w:spacing w:after="0" w:line="240" w:lineRule="auto"/>
      </w:pPr>
    </w:p>
    <w:p w14:paraId="1F8E08AD" w14:textId="37FF2D72" w:rsidR="00F07B1E" w:rsidRDefault="00F07B1E" w:rsidP="00F07B1E">
      <w:pPr>
        <w:pStyle w:val="ListParagraph"/>
        <w:numPr>
          <w:ilvl w:val="0"/>
          <w:numId w:val="1"/>
        </w:numPr>
        <w:spacing w:after="0" w:line="240" w:lineRule="auto"/>
      </w:pPr>
      <w:r>
        <w:t>Adjournment</w:t>
      </w:r>
    </w:p>
    <w:p w14:paraId="5600ABE7" w14:textId="77777777" w:rsidR="00CA0E44" w:rsidRDefault="00CA0E44" w:rsidP="00CA0E44">
      <w:pPr>
        <w:pStyle w:val="ListParagraph"/>
      </w:pPr>
    </w:p>
    <w:p w14:paraId="537F4ED9" w14:textId="68D2B114" w:rsidR="00CA0E44" w:rsidRDefault="00CA0E44" w:rsidP="00CA0E44">
      <w:pPr>
        <w:spacing w:after="0" w:line="240" w:lineRule="auto"/>
      </w:pPr>
    </w:p>
    <w:p w14:paraId="75E0499E" w14:textId="38752E2E" w:rsidR="00BB0005" w:rsidRDefault="00BB0005" w:rsidP="00CA0E44">
      <w:pPr>
        <w:spacing w:after="0" w:line="240" w:lineRule="auto"/>
      </w:pPr>
    </w:p>
    <w:p w14:paraId="02797740" w14:textId="08E0923E" w:rsidR="00BB0005" w:rsidRDefault="00BB0005" w:rsidP="00CA0E44">
      <w:pPr>
        <w:spacing w:after="0" w:line="240" w:lineRule="auto"/>
      </w:pPr>
    </w:p>
    <w:p w14:paraId="2A570CA6" w14:textId="688D08A5" w:rsidR="00BB0005" w:rsidRDefault="00BB0005" w:rsidP="00CA0E44">
      <w:pPr>
        <w:spacing w:after="0" w:line="240" w:lineRule="auto"/>
      </w:pPr>
    </w:p>
    <w:p w14:paraId="0591966C" w14:textId="3D445B64" w:rsidR="00BB0005" w:rsidRDefault="00BB0005" w:rsidP="00CA0E44">
      <w:pPr>
        <w:spacing w:after="0" w:line="240" w:lineRule="auto"/>
      </w:pPr>
    </w:p>
    <w:p w14:paraId="0272E0FA" w14:textId="0C2D7B8A" w:rsidR="00BB0005" w:rsidRDefault="00BB0005" w:rsidP="00CA0E44">
      <w:pPr>
        <w:spacing w:after="0" w:line="240" w:lineRule="auto"/>
      </w:pPr>
    </w:p>
    <w:p w14:paraId="47E910C3" w14:textId="5334D914" w:rsidR="00BB0005" w:rsidRDefault="00BB0005" w:rsidP="00CA0E44">
      <w:pPr>
        <w:spacing w:after="0" w:line="240" w:lineRule="auto"/>
      </w:pPr>
    </w:p>
    <w:p w14:paraId="2D78B36D" w14:textId="0A882A4D" w:rsidR="00BB0005" w:rsidRDefault="00BB0005" w:rsidP="00CA0E44">
      <w:pPr>
        <w:spacing w:after="0" w:line="240" w:lineRule="auto"/>
      </w:pPr>
    </w:p>
    <w:p w14:paraId="24CB8D50" w14:textId="2FF8F886" w:rsidR="00BB0005" w:rsidRDefault="00BB0005" w:rsidP="00CA0E44">
      <w:pPr>
        <w:spacing w:after="0" w:line="240" w:lineRule="auto"/>
      </w:pPr>
    </w:p>
    <w:p w14:paraId="6FA51260" w14:textId="77777777" w:rsidR="00BB0005" w:rsidRDefault="00BB0005" w:rsidP="00BB0005">
      <w:pPr>
        <w:spacing w:after="0" w:line="240" w:lineRule="auto"/>
      </w:pPr>
      <w:r>
        <w:lastRenderedPageBreak/>
        <w:t xml:space="preserve">Senate Recommendation to President Bowen </w:t>
      </w:r>
    </w:p>
    <w:p w14:paraId="2ABEE4B0" w14:textId="77777777" w:rsidR="00BB0005" w:rsidRDefault="00BB0005" w:rsidP="00BB0005">
      <w:pPr>
        <w:spacing w:after="0" w:line="240" w:lineRule="auto"/>
      </w:pPr>
      <w:r>
        <w:t xml:space="preserve">Recommendation: Change title, role, and scope of the current VPAA Position. </w:t>
      </w:r>
    </w:p>
    <w:p w14:paraId="627C1951" w14:textId="77777777" w:rsidR="00C935B9" w:rsidRDefault="00C935B9" w:rsidP="00BB0005">
      <w:pPr>
        <w:spacing w:after="0" w:line="240" w:lineRule="auto"/>
      </w:pPr>
    </w:p>
    <w:p w14:paraId="7857F87E" w14:textId="1E9558CB" w:rsidR="00BB0005" w:rsidRDefault="00BB0005" w:rsidP="00BB0005">
      <w:pPr>
        <w:spacing w:after="0" w:line="240" w:lineRule="auto"/>
      </w:pPr>
      <w:r>
        <w:t xml:space="preserve">Faculty Senate Discussion: </w:t>
      </w:r>
    </w:p>
    <w:p w14:paraId="46A27291" w14:textId="77777777" w:rsidR="00C935B9" w:rsidRDefault="00C935B9" w:rsidP="00BB0005">
      <w:pPr>
        <w:spacing w:after="0" w:line="240" w:lineRule="auto"/>
      </w:pPr>
    </w:p>
    <w:p w14:paraId="61E501B1" w14:textId="4DE433C2" w:rsidR="00BB0005" w:rsidRDefault="00BB0005" w:rsidP="00BB0005">
      <w:pPr>
        <w:spacing w:after="0" w:line="240" w:lineRule="auto"/>
      </w:pPr>
      <w:r>
        <w:t xml:space="preserve">President Bowen, the following was excerpted from the faculty senate meeting minutes.  </w:t>
      </w:r>
    </w:p>
    <w:p w14:paraId="297ED053" w14:textId="6111FD64" w:rsidR="00BB0005" w:rsidRDefault="00BB0005" w:rsidP="00BB0005">
      <w:pPr>
        <w:spacing w:after="0" w:line="240" w:lineRule="auto"/>
      </w:pPr>
      <w:r>
        <w:t xml:space="preserve">“There was much discussion about how that administrative departments on campus were making academic decisions about programs and implementation.  Curriculum issues and other Academic programs such as course quality and program development were being impeded by non-academic departments making policy or blocking decisions on issues other than academic needs.   The consensus of the discussion is that “it is felt by many on the senate that academics has taken a secondary role at this institution.  In addition, it is felt that the role of VPAA is currently seen as an equal with the other VP’s in the common day-to-day functions of Arkansas Tech.”  The Faculty senate agreed this one topic may be what is hindering the advancement of the progressive educational agenda of the faculty to move this University forward.  The senate was unanimous in having the role of the VPAA elevated to a role of Senior Vice president Academic Affairs and Provost of the University.   </w:t>
      </w:r>
    </w:p>
    <w:p w14:paraId="0A32C192" w14:textId="77777777" w:rsidR="00C935B9" w:rsidRDefault="00C935B9" w:rsidP="00BB0005">
      <w:pPr>
        <w:spacing w:after="0" w:line="240" w:lineRule="auto"/>
      </w:pPr>
    </w:p>
    <w:p w14:paraId="010ABEA6" w14:textId="77777777" w:rsidR="00BB0005" w:rsidRDefault="00BB0005" w:rsidP="00BB0005">
      <w:pPr>
        <w:spacing w:after="0" w:line="240" w:lineRule="auto"/>
      </w:pPr>
      <w:r>
        <w:t xml:space="preserve">It was noted that the title “Provost” was written in the early drafts of the strategic plan but was unaware if it had been deleted.  Other senators also noted that it was in the budget as VPAA and Provost.  A senator pointed out “that three presidents past”, that the VPAA was Senior VPAA and Provost.  It was the consensus of the faculty that a statement should be drafted and brought to the senate stating such and be voted on and presented to the president and asked to be sent to the board for their approval.  The statement should include such language that the VPAA has final and authority about academic direction and issues for the university and that all other VP’s serving the institution should be aware they are there to serve and to help accomplish successfully the academic mission of this institution. A senator was asked to draft a statement with input from fellow senators and the statement to be brought for a vote during the May 1st meeting. The statement was that it should be “as it once was” should be included in this recommendation.  The motion was made, seconded, and unanimously carried by all senators.”  </w:t>
      </w:r>
    </w:p>
    <w:p w14:paraId="14408627" w14:textId="77777777" w:rsidR="00BB0005" w:rsidRDefault="00BB0005" w:rsidP="00BB0005">
      <w:pPr>
        <w:spacing w:after="0" w:line="240" w:lineRule="auto"/>
      </w:pPr>
      <w:r>
        <w:t xml:space="preserve"> </w:t>
      </w:r>
    </w:p>
    <w:p w14:paraId="0A674137" w14:textId="77777777" w:rsidR="00BB0005" w:rsidRDefault="00BB0005" w:rsidP="00BB0005">
      <w:pPr>
        <w:spacing w:after="0" w:line="240" w:lineRule="auto"/>
      </w:pPr>
      <w:r>
        <w:t xml:space="preserve"> </w:t>
      </w:r>
    </w:p>
    <w:p w14:paraId="363D9F0E" w14:textId="77777777" w:rsidR="00BB0005" w:rsidRDefault="00BB0005" w:rsidP="00BB0005">
      <w:pPr>
        <w:spacing w:after="0" w:line="240" w:lineRule="auto"/>
      </w:pPr>
      <w:r>
        <w:t xml:space="preserve"> </w:t>
      </w:r>
    </w:p>
    <w:p w14:paraId="750BA387" w14:textId="77777777" w:rsidR="00BB0005" w:rsidRDefault="00BB0005" w:rsidP="00BB0005">
      <w:pPr>
        <w:spacing w:after="0" w:line="240" w:lineRule="auto"/>
      </w:pPr>
      <w:r>
        <w:t xml:space="preserve">Hereby the Faculty Senate of Arkansas Tech University makes the following formal recommendation to president Bowen and for the approval by the Board of Trustees governing this great university.  </w:t>
      </w:r>
    </w:p>
    <w:p w14:paraId="5A8D667B" w14:textId="77777777" w:rsidR="00BB0005" w:rsidRDefault="00BB0005" w:rsidP="00BB0005">
      <w:pPr>
        <w:spacing w:after="0" w:line="240" w:lineRule="auto"/>
      </w:pPr>
      <w:r>
        <w:t xml:space="preserve">We the representatives of the ATU Faculty, the Faculty Senate recommend to President Bowen that the title, role and scope of the Vice president Academic Affairs be changed to Senior Vice President Academic Affairs and Provost (hereafter signed, Sr. VPAA – Provost) as it once was. </w:t>
      </w:r>
    </w:p>
    <w:p w14:paraId="7DA16102" w14:textId="77777777" w:rsidR="00BB0005" w:rsidRDefault="00BB0005" w:rsidP="00BB0005">
      <w:pPr>
        <w:spacing w:after="0" w:line="240" w:lineRule="auto"/>
      </w:pPr>
      <w:r>
        <w:t xml:space="preserve">Whereas all employees, except the President, the Title 9 coordinator, VP of Finance, VP of Advancement, and Facilities Management at Arkansas Tech University should observe and report to the Senior Vice President Academic Affairs and Provost on all matters pertaining to all academic functions of the University as it once was. </w:t>
      </w:r>
    </w:p>
    <w:p w14:paraId="3313923F" w14:textId="5838A227" w:rsidR="00BB0005" w:rsidRDefault="00BB0005" w:rsidP="00BB0005">
      <w:pPr>
        <w:spacing w:after="0" w:line="240" w:lineRule="auto"/>
      </w:pPr>
      <w:r>
        <w:t xml:space="preserve">Whereas all employees engaged in the operations, scheduling, finance, maintenance, information technology, or other functions directly or indirectly impacting the academic function of the Sr. </w:t>
      </w:r>
      <w:r>
        <w:lastRenderedPageBreak/>
        <w:t xml:space="preserve">VPAA – Provost shall not interfere with or delay the strategic academic mission of the university as it once was.   </w:t>
      </w:r>
    </w:p>
    <w:p w14:paraId="0FB1A124" w14:textId="77777777" w:rsidR="00C935B9" w:rsidRDefault="00C935B9" w:rsidP="00BB0005">
      <w:pPr>
        <w:spacing w:after="0" w:line="240" w:lineRule="auto"/>
      </w:pPr>
    </w:p>
    <w:p w14:paraId="10DE52EE" w14:textId="77777777" w:rsidR="00BB0005" w:rsidRDefault="00BB0005" w:rsidP="00BB0005">
      <w:pPr>
        <w:spacing w:after="0" w:line="240" w:lineRule="auto"/>
      </w:pPr>
      <w:r>
        <w:t xml:space="preserve">Whereas all employees will recognize that the academic mission is primary to the success and health of our students, university, staff, community, and faculty as it once was.    </w:t>
      </w:r>
    </w:p>
    <w:p w14:paraId="7D630AF0" w14:textId="3C203859" w:rsidR="00BB0005" w:rsidRDefault="00BB0005" w:rsidP="00BB0005">
      <w:pPr>
        <w:spacing w:after="0" w:line="240" w:lineRule="auto"/>
      </w:pPr>
      <w:r>
        <w:t>Whereas all stakeholders will realize that all academic decisions about programs, their design, quality, and scope will reside in the office of Sr. VPAA and Provost as it once was.</w:t>
      </w:r>
    </w:p>
    <w:sectPr w:rsidR="00BB00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2E944" w14:textId="77777777" w:rsidR="008D5FD3" w:rsidRDefault="008D5FD3" w:rsidP="00F07B1E">
      <w:pPr>
        <w:spacing w:after="0" w:line="240" w:lineRule="auto"/>
      </w:pPr>
      <w:r>
        <w:separator/>
      </w:r>
    </w:p>
  </w:endnote>
  <w:endnote w:type="continuationSeparator" w:id="0">
    <w:p w14:paraId="5687F6C8" w14:textId="77777777" w:rsidR="008D5FD3" w:rsidRDefault="008D5FD3" w:rsidP="00F0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varese Book">
    <w:altName w:val="Novarese Book"/>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02DC6" w14:textId="77777777" w:rsidR="008D5FD3" w:rsidRDefault="008D5FD3" w:rsidP="00F07B1E">
      <w:pPr>
        <w:spacing w:after="0" w:line="240" w:lineRule="auto"/>
      </w:pPr>
      <w:r>
        <w:separator/>
      </w:r>
    </w:p>
  </w:footnote>
  <w:footnote w:type="continuationSeparator" w:id="0">
    <w:p w14:paraId="4146F716" w14:textId="77777777" w:rsidR="008D5FD3" w:rsidRDefault="008D5FD3" w:rsidP="00F07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BD3"/>
    <w:multiLevelType w:val="hybridMultilevel"/>
    <w:tmpl w:val="298EB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39EC"/>
    <w:multiLevelType w:val="hybridMultilevel"/>
    <w:tmpl w:val="7EC4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6988"/>
    <w:multiLevelType w:val="hybridMultilevel"/>
    <w:tmpl w:val="E09A2D64"/>
    <w:lvl w:ilvl="0" w:tplc="DCC2BA84">
      <w:start w:val="4"/>
      <w:numFmt w:val="upperLetter"/>
      <w:lvlText w:val="%1."/>
      <w:lvlJc w:val="left"/>
      <w:pPr>
        <w:ind w:left="450" w:hanging="360"/>
      </w:pPr>
      <w:rPr>
        <w:rFonts w:hint="default"/>
        <w:b/>
        <w:color w:val="231F20"/>
        <w:w w:val="105"/>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164502BC"/>
    <w:multiLevelType w:val="hybridMultilevel"/>
    <w:tmpl w:val="A6BE5A30"/>
    <w:lvl w:ilvl="0" w:tplc="55D06424">
      <w:start w:val="1"/>
      <w:numFmt w:val="upperRoman"/>
      <w:lvlText w:val="%1."/>
      <w:lvlJc w:val="left"/>
      <w:pPr>
        <w:ind w:left="720" w:hanging="360"/>
      </w:pPr>
      <w:rPr>
        <w:rFonts w:ascii="Times New Roman" w:eastAsiaTheme="minorHAnsi" w:hAnsi="Times New Roman" w:cs="Times New Roman"/>
      </w:rPr>
    </w:lvl>
    <w:lvl w:ilvl="1" w:tplc="0298F54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44FD7"/>
    <w:multiLevelType w:val="hybridMultilevel"/>
    <w:tmpl w:val="402EAF6C"/>
    <w:lvl w:ilvl="0" w:tplc="A0380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3566E"/>
    <w:multiLevelType w:val="hybridMultilevel"/>
    <w:tmpl w:val="EA5A1D0C"/>
    <w:lvl w:ilvl="0" w:tplc="879E5B10">
      <w:start w:val="1"/>
      <w:numFmt w:val="decimal"/>
      <w:lvlText w:val="%1."/>
      <w:lvlJc w:val="left"/>
      <w:pPr>
        <w:ind w:left="730" w:hanging="385"/>
      </w:pPr>
      <w:rPr>
        <w:rFonts w:ascii="PMingLiU" w:eastAsia="PMingLiU" w:hAnsi="PMingLiU" w:hint="default"/>
        <w:color w:val="231F20"/>
        <w:w w:val="106"/>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C63F4"/>
    <w:multiLevelType w:val="hybridMultilevel"/>
    <w:tmpl w:val="2A4AA1DC"/>
    <w:lvl w:ilvl="0" w:tplc="9258AC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DD6296"/>
    <w:multiLevelType w:val="hybridMultilevel"/>
    <w:tmpl w:val="9E0CC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F0E39"/>
    <w:multiLevelType w:val="hybridMultilevel"/>
    <w:tmpl w:val="600C33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E460E1"/>
    <w:multiLevelType w:val="hybridMultilevel"/>
    <w:tmpl w:val="872AED98"/>
    <w:lvl w:ilvl="0" w:tplc="A04AA6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401C5"/>
    <w:multiLevelType w:val="multilevel"/>
    <w:tmpl w:val="2288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5EBC0"/>
    <w:multiLevelType w:val="hybridMultilevel"/>
    <w:tmpl w:val="964F59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83D1B45"/>
    <w:multiLevelType w:val="hybridMultilevel"/>
    <w:tmpl w:val="862A7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96A8F"/>
    <w:multiLevelType w:val="hybridMultilevel"/>
    <w:tmpl w:val="F0CE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13CFD"/>
    <w:multiLevelType w:val="hybridMultilevel"/>
    <w:tmpl w:val="A02C665A"/>
    <w:lvl w:ilvl="0" w:tplc="5396F0AC">
      <w:start w:val="1"/>
      <w:numFmt w:val="lowerLetter"/>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5" w15:restartNumberingAfterBreak="0">
    <w:nsid w:val="50522003"/>
    <w:multiLevelType w:val="hybridMultilevel"/>
    <w:tmpl w:val="8BEC402A"/>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0ED4F91"/>
    <w:multiLevelType w:val="hybridMultilevel"/>
    <w:tmpl w:val="CC14A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4099F"/>
    <w:multiLevelType w:val="hybridMultilevel"/>
    <w:tmpl w:val="5B7C3B78"/>
    <w:lvl w:ilvl="0" w:tplc="32FC41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A30679"/>
    <w:multiLevelType w:val="hybridMultilevel"/>
    <w:tmpl w:val="4DB0D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9207C"/>
    <w:multiLevelType w:val="hybridMultilevel"/>
    <w:tmpl w:val="FD240AE6"/>
    <w:lvl w:ilvl="0" w:tplc="0298F54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D5D1C"/>
    <w:multiLevelType w:val="hybridMultilevel"/>
    <w:tmpl w:val="CB6C896C"/>
    <w:lvl w:ilvl="0" w:tplc="AD6EF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B363EC"/>
    <w:multiLevelType w:val="hybridMultilevel"/>
    <w:tmpl w:val="18665E88"/>
    <w:lvl w:ilvl="0" w:tplc="EF82E8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567CF"/>
    <w:multiLevelType w:val="hybridMultilevel"/>
    <w:tmpl w:val="5AFC12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E3D"/>
    <w:multiLevelType w:val="hybridMultilevel"/>
    <w:tmpl w:val="DABACFF0"/>
    <w:lvl w:ilvl="0" w:tplc="E55EEB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5203B"/>
    <w:multiLevelType w:val="hybridMultilevel"/>
    <w:tmpl w:val="349A7C94"/>
    <w:lvl w:ilvl="0" w:tplc="D9761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4907EB"/>
    <w:multiLevelType w:val="hybridMultilevel"/>
    <w:tmpl w:val="5E58E29C"/>
    <w:lvl w:ilvl="0" w:tplc="FB1282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2C4949"/>
    <w:multiLevelType w:val="hybridMultilevel"/>
    <w:tmpl w:val="E9982244"/>
    <w:lvl w:ilvl="0" w:tplc="47F0547E">
      <w:start w:val="1"/>
      <w:numFmt w:val="decimal"/>
      <w:lvlText w:val="%1."/>
      <w:lvlJc w:val="left"/>
      <w:pPr>
        <w:ind w:left="1030" w:hanging="360"/>
      </w:pPr>
      <w:rPr>
        <w:rFonts w:asciiTheme="minorHAnsi" w:hAnsiTheme="minorHAnsi" w:cstheme="minorBidi" w:hint="default"/>
        <w:color w:val="auto"/>
        <w:sz w:val="22"/>
      </w:rPr>
    </w:lvl>
    <w:lvl w:ilvl="1" w:tplc="04090019">
      <w:start w:val="1"/>
      <w:numFmt w:val="lowerLetter"/>
      <w:lvlText w:val="%2."/>
      <w:lvlJc w:val="left"/>
      <w:pPr>
        <w:ind w:left="1750" w:hanging="360"/>
      </w:pPr>
    </w:lvl>
    <w:lvl w:ilvl="2" w:tplc="0409001B">
      <w:start w:val="1"/>
      <w:numFmt w:val="lowerRoman"/>
      <w:lvlText w:val="%3."/>
      <w:lvlJc w:val="right"/>
      <w:pPr>
        <w:ind w:left="2470" w:hanging="180"/>
      </w:pPr>
    </w:lvl>
    <w:lvl w:ilvl="3" w:tplc="0409000F">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27" w15:restartNumberingAfterBreak="0">
    <w:nsid w:val="72394820"/>
    <w:multiLevelType w:val="hybridMultilevel"/>
    <w:tmpl w:val="277E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D105FB"/>
    <w:multiLevelType w:val="hybridMultilevel"/>
    <w:tmpl w:val="2F60E002"/>
    <w:lvl w:ilvl="0" w:tplc="FFFFFFFF">
      <w:start w:val="1"/>
      <w:numFmt w:val="bullet"/>
      <w:lvlText w:val=""/>
      <w:lvlJc w:val="left"/>
      <w:pPr>
        <w:ind w:left="840" w:hanging="360"/>
      </w:pPr>
      <w:rPr>
        <w:rFonts w:ascii="Symbol" w:hAnsi="Symbol" w:hint="default"/>
        <w:color w:val="231F20"/>
        <w:w w:val="115"/>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C4A08F4"/>
    <w:multiLevelType w:val="multilevel"/>
    <w:tmpl w:val="6B04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AF407D"/>
    <w:multiLevelType w:val="hybridMultilevel"/>
    <w:tmpl w:val="344EE74E"/>
    <w:lvl w:ilvl="0" w:tplc="21DC5B0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8"/>
  </w:num>
  <w:num w:numId="4">
    <w:abstractNumId w:val="5"/>
  </w:num>
  <w:num w:numId="5">
    <w:abstractNumId w:val="30"/>
  </w:num>
  <w:num w:numId="6">
    <w:abstractNumId w:val="23"/>
  </w:num>
  <w:num w:numId="7">
    <w:abstractNumId w:val="26"/>
  </w:num>
  <w:num w:numId="8">
    <w:abstractNumId w:val="14"/>
  </w:num>
  <w:num w:numId="9">
    <w:abstractNumId w:val="18"/>
  </w:num>
  <w:num w:numId="10">
    <w:abstractNumId w:val="16"/>
  </w:num>
  <w:num w:numId="11">
    <w:abstractNumId w:val="0"/>
  </w:num>
  <w:num w:numId="12">
    <w:abstractNumId w:val="27"/>
  </w:num>
  <w:num w:numId="13">
    <w:abstractNumId w:val="24"/>
  </w:num>
  <w:num w:numId="14">
    <w:abstractNumId w:val="25"/>
  </w:num>
  <w:num w:numId="15">
    <w:abstractNumId w:val="1"/>
  </w:num>
  <w:num w:numId="16">
    <w:abstractNumId w:val="20"/>
  </w:num>
  <w:num w:numId="17">
    <w:abstractNumId w:val="6"/>
  </w:num>
  <w:num w:numId="18">
    <w:abstractNumId w:val="17"/>
  </w:num>
  <w:num w:numId="19">
    <w:abstractNumId w:val="9"/>
  </w:num>
  <w:num w:numId="20">
    <w:abstractNumId w:val="22"/>
  </w:num>
  <w:num w:numId="21">
    <w:abstractNumId w:val="13"/>
  </w:num>
  <w:num w:numId="22">
    <w:abstractNumId w:val="15"/>
  </w:num>
  <w:num w:numId="23">
    <w:abstractNumId w:val="12"/>
  </w:num>
  <w:num w:numId="24">
    <w:abstractNumId w:val="7"/>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21"/>
  </w:num>
  <w:num w:numId="28">
    <w:abstractNumId w:val="4"/>
  </w:num>
  <w:num w:numId="29">
    <w:abstractNumId w:val="10"/>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1E"/>
    <w:rsid w:val="000113A4"/>
    <w:rsid w:val="00013A14"/>
    <w:rsid w:val="00030605"/>
    <w:rsid w:val="00084DB6"/>
    <w:rsid w:val="000B5709"/>
    <w:rsid w:val="000C61A5"/>
    <w:rsid w:val="000D086D"/>
    <w:rsid w:val="000F1DF8"/>
    <w:rsid w:val="001064DD"/>
    <w:rsid w:val="001657F8"/>
    <w:rsid w:val="001D5B1E"/>
    <w:rsid w:val="002058FD"/>
    <w:rsid w:val="0027151C"/>
    <w:rsid w:val="00296B84"/>
    <w:rsid w:val="002A7AEA"/>
    <w:rsid w:val="002B3309"/>
    <w:rsid w:val="002B5ECF"/>
    <w:rsid w:val="002C2349"/>
    <w:rsid w:val="00303E40"/>
    <w:rsid w:val="00357EB4"/>
    <w:rsid w:val="003728F2"/>
    <w:rsid w:val="00373002"/>
    <w:rsid w:val="0038392A"/>
    <w:rsid w:val="003915AF"/>
    <w:rsid w:val="003B7A12"/>
    <w:rsid w:val="003C2E1E"/>
    <w:rsid w:val="003D3D9B"/>
    <w:rsid w:val="004163C8"/>
    <w:rsid w:val="0045612B"/>
    <w:rsid w:val="00485A4F"/>
    <w:rsid w:val="004F2664"/>
    <w:rsid w:val="0051070D"/>
    <w:rsid w:val="00537526"/>
    <w:rsid w:val="005853DD"/>
    <w:rsid w:val="005C1060"/>
    <w:rsid w:val="005E0F6A"/>
    <w:rsid w:val="005E35C0"/>
    <w:rsid w:val="005F6BEE"/>
    <w:rsid w:val="005F7D0E"/>
    <w:rsid w:val="006126FB"/>
    <w:rsid w:val="0065560B"/>
    <w:rsid w:val="00665DF1"/>
    <w:rsid w:val="006C3A14"/>
    <w:rsid w:val="00704D34"/>
    <w:rsid w:val="007444E3"/>
    <w:rsid w:val="00756FFC"/>
    <w:rsid w:val="00765B8D"/>
    <w:rsid w:val="00797B61"/>
    <w:rsid w:val="007A0AA8"/>
    <w:rsid w:val="007F2707"/>
    <w:rsid w:val="00811A46"/>
    <w:rsid w:val="008311E5"/>
    <w:rsid w:val="0086067D"/>
    <w:rsid w:val="0086568D"/>
    <w:rsid w:val="008C60D8"/>
    <w:rsid w:val="008D4D15"/>
    <w:rsid w:val="008D5FD3"/>
    <w:rsid w:val="008F73C2"/>
    <w:rsid w:val="00916BD4"/>
    <w:rsid w:val="00943E38"/>
    <w:rsid w:val="009447DB"/>
    <w:rsid w:val="00953C07"/>
    <w:rsid w:val="009741C5"/>
    <w:rsid w:val="009858AF"/>
    <w:rsid w:val="00A266D8"/>
    <w:rsid w:val="00A42949"/>
    <w:rsid w:val="00A700EF"/>
    <w:rsid w:val="00A73A4E"/>
    <w:rsid w:val="00A87BDC"/>
    <w:rsid w:val="00A94BEF"/>
    <w:rsid w:val="00AE5167"/>
    <w:rsid w:val="00B57064"/>
    <w:rsid w:val="00B6037C"/>
    <w:rsid w:val="00B727B8"/>
    <w:rsid w:val="00BA46AB"/>
    <w:rsid w:val="00BB0005"/>
    <w:rsid w:val="00BD3599"/>
    <w:rsid w:val="00C64D22"/>
    <w:rsid w:val="00C74B88"/>
    <w:rsid w:val="00C90D9F"/>
    <w:rsid w:val="00C935B9"/>
    <w:rsid w:val="00CA0E44"/>
    <w:rsid w:val="00CA7AAC"/>
    <w:rsid w:val="00D00BCD"/>
    <w:rsid w:val="00D46276"/>
    <w:rsid w:val="00DC6403"/>
    <w:rsid w:val="00DE1FD8"/>
    <w:rsid w:val="00DE7A52"/>
    <w:rsid w:val="00E2659A"/>
    <w:rsid w:val="00E27175"/>
    <w:rsid w:val="00E43468"/>
    <w:rsid w:val="00E63915"/>
    <w:rsid w:val="00E655AC"/>
    <w:rsid w:val="00EA7099"/>
    <w:rsid w:val="00EC3DAB"/>
    <w:rsid w:val="00F07B1E"/>
    <w:rsid w:val="00F40CDE"/>
    <w:rsid w:val="00FA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026F"/>
  <w15:chartTrackingRefBased/>
  <w15:docId w15:val="{AA4533DD-C419-42D4-B67E-A3CA2659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1E"/>
    <w:rPr>
      <w:rFonts w:ascii="Times New Roman" w:hAnsi="Times New Roman" w:cs="Times New Roman"/>
      <w:sz w:val="24"/>
      <w:szCs w:val="24"/>
    </w:rPr>
  </w:style>
  <w:style w:type="paragraph" w:styleId="Heading2">
    <w:name w:val="heading 2"/>
    <w:basedOn w:val="Normal"/>
    <w:link w:val="Heading2Char"/>
    <w:uiPriority w:val="1"/>
    <w:qFormat/>
    <w:rsid w:val="00C74B88"/>
    <w:pPr>
      <w:widowControl w:val="0"/>
      <w:spacing w:before="165" w:after="0" w:line="240" w:lineRule="auto"/>
      <w:ind w:left="100"/>
      <w:outlineLvl w:val="1"/>
    </w:pPr>
    <w:rPr>
      <w:rFonts w:eastAsia="Times New Roman" w:cstheme="minorBidi"/>
      <w:b/>
      <w:bCs/>
      <w:sz w:val="28"/>
      <w:szCs w:val="28"/>
    </w:rPr>
  </w:style>
  <w:style w:type="paragraph" w:styleId="Heading4">
    <w:name w:val="heading 4"/>
    <w:basedOn w:val="Normal"/>
    <w:next w:val="Normal"/>
    <w:link w:val="Heading4Char"/>
    <w:uiPriority w:val="9"/>
    <w:unhideWhenUsed/>
    <w:qFormat/>
    <w:rsid w:val="00C74B88"/>
    <w:pPr>
      <w:keepNext/>
      <w:keepLines/>
      <w:spacing w:before="40" w:after="0"/>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07B1E"/>
    <w:pPr>
      <w:ind w:left="720"/>
      <w:contextualSpacing/>
    </w:pPr>
  </w:style>
  <w:style w:type="paragraph" w:styleId="Header">
    <w:name w:val="header"/>
    <w:basedOn w:val="Normal"/>
    <w:link w:val="HeaderChar"/>
    <w:uiPriority w:val="99"/>
    <w:unhideWhenUsed/>
    <w:rsid w:val="00F0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B1E"/>
    <w:rPr>
      <w:rFonts w:ascii="Times New Roman" w:hAnsi="Times New Roman" w:cs="Times New Roman"/>
      <w:sz w:val="24"/>
      <w:szCs w:val="24"/>
    </w:rPr>
  </w:style>
  <w:style w:type="paragraph" w:styleId="Footer">
    <w:name w:val="footer"/>
    <w:basedOn w:val="Normal"/>
    <w:link w:val="FooterChar"/>
    <w:uiPriority w:val="99"/>
    <w:unhideWhenUsed/>
    <w:rsid w:val="00F0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B1E"/>
    <w:rPr>
      <w:rFonts w:ascii="Times New Roman" w:hAnsi="Times New Roman" w:cs="Times New Roman"/>
      <w:sz w:val="24"/>
      <w:szCs w:val="24"/>
    </w:rPr>
  </w:style>
  <w:style w:type="character" w:customStyle="1" w:styleId="Heading2Char">
    <w:name w:val="Heading 2 Char"/>
    <w:basedOn w:val="DefaultParagraphFont"/>
    <w:link w:val="Heading2"/>
    <w:uiPriority w:val="1"/>
    <w:rsid w:val="00C74B88"/>
    <w:rPr>
      <w:rFonts w:ascii="Times New Roman" w:eastAsia="Times New Roman" w:hAnsi="Times New Roman"/>
      <w:b/>
      <w:bCs/>
      <w:sz w:val="28"/>
      <w:szCs w:val="28"/>
    </w:rPr>
  </w:style>
  <w:style w:type="character" w:customStyle="1" w:styleId="Heading4Char">
    <w:name w:val="Heading 4 Char"/>
    <w:basedOn w:val="DefaultParagraphFont"/>
    <w:link w:val="Heading4"/>
    <w:uiPriority w:val="9"/>
    <w:rsid w:val="00C74B88"/>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C74B88"/>
    <w:pPr>
      <w:widowControl w:val="0"/>
      <w:spacing w:before="93" w:after="0" w:line="240" w:lineRule="auto"/>
      <w:ind w:left="100"/>
    </w:pPr>
    <w:rPr>
      <w:rFonts w:ascii="PMingLiU" w:eastAsia="PMingLiU" w:hAnsi="PMingLiU" w:cstheme="minorBidi"/>
      <w:sz w:val="22"/>
      <w:szCs w:val="22"/>
    </w:rPr>
  </w:style>
  <w:style w:type="character" w:customStyle="1" w:styleId="BodyTextChar">
    <w:name w:val="Body Text Char"/>
    <w:basedOn w:val="DefaultParagraphFont"/>
    <w:link w:val="BodyText"/>
    <w:uiPriority w:val="1"/>
    <w:rsid w:val="00C74B88"/>
    <w:rPr>
      <w:rFonts w:ascii="PMingLiU" w:eastAsia="PMingLiU" w:hAnsi="PMingLiU"/>
    </w:rPr>
  </w:style>
  <w:style w:type="character" w:styleId="CommentReference">
    <w:name w:val="annotation reference"/>
    <w:basedOn w:val="DefaultParagraphFont"/>
    <w:uiPriority w:val="99"/>
    <w:semiHidden/>
    <w:unhideWhenUsed/>
    <w:rsid w:val="00C74B88"/>
    <w:rPr>
      <w:sz w:val="16"/>
      <w:szCs w:val="16"/>
    </w:rPr>
  </w:style>
  <w:style w:type="paragraph" w:styleId="CommentText">
    <w:name w:val="annotation text"/>
    <w:basedOn w:val="Normal"/>
    <w:link w:val="CommentTextChar"/>
    <w:uiPriority w:val="99"/>
    <w:unhideWhenUsed/>
    <w:rsid w:val="00C74B88"/>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74B88"/>
    <w:rPr>
      <w:sz w:val="20"/>
      <w:szCs w:val="20"/>
    </w:rPr>
  </w:style>
  <w:style w:type="paragraph" w:styleId="BalloonText">
    <w:name w:val="Balloon Text"/>
    <w:basedOn w:val="Normal"/>
    <w:link w:val="BalloonTextChar"/>
    <w:uiPriority w:val="99"/>
    <w:semiHidden/>
    <w:unhideWhenUsed/>
    <w:rsid w:val="00C74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B88"/>
    <w:rPr>
      <w:rFonts w:ascii="Segoe UI" w:hAnsi="Segoe UI" w:cs="Segoe UI"/>
      <w:sz w:val="18"/>
      <w:szCs w:val="18"/>
    </w:rPr>
  </w:style>
  <w:style w:type="paragraph" w:customStyle="1" w:styleId="xmsonormal">
    <w:name w:val="x_msonormal"/>
    <w:basedOn w:val="Normal"/>
    <w:rsid w:val="00296B84"/>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296B84"/>
    <w:rPr>
      <w:color w:val="0000FF"/>
      <w:u w:val="single"/>
    </w:rPr>
  </w:style>
  <w:style w:type="paragraph" w:customStyle="1" w:styleId="Default">
    <w:name w:val="Default"/>
    <w:uiPriority w:val="99"/>
    <w:rsid w:val="00537526"/>
    <w:pPr>
      <w:autoSpaceDE w:val="0"/>
      <w:autoSpaceDN w:val="0"/>
      <w:adjustRightInd w:val="0"/>
      <w:spacing w:after="0" w:line="240" w:lineRule="auto"/>
    </w:pPr>
    <w:rPr>
      <w:rFonts w:ascii="Novarese Book" w:hAnsi="Novarese Book" w:cs="Novarese Book"/>
      <w:color w:val="000000"/>
      <w:sz w:val="24"/>
      <w:szCs w:val="24"/>
    </w:rPr>
  </w:style>
  <w:style w:type="character" w:customStyle="1" w:styleId="A9">
    <w:name w:val="A9"/>
    <w:uiPriority w:val="99"/>
    <w:rsid w:val="00537526"/>
    <w:rPr>
      <w:rFonts w:cs="Novarese Book"/>
      <w:b/>
      <w:bCs/>
      <w:color w:val="221E1F"/>
      <w:sz w:val="28"/>
      <w:szCs w:val="28"/>
    </w:rPr>
  </w:style>
  <w:style w:type="paragraph" w:customStyle="1" w:styleId="Pa35">
    <w:name w:val="Pa35"/>
    <w:basedOn w:val="Default"/>
    <w:next w:val="Default"/>
    <w:uiPriority w:val="99"/>
    <w:rsid w:val="00537526"/>
    <w:pPr>
      <w:spacing w:line="221" w:lineRule="atLeast"/>
    </w:pPr>
    <w:rPr>
      <w:rFonts w:cstheme="minorBidi"/>
      <w:color w:val="auto"/>
    </w:rPr>
  </w:style>
  <w:style w:type="paragraph" w:customStyle="1" w:styleId="Pa5">
    <w:name w:val="Pa5"/>
    <w:basedOn w:val="Default"/>
    <w:next w:val="Default"/>
    <w:uiPriority w:val="99"/>
    <w:rsid w:val="00537526"/>
    <w:pPr>
      <w:spacing w:line="221" w:lineRule="atLeast"/>
    </w:pPr>
    <w:rPr>
      <w:rFonts w:cstheme="minorBidi"/>
      <w:color w:val="auto"/>
    </w:rPr>
  </w:style>
  <w:style w:type="paragraph" w:styleId="NormalWeb">
    <w:name w:val="Normal (Web)"/>
    <w:basedOn w:val="Normal"/>
    <w:uiPriority w:val="99"/>
    <w:unhideWhenUsed/>
    <w:rsid w:val="00537526"/>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6126FB"/>
    <w:rPr>
      <w:b/>
      <w:bCs/>
    </w:rPr>
  </w:style>
  <w:style w:type="character" w:styleId="Emphasis">
    <w:name w:val="Emphasis"/>
    <w:basedOn w:val="DefaultParagraphFont"/>
    <w:uiPriority w:val="20"/>
    <w:qFormat/>
    <w:rsid w:val="006126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57279">
      <w:bodyDiv w:val="1"/>
      <w:marLeft w:val="0"/>
      <w:marRight w:val="0"/>
      <w:marTop w:val="0"/>
      <w:marBottom w:val="0"/>
      <w:divBdr>
        <w:top w:val="none" w:sz="0" w:space="0" w:color="auto"/>
        <w:left w:val="none" w:sz="0" w:space="0" w:color="auto"/>
        <w:bottom w:val="none" w:sz="0" w:space="0" w:color="auto"/>
        <w:right w:val="none" w:sz="0" w:space="0" w:color="auto"/>
      </w:divBdr>
    </w:div>
    <w:div w:id="21377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246C4-9F5D-4CCD-83C8-78A43BBF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Johnette Moody</dc:creator>
  <cp:keywords/>
  <dc:description/>
  <cp:lastModifiedBy>Glen Bishop</cp:lastModifiedBy>
  <cp:revision>2</cp:revision>
  <dcterms:created xsi:type="dcterms:W3CDTF">2019-04-26T13:16:00Z</dcterms:created>
  <dcterms:modified xsi:type="dcterms:W3CDTF">2019-04-26T13:16:00Z</dcterms:modified>
</cp:coreProperties>
</file>