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3959A922" w14:textId="1F9CE043" w:rsidR="000B624B" w:rsidRPr="000B624B" w:rsidRDefault="000B624B" w:rsidP="00B01393">
      <w:pPr>
        <w:pStyle w:val="Heading1"/>
        <w:rPr>
          <w:rStyle w:val="Strong"/>
        </w:rPr>
      </w:pPr>
      <w:r w:rsidRPr="000B624B">
        <w:rPr>
          <w:rStyle w:val="Strong"/>
        </w:rPr>
        <w:t>Representative List of Reasonable Accommodations</w:t>
      </w:r>
    </w:p>
    <w:p w14:paraId="3FBA48CE" w14:textId="77777777" w:rsidR="000B624B" w:rsidRPr="000B624B" w:rsidRDefault="000B624B" w:rsidP="000B624B">
      <w:pPr>
        <w:pStyle w:val="NormalWeb"/>
        <w:spacing w:before="0" w:beforeAutospacing="0" w:after="0" w:afterAutospacing="0"/>
        <w:rPr>
          <w:rFonts w:asciiTheme="majorHAnsi" w:hAnsiTheme="majorHAnsi" w:cs="Segoe UI"/>
        </w:rPr>
      </w:pPr>
      <w:r w:rsidRPr="000B624B">
        <w:rPr>
          <w:rFonts w:asciiTheme="majorHAnsi" w:hAnsiTheme="majorHAnsi" w:cs="Segoe UI"/>
        </w:rPr>
        <w:t>Students with disabilities can request and potentially qualify for accommodations. A few examples of disabilities include blindness, low vision, deafness, hard of hearing, autism, mobility impairment, ADHD, dyslexia, epilepsy, traumatic brain injury, diabetes, Tourette’s syndrome, chronic medical conditions, and other health and psychological impairments. Depending on the disability and its impact, a student could qualify for one or more accommodations. However, having a disability doesn’t mean you’re automatically approved for all the accommodations we offer. You’ll be granted reasonable accommodations based on how your disability affects you and your ability to complete schoolwork. Some of the most commonly approved accommodations at Arkansas Tech are the following:</w:t>
      </w:r>
    </w:p>
    <w:p w14:paraId="6887DD4D"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 </w:t>
      </w:r>
    </w:p>
    <w:p w14:paraId="3F41C457"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1.5x testing time</w:t>
      </w:r>
    </w:p>
    <w:p w14:paraId="591610A0"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Minimum distraction testing environment</w:t>
      </w:r>
    </w:p>
    <w:p w14:paraId="3E88ADDB"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Recording course lecture material</w:t>
      </w:r>
    </w:p>
    <w:p w14:paraId="1C827B55"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Textbooks in an alternate format</w:t>
      </w:r>
    </w:p>
    <w:p w14:paraId="54C23E60"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Occasional breaks from class</w:t>
      </w:r>
    </w:p>
    <w:p w14:paraId="3ADFC231"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Alternate seating arrangement in classrooms</w:t>
      </w:r>
    </w:p>
    <w:p w14:paraId="3529990F" w14:textId="77777777" w:rsidR="000B624B" w:rsidRPr="000B624B" w:rsidRDefault="000B624B" w:rsidP="000B624B">
      <w:pPr>
        <w:rPr>
          <w:rFonts w:asciiTheme="majorHAnsi" w:hAnsiTheme="majorHAnsi"/>
        </w:rPr>
      </w:pPr>
    </w:p>
    <w:p w14:paraId="0E76F0F4" w14:textId="2444D602" w:rsidR="001F2B13" w:rsidRPr="00BC5D87" w:rsidRDefault="001F2B13" w:rsidP="00BC5D87">
      <w:pPr>
        <w:pStyle w:val="Heading1"/>
        <w:jc w:val="center"/>
        <w:rPr>
          <w:rFonts w:asciiTheme="minorHAnsi" w:hAnsiTheme="minorHAnsi"/>
        </w:rPr>
      </w:pPr>
    </w:p>
    <w:sectPr w:rsidR="001F2B13" w:rsidRPr="00BC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48C"/>
    <w:multiLevelType w:val="multilevel"/>
    <w:tmpl w:val="E23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5BEB"/>
    <w:multiLevelType w:val="multilevel"/>
    <w:tmpl w:val="1DEE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F0DAA"/>
    <w:multiLevelType w:val="multilevel"/>
    <w:tmpl w:val="BB4C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B68BE"/>
    <w:multiLevelType w:val="multilevel"/>
    <w:tmpl w:val="2546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3"/>
  </w:num>
  <w:num w:numId="5">
    <w:abstractNumId w:val="4"/>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0B624B"/>
    <w:rsid w:val="001F2B13"/>
    <w:rsid w:val="002017F3"/>
    <w:rsid w:val="00380FBC"/>
    <w:rsid w:val="003E238F"/>
    <w:rsid w:val="003E7B7E"/>
    <w:rsid w:val="0060179D"/>
    <w:rsid w:val="006844CA"/>
    <w:rsid w:val="007439F3"/>
    <w:rsid w:val="0078169C"/>
    <w:rsid w:val="00A82151"/>
    <w:rsid w:val="00AA27EF"/>
    <w:rsid w:val="00AD7114"/>
    <w:rsid w:val="00B01393"/>
    <w:rsid w:val="00B11A20"/>
    <w:rsid w:val="00B33A7D"/>
    <w:rsid w:val="00BC5D87"/>
    <w:rsid w:val="00C45C4E"/>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393"/>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93"/>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 w:type="character" w:styleId="Strong">
    <w:name w:val="Strong"/>
    <w:basedOn w:val="DefaultParagraphFont"/>
    <w:uiPriority w:val="22"/>
    <w:qFormat/>
    <w:rsid w:val="003E7B7E"/>
    <w:rPr>
      <w:b/>
      <w:bCs/>
    </w:rPr>
  </w:style>
  <w:style w:type="paragraph" w:customStyle="1" w:styleId="TSDSHeadingStrong">
    <w:name w:val="TSDS Heading Strong"/>
    <w:basedOn w:val="Title"/>
    <w:qFormat/>
    <w:rsid w:val="00BC5D87"/>
    <w:pPr>
      <w:spacing w:after="0"/>
      <w:jc w:val="center"/>
    </w:pPr>
    <w:rPr>
      <w:rFonts w:cstheme="majorHAnsi"/>
      <w:b/>
      <w:sz w:val="40"/>
      <w:szCs w:val="40"/>
      <w14:ligatures w14:val="none"/>
    </w:rPr>
  </w:style>
  <w:style w:type="paragraph" w:styleId="NormalWeb">
    <w:name w:val="Normal (Web)"/>
    <w:basedOn w:val="Normal"/>
    <w:uiPriority w:val="99"/>
    <w:semiHidden/>
    <w:unhideWhenUsed/>
    <w:rsid w:val="000B624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878</Characters>
  <Application>Microsoft Office Word</Application>
  <DocSecurity>6</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Ashlee Leavell</cp:lastModifiedBy>
  <cp:revision>2</cp:revision>
  <dcterms:created xsi:type="dcterms:W3CDTF">2026-03-16T15:15:00Z</dcterms:created>
  <dcterms:modified xsi:type="dcterms:W3CDTF">2026-03-16T15:15:00Z</dcterms:modified>
</cp:coreProperties>
</file>