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BF730" w14:textId="77777777" w:rsidR="00F001DE" w:rsidRDefault="007B3640" w:rsidP="452D338B">
      <w:pPr>
        <w:spacing w:before="404" w:after="0" w:line="240" w:lineRule="auto"/>
        <w:jc w:val="center"/>
        <w:rPr>
          <w:b/>
          <w:bCs/>
          <w:sz w:val="72"/>
          <w:szCs w:val="72"/>
        </w:rPr>
      </w:pPr>
      <w:r>
        <w:rPr>
          <w:noProof/>
        </w:rPr>
        <w:drawing>
          <wp:inline distT="0" distB="0" distL="0" distR="0" wp14:anchorId="443BF02C" wp14:editId="53E0D915">
            <wp:extent cx="6099048"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6099048" cy="3657600"/>
                    </a:xfrm>
                    <a:prstGeom prst="rect">
                      <a:avLst/>
                    </a:prstGeom>
                  </pic:spPr>
                </pic:pic>
              </a:graphicData>
            </a:graphic>
          </wp:inline>
        </w:drawing>
      </w:r>
      <w:r w:rsidR="36E3375E" w:rsidRPr="452D338B">
        <w:rPr>
          <w:b/>
          <w:bCs/>
          <w:sz w:val="72"/>
          <w:szCs w:val="72"/>
        </w:rPr>
        <w:t>Faculty</w:t>
      </w:r>
      <w:r w:rsidR="00F001DE">
        <w:rPr>
          <w:b/>
          <w:bCs/>
          <w:sz w:val="72"/>
          <w:szCs w:val="72"/>
        </w:rPr>
        <w:t xml:space="preserve"> &amp; </w:t>
      </w:r>
    </w:p>
    <w:p w14:paraId="125CD235" w14:textId="3AF15162" w:rsidR="007B3640" w:rsidRDefault="36E3375E" w:rsidP="452D338B">
      <w:pPr>
        <w:spacing w:before="404" w:after="0" w:line="240" w:lineRule="auto"/>
        <w:jc w:val="center"/>
        <w:rPr>
          <w:b/>
          <w:bCs/>
          <w:sz w:val="72"/>
          <w:szCs w:val="72"/>
        </w:rPr>
      </w:pPr>
      <w:r w:rsidRPr="452D338B">
        <w:rPr>
          <w:b/>
          <w:bCs/>
          <w:sz w:val="72"/>
          <w:szCs w:val="72"/>
        </w:rPr>
        <w:t>Advisor Handbook</w:t>
      </w:r>
    </w:p>
    <w:p w14:paraId="6C34098E" w14:textId="3F99E6CF" w:rsidR="007A3842" w:rsidRPr="007A3842" w:rsidRDefault="007A3842" w:rsidP="452D338B">
      <w:pPr>
        <w:autoSpaceDE w:val="0"/>
        <w:autoSpaceDN w:val="0"/>
        <w:spacing w:before="138" w:after="0" w:line="240" w:lineRule="auto"/>
        <w:jc w:val="center"/>
        <w:rPr>
          <w:b/>
          <w:bCs/>
          <w:kern w:val="0"/>
          <w:sz w:val="72"/>
          <w:szCs w:val="72"/>
          <w14:ligatures w14:val="none"/>
        </w:rPr>
      </w:pPr>
    </w:p>
    <w:p w14:paraId="53E556B7" w14:textId="1C8F13A8" w:rsidR="452D338B" w:rsidRDefault="452D338B" w:rsidP="452D338B">
      <w:pPr>
        <w:spacing w:before="138" w:after="0" w:line="240" w:lineRule="auto"/>
        <w:jc w:val="center"/>
        <w:rPr>
          <w:b/>
          <w:bCs/>
          <w:sz w:val="72"/>
          <w:szCs w:val="72"/>
        </w:rPr>
      </w:pPr>
    </w:p>
    <w:p w14:paraId="379F9BD0" w14:textId="49C1C8F2" w:rsidR="00A47767" w:rsidRPr="00A47767" w:rsidRDefault="007A3842" w:rsidP="452D338B">
      <w:pPr>
        <w:autoSpaceDE w:val="0"/>
        <w:autoSpaceDN w:val="0"/>
        <w:spacing w:before="240" w:after="0" w:line="240" w:lineRule="auto"/>
        <w:ind w:left="334"/>
        <w:jc w:val="center"/>
        <w:rPr>
          <w:b/>
          <w:bCs/>
          <w:kern w:val="0"/>
          <w:sz w:val="72"/>
          <w:szCs w:val="72"/>
          <w14:ligatures w14:val="none"/>
        </w:rPr>
      </w:pPr>
      <w:r w:rsidRPr="452D338B">
        <w:rPr>
          <w:b/>
          <w:bCs/>
          <w:spacing w:val="-10"/>
          <w:kern w:val="0"/>
          <w:sz w:val="72"/>
          <w:szCs w:val="72"/>
          <w14:ligatures w14:val="none"/>
        </w:rPr>
        <w:t>202</w:t>
      </w:r>
      <w:r w:rsidR="00734CBE">
        <w:rPr>
          <w:b/>
          <w:bCs/>
          <w:spacing w:val="-10"/>
          <w:kern w:val="0"/>
          <w:sz w:val="72"/>
          <w:szCs w:val="72"/>
          <w14:ligatures w14:val="none"/>
        </w:rPr>
        <w:t>5-2026</w:t>
      </w:r>
    </w:p>
    <w:p w14:paraId="36496EF7" w14:textId="1751237C" w:rsidR="007A3842" w:rsidRPr="00E238E8" w:rsidRDefault="007A3842" w:rsidP="452D338B">
      <w:pPr>
        <w:pStyle w:val="BodyText"/>
        <w:ind w:left="112"/>
        <w:jc w:val="center"/>
        <w:rPr>
          <w:b/>
          <w:bCs/>
          <w:kern w:val="0"/>
          <w14:ligatures w14:val="none"/>
        </w:rPr>
      </w:pPr>
      <w:r>
        <w:br w:type="page"/>
      </w:r>
      <w:r w:rsidR="000771D1" w:rsidRPr="00774F92">
        <w:rPr>
          <w:b/>
          <w:bCs/>
        </w:rPr>
        <w:lastRenderedPageBreak/>
        <w:t xml:space="preserve">FACULTY </w:t>
      </w:r>
      <w:r w:rsidRPr="00774F92">
        <w:rPr>
          <w:b/>
          <w:bCs/>
          <w:spacing w:val="-2"/>
          <w:kern w:val="0"/>
          <w14:ligatures w14:val="none"/>
        </w:rPr>
        <w:t>ACKNOWLEDGMENT</w:t>
      </w:r>
    </w:p>
    <w:p w14:paraId="3DF08F46" w14:textId="77777777" w:rsidR="007A3842" w:rsidRPr="007A3842" w:rsidRDefault="007A3842" w:rsidP="007A3842">
      <w:pPr>
        <w:autoSpaceDE w:val="0"/>
        <w:autoSpaceDN w:val="0"/>
        <w:spacing w:before="268" w:after="0" w:line="240" w:lineRule="auto"/>
        <w:rPr>
          <w:kern w:val="0"/>
          <w14:ligatures w14:val="none"/>
        </w:rPr>
      </w:pPr>
    </w:p>
    <w:p w14:paraId="50B53C08" w14:textId="68E33A03" w:rsidR="007A3842" w:rsidRPr="007A3842" w:rsidRDefault="007A3842" w:rsidP="007A3842">
      <w:pPr>
        <w:autoSpaceDE w:val="0"/>
        <w:autoSpaceDN w:val="0"/>
        <w:spacing w:after="0" w:line="240" w:lineRule="auto"/>
        <w:ind w:left="112"/>
        <w:jc w:val="both"/>
      </w:pPr>
      <w:r w:rsidRPr="007A3842">
        <w:rPr>
          <w:kern w:val="0"/>
          <w14:ligatures w14:val="none"/>
        </w:rPr>
        <w:t xml:space="preserve">I have received </w:t>
      </w:r>
      <w:r w:rsidR="00E238E8">
        <w:rPr>
          <w:kern w:val="0"/>
          <w14:ligatures w14:val="none"/>
        </w:rPr>
        <w:t xml:space="preserve">the </w:t>
      </w:r>
      <w:r w:rsidRPr="00E238E8">
        <w:rPr>
          <w:kern w:val="0"/>
          <w14:ligatures w14:val="none"/>
        </w:rPr>
        <w:t>Department of Nursing Faculty and Advisor Handbook</w:t>
      </w:r>
      <w:r w:rsidRPr="007A3842">
        <w:rPr>
          <w:kern w:val="0"/>
          <w14:ligatures w14:val="none"/>
        </w:rPr>
        <w:t xml:space="preserve"> (202</w:t>
      </w:r>
      <w:r w:rsidR="02617F4C" w:rsidRPr="007A3842">
        <w:rPr>
          <w:kern w:val="0"/>
          <w14:ligatures w14:val="none"/>
        </w:rPr>
        <w:t>5</w:t>
      </w:r>
      <w:r w:rsidRPr="007A3842">
        <w:rPr>
          <w:kern w:val="0"/>
          <w14:ligatures w14:val="none"/>
        </w:rPr>
        <w:t>-202</w:t>
      </w:r>
      <w:r w:rsidR="350E4508" w:rsidRPr="007A3842">
        <w:rPr>
          <w:kern w:val="0"/>
          <w14:ligatures w14:val="none"/>
        </w:rPr>
        <w:t>6</w:t>
      </w:r>
      <w:r w:rsidRPr="007A3842">
        <w:rPr>
          <w:kern w:val="0"/>
          <w14:ligatures w14:val="none"/>
        </w:rPr>
        <w:t>)</w:t>
      </w:r>
      <w:r w:rsidR="00E238E8">
        <w:rPr>
          <w:kern w:val="0"/>
          <w14:ligatures w14:val="none"/>
        </w:rPr>
        <w:t xml:space="preserve">. </w:t>
      </w:r>
      <w:r w:rsidRPr="007A3842">
        <w:rPr>
          <w:kern w:val="0"/>
          <w14:ligatures w14:val="none"/>
        </w:rPr>
        <w:t>I understand that the Faculty and Advisor Handbook constitutes the department's general policies and procedures</w:t>
      </w:r>
      <w:r w:rsidR="000771D1">
        <w:rPr>
          <w:kern w:val="0"/>
          <w14:ligatures w14:val="none"/>
        </w:rPr>
        <w:t xml:space="preserve"> but does not replace </w:t>
      </w:r>
      <w:r w:rsidR="00E238E8">
        <w:rPr>
          <w:kern w:val="0"/>
          <w14:ligatures w14:val="none"/>
        </w:rPr>
        <w:t xml:space="preserve">the policies and procedures within the </w:t>
      </w:r>
      <w:r w:rsidR="000771D1">
        <w:rPr>
          <w:kern w:val="0"/>
          <w14:ligatures w14:val="none"/>
        </w:rPr>
        <w:t xml:space="preserve">ATU Faculty Handbook, </w:t>
      </w:r>
      <w:r w:rsidR="00E238E8">
        <w:rPr>
          <w:kern w:val="0"/>
          <w14:ligatures w14:val="none"/>
        </w:rPr>
        <w:t xml:space="preserve">ATU Student Handbook, or ATU Undergraduate Catalogs. I acknowledge that I am responsible for the information contained herein. </w:t>
      </w:r>
    </w:p>
    <w:p w14:paraId="53CCE34F" w14:textId="77777777" w:rsidR="007A3842" w:rsidRPr="007A3842" w:rsidRDefault="007A3842" w:rsidP="007A3842">
      <w:pPr>
        <w:autoSpaceDE w:val="0"/>
        <w:autoSpaceDN w:val="0"/>
        <w:spacing w:after="0" w:line="240" w:lineRule="auto"/>
        <w:rPr>
          <w:kern w:val="0"/>
          <w:sz w:val="20"/>
          <w14:ligatures w14:val="none"/>
        </w:rPr>
      </w:pPr>
    </w:p>
    <w:p w14:paraId="763936D2" w14:textId="77777777" w:rsidR="007A3842" w:rsidRPr="007A3842" w:rsidRDefault="007A3842" w:rsidP="007A3842">
      <w:pPr>
        <w:autoSpaceDE w:val="0"/>
        <w:autoSpaceDN w:val="0"/>
        <w:spacing w:after="0" w:line="240" w:lineRule="auto"/>
        <w:rPr>
          <w:kern w:val="0"/>
          <w:sz w:val="20"/>
          <w14:ligatures w14:val="none"/>
        </w:rPr>
      </w:pPr>
    </w:p>
    <w:p w14:paraId="0BF9106D" w14:textId="77777777" w:rsidR="007A3842" w:rsidRPr="007A3842" w:rsidRDefault="007A3842" w:rsidP="007A3842">
      <w:pPr>
        <w:autoSpaceDE w:val="0"/>
        <w:autoSpaceDN w:val="0"/>
        <w:spacing w:after="0" w:line="240" w:lineRule="auto"/>
        <w:rPr>
          <w:kern w:val="0"/>
          <w:sz w:val="20"/>
          <w14:ligatures w14:val="none"/>
        </w:rPr>
      </w:pPr>
    </w:p>
    <w:p w14:paraId="6CF7DC11" w14:textId="77777777" w:rsidR="007A3842" w:rsidRPr="007A3842" w:rsidRDefault="007A3842" w:rsidP="007A3842">
      <w:pPr>
        <w:autoSpaceDE w:val="0"/>
        <w:autoSpaceDN w:val="0"/>
        <w:spacing w:after="0" w:line="240" w:lineRule="auto"/>
        <w:rPr>
          <w:kern w:val="0"/>
          <w:sz w:val="20"/>
          <w14:ligatures w14:val="none"/>
        </w:rPr>
      </w:pPr>
    </w:p>
    <w:p w14:paraId="7BC27A66" w14:textId="77777777" w:rsidR="007A3842" w:rsidRPr="007A3842" w:rsidRDefault="007A3842" w:rsidP="007A3842">
      <w:pPr>
        <w:autoSpaceDE w:val="0"/>
        <w:autoSpaceDN w:val="0"/>
        <w:spacing w:after="0" w:line="240" w:lineRule="auto"/>
        <w:rPr>
          <w:kern w:val="0"/>
          <w:sz w:val="20"/>
          <w14:ligatures w14:val="none"/>
        </w:rPr>
      </w:pPr>
    </w:p>
    <w:p w14:paraId="6EDE8F91" w14:textId="289DA8DD" w:rsidR="007A3842" w:rsidRPr="007A3842" w:rsidRDefault="003C3268" w:rsidP="007A3842">
      <w:pPr>
        <w:autoSpaceDE w:val="0"/>
        <w:autoSpaceDN w:val="0"/>
        <w:spacing w:after="0" w:line="240" w:lineRule="auto"/>
        <w:rPr>
          <w:kern w:val="0"/>
          <w:sz w:val="20"/>
          <w14:ligatures w14:val="none"/>
        </w:rPr>
      </w:pPr>
      <w:r>
        <w:rPr>
          <w:kern w:val="0"/>
          <w:sz w:val="20"/>
          <w14:ligatures w14:val="none"/>
        </w:rPr>
        <w:tab/>
      </w:r>
      <w:r>
        <w:rPr>
          <w:kern w:val="0"/>
          <w:sz w:val="20"/>
          <w14:ligatures w14:val="none"/>
        </w:rPr>
        <w:tab/>
      </w:r>
      <w:r>
        <w:rPr>
          <w:kern w:val="0"/>
          <w:sz w:val="20"/>
          <w14:ligatures w14:val="none"/>
        </w:rPr>
        <w:tab/>
      </w:r>
      <w:r>
        <w:rPr>
          <w:kern w:val="0"/>
          <w:sz w:val="20"/>
          <w14:ligatures w14:val="none"/>
        </w:rPr>
        <w:tab/>
        <w:t>_______________________________________________________________</w:t>
      </w:r>
    </w:p>
    <w:p w14:paraId="555AF9FB" w14:textId="75C5EDDB" w:rsidR="007A3842" w:rsidRPr="00774F92" w:rsidRDefault="007A3842" w:rsidP="00774F92">
      <w:pPr>
        <w:autoSpaceDE w:val="0"/>
        <w:autoSpaceDN w:val="0"/>
        <w:spacing w:before="221" w:after="0" w:line="240" w:lineRule="auto"/>
        <w:jc w:val="right"/>
        <w:rPr>
          <w:kern w:val="0"/>
          <w:sz w:val="20"/>
          <w:szCs w:val="20"/>
          <w14:ligatures w14:val="none"/>
        </w:rPr>
      </w:pPr>
      <w:r w:rsidRPr="007A3842">
        <w:rPr>
          <w:spacing w:val="-2"/>
          <w:kern w:val="0"/>
          <w14:ligatures w14:val="none"/>
        </w:rPr>
        <w:t>Signature</w:t>
      </w:r>
    </w:p>
    <w:p w14:paraId="1E34F52B" w14:textId="77777777" w:rsidR="007A3842" w:rsidRPr="007A3842" w:rsidRDefault="007A3842" w:rsidP="007A3842">
      <w:pPr>
        <w:autoSpaceDE w:val="0"/>
        <w:autoSpaceDN w:val="0"/>
        <w:spacing w:after="0" w:line="240" w:lineRule="auto"/>
        <w:rPr>
          <w:kern w:val="0"/>
          <w:sz w:val="20"/>
          <w14:ligatures w14:val="none"/>
        </w:rPr>
      </w:pPr>
    </w:p>
    <w:p w14:paraId="28EAC088" w14:textId="77777777" w:rsidR="007A3842" w:rsidRPr="007A3842" w:rsidRDefault="007A3842" w:rsidP="007A3842">
      <w:pPr>
        <w:autoSpaceDE w:val="0"/>
        <w:autoSpaceDN w:val="0"/>
        <w:spacing w:after="0" w:line="240" w:lineRule="auto"/>
        <w:rPr>
          <w:kern w:val="0"/>
          <w:sz w:val="20"/>
          <w14:ligatures w14:val="none"/>
        </w:rPr>
      </w:pPr>
    </w:p>
    <w:p w14:paraId="3110D7E1" w14:textId="77777777" w:rsidR="007A3842" w:rsidRPr="007A3842" w:rsidRDefault="007A3842" w:rsidP="007A3842">
      <w:pPr>
        <w:autoSpaceDE w:val="0"/>
        <w:autoSpaceDN w:val="0"/>
        <w:spacing w:after="0" w:line="240" w:lineRule="auto"/>
        <w:rPr>
          <w:kern w:val="0"/>
          <w:sz w:val="20"/>
          <w14:ligatures w14:val="none"/>
        </w:rPr>
      </w:pPr>
    </w:p>
    <w:p w14:paraId="6E36A3E2" w14:textId="05F38EC3" w:rsidR="007A3842" w:rsidRPr="007A3842" w:rsidRDefault="00774F92" w:rsidP="452D338B">
      <w:pPr>
        <w:autoSpaceDE w:val="0"/>
        <w:autoSpaceDN w:val="0"/>
        <w:spacing w:before="177" w:after="0" w:line="240" w:lineRule="auto"/>
        <w:rPr>
          <w:kern w:val="0"/>
          <w:sz w:val="20"/>
          <w:szCs w:val="20"/>
          <w14:ligatures w14:val="none"/>
        </w:rPr>
      </w:pPr>
      <w:r>
        <w:rPr>
          <w:sz w:val="20"/>
          <w:szCs w:val="20"/>
        </w:rPr>
        <w:t xml:space="preserve">                                                                   </w:t>
      </w:r>
      <w:r w:rsidR="433B78F7" w:rsidRPr="452D338B">
        <w:rPr>
          <w:sz w:val="20"/>
          <w:szCs w:val="20"/>
        </w:rPr>
        <w:t>______________________________________________________________</w:t>
      </w:r>
    </w:p>
    <w:p w14:paraId="413A0A71" w14:textId="631D4AD7" w:rsidR="007A3842" w:rsidRPr="007A3842" w:rsidRDefault="007A3842" w:rsidP="452D338B">
      <w:pPr>
        <w:autoSpaceDE w:val="0"/>
        <w:autoSpaceDN w:val="0"/>
        <w:spacing w:before="37" w:after="0" w:line="240" w:lineRule="auto"/>
        <w:ind w:left="5141"/>
        <w:jc w:val="right"/>
      </w:pPr>
      <w:r w:rsidRPr="007A3842">
        <w:rPr>
          <w:spacing w:val="-2"/>
          <w:kern w:val="0"/>
          <w14:ligatures w14:val="none"/>
        </w:rPr>
        <w:t>Date</w:t>
      </w:r>
    </w:p>
    <w:p w14:paraId="6AAF55E8" w14:textId="77777777" w:rsidR="007A3842" w:rsidRPr="007A3842" w:rsidRDefault="007A3842" w:rsidP="007A3842">
      <w:pPr>
        <w:autoSpaceDE w:val="0"/>
        <w:autoSpaceDN w:val="0"/>
        <w:spacing w:after="0" w:line="240" w:lineRule="auto"/>
        <w:rPr>
          <w:kern w:val="0"/>
          <w14:ligatures w14:val="none"/>
        </w:rPr>
      </w:pPr>
    </w:p>
    <w:p w14:paraId="637FA2B6" w14:textId="77777777" w:rsidR="007A3842" w:rsidRPr="007A3842" w:rsidRDefault="007A3842" w:rsidP="007A3842">
      <w:pPr>
        <w:autoSpaceDE w:val="0"/>
        <w:autoSpaceDN w:val="0"/>
        <w:spacing w:after="0" w:line="240" w:lineRule="auto"/>
        <w:rPr>
          <w:kern w:val="0"/>
          <w14:ligatures w14:val="none"/>
        </w:rPr>
      </w:pPr>
    </w:p>
    <w:p w14:paraId="3291FC81" w14:textId="77777777" w:rsidR="007A3842" w:rsidRPr="007A3842" w:rsidRDefault="007A3842" w:rsidP="007A3842">
      <w:pPr>
        <w:autoSpaceDE w:val="0"/>
        <w:autoSpaceDN w:val="0"/>
        <w:spacing w:after="0" w:line="240" w:lineRule="auto"/>
        <w:rPr>
          <w:kern w:val="0"/>
          <w14:ligatures w14:val="none"/>
        </w:rPr>
      </w:pPr>
    </w:p>
    <w:p w14:paraId="2590B948" w14:textId="77777777" w:rsidR="007A3842" w:rsidRPr="007A3842" w:rsidRDefault="007A3842" w:rsidP="007A3842">
      <w:pPr>
        <w:autoSpaceDE w:val="0"/>
        <w:autoSpaceDN w:val="0"/>
        <w:spacing w:after="0" w:line="240" w:lineRule="auto"/>
        <w:rPr>
          <w:kern w:val="0"/>
          <w14:ligatures w14:val="none"/>
        </w:rPr>
      </w:pPr>
    </w:p>
    <w:p w14:paraId="3C20BF85" w14:textId="77777777" w:rsidR="007A3842" w:rsidRPr="007A3842" w:rsidRDefault="007A3842" w:rsidP="007A3842">
      <w:pPr>
        <w:autoSpaceDE w:val="0"/>
        <w:autoSpaceDN w:val="0"/>
        <w:spacing w:after="0" w:line="240" w:lineRule="auto"/>
        <w:rPr>
          <w:kern w:val="0"/>
          <w14:ligatures w14:val="none"/>
        </w:rPr>
      </w:pPr>
    </w:p>
    <w:p w14:paraId="4F602C47" w14:textId="77777777" w:rsidR="007A3842" w:rsidRPr="007A3842" w:rsidRDefault="007A3842" w:rsidP="007A3842">
      <w:pPr>
        <w:autoSpaceDE w:val="0"/>
        <w:autoSpaceDN w:val="0"/>
        <w:spacing w:after="0" w:line="240" w:lineRule="auto"/>
        <w:rPr>
          <w:kern w:val="0"/>
          <w14:ligatures w14:val="none"/>
        </w:rPr>
      </w:pPr>
    </w:p>
    <w:p w14:paraId="378F8D44" w14:textId="77777777" w:rsidR="007A3842" w:rsidRPr="007A3842" w:rsidRDefault="007A3842" w:rsidP="007A3842">
      <w:pPr>
        <w:autoSpaceDE w:val="0"/>
        <w:autoSpaceDN w:val="0"/>
        <w:spacing w:after="0" w:line="240" w:lineRule="auto"/>
        <w:rPr>
          <w:kern w:val="0"/>
          <w14:ligatures w14:val="none"/>
        </w:rPr>
      </w:pPr>
    </w:p>
    <w:p w14:paraId="192B2BA5" w14:textId="77777777" w:rsidR="007A3842" w:rsidRPr="007A3842" w:rsidRDefault="007A3842" w:rsidP="007A3842">
      <w:pPr>
        <w:autoSpaceDE w:val="0"/>
        <w:autoSpaceDN w:val="0"/>
        <w:spacing w:after="0" w:line="240" w:lineRule="auto"/>
        <w:ind w:left="917" w:right="1504"/>
        <w:jc w:val="center"/>
        <w:rPr>
          <w:kern w:val="0"/>
          <w14:ligatures w14:val="none"/>
        </w:rPr>
      </w:pPr>
      <w:r w:rsidRPr="007A3842">
        <w:rPr>
          <w:spacing w:val="-2"/>
          <w:kern w:val="0"/>
          <w14:ligatures w14:val="none"/>
        </w:rPr>
        <w:t>************************</w:t>
      </w:r>
    </w:p>
    <w:p w14:paraId="0865C0C0" w14:textId="67E3E4C9" w:rsidR="00E238E8" w:rsidRDefault="003C3268" w:rsidP="00E238E8">
      <w:pPr>
        <w:autoSpaceDE w:val="0"/>
        <w:autoSpaceDN w:val="0"/>
        <w:spacing w:before="265" w:after="0" w:line="240" w:lineRule="auto"/>
        <w:ind w:left="109" w:right="364" w:hanging="3"/>
        <w:jc w:val="center"/>
        <w:rPr>
          <w:spacing w:val="34"/>
          <w:kern w:val="0"/>
          <w14:ligatures w14:val="none"/>
        </w:rPr>
      </w:pPr>
      <w:r>
        <w:rPr>
          <w:kern w:val="0"/>
          <w14:ligatures w14:val="none"/>
        </w:rPr>
        <w:t xml:space="preserve">FACULTY SHOULD </w:t>
      </w:r>
      <w:r w:rsidR="007A3842" w:rsidRPr="007A3842">
        <w:rPr>
          <w:kern w:val="0"/>
          <w14:ligatures w14:val="none"/>
        </w:rPr>
        <w:t>SIGN</w:t>
      </w:r>
      <w:r w:rsidR="007A3842" w:rsidRPr="007A3842">
        <w:rPr>
          <w:spacing w:val="-8"/>
          <w:kern w:val="0"/>
          <w14:ligatures w14:val="none"/>
        </w:rPr>
        <w:t xml:space="preserve"> </w:t>
      </w:r>
      <w:r w:rsidR="007A3842" w:rsidRPr="007A3842">
        <w:rPr>
          <w:kern w:val="0"/>
          <w14:ligatures w14:val="none"/>
        </w:rPr>
        <w:t>AND</w:t>
      </w:r>
      <w:r w:rsidR="007A3842" w:rsidRPr="007A3842">
        <w:rPr>
          <w:spacing w:val="-6"/>
          <w:kern w:val="0"/>
          <w14:ligatures w14:val="none"/>
        </w:rPr>
        <w:t xml:space="preserve"> </w:t>
      </w:r>
      <w:r w:rsidR="007A3842" w:rsidRPr="007A3842">
        <w:rPr>
          <w:kern w:val="0"/>
          <w14:ligatures w14:val="none"/>
        </w:rPr>
        <w:t>RETURN</w:t>
      </w:r>
      <w:r w:rsidR="007A3842" w:rsidRPr="007A3842">
        <w:rPr>
          <w:spacing w:val="-13"/>
          <w:kern w:val="0"/>
          <w14:ligatures w14:val="none"/>
        </w:rPr>
        <w:t xml:space="preserve"> </w:t>
      </w:r>
      <w:r w:rsidR="007A3842" w:rsidRPr="007A3842">
        <w:rPr>
          <w:kern w:val="0"/>
          <w14:ligatures w14:val="none"/>
        </w:rPr>
        <w:t>THIS</w:t>
      </w:r>
      <w:r w:rsidR="007A3842" w:rsidRPr="007A3842">
        <w:rPr>
          <w:spacing w:val="-7"/>
          <w:kern w:val="0"/>
          <w14:ligatures w14:val="none"/>
        </w:rPr>
        <w:t xml:space="preserve"> </w:t>
      </w:r>
      <w:r w:rsidR="007A3842" w:rsidRPr="007A3842">
        <w:rPr>
          <w:kern w:val="0"/>
          <w14:ligatures w14:val="none"/>
        </w:rPr>
        <w:t>FORM</w:t>
      </w:r>
      <w:r w:rsidR="007A3842" w:rsidRPr="007A3842">
        <w:rPr>
          <w:spacing w:val="-8"/>
          <w:kern w:val="0"/>
          <w14:ligatures w14:val="none"/>
        </w:rPr>
        <w:t xml:space="preserve"> </w:t>
      </w:r>
      <w:r w:rsidR="007A3842" w:rsidRPr="007A3842">
        <w:rPr>
          <w:kern w:val="0"/>
          <w14:ligatures w14:val="none"/>
        </w:rPr>
        <w:t>TO</w:t>
      </w:r>
      <w:r w:rsidR="007A3842" w:rsidRPr="007A3842">
        <w:rPr>
          <w:spacing w:val="-9"/>
          <w:kern w:val="0"/>
          <w14:ligatures w14:val="none"/>
        </w:rPr>
        <w:t xml:space="preserve"> </w:t>
      </w:r>
      <w:r w:rsidR="007A3842" w:rsidRPr="007A3842">
        <w:rPr>
          <w:kern w:val="0"/>
          <w14:ligatures w14:val="none"/>
        </w:rPr>
        <w:t>THE</w:t>
      </w:r>
      <w:r w:rsidR="007A3842" w:rsidRPr="007A3842">
        <w:rPr>
          <w:spacing w:val="-4"/>
          <w:kern w:val="0"/>
          <w14:ligatures w14:val="none"/>
        </w:rPr>
        <w:t xml:space="preserve"> </w:t>
      </w:r>
      <w:r w:rsidR="007A3842" w:rsidRPr="007A3842">
        <w:rPr>
          <w:kern w:val="0"/>
          <w14:ligatures w14:val="none"/>
        </w:rPr>
        <w:t>HEAD</w:t>
      </w:r>
      <w:r w:rsidR="007A3842" w:rsidRPr="007A3842">
        <w:rPr>
          <w:spacing w:val="-8"/>
          <w:kern w:val="0"/>
          <w14:ligatures w14:val="none"/>
        </w:rPr>
        <w:t xml:space="preserve"> </w:t>
      </w:r>
      <w:r w:rsidR="007A3842" w:rsidRPr="007A3842">
        <w:rPr>
          <w:kern w:val="0"/>
          <w14:ligatures w14:val="none"/>
        </w:rPr>
        <w:t>OF</w:t>
      </w:r>
      <w:r w:rsidR="007A3842" w:rsidRPr="007A3842">
        <w:rPr>
          <w:spacing w:val="-7"/>
          <w:kern w:val="0"/>
          <w14:ligatures w14:val="none"/>
        </w:rPr>
        <w:t xml:space="preserve"> </w:t>
      </w:r>
      <w:r w:rsidR="007A3842" w:rsidRPr="007A3842">
        <w:rPr>
          <w:kern w:val="0"/>
          <w14:ligatures w14:val="none"/>
        </w:rPr>
        <w:t>THE</w:t>
      </w:r>
      <w:r w:rsidR="007A3842" w:rsidRPr="007A3842">
        <w:rPr>
          <w:spacing w:val="-7"/>
          <w:kern w:val="0"/>
          <w14:ligatures w14:val="none"/>
        </w:rPr>
        <w:t xml:space="preserve"> </w:t>
      </w:r>
      <w:r w:rsidR="007A3842" w:rsidRPr="007A3842">
        <w:rPr>
          <w:kern w:val="0"/>
          <w14:ligatures w14:val="none"/>
        </w:rPr>
        <w:t>DEPARTMENT</w:t>
      </w:r>
      <w:r w:rsidR="007A3842" w:rsidRPr="007A3842">
        <w:rPr>
          <w:spacing w:val="-6"/>
          <w:kern w:val="0"/>
          <w14:ligatures w14:val="none"/>
        </w:rPr>
        <w:t xml:space="preserve"> </w:t>
      </w:r>
      <w:r w:rsidR="007A3842" w:rsidRPr="007A3842">
        <w:rPr>
          <w:kern w:val="0"/>
          <w14:ligatures w14:val="none"/>
        </w:rPr>
        <w:t>OF</w:t>
      </w:r>
      <w:r w:rsidR="007A3842" w:rsidRPr="007A3842">
        <w:rPr>
          <w:spacing w:val="-7"/>
          <w:kern w:val="0"/>
          <w14:ligatures w14:val="none"/>
        </w:rPr>
        <w:t xml:space="preserve"> </w:t>
      </w:r>
      <w:r w:rsidR="007A3842" w:rsidRPr="007A3842">
        <w:rPr>
          <w:kern w:val="0"/>
          <w14:ligatures w14:val="none"/>
        </w:rPr>
        <w:t>NURSING.</w:t>
      </w:r>
      <w:r w:rsidR="007A3842" w:rsidRPr="007A3842">
        <w:rPr>
          <w:spacing w:val="34"/>
          <w:kern w:val="0"/>
          <w14:ligatures w14:val="none"/>
        </w:rPr>
        <w:t xml:space="preserve"> </w:t>
      </w:r>
    </w:p>
    <w:p w14:paraId="007BDAB5" w14:textId="700B9BD2" w:rsidR="007A3842" w:rsidRDefault="007A3842" w:rsidP="00E238E8">
      <w:pPr>
        <w:autoSpaceDE w:val="0"/>
        <w:autoSpaceDN w:val="0"/>
        <w:spacing w:before="265" w:after="0" w:line="240" w:lineRule="auto"/>
        <w:ind w:left="109" w:right="364" w:hanging="3"/>
        <w:jc w:val="center"/>
        <w:rPr>
          <w:kern w:val="0"/>
          <w14:ligatures w14:val="none"/>
        </w:rPr>
      </w:pPr>
      <w:r w:rsidRPr="007A3842">
        <w:rPr>
          <w:kern w:val="0"/>
          <w14:ligatures w14:val="none"/>
        </w:rPr>
        <w:t>THIS</w:t>
      </w:r>
      <w:r w:rsidRPr="007A3842">
        <w:rPr>
          <w:spacing w:val="-7"/>
          <w:kern w:val="0"/>
          <w14:ligatures w14:val="none"/>
        </w:rPr>
        <w:t xml:space="preserve"> </w:t>
      </w:r>
      <w:r w:rsidRPr="007A3842">
        <w:rPr>
          <w:kern w:val="0"/>
          <w14:ligatures w14:val="none"/>
        </w:rPr>
        <w:t xml:space="preserve">FORM WILL BE </w:t>
      </w:r>
      <w:r w:rsidR="00E238E8">
        <w:rPr>
          <w:kern w:val="0"/>
          <w14:ligatures w14:val="none"/>
        </w:rPr>
        <w:t>PLACED IN YOUR DON FACULTY FILE.</w:t>
      </w:r>
    </w:p>
    <w:p w14:paraId="0F91F041" w14:textId="77777777" w:rsidR="007A3842" w:rsidRDefault="007A3842">
      <w:pPr>
        <w:rPr>
          <w:kern w:val="0"/>
          <w14:ligatures w14:val="none"/>
        </w:rPr>
      </w:pPr>
      <w:r>
        <w:rPr>
          <w:kern w:val="0"/>
          <w14:ligatures w14:val="none"/>
        </w:rPr>
        <w:br w:type="page"/>
      </w:r>
    </w:p>
    <w:sdt>
      <w:sdtPr>
        <w:rPr>
          <w:rFonts w:ascii="Calibri" w:eastAsia="Calibri" w:hAnsi="Calibri" w:cs="Calibri"/>
          <w:color w:val="000000" w:themeColor="text1"/>
          <w:kern w:val="2"/>
          <w:sz w:val="22"/>
          <w:szCs w:val="22"/>
          <w14:ligatures w14:val="standardContextual"/>
        </w:rPr>
        <w:id w:val="-793828571"/>
        <w:docPartObj>
          <w:docPartGallery w:val="Table of Contents"/>
          <w:docPartUnique/>
        </w:docPartObj>
      </w:sdtPr>
      <w:sdtEndPr>
        <w:rPr>
          <w:b/>
          <w:bCs/>
          <w:noProof/>
        </w:rPr>
      </w:sdtEndPr>
      <w:sdtContent>
        <w:p w14:paraId="5978C1E4" w14:textId="57E787F7" w:rsidR="003C3268" w:rsidRPr="00C2489E" w:rsidRDefault="003C3268" w:rsidP="00C2489E">
          <w:pPr>
            <w:pStyle w:val="TOCHeading"/>
            <w:jc w:val="center"/>
            <w:rPr>
              <w:color w:val="auto"/>
            </w:rPr>
          </w:pPr>
          <w:r w:rsidRPr="00C2489E">
            <w:rPr>
              <w:color w:val="auto"/>
            </w:rPr>
            <w:t>Table of Contents</w:t>
          </w:r>
        </w:p>
        <w:p w14:paraId="29A043C8" w14:textId="79FC2A25" w:rsidR="005D6A89" w:rsidRDefault="003C3268">
          <w:pPr>
            <w:pStyle w:val="TOC1"/>
            <w:tabs>
              <w:tab w:val="right" w:leader="dot" w:pos="9926"/>
            </w:tabs>
            <w:rPr>
              <w:rFonts w:asciiTheme="minorHAnsi" w:eastAsiaTheme="minorEastAsia" w:hAnsiTheme="minorHAnsi" w:cstheme="minorBidi"/>
              <w:noProof/>
              <w:color w:val="auto"/>
              <w:kern w:val="0"/>
              <w14:ligatures w14:val="none"/>
            </w:rPr>
          </w:pPr>
          <w:r>
            <w:fldChar w:fldCharType="begin"/>
          </w:r>
          <w:r>
            <w:instrText xml:space="preserve"> TOC \o "1-3" \h \z \u </w:instrText>
          </w:r>
          <w:r>
            <w:fldChar w:fldCharType="separate"/>
          </w:r>
          <w:hyperlink w:anchor="_Toc202192577" w:history="1">
            <w:r w:rsidR="005D6A89" w:rsidRPr="007F6BD0">
              <w:rPr>
                <w:rStyle w:val="Hyperlink"/>
                <w:b/>
                <w:noProof/>
              </w:rPr>
              <w:t>Accreditation</w:t>
            </w:r>
            <w:r w:rsidR="005D6A89">
              <w:rPr>
                <w:noProof/>
                <w:webHidden/>
              </w:rPr>
              <w:tab/>
            </w:r>
            <w:r w:rsidR="005D6A89">
              <w:rPr>
                <w:noProof/>
                <w:webHidden/>
              </w:rPr>
              <w:fldChar w:fldCharType="begin"/>
            </w:r>
            <w:r w:rsidR="005D6A89">
              <w:rPr>
                <w:noProof/>
                <w:webHidden/>
              </w:rPr>
              <w:instrText xml:space="preserve"> PAGEREF _Toc202192577 \h </w:instrText>
            </w:r>
            <w:r w:rsidR="005D6A89">
              <w:rPr>
                <w:noProof/>
                <w:webHidden/>
              </w:rPr>
            </w:r>
            <w:r w:rsidR="005D6A89">
              <w:rPr>
                <w:noProof/>
                <w:webHidden/>
              </w:rPr>
              <w:fldChar w:fldCharType="separate"/>
            </w:r>
            <w:r w:rsidR="005D6A89">
              <w:rPr>
                <w:noProof/>
                <w:webHidden/>
              </w:rPr>
              <w:t>6</w:t>
            </w:r>
            <w:r w:rsidR="005D6A89">
              <w:rPr>
                <w:noProof/>
                <w:webHidden/>
              </w:rPr>
              <w:fldChar w:fldCharType="end"/>
            </w:r>
          </w:hyperlink>
        </w:p>
        <w:p w14:paraId="04552A79" w14:textId="05FB901D"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578" w:history="1">
            <w:r w:rsidR="005D6A89" w:rsidRPr="007F6BD0">
              <w:rPr>
                <w:rStyle w:val="Hyperlink"/>
                <w:b/>
                <w:noProof/>
              </w:rPr>
              <w:t>Mission</w:t>
            </w:r>
            <w:r w:rsidR="005D6A89">
              <w:rPr>
                <w:noProof/>
                <w:webHidden/>
              </w:rPr>
              <w:tab/>
            </w:r>
            <w:r w:rsidR="005D6A89">
              <w:rPr>
                <w:noProof/>
                <w:webHidden/>
              </w:rPr>
              <w:fldChar w:fldCharType="begin"/>
            </w:r>
            <w:r w:rsidR="005D6A89">
              <w:rPr>
                <w:noProof/>
                <w:webHidden/>
              </w:rPr>
              <w:instrText xml:space="preserve"> PAGEREF _Toc202192578 \h </w:instrText>
            </w:r>
            <w:r w:rsidR="005D6A89">
              <w:rPr>
                <w:noProof/>
                <w:webHidden/>
              </w:rPr>
            </w:r>
            <w:r w:rsidR="005D6A89">
              <w:rPr>
                <w:noProof/>
                <w:webHidden/>
              </w:rPr>
              <w:fldChar w:fldCharType="separate"/>
            </w:r>
            <w:r w:rsidR="005D6A89">
              <w:rPr>
                <w:noProof/>
                <w:webHidden/>
              </w:rPr>
              <w:t>7</w:t>
            </w:r>
            <w:r w:rsidR="005D6A89">
              <w:rPr>
                <w:noProof/>
                <w:webHidden/>
              </w:rPr>
              <w:fldChar w:fldCharType="end"/>
            </w:r>
          </w:hyperlink>
        </w:p>
        <w:p w14:paraId="524B1D20" w14:textId="6C861012"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579" w:history="1">
            <w:r w:rsidR="005D6A89" w:rsidRPr="007F6BD0">
              <w:rPr>
                <w:rStyle w:val="Hyperlink"/>
                <w:b/>
                <w:noProof/>
              </w:rPr>
              <w:t>Vision</w:t>
            </w:r>
            <w:r w:rsidR="005D6A89">
              <w:rPr>
                <w:noProof/>
                <w:webHidden/>
              </w:rPr>
              <w:tab/>
            </w:r>
            <w:r w:rsidR="005D6A89">
              <w:rPr>
                <w:noProof/>
                <w:webHidden/>
              </w:rPr>
              <w:fldChar w:fldCharType="begin"/>
            </w:r>
            <w:r w:rsidR="005D6A89">
              <w:rPr>
                <w:noProof/>
                <w:webHidden/>
              </w:rPr>
              <w:instrText xml:space="preserve"> PAGEREF _Toc202192579 \h </w:instrText>
            </w:r>
            <w:r w:rsidR="005D6A89">
              <w:rPr>
                <w:noProof/>
                <w:webHidden/>
              </w:rPr>
            </w:r>
            <w:r w:rsidR="005D6A89">
              <w:rPr>
                <w:noProof/>
                <w:webHidden/>
              </w:rPr>
              <w:fldChar w:fldCharType="separate"/>
            </w:r>
            <w:r w:rsidR="005D6A89">
              <w:rPr>
                <w:noProof/>
                <w:webHidden/>
              </w:rPr>
              <w:t>7</w:t>
            </w:r>
            <w:r w:rsidR="005D6A89">
              <w:rPr>
                <w:noProof/>
                <w:webHidden/>
              </w:rPr>
              <w:fldChar w:fldCharType="end"/>
            </w:r>
          </w:hyperlink>
        </w:p>
        <w:p w14:paraId="26A9452B" w14:textId="727595B3"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580" w:history="1">
            <w:r w:rsidR="005D6A89" w:rsidRPr="007F6BD0">
              <w:rPr>
                <w:rStyle w:val="Hyperlink"/>
                <w:b/>
                <w:noProof/>
              </w:rPr>
              <w:t>Philosophy</w:t>
            </w:r>
            <w:r w:rsidR="005D6A89">
              <w:rPr>
                <w:noProof/>
                <w:webHidden/>
              </w:rPr>
              <w:tab/>
            </w:r>
            <w:r w:rsidR="005D6A89">
              <w:rPr>
                <w:noProof/>
                <w:webHidden/>
              </w:rPr>
              <w:fldChar w:fldCharType="begin"/>
            </w:r>
            <w:r w:rsidR="005D6A89">
              <w:rPr>
                <w:noProof/>
                <w:webHidden/>
              </w:rPr>
              <w:instrText xml:space="preserve"> PAGEREF _Toc202192580 \h </w:instrText>
            </w:r>
            <w:r w:rsidR="005D6A89">
              <w:rPr>
                <w:noProof/>
                <w:webHidden/>
              </w:rPr>
            </w:r>
            <w:r w:rsidR="005D6A89">
              <w:rPr>
                <w:noProof/>
                <w:webHidden/>
              </w:rPr>
              <w:fldChar w:fldCharType="separate"/>
            </w:r>
            <w:r w:rsidR="005D6A89">
              <w:rPr>
                <w:noProof/>
                <w:webHidden/>
              </w:rPr>
              <w:t>7</w:t>
            </w:r>
            <w:r w:rsidR="005D6A89">
              <w:rPr>
                <w:noProof/>
                <w:webHidden/>
              </w:rPr>
              <w:fldChar w:fldCharType="end"/>
            </w:r>
          </w:hyperlink>
        </w:p>
        <w:p w14:paraId="46CF55B7" w14:textId="292E730B"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581" w:history="1">
            <w:r w:rsidR="005D6A89" w:rsidRPr="007F6BD0">
              <w:rPr>
                <w:rStyle w:val="Hyperlink"/>
                <w:b/>
                <w:noProof/>
              </w:rPr>
              <w:t>Conceptual Framework</w:t>
            </w:r>
            <w:r w:rsidR="005D6A89">
              <w:rPr>
                <w:noProof/>
                <w:webHidden/>
              </w:rPr>
              <w:tab/>
            </w:r>
            <w:r w:rsidR="005D6A89">
              <w:rPr>
                <w:noProof/>
                <w:webHidden/>
              </w:rPr>
              <w:fldChar w:fldCharType="begin"/>
            </w:r>
            <w:r w:rsidR="005D6A89">
              <w:rPr>
                <w:noProof/>
                <w:webHidden/>
              </w:rPr>
              <w:instrText xml:space="preserve"> PAGEREF _Toc202192581 \h </w:instrText>
            </w:r>
            <w:r w:rsidR="005D6A89">
              <w:rPr>
                <w:noProof/>
                <w:webHidden/>
              </w:rPr>
            </w:r>
            <w:r w:rsidR="005D6A89">
              <w:rPr>
                <w:noProof/>
                <w:webHidden/>
              </w:rPr>
              <w:fldChar w:fldCharType="separate"/>
            </w:r>
            <w:r w:rsidR="005D6A89">
              <w:rPr>
                <w:noProof/>
                <w:webHidden/>
              </w:rPr>
              <w:t>10</w:t>
            </w:r>
            <w:r w:rsidR="005D6A89">
              <w:rPr>
                <w:noProof/>
                <w:webHidden/>
              </w:rPr>
              <w:fldChar w:fldCharType="end"/>
            </w:r>
          </w:hyperlink>
        </w:p>
        <w:p w14:paraId="1B18382E" w14:textId="49495827"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582" w:history="1">
            <w:r w:rsidR="005D6A89" w:rsidRPr="007F6BD0">
              <w:rPr>
                <w:rStyle w:val="Hyperlink"/>
                <w:b/>
                <w:bCs/>
                <w:noProof/>
              </w:rPr>
              <w:t>Integration of Conceptual Framework into Curriculum</w:t>
            </w:r>
            <w:r w:rsidR="005D6A89">
              <w:rPr>
                <w:noProof/>
                <w:webHidden/>
              </w:rPr>
              <w:tab/>
            </w:r>
            <w:r w:rsidR="005D6A89">
              <w:rPr>
                <w:noProof/>
                <w:webHidden/>
              </w:rPr>
              <w:fldChar w:fldCharType="begin"/>
            </w:r>
            <w:r w:rsidR="005D6A89">
              <w:rPr>
                <w:noProof/>
                <w:webHidden/>
              </w:rPr>
              <w:instrText xml:space="preserve"> PAGEREF _Toc202192582 \h </w:instrText>
            </w:r>
            <w:r w:rsidR="005D6A89">
              <w:rPr>
                <w:noProof/>
                <w:webHidden/>
              </w:rPr>
            </w:r>
            <w:r w:rsidR="005D6A89">
              <w:rPr>
                <w:noProof/>
                <w:webHidden/>
              </w:rPr>
              <w:fldChar w:fldCharType="separate"/>
            </w:r>
            <w:r w:rsidR="005D6A89">
              <w:rPr>
                <w:noProof/>
                <w:webHidden/>
              </w:rPr>
              <w:t>13</w:t>
            </w:r>
            <w:r w:rsidR="005D6A89">
              <w:rPr>
                <w:noProof/>
                <w:webHidden/>
              </w:rPr>
              <w:fldChar w:fldCharType="end"/>
            </w:r>
          </w:hyperlink>
        </w:p>
        <w:p w14:paraId="0B30095E" w14:textId="1E3CB877"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583" w:history="1">
            <w:r w:rsidR="005D6A89" w:rsidRPr="007F6BD0">
              <w:rPr>
                <w:rStyle w:val="Hyperlink"/>
                <w:b/>
                <w:bCs/>
                <w:noProof/>
              </w:rPr>
              <w:t>Student Learning Outcomes</w:t>
            </w:r>
            <w:r w:rsidR="005D6A89">
              <w:rPr>
                <w:noProof/>
                <w:webHidden/>
              </w:rPr>
              <w:tab/>
            </w:r>
            <w:r w:rsidR="005D6A89">
              <w:rPr>
                <w:noProof/>
                <w:webHidden/>
              </w:rPr>
              <w:fldChar w:fldCharType="begin"/>
            </w:r>
            <w:r w:rsidR="005D6A89">
              <w:rPr>
                <w:noProof/>
                <w:webHidden/>
              </w:rPr>
              <w:instrText xml:space="preserve"> PAGEREF _Toc202192583 \h </w:instrText>
            </w:r>
            <w:r w:rsidR="005D6A89">
              <w:rPr>
                <w:noProof/>
                <w:webHidden/>
              </w:rPr>
            </w:r>
            <w:r w:rsidR="005D6A89">
              <w:rPr>
                <w:noProof/>
                <w:webHidden/>
              </w:rPr>
              <w:fldChar w:fldCharType="separate"/>
            </w:r>
            <w:r w:rsidR="005D6A89">
              <w:rPr>
                <w:noProof/>
                <w:webHidden/>
              </w:rPr>
              <w:t>14</w:t>
            </w:r>
            <w:r w:rsidR="005D6A89">
              <w:rPr>
                <w:noProof/>
                <w:webHidden/>
              </w:rPr>
              <w:fldChar w:fldCharType="end"/>
            </w:r>
          </w:hyperlink>
        </w:p>
        <w:p w14:paraId="4CE407A8" w14:textId="76E5A40B"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584" w:history="1">
            <w:r w:rsidR="005D6A89" w:rsidRPr="007F6BD0">
              <w:rPr>
                <w:rStyle w:val="Hyperlink"/>
                <w:b/>
                <w:noProof/>
              </w:rPr>
              <w:t>Governance</w:t>
            </w:r>
            <w:r w:rsidR="005D6A89">
              <w:rPr>
                <w:noProof/>
                <w:webHidden/>
              </w:rPr>
              <w:tab/>
            </w:r>
            <w:r w:rsidR="005D6A89">
              <w:rPr>
                <w:noProof/>
                <w:webHidden/>
              </w:rPr>
              <w:fldChar w:fldCharType="begin"/>
            </w:r>
            <w:r w:rsidR="005D6A89">
              <w:rPr>
                <w:noProof/>
                <w:webHidden/>
              </w:rPr>
              <w:instrText xml:space="preserve"> PAGEREF _Toc202192584 \h </w:instrText>
            </w:r>
            <w:r w:rsidR="005D6A89">
              <w:rPr>
                <w:noProof/>
                <w:webHidden/>
              </w:rPr>
            </w:r>
            <w:r w:rsidR="005D6A89">
              <w:rPr>
                <w:noProof/>
                <w:webHidden/>
              </w:rPr>
              <w:fldChar w:fldCharType="separate"/>
            </w:r>
            <w:r w:rsidR="005D6A89">
              <w:rPr>
                <w:noProof/>
                <w:webHidden/>
              </w:rPr>
              <w:t>14</w:t>
            </w:r>
            <w:r w:rsidR="005D6A89">
              <w:rPr>
                <w:noProof/>
                <w:webHidden/>
              </w:rPr>
              <w:fldChar w:fldCharType="end"/>
            </w:r>
          </w:hyperlink>
        </w:p>
        <w:p w14:paraId="63068DD3" w14:textId="4DB70485"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585" w:history="1">
            <w:r w:rsidR="005D6A89" w:rsidRPr="007F6BD0">
              <w:rPr>
                <w:rStyle w:val="Hyperlink"/>
                <w:rFonts w:eastAsia="Yu Gothic Light"/>
                <w:b/>
                <w:noProof/>
              </w:rPr>
              <w:t>Organizational Chart of the Department of Nursing</w:t>
            </w:r>
            <w:r w:rsidR="005D6A89">
              <w:rPr>
                <w:noProof/>
                <w:webHidden/>
              </w:rPr>
              <w:tab/>
            </w:r>
            <w:r w:rsidR="005D6A89">
              <w:rPr>
                <w:noProof/>
                <w:webHidden/>
              </w:rPr>
              <w:fldChar w:fldCharType="begin"/>
            </w:r>
            <w:r w:rsidR="005D6A89">
              <w:rPr>
                <w:noProof/>
                <w:webHidden/>
              </w:rPr>
              <w:instrText xml:space="preserve"> PAGEREF _Toc202192585 \h </w:instrText>
            </w:r>
            <w:r w:rsidR="005D6A89">
              <w:rPr>
                <w:noProof/>
                <w:webHidden/>
              </w:rPr>
            </w:r>
            <w:r w:rsidR="005D6A89">
              <w:rPr>
                <w:noProof/>
                <w:webHidden/>
              </w:rPr>
              <w:fldChar w:fldCharType="separate"/>
            </w:r>
            <w:r w:rsidR="005D6A89">
              <w:rPr>
                <w:noProof/>
                <w:webHidden/>
              </w:rPr>
              <w:t>15</w:t>
            </w:r>
            <w:r w:rsidR="005D6A89">
              <w:rPr>
                <w:noProof/>
                <w:webHidden/>
              </w:rPr>
              <w:fldChar w:fldCharType="end"/>
            </w:r>
          </w:hyperlink>
        </w:p>
        <w:p w14:paraId="0D7BB0AC" w14:textId="531D55B5"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586" w:history="1">
            <w:r w:rsidR="005D6A89" w:rsidRPr="007F6BD0">
              <w:rPr>
                <w:rStyle w:val="Hyperlink"/>
                <w:b/>
                <w:noProof/>
              </w:rPr>
              <w:t>Department of Nursing Bylaws</w:t>
            </w:r>
            <w:r w:rsidR="005D6A89">
              <w:rPr>
                <w:noProof/>
                <w:webHidden/>
              </w:rPr>
              <w:tab/>
            </w:r>
            <w:r w:rsidR="005D6A89">
              <w:rPr>
                <w:noProof/>
                <w:webHidden/>
              </w:rPr>
              <w:fldChar w:fldCharType="begin"/>
            </w:r>
            <w:r w:rsidR="005D6A89">
              <w:rPr>
                <w:noProof/>
                <w:webHidden/>
              </w:rPr>
              <w:instrText xml:space="preserve"> PAGEREF _Toc202192586 \h </w:instrText>
            </w:r>
            <w:r w:rsidR="005D6A89">
              <w:rPr>
                <w:noProof/>
                <w:webHidden/>
              </w:rPr>
            </w:r>
            <w:r w:rsidR="005D6A89">
              <w:rPr>
                <w:noProof/>
                <w:webHidden/>
              </w:rPr>
              <w:fldChar w:fldCharType="separate"/>
            </w:r>
            <w:r w:rsidR="005D6A89">
              <w:rPr>
                <w:noProof/>
                <w:webHidden/>
              </w:rPr>
              <w:t>16</w:t>
            </w:r>
            <w:r w:rsidR="005D6A89">
              <w:rPr>
                <w:noProof/>
                <w:webHidden/>
              </w:rPr>
              <w:fldChar w:fldCharType="end"/>
            </w:r>
          </w:hyperlink>
        </w:p>
        <w:p w14:paraId="5D3561DE" w14:textId="110FF9FF"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587" w:history="1">
            <w:r w:rsidR="005D6A89" w:rsidRPr="007F6BD0">
              <w:rPr>
                <w:rStyle w:val="Hyperlink"/>
                <w:b/>
                <w:noProof/>
              </w:rPr>
              <w:t>Position Descriptions</w:t>
            </w:r>
            <w:r w:rsidR="005D6A89">
              <w:rPr>
                <w:noProof/>
                <w:webHidden/>
              </w:rPr>
              <w:tab/>
            </w:r>
            <w:r w:rsidR="005D6A89">
              <w:rPr>
                <w:noProof/>
                <w:webHidden/>
              </w:rPr>
              <w:fldChar w:fldCharType="begin"/>
            </w:r>
            <w:r w:rsidR="005D6A89">
              <w:rPr>
                <w:noProof/>
                <w:webHidden/>
              </w:rPr>
              <w:instrText xml:space="preserve"> PAGEREF _Toc202192587 \h </w:instrText>
            </w:r>
            <w:r w:rsidR="005D6A89">
              <w:rPr>
                <w:noProof/>
                <w:webHidden/>
              </w:rPr>
            </w:r>
            <w:r w:rsidR="005D6A89">
              <w:rPr>
                <w:noProof/>
                <w:webHidden/>
              </w:rPr>
              <w:fldChar w:fldCharType="separate"/>
            </w:r>
            <w:r w:rsidR="005D6A89">
              <w:rPr>
                <w:noProof/>
                <w:webHidden/>
              </w:rPr>
              <w:t>21</w:t>
            </w:r>
            <w:r w:rsidR="005D6A89">
              <w:rPr>
                <w:noProof/>
                <w:webHidden/>
              </w:rPr>
              <w:fldChar w:fldCharType="end"/>
            </w:r>
          </w:hyperlink>
        </w:p>
        <w:p w14:paraId="63F86201" w14:textId="7A987A8D"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588" w:history="1">
            <w:r w:rsidR="005D6A89" w:rsidRPr="007F6BD0">
              <w:rPr>
                <w:rStyle w:val="Hyperlink"/>
                <w:b/>
                <w:noProof/>
              </w:rPr>
              <w:t>Department Head</w:t>
            </w:r>
            <w:r w:rsidR="005D6A89">
              <w:rPr>
                <w:noProof/>
                <w:webHidden/>
              </w:rPr>
              <w:tab/>
            </w:r>
            <w:r w:rsidR="005D6A89">
              <w:rPr>
                <w:noProof/>
                <w:webHidden/>
              </w:rPr>
              <w:fldChar w:fldCharType="begin"/>
            </w:r>
            <w:r w:rsidR="005D6A89">
              <w:rPr>
                <w:noProof/>
                <w:webHidden/>
              </w:rPr>
              <w:instrText xml:space="preserve"> PAGEREF _Toc202192588 \h </w:instrText>
            </w:r>
            <w:r w:rsidR="005D6A89">
              <w:rPr>
                <w:noProof/>
                <w:webHidden/>
              </w:rPr>
            </w:r>
            <w:r w:rsidR="005D6A89">
              <w:rPr>
                <w:noProof/>
                <w:webHidden/>
              </w:rPr>
              <w:fldChar w:fldCharType="separate"/>
            </w:r>
            <w:r w:rsidR="005D6A89">
              <w:rPr>
                <w:noProof/>
                <w:webHidden/>
              </w:rPr>
              <w:t>21</w:t>
            </w:r>
            <w:r w:rsidR="005D6A89">
              <w:rPr>
                <w:noProof/>
                <w:webHidden/>
              </w:rPr>
              <w:fldChar w:fldCharType="end"/>
            </w:r>
          </w:hyperlink>
        </w:p>
        <w:p w14:paraId="4AD4B0D5" w14:textId="44733635"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589" w:history="1">
            <w:r w:rsidR="005D6A89" w:rsidRPr="007F6BD0">
              <w:rPr>
                <w:rStyle w:val="Hyperlink"/>
                <w:b/>
                <w:noProof/>
              </w:rPr>
              <w:t>Assistant Head/Pre-Licensure Program Director</w:t>
            </w:r>
            <w:r w:rsidR="005D6A89">
              <w:rPr>
                <w:noProof/>
                <w:webHidden/>
              </w:rPr>
              <w:tab/>
            </w:r>
            <w:r w:rsidR="005D6A89">
              <w:rPr>
                <w:noProof/>
                <w:webHidden/>
              </w:rPr>
              <w:fldChar w:fldCharType="begin"/>
            </w:r>
            <w:r w:rsidR="005D6A89">
              <w:rPr>
                <w:noProof/>
                <w:webHidden/>
              </w:rPr>
              <w:instrText xml:space="preserve"> PAGEREF _Toc202192589 \h </w:instrText>
            </w:r>
            <w:r w:rsidR="005D6A89">
              <w:rPr>
                <w:noProof/>
                <w:webHidden/>
              </w:rPr>
            </w:r>
            <w:r w:rsidR="005D6A89">
              <w:rPr>
                <w:noProof/>
                <w:webHidden/>
              </w:rPr>
              <w:fldChar w:fldCharType="separate"/>
            </w:r>
            <w:r w:rsidR="005D6A89">
              <w:rPr>
                <w:noProof/>
                <w:webHidden/>
              </w:rPr>
              <w:t>24</w:t>
            </w:r>
            <w:r w:rsidR="005D6A89">
              <w:rPr>
                <w:noProof/>
                <w:webHidden/>
              </w:rPr>
              <w:fldChar w:fldCharType="end"/>
            </w:r>
          </w:hyperlink>
        </w:p>
        <w:p w14:paraId="5C90A781" w14:textId="00776A0E"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590" w:history="1">
            <w:r w:rsidR="005D6A89" w:rsidRPr="007F6BD0">
              <w:rPr>
                <w:rStyle w:val="Hyperlink"/>
                <w:b/>
                <w:noProof/>
              </w:rPr>
              <w:t>MSN Program Director</w:t>
            </w:r>
            <w:r w:rsidR="005D6A89">
              <w:rPr>
                <w:noProof/>
                <w:webHidden/>
              </w:rPr>
              <w:tab/>
            </w:r>
            <w:r w:rsidR="005D6A89">
              <w:rPr>
                <w:noProof/>
                <w:webHidden/>
              </w:rPr>
              <w:fldChar w:fldCharType="begin"/>
            </w:r>
            <w:r w:rsidR="005D6A89">
              <w:rPr>
                <w:noProof/>
                <w:webHidden/>
              </w:rPr>
              <w:instrText xml:space="preserve"> PAGEREF _Toc202192590 \h </w:instrText>
            </w:r>
            <w:r w:rsidR="005D6A89">
              <w:rPr>
                <w:noProof/>
                <w:webHidden/>
              </w:rPr>
            </w:r>
            <w:r w:rsidR="005D6A89">
              <w:rPr>
                <w:noProof/>
                <w:webHidden/>
              </w:rPr>
              <w:fldChar w:fldCharType="separate"/>
            </w:r>
            <w:r w:rsidR="005D6A89">
              <w:rPr>
                <w:noProof/>
                <w:webHidden/>
              </w:rPr>
              <w:t>25</w:t>
            </w:r>
            <w:r w:rsidR="005D6A89">
              <w:rPr>
                <w:noProof/>
                <w:webHidden/>
              </w:rPr>
              <w:fldChar w:fldCharType="end"/>
            </w:r>
          </w:hyperlink>
        </w:p>
        <w:p w14:paraId="3476EEAF" w14:textId="59F3895A"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591" w:history="1">
            <w:r w:rsidR="005D6A89" w:rsidRPr="007F6BD0">
              <w:rPr>
                <w:rStyle w:val="Hyperlink"/>
                <w:b/>
                <w:noProof/>
              </w:rPr>
              <w:t>RN to BSN Program Director</w:t>
            </w:r>
            <w:r w:rsidR="005D6A89">
              <w:rPr>
                <w:noProof/>
                <w:webHidden/>
              </w:rPr>
              <w:tab/>
            </w:r>
            <w:r w:rsidR="005D6A89">
              <w:rPr>
                <w:noProof/>
                <w:webHidden/>
              </w:rPr>
              <w:fldChar w:fldCharType="begin"/>
            </w:r>
            <w:r w:rsidR="005D6A89">
              <w:rPr>
                <w:noProof/>
                <w:webHidden/>
              </w:rPr>
              <w:instrText xml:space="preserve"> PAGEREF _Toc202192591 \h </w:instrText>
            </w:r>
            <w:r w:rsidR="005D6A89">
              <w:rPr>
                <w:noProof/>
                <w:webHidden/>
              </w:rPr>
            </w:r>
            <w:r w:rsidR="005D6A89">
              <w:rPr>
                <w:noProof/>
                <w:webHidden/>
              </w:rPr>
              <w:fldChar w:fldCharType="separate"/>
            </w:r>
            <w:r w:rsidR="005D6A89">
              <w:rPr>
                <w:noProof/>
                <w:webHidden/>
              </w:rPr>
              <w:t>27</w:t>
            </w:r>
            <w:r w:rsidR="005D6A89">
              <w:rPr>
                <w:noProof/>
                <w:webHidden/>
              </w:rPr>
              <w:fldChar w:fldCharType="end"/>
            </w:r>
          </w:hyperlink>
        </w:p>
        <w:p w14:paraId="51AF7BDA" w14:textId="30ADD687"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592" w:history="1">
            <w:r w:rsidR="005D6A89" w:rsidRPr="007F6BD0">
              <w:rPr>
                <w:rStyle w:val="Hyperlink"/>
                <w:b/>
                <w:noProof/>
              </w:rPr>
              <w:t>Learning Resources Coordinator</w:t>
            </w:r>
            <w:r w:rsidR="005D6A89">
              <w:rPr>
                <w:noProof/>
                <w:webHidden/>
              </w:rPr>
              <w:tab/>
            </w:r>
            <w:r w:rsidR="005D6A89">
              <w:rPr>
                <w:noProof/>
                <w:webHidden/>
              </w:rPr>
              <w:fldChar w:fldCharType="begin"/>
            </w:r>
            <w:r w:rsidR="005D6A89">
              <w:rPr>
                <w:noProof/>
                <w:webHidden/>
              </w:rPr>
              <w:instrText xml:space="preserve"> PAGEREF _Toc202192592 \h </w:instrText>
            </w:r>
            <w:r w:rsidR="005D6A89">
              <w:rPr>
                <w:noProof/>
                <w:webHidden/>
              </w:rPr>
            </w:r>
            <w:r w:rsidR="005D6A89">
              <w:rPr>
                <w:noProof/>
                <w:webHidden/>
              </w:rPr>
              <w:fldChar w:fldCharType="separate"/>
            </w:r>
            <w:r w:rsidR="005D6A89">
              <w:rPr>
                <w:noProof/>
                <w:webHidden/>
              </w:rPr>
              <w:t>30</w:t>
            </w:r>
            <w:r w:rsidR="005D6A89">
              <w:rPr>
                <w:noProof/>
                <w:webHidden/>
              </w:rPr>
              <w:fldChar w:fldCharType="end"/>
            </w:r>
          </w:hyperlink>
        </w:p>
        <w:p w14:paraId="542F3096" w14:textId="05F210F9"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593" w:history="1">
            <w:r w:rsidR="005D6A89" w:rsidRPr="007F6BD0">
              <w:rPr>
                <w:rStyle w:val="Hyperlink"/>
                <w:b/>
                <w:noProof/>
              </w:rPr>
              <w:t>Simulation Coordinator</w:t>
            </w:r>
            <w:r w:rsidR="005D6A89">
              <w:rPr>
                <w:noProof/>
                <w:webHidden/>
              </w:rPr>
              <w:tab/>
            </w:r>
            <w:r w:rsidR="005D6A89">
              <w:rPr>
                <w:noProof/>
                <w:webHidden/>
              </w:rPr>
              <w:fldChar w:fldCharType="begin"/>
            </w:r>
            <w:r w:rsidR="005D6A89">
              <w:rPr>
                <w:noProof/>
                <w:webHidden/>
              </w:rPr>
              <w:instrText xml:space="preserve"> PAGEREF _Toc202192593 \h </w:instrText>
            </w:r>
            <w:r w:rsidR="005D6A89">
              <w:rPr>
                <w:noProof/>
                <w:webHidden/>
              </w:rPr>
            </w:r>
            <w:r w:rsidR="005D6A89">
              <w:rPr>
                <w:noProof/>
                <w:webHidden/>
              </w:rPr>
              <w:fldChar w:fldCharType="separate"/>
            </w:r>
            <w:r w:rsidR="005D6A89">
              <w:rPr>
                <w:noProof/>
                <w:webHidden/>
              </w:rPr>
              <w:t>31</w:t>
            </w:r>
            <w:r w:rsidR="005D6A89">
              <w:rPr>
                <w:noProof/>
                <w:webHidden/>
              </w:rPr>
              <w:fldChar w:fldCharType="end"/>
            </w:r>
          </w:hyperlink>
        </w:p>
        <w:p w14:paraId="3167D4E4" w14:textId="20FAFB36"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594" w:history="1">
            <w:r w:rsidR="005D6A89" w:rsidRPr="007F6BD0">
              <w:rPr>
                <w:rStyle w:val="Hyperlink"/>
                <w:b/>
                <w:noProof/>
              </w:rPr>
              <w:t>Faculty Member</w:t>
            </w:r>
            <w:r w:rsidR="005D6A89">
              <w:rPr>
                <w:noProof/>
                <w:webHidden/>
              </w:rPr>
              <w:tab/>
            </w:r>
            <w:r w:rsidR="005D6A89">
              <w:rPr>
                <w:noProof/>
                <w:webHidden/>
              </w:rPr>
              <w:fldChar w:fldCharType="begin"/>
            </w:r>
            <w:r w:rsidR="005D6A89">
              <w:rPr>
                <w:noProof/>
                <w:webHidden/>
              </w:rPr>
              <w:instrText xml:space="preserve"> PAGEREF _Toc202192594 \h </w:instrText>
            </w:r>
            <w:r w:rsidR="005D6A89">
              <w:rPr>
                <w:noProof/>
                <w:webHidden/>
              </w:rPr>
            </w:r>
            <w:r w:rsidR="005D6A89">
              <w:rPr>
                <w:noProof/>
                <w:webHidden/>
              </w:rPr>
              <w:fldChar w:fldCharType="separate"/>
            </w:r>
            <w:r w:rsidR="005D6A89">
              <w:rPr>
                <w:noProof/>
                <w:webHidden/>
              </w:rPr>
              <w:t>33</w:t>
            </w:r>
            <w:r w:rsidR="005D6A89">
              <w:rPr>
                <w:noProof/>
                <w:webHidden/>
              </w:rPr>
              <w:fldChar w:fldCharType="end"/>
            </w:r>
          </w:hyperlink>
        </w:p>
        <w:p w14:paraId="775F05F7" w14:textId="77CB8203"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595" w:history="1">
            <w:r w:rsidR="005D6A89" w:rsidRPr="007F6BD0">
              <w:rPr>
                <w:rStyle w:val="Hyperlink"/>
                <w:b/>
                <w:noProof/>
              </w:rPr>
              <w:t>Adjunct Clinical Faculty</w:t>
            </w:r>
            <w:r w:rsidR="005D6A89">
              <w:rPr>
                <w:noProof/>
                <w:webHidden/>
              </w:rPr>
              <w:tab/>
            </w:r>
            <w:r w:rsidR="005D6A89">
              <w:rPr>
                <w:noProof/>
                <w:webHidden/>
              </w:rPr>
              <w:fldChar w:fldCharType="begin"/>
            </w:r>
            <w:r w:rsidR="005D6A89">
              <w:rPr>
                <w:noProof/>
                <w:webHidden/>
              </w:rPr>
              <w:instrText xml:space="preserve"> PAGEREF _Toc202192595 \h </w:instrText>
            </w:r>
            <w:r w:rsidR="005D6A89">
              <w:rPr>
                <w:noProof/>
                <w:webHidden/>
              </w:rPr>
            </w:r>
            <w:r w:rsidR="005D6A89">
              <w:rPr>
                <w:noProof/>
                <w:webHidden/>
              </w:rPr>
              <w:fldChar w:fldCharType="separate"/>
            </w:r>
            <w:r w:rsidR="005D6A89">
              <w:rPr>
                <w:noProof/>
                <w:webHidden/>
              </w:rPr>
              <w:t>34</w:t>
            </w:r>
            <w:r w:rsidR="005D6A89">
              <w:rPr>
                <w:noProof/>
                <w:webHidden/>
              </w:rPr>
              <w:fldChar w:fldCharType="end"/>
            </w:r>
          </w:hyperlink>
        </w:p>
        <w:p w14:paraId="1374DE74" w14:textId="54E88673"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596" w:history="1">
            <w:r w:rsidR="005D6A89" w:rsidRPr="007F6BD0">
              <w:rPr>
                <w:rStyle w:val="Hyperlink"/>
                <w:b/>
                <w:noProof/>
              </w:rPr>
              <w:t>Student Nurses Association Advisor</w:t>
            </w:r>
            <w:r w:rsidR="005D6A89">
              <w:rPr>
                <w:noProof/>
                <w:webHidden/>
              </w:rPr>
              <w:tab/>
            </w:r>
            <w:r w:rsidR="005D6A89">
              <w:rPr>
                <w:noProof/>
                <w:webHidden/>
              </w:rPr>
              <w:fldChar w:fldCharType="begin"/>
            </w:r>
            <w:r w:rsidR="005D6A89">
              <w:rPr>
                <w:noProof/>
                <w:webHidden/>
              </w:rPr>
              <w:instrText xml:space="preserve"> PAGEREF _Toc202192596 \h </w:instrText>
            </w:r>
            <w:r w:rsidR="005D6A89">
              <w:rPr>
                <w:noProof/>
                <w:webHidden/>
              </w:rPr>
            </w:r>
            <w:r w:rsidR="005D6A89">
              <w:rPr>
                <w:noProof/>
                <w:webHidden/>
              </w:rPr>
              <w:fldChar w:fldCharType="separate"/>
            </w:r>
            <w:r w:rsidR="005D6A89">
              <w:rPr>
                <w:noProof/>
                <w:webHidden/>
              </w:rPr>
              <w:t>35</w:t>
            </w:r>
            <w:r w:rsidR="005D6A89">
              <w:rPr>
                <w:noProof/>
                <w:webHidden/>
              </w:rPr>
              <w:fldChar w:fldCharType="end"/>
            </w:r>
          </w:hyperlink>
        </w:p>
        <w:p w14:paraId="0586B63A" w14:textId="11D2B5FE"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597" w:history="1">
            <w:r w:rsidR="005D6A89" w:rsidRPr="007F6BD0">
              <w:rPr>
                <w:rStyle w:val="Hyperlink"/>
                <w:b/>
                <w:noProof/>
              </w:rPr>
              <w:t>Faculty Support</w:t>
            </w:r>
            <w:r w:rsidR="005D6A89">
              <w:rPr>
                <w:noProof/>
                <w:webHidden/>
              </w:rPr>
              <w:tab/>
            </w:r>
            <w:r w:rsidR="005D6A89">
              <w:rPr>
                <w:noProof/>
                <w:webHidden/>
              </w:rPr>
              <w:fldChar w:fldCharType="begin"/>
            </w:r>
            <w:r w:rsidR="005D6A89">
              <w:rPr>
                <w:noProof/>
                <w:webHidden/>
              </w:rPr>
              <w:instrText xml:space="preserve"> PAGEREF _Toc202192597 \h </w:instrText>
            </w:r>
            <w:r w:rsidR="005D6A89">
              <w:rPr>
                <w:noProof/>
                <w:webHidden/>
              </w:rPr>
            </w:r>
            <w:r w:rsidR="005D6A89">
              <w:rPr>
                <w:noProof/>
                <w:webHidden/>
              </w:rPr>
              <w:fldChar w:fldCharType="separate"/>
            </w:r>
            <w:r w:rsidR="005D6A89">
              <w:rPr>
                <w:noProof/>
                <w:webHidden/>
              </w:rPr>
              <w:t>36</w:t>
            </w:r>
            <w:r w:rsidR="005D6A89">
              <w:rPr>
                <w:noProof/>
                <w:webHidden/>
              </w:rPr>
              <w:fldChar w:fldCharType="end"/>
            </w:r>
          </w:hyperlink>
        </w:p>
        <w:p w14:paraId="1C097762" w14:textId="004EE8B5"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598" w:history="1">
            <w:r w:rsidR="005D6A89" w:rsidRPr="007F6BD0">
              <w:rPr>
                <w:rStyle w:val="Hyperlink"/>
                <w:b/>
                <w:noProof/>
              </w:rPr>
              <w:t>New Faculty Orientation</w:t>
            </w:r>
            <w:r w:rsidR="005D6A89">
              <w:rPr>
                <w:noProof/>
                <w:webHidden/>
              </w:rPr>
              <w:tab/>
            </w:r>
            <w:r w:rsidR="005D6A89">
              <w:rPr>
                <w:noProof/>
                <w:webHidden/>
              </w:rPr>
              <w:fldChar w:fldCharType="begin"/>
            </w:r>
            <w:r w:rsidR="005D6A89">
              <w:rPr>
                <w:noProof/>
                <w:webHidden/>
              </w:rPr>
              <w:instrText xml:space="preserve"> PAGEREF _Toc202192598 \h </w:instrText>
            </w:r>
            <w:r w:rsidR="005D6A89">
              <w:rPr>
                <w:noProof/>
                <w:webHidden/>
              </w:rPr>
            </w:r>
            <w:r w:rsidR="005D6A89">
              <w:rPr>
                <w:noProof/>
                <w:webHidden/>
              </w:rPr>
              <w:fldChar w:fldCharType="separate"/>
            </w:r>
            <w:r w:rsidR="005D6A89">
              <w:rPr>
                <w:noProof/>
                <w:webHidden/>
              </w:rPr>
              <w:t>36</w:t>
            </w:r>
            <w:r w:rsidR="005D6A89">
              <w:rPr>
                <w:noProof/>
                <w:webHidden/>
              </w:rPr>
              <w:fldChar w:fldCharType="end"/>
            </w:r>
          </w:hyperlink>
        </w:p>
        <w:p w14:paraId="3235B9CD" w14:textId="03846521"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599" w:history="1">
            <w:r w:rsidR="005D6A89" w:rsidRPr="007F6BD0">
              <w:rPr>
                <w:rStyle w:val="Hyperlink"/>
                <w:b/>
                <w:noProof/>
              </w:rPr>
              <w:t>New Faculty Mentoring Program</w:t>
            </w:r>
            <w:r w:rsidR="005D6A89">
              <w:rPr>
                <w:noProof/>
                <w:webHidden/>
              </w:rPr>
              <w:tab/>
            </w:r>
            <w:r w:rsidR="005D6A89">
              <w:rPr>
                <w:noProof/>
                <w:webHidden/>
              </w:rPr>
              <w:fldChar w:fldCharType="begin"/>
            </w:r>
            <w:r w:rsidR="005D6A89">
              <w:rPr>
                <w:noProof/>
                <w:webHidden/>
              </w:rPr>
              <w:instrText xml:space="preserve"> PAGEREF _Toc202192599 \h </w:instrText>
            </w:r>
            <w:r w:rsidR="005D6A89">
              <w:rPr>
                <w:noProof/>
                <w:webHidden/>
              </w:rPr>
            </w:r>
            <w:r w:rsidR="005D6A89">
              <w:rPr>
                <w:noProof/>
                <w:webHidden/>
              </w:rPr>
              <w:fldChar w:fldCharType="separate"/>
            </w:r>
            <w:r w:rsidR="005D6A89">
              <w:rPr>
                <w:noProof/>
                <w:webHidden/>
              </w:rPr>
              <w:t>37</w:t>
            </w:r>
            <w:r w:rsidR="005D6A89">
              <w:rPr>
                <w:noProof/>
                <w:webHidden/>
              </w:rPr>
              <w:fldChar w:fldCharType="end"/>
            </w:r>
          </w:hyperlink>
        </w:p>
        <w:p w14:paraId="5225C716" w14:textId="135C1363"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00" w:history="1">
            <w:r w:rsidR="005D6A89" w:rsidRPr="007F6BD0">
              <w:rPr>
                <w:rStyle w:val="Hyperlink"/>
                <w:b/>
                <w:noProof/>
              </w:rPr>
              <w:t>Faculty Evaluation Procedures</w:t>
            </w:r>
            <w:r w:rsidR="005D6A89">
              <w:rPr>
                <w:noProof/>
                <w:webHidden/>
              </w:rPr>
              <w:tab/>
            </w:r>
            <w:r w:rsidR="005D6A89">
              <w:rPr>
                <w:noProof/>
                <w:webHidden/>
              </w:rPr>
              <w:fldChar w:fldCharType="begin"/>
            </w:r>
            <w:r w:rsidR="005D6A89">
              <w:rPr>
                <w:noProof/>
                <w:webHidden/>
              </w:rPr>
              <w:instrText xml:space="preserve"> PAGEREF _Toc202192600 \h </w:instrText>
            </w:r>
            <w:r w:rsidR="005D6A89">
              <w:rPr>
                <w:noProof/>
                <w:webHidden/>
              </w:rPr>
            </w:r>
            <w:r w:rsidR="005D6A89">
              <w:rPr>
                <w:noProof/>
                <w:webHidden/>
              </w:rPr>
              <w:fldChar w:fldCharType="separate"/>
            </w:r>
            <w:r w:rsidR="005D6A89">
              <w:rPr>
                <w:noProof/>
                <w:webHidden/>
              </w:rPr>
              <w:t>37</w:t>
            </w:r>
            <w:r w:rsidR="005D6A89">
              <w:rPr>
                <w:noProof/>
                <w:webHidden/>
              </w:rPr>
              <w:fldChar w:fldCharType="end"/>
            </w:r>
          </w:hyperlink>
        </w:p>
        <w:p w14:paraId="0E537A20" w14:textId="11D6D304"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01" w:history="1">
            <w:r w:rsidR="005D6A89" w:rsidRPr="007F6BD0">
              <w:rPr>
                <w:rStyle w:val="Hyperlink"/>
                <w:b/>
                <w:noProof/>
              </w:rPr>
              <w:t>Classroom Peer to Peer Evaluation</w:t>
            </w:r>
            <w:r w:rsidR="005D6A89">
              <w:rPr>
                <w:noProof/>
                <w:webHidden/>
              </w:rPr>
              <w:tab/>
            </w:r>
            <w:r w:rsidR="005D6A89">
              <w:rPr>
                <w:noProof/>
                <w:webHidden/>
              </w:rPr>
              <w:fldChar w:fldCharType="begin"/>
            </w:r>
            <w:r w:rsidR="005D6A89">
              <w:rPr>
                <w:noProof/>
                <w:webHidden/>
              </w:rPr>
              <w:instrText xml:space="preserve"> PAGEREF _Toc202192601 \h </w:instrText>
            </w:r>
            <w:r w:rsidR="005D6A89">
              <w:rPr>
                <w:noProof/>
                <w:webHidden/>
              </w:rPr>
            </w:r>
            <w:r w:rsidR="005D6A89">
              <w:rPr>
                <w:noProof/>
                <w:webHidden/>
              </w:rPr>
              <w:fldChar w:fldCharType="separate"/>
            </w:r>
            <w:r w:rsidR="005D6A89">
              <w:rPr>
                <w:noProof/>
                <w:webHidden/>
              </w:rPr>
              <w:t>38</w:t>
            </w:r>
            <w:r w:rsidR="005D6A89">
              <w:rPr>
                <w:noProof/>
                <w:webHidden/>
              </w:rPr>
              <w:fldChar w:fldCharType="end"/>
            </w:r>
          </w:hyperlink>
        </w:p>
        <w:p w14:paraId="3380DD04" w14:textId="1307FCF4"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02" w:history="1">
            <w:r w:rsidR="005D6A89" w:rsidRPr="007F6BD0">
              <w:rPr>
                <w:rStyle w:val="Hyperlink"/>
                <w:b/>
                <w:noProof/>
              </w:rPr>
              <w:t>Evaluation of Clinical Instructor by Clinical Agency</w:t>
            </w:r>
            <w:r w:rsidR="005D6A89">
              <w:rPr>
                <w:noProof/>
                <w:webHidden/>
              </w:rPr>
              <w:tab/>
            </w:r>
            <w:r w:rsidR="005D6A89">
              <w:rPr>
                <w:noProof/>
                <w:webHidden/>
              </w:rPr>
              <w:fldChar w:fldCharType="begin"/>
            </w:r>
            <w:r w:rsidR="005D6A89">
              <w:rPr>
                <w:noProof/>
                <w:webHidden/>
              </w:rPr>
              <w:instrText xml:space="preserve"> PAGEREF _Toc202192602 \h </w:instrText>
            </w:r>
            <w:r w:rsidR="005D6A89">
              <w:rPr>
                <w:noProof/>
                <w:webHidden/>
              </w:rPr>
            </w:r>
            <w:r w:rsidR="005D6A89">
              <w:rPr>
                <w:noProof/>
                <w:webHidden/>
              </w:rPr>
              <w:fldChar w:fldCharType="separate"/>
            </w:r>
            <w:r w:rsidR="005D6A89">
              <w:rPr>
                <w:noProof/>
                <w:webHidden/>
              </w:rPr>
              <w:t>38</w:t>
            </w:r>
            <w:r w:rsidR="005D6A89">
              <w:rPr>
                <w:noProof/>
                <w:webHidden/>
              </w:rPr>
              <w:fldChar w:fldCharType="end"/>
            </w:r>
          </w:hyperlink>
        </w:p>
        <w:p w14:paraId="71ABAF8D" w14:textId="7202466F"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03" w:history="1">
            <w:r w:rsidR="005D6A89" w:rsidRPr="007F6BD0">
              <w:rPr>
                <w:rStyle w:val="Hyperlink"/>
                <w:b/>
                <w:noProof/>
              </w:rPr>
              <w:t>Evaluation of Adjunct Clinical Instructor Faculty</w:t>
            </w:r>
            <w:r w:rsidR="005D6A89">
              <w:rPr>
                <w:noProof/>
                <w:webHidden/>
              </w:rPr>
              <w:tab/>
            </w:r>
            <w:r w:rsidR="005D6A89">
              <w:rPr>
                <w:noProof/>
                <w:webHidden/>
              </w:rPr>
              <w:fldChar w:fldCharType="begin"/>
            </w:r>
            <w:r w:rsidR="005D6A89">
              <w:rPr>
                <w:noProof/>
                <w:webHidden/>
              </w:rPr>
              <w:instrText xml:space="preserve"> PAGEREF _Toc202192603 \h </w:instrText>
            </w:r>
            <w:r w:rsidR="005D6A89">
              <w:rPr>
                <w:noProof/>
                <w:webHidden/>
              </w:rPr>
            </w:r>
            <w:r w:rsidR="005D6A89">
              <w:rPr>
                <w:noProof/>
                <w:webHidden/>
              </w:rPr>
              <w:fldChar w:fldCharType="separate"/>
            </w:r>
            <w:r w:rsidR="005D6A89">
              <w:rPr>
                <w:noProof/>
                <w:webHidden/>
              </w:rPr>
              <w:t>38</w:t>
            </w:r>
            <w:r w:rsidR="005D6A89">
              <w:rPr>
                <w:noProof/>
                <w:webHidden/>
              </w:rPr>
              <w:fldChar w:fldCharType="end"/>
            </w:r>
          </w:hyperlink>
        </w:p>
        <w:p w14:paraId="627AB0E7" w14:textId="3C94B1AF"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04" w:history="1">
            <w:r w:rsidR="005D6A89" w:rsidRPr="007F6BD0">
              <w:rPr>
                <w:rStyle w:val="Hyperlink"/>
                <w:b/>
                <w:noProof/>
              </w:rPr>
              <w:t>General Faculty Policies</w:t>
            </w:r>
            <w:r w:rsidR="005D6A89">
              <w:rPr>
                <w:noProof/>
                <w:webHidden/>
              </w:rPr>
              <w:tab/>
            </w:r>
            <w:r w:rsidR="005D6A89">
              <w:rPr>
                <w:noProof/>
                <w:webHidden/>
              </w:rPr>
              <w:fldChar w:fldCharType="begin"/>
            </w:r>
            <w:r w:rsidR="005D6A89">
              <w:rPr>
                <w:noProof/>
                <w:webHidden/>
              </w:rPr>
              <w:instrText xml:space="preserve"> PAGEREF _Toc202192604 \h </w:instrText>
            </w:r>
            <w:r w:rsidR="005D6A89">
              <w:rPr>
                <w:noProof/>
                <w:webHidden/>
              </w:rPr>
            </w:r>
            <w:r w:rsidR="005D6A89">
              <w:rPr>
                <w:noProof/>
                <w:webHidden/>
              </w:rPr>
              <w:fldChar w:fldCharType="separate"/>
            </w:r>
            <w:r w:rsidR="005D6A89">
              <w:rPr>
                <w:noProof/>
                <w:webHidden/>
              </w:rPr>
              <w:t>38</w:t>
            </w:r>
            <w:r w:rsidR="005D6A89">
              <w:rPr>
                <w:noProof/>
                <w:webHidden/>
              </w:rPr>
              <w:fldChar w:fldCharType="end"/>
            </w:r>
          </w:hyperlink>
        </w:p>
        <w:p w14:paraId="17E1715A" w14:textId="6F1313E7"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05" w:history="1">
            <w:r w:rsidR="005D6A89" w:rsidRPr="007F6BD0">
              <w:rPr>
                <w:rStyle w:val="Hyperlink"/>
                <w:b/>
                <w:noProof/>
              </w:rPr>
              <w:t>Grievance Policy and Procedure</w:t>
            </w:r>
            <w:r w:rsidR="005D6A89">
              <w:rPr>
                <w:noProof/>
                <w:webHidden/>
              </w:rPr>
              <w:tab/>
            </w:r>
            <w:r w:rsidR="005D6A89">
              <w:rPr>
                <w:noProof/>
                <w:webHidden/>
              </w:rPr>
              <w:fldChar w:fldCharType="begin"/>
            </w:r>
            <w:r w:rsidR="005D6A89">
              <w:rPr>
                <w:noProof/>
                <w:webHidden/>
              </w:rPr>
              <w:instrText xml:space="preserve"> PAGEREF _Toc202192605 \h </w:instrText>
            </w:r>
            <w:r w:rsidR="005D6A89">
              <w:rPr>
                <w:noProof/>
                <w:webHidden/>
              </w:rPr>
            </w:r>
            <w:r w:rsidR="005D6A89">
              <w:rPr>
                <w:noProof/>
                <w:webHidden/>
              </w:rPr>
              <w:fldChar w:fldCharType="separate"/>
            </w:r>
            <w:r w:rsidR="005D6A89">
              <w:rPr>
                <w:noProof/>
                <w:webHidden/>
              </w:rPr>
              <w:t>38</w:t>
            </w:r>
            <w:r w:rsidR="005D6A89">
              <w:rPr>
                <w:noProof/>
                <w:webHidden/>
              </w:rPr>
              <w:fldChar w:fldCharType="end"/>
            </w:r>
          </w:hyperlink>
        </w:p>
        <w:p w14:paraId="3EC63E98" w14:textId="0BEE4855"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06" w:history="1">
            <w:r w:rsidR="005D6A89" w:rsidRPr="007F6BD0">
              <w:rPr>
                <w:rStyle w:val="Hyperlink"/>
                <w:b/>
                <w:bCs/>
                <w:noProof/>
              </w:rPr>
              <w:t>Clinical Faculty Policies</w:t>
            </w:r>
            <w:r w:rsidR="005D6A89">
              <w:rPr>
                <w:noProof/>
                <w:webHidden/>
              </w:rPr>
              <w:tab/>
            </w:r>
            <w:r w:rsidR="005D6A89">
              <w:rPr>
                <w:noProof/>
                <w:webHidden/>
              </w:rPr>
              <w:fldChar w:fldCharType="begin"/>
            </w:r>
            <w:r w:rsidR="005D6A89">
              <w:rPr>
                <w:noProof/>
                <w:webHidden/>
              </w:rPr>
              <w:instrText xml:space="preserve"> PAGEREF _Toc202192606 \h </w:instrText>
            </w:r>
            <w:r w:rsidR="005D6A89">
              <w:rPr>
                <w:noProof/>
                <w:webHidden/>
              </w:rPr>
            </w:r>
            <w:r w:rsidR="005D6A89">
              <w:rPr>
                <w:noProof/>
                <w:webHidden/>
              </w:rPr>
              <w:fldChar w:fldCharType="separate"/>
            </w:r>
            <w:r w:rsidR="005D6A89">
              <w:rPr>
                <w:noProof/>
                <w:webHidden/>
              </w:rPr>
              <w:t>39</w:t>
            </w:r>
            <w:r w:rsidR="005D6A89">
              <w:rPr>
                <w:noProof/>
                <w:webHidden/>
              </w:rPr>
              <w:fldChar w:fldCharType="end"/>
            </w:r>
          </w:hyperlink>
        </w:p>
        <w:p w14:paraId="565C3033" w14:textId="22F23512" w:rsidR="005D6A89" w:rsidRDefault="00113F21">
          <w:pPr>
            <w:pStyle w:val="TOC3"/>
            <w:tabs>
              <w:tab w:val="right" w:leader="dot" w:pos="9926"/>
            </w:tabs>
            <w:rPr>
              <w:rFonts w:asciiTheme="minorHAnsi" w:eastAsiaTheme="minorEastAsia" w:hAnsiTheme="minorHAnsi" w:cstheme="minorBidi"/>
              <w:noProof/>
              <w:color w:val="auto"/>
              <w:kern w:val="0"/>
              <w14:ligatures w14:val="none"/>
            </w:rPr>
          </w:pPr>
          <w:hyperlink w:anchor="_Toc202192607" w:history="1">
            <w:r w:rsidR="005D6A89" w:rsidRPr="007F6BD0">
              <w:rPr>
                <w:rStyle w:val="Hyperlink"/>
                <w:b/>
                <w:noProof/>
              </w:rPr>
              <w:t>Procedure for Faculty Injury or Exposure</w:t>
            </w:r>
            <w:r w:rsidR="005D6A89">
              <w:rPr>
                <w:noProof/>
                <w:webHidden/>
              </w:rPr>
              <w:tab/>
            </w:r>
            <w:r w:rsidR="005D6A89">
              <w:rPr>
                <w:noProof/>
                <w:webHidden/>
              </w:rPr>
              <w:fldChar w:fldCharType="begin"/>
            </w:r>
            <w:r w:rsidR="005D6A89">
              <w:rPr>
                <w:noProof/>
                <w:webHidden/>
              </w:rPr>
              <w:instrText xml:space="preserve"> PAGEREF _Toc202192607 \h </w:instrText>
            </w:r>
            <w:r w:rsidR="005D6A89">
              <w:rPr>
                <w:noProof/>
                <w:webHidden/>
              </w:rPr>
            </w:r>
            <w:r w:rsidR="005D6A89">
              <w:rPr>
                <w:noProof/>
                <w:webHidden/>
              </w:rPr>
              <w:fldChar w:fldCharType="separate"/>
            </w:r>
            <w:r w:rsidR="005D6A89">
              <w:rPr>
                <w:noProof/>
                <w:webHidden/>
              </w:rPr>
              <w:t>39</w:t>
            </w:r>
            <w:r w:rsidR="005D6A89">
              <w:rPr>
                <w:noProof/>
                <w:webHidden/>
              </w:rPr>
              <w:fldChar w:fldCharType="end"/>
            </w:r>
          </w:hyperlink>
        </w:p>
        <w:p w14:paraId="29B1EC58" w14:textId="64A15EDF" w:rsidR="005D6A89" w:rsidRDefault="00113F21">
          <w:pPr>
            <w:pStyle w:val="TOC3"/>
            <w:tabs>
              <w:tab w:val="right" w:leader="dot" w:pos="9926"/>
            </w:tabs>
            <w:rPr>
              <w:rFonts w:asciiTheme="minorHAnsi" w:eastAsiaTheme="minorEastAsia" w:hAnsiTheme="minorHAnsi" w:cstheme="minorBidi"/>
              <w:noProof/>
              <w:color w:val="auto"/>
              <w:kern w:val="0"/>
              <w14:ligatures w14:val="none"/>
            </w:rPr>
          </w:pPr>
          <w:hyperlink w:anchor="_Toc202192608" w:history="1">
            <w:r w:rsidR="005D6A89" w:rsidRPr="007F6BD0">
              <w:rPr>
                <w:rStyle w:val="Hyperlink"/>
                <w:b/>
                <w:noProof/>
              </w:rPr>
              <w:t>Emergency Procedures/Violent Critical Incidents</w:t>
            </w:r>
            <w:r w:rsidR="005D6A89">
              <w:rPr>
                <w:noProof/>
                <w:webHidden/>
              </w:rPr>
              <w:tab/>
            </w:r>
            <w:r w:rsidR="005D6A89">
              <w:rPr>
                <w:noProof/>
                <w:webHidden/>
              </w:rPr>
              <w:fldChar w:fldCharType="begin"/>
            </w:r>
            <w:r w:rsidR="005D6A89">
              <w:rPr>
                <w:noProof/>
                <w:webHidden/>
              </w:rPr>
              <w:instrText xml:space="preserve"> PAGEREF _Toc202192608 \h </w:instrText>
            </w:r>
            <w:r w:rsidR="005D6A89">
              <w:rPr>
                <w:noProof/>
                <w:webHidden/>
              </w:rPr>
            </w:r>
            <w:r w:rsidR="005D6A89">
              <w:rPr>
                <w:noProof/>
                <w:webHidden/>
              </w:rPr>
              <w:fldChar w:fldCharType="separate"/>
            </w:r>
            <w:r w:rsidR="005D6A89">
              <w:rPr>
                <w:noProof/>
                <w:webHidden/>
              </w:rPr>
              <w:t>39</w:t>
            </w:r>
            <w:r w:rsidR="005D6A89">
              <w:rPr>
                <w:noProof/>
                <w:webHidden/>
              </w:rPr>
              <w:fldChar w:fldCharType="end"/>
            </w:r>
          </w:hyperlink>
        </w:p>
        <w:p w14:paraId="29C4C150" w14:textId="28E1C30A" w:rsidR="005D6A89" w:rsidRDefault="00113F21">
          <w:pPr>
            <w:pStyle w:val="TOC3"/>
            <w:tabs>
              <w:tab w:val="right" w:leader="dot" w:pos="9926"/>
            </w:tabs>
            <w:rPr>
              <w:rFonts w:asciiTheme="minorHAnsi" w:eastAsiaTheme="minorEastAsia" w:hAnsiTheme="minorHAnsi" w:cstheme="minorBidi"/>
              <w:noProof/>
              <w:color w:val="auto"/>
              <w:kern w:val="0"/>
              <w14:ligatures w14:val="none"/>
            </w:rPr>
          </w:pPr>
          <w:hyperlink w:anchor="_Toc202192609" w:history="1">
            <w:r w:rsidR="005D6A89" w:rsidRPr="007F6BD0">
              <w:rPr>
                <w:rStyle w:val="Hyperlink"/>
                <w:b/>
                <w:noProof/>
              </w:rPr>
              <w:t>Clinical Documents</w:t>
            </w:r>
            <w:r w:rsidR="005D6A89">
              <w:rPr>
                <w:noProof/>
                <w:webHidden/>
              </w:rPr>
              <w:tab/>
            </w:r>
            <w:r w:rsidR="005D6A89">
              <w:rPr>
                <w:noProof/>
                <w:webHidden/>
              </w:rPr>
              <w:fldChar w:fldCharType="begin"/>
            </w:r>
            <w:r w:rsidR="005D6A89">
              <w:rPr>
                <w:noProof/>
                <w:webHidden/>
              </w:rPr>
              <w:instrText xml:space="preserve"> PAGEREF _Toc202192609 \h </w:instrText>
            </w:r>
            <w:r w:rsidR="005D6A89">
              <w:rPr>
                <w:noProof/>
                <w:webHidden/>
              </w:rPr>
            </w:r>
            <w:r w:rsidR="005D6A89">
              <w:rPr>
                <w:noProof/>
                <w:webHidden/>
              </w:rPr>
              <w:fldChar w:fldCharType="separate"/>
            </w:r>
            <w:r w:rsidR="005D6A89">
              <w:rPr>
                <w:noProof/>
                <w:webHidden/>
              </w:rPr>
              <w:t>39</w:t>
            </w:r>
            <w:r w:rsidR="005D6A89">
              <w:rPr>
                <w:noProof/>
                <w:webHidden/>
              </w:rPr>
              <w:fldChar w:fldCharType="end"/>
            </w:r>
          </w:hyperlink>
        </w:p>
        <w:p w14:paraId="7C38EFA1" w14:textId="1666A951"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10" w:history="1">
            <w:r w:rsidR="005D6A89" w:rsidRPr="007F6BD0">
              <w:rPr>
                <w:rStyle w:val="Hyperlink"/>
                <w:b/>
                <w:noProof/>
              </w:rPr>
              <w:t>Procedure for Change in Class or Clinical Schedule</w:t>
            </w:r>
            <w:r w:rsidR="005D6A89">
              <w:rPr>
                <w:noProof/>
                <w:webHidden/>
              </w:rPr>
              <w:tab/>
            </w:r>
            <w:r w:rsidR="005D6A89">
              <w:rPr>
                <w:noProof/>
                <w:webHidden/>
              </w:rPr>
              <w:fldChar w:fldCharType="begin"/>
            </w:r>
            <w:r w:rsidR="005D6A89">
              <w:rPr>
                <w:noProof/>
                <w:webHidden/>
              </w:rPr>
              <w:instrText xml:space="preserve"> PAGEREF _Toc202192610 \h </w:instrText>
            </w:r>
            <w:r w:rsidR="005D6A89">
              <w:rPr>
                <w:noProof/>
                <w:webHidden/>
              </w:rPr>
            </w:r>
            <w:r w:rsidR="005D6A89">
              <w:rPr>
                <w:noProof/>
                <w:webHidden/>
              </w:rPr>
              <w:fldChar w:fldCharType="separate"/>
            </w:r>
            <w:r w:rsidR="005D6A89">
              <w:rPr>
                <w:noProof/>
                <w:webHidden/>
              </w:rPr>
              <w:t>39</w:t>
            </w:r>
            <w:r w:rsidR="005D6A89">
              <w:rPr>
                <w:noProof/>
                <w:webHidden/>
              </w:rPr>
              <w:fldChar w:fldCharType="end"/>
            </w:r>
          </w:hyperlink>
        </w:p>
        <w:p w14:paraId="2F4DDDF6" w14:textId="23C6A52C"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11" w:history="1">
            <w:r w:rsidR="005D6A89" w:rsidRPr="007F6BD0">
              <w:rPr>
                <w:rStyle w:val="Hyperlink"/>
                <w:b/>
                <w:noProof/>
              </w:rPr>
              <w:t>Policy Regarding Children in the Office/Classroom</w:t>
            </w:r>
            <w:r w:rsidR="005D6A89">
              <w:rPr>
                <w:noProof/>
                <w:webHidden/>
              </w:rPr>
              <w:tab/>
            </w:r>
            <w:r w:rsidR="005D6A89">
              <w:rPr>
                <w:noProof/>
                <w:webHidden/>
              </w:rPr>
              <w:fldChar w:fldCharType="begin"/>
            </w:r>
            <w:r w:rsidR="005D6A89">
              <w:rPr>
                <w:noProof/>
                <w:webHidden/>
              </w:rPr>
              <w:instrText xml:space="preserve"> PAGEREF _Toc202192611 \h </w:instrText>
            </w:r>
            <w:r w:rsidR="005D6A89">
              <w:rPr>
                <w:noProof/>
                <w:webHidden/>
              </w:rPr>
            </w:r>
            <w:r w:rsidR="005D6A89">
              <w:rPr>
                <w:noProof/>
                <w:webHidden/>
              </w:rPr>
              <w:fldChar w:fldCharType="separate"/>
            </w:r>
            <w:r w:rsidR="005D6A89">
              <w:rPr>
                <w:noProof/>
                <w:webHidden/>
              </w:rPr>
              <w:t>40</w:t>
            </w:r>
            <w:r w:rsidR="005D6A89">
              <w:rPr>
                <w:noProof/>
                <w:webHidden/>
              </w:rPr>
              <w:fldChar w:fldCharType="end"/>
            </w:r>
          </w:hyperlink>
        </w:p>
        <w:p w14:paraId="5949048D" w14:textId="66A82A02"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12" w:history="1">
            <w:r w:rsidR="005D6A89" w:rsidRPr="007F6BD0">
              <w:rPr>
                <w:rStyle w:val="Hyperlink"/>
                <w:b/>
                <w:noProof/>
              </w:rPr>
              <w:t>Faculty Professional Development</w:t>
            </w:r>
            <w:r w:rsidR="005D6A89">
              <w:rPr>
                <w:noProof/>
                <w:webHidden/>
              </w:rPr>
              <w:tab/>
            </w:r>
            <w:r w:rsidR="005D6A89">
              <w:rPr>
                <w:noProof/>
                <w:webHidden/>
              </w:rPr>
              <w:fldChar w:fldCharType="begin"/>
            </w:r>
            <w:r w:rsidR="005D6A89">
              <w:rPr>
                <w:noProof/>
                <w:webHidden/>
              </w:rPr>
              <w:instrText xml:space="preserve"> PAGEREF _Toc202192612 \h </w:instrText>
            </w:r>
            <w:r w:rsidR="005D6A89">
              <w:rPr>
                <w:noProof/>
                <w:webHidden/>
              </w:rPr>
            </w:r>
            <w:r w:rsidR="005D6A89">
              <w:rPr>
                <w:noProof/>
                <w:webHidden/>
              </w:rPr>
              <w:fldChar w:fldCharType="separate"/>
            </w:r>
            <w:r w:rsidR="005D6A89">
              <w:rPr>
                <w:noProof/>
                <w:webHidden/>
              </w:rPr>
              <w:t>40</w:t>
            </w:r>
            <w:r w:rsidR="005D6A89">
              <w:rPr>
                <w:noProof/>
                <w:webHidden/>
              </w:rPr>
              <w:fldChar w:fldCharType="end"/>
            </w:r>
          </w:hyperlink>
        </w:p>
        <w:p w14:paraId="61407B6C" w14:textId="4E12E502"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13" w:history="1">
            <w:r w:rsidR="005D6A89" w:rsidRPr="007F6BD0">
              <w:rPr>
                <w:rStyle w:val="Hyperlink"/>
                <w:b/>
                <w:noProof/>
              </w:rPr>
              <w:t>Utilization of Department Telephones</w:t>
            </w:r>
            <w:r w:rsidR="005D6A89">
              <w:rPr>
                <w:noProof/>
                <w:webHidden/>
              </w:rPr>
              <w:tab/>
            </w:r>
            <w:r w:rsidR="005D6A89">
              <w:rPr>
                <w:noProof/>
                <w:webHidden/>
              </w:rPr>
              <w:fldChar w:fldCharType="begin"/>
            </w:r>
            <w:r w:rsidR="005D6A89">
              <w:rPr>
                <w:noProof/>
                <w:webHidden/>
              </w:rPr>
              <w:instrText xml:space="preserve"> PAGEREF _Toc202192613 \h </w:instrText>
            </w:r>
            <w:r w:rsidR="005D6A89">
              <w:rPr>
                <w:noProof/>
                <w:webHidden/>
              </w:rPr>
            </w:r>
            <w:r w:rsidR="005D6A89">
              <w:rPr>
                <w:noProof/>
                <w:webHidden/>
              </w:rPr>
              <w:fldChar w:fldCharType="separate"/>
            </w:r>
            <w:r w:rsidR="005D6A89">
              <w:rPr>
                <w:noProof/>
                <w:webHidden/>
              </w:rPr>
              <w:t>40</w:t>
            </w:r>
            <w:r w:rsidR="005D6A89">
              <w:rPr>
                <w:noProof/>
                <w:webHidden/>
              </w:rPr>
              <w:fldChar w:fldCharType="end"/>
            </w:r>
          </w:hyperlink>
        </w:p>
        <w:p w14:paraId="01CBD526" w14:textId="4B208615"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14" w:history="1">
            <w:r w:rsidR="005D6A89" w:rsidRPr="007F6BD0">
              <w:rPr>
                <w:rStyle w:val="Hyperlink"/>
                <w:b/>
                <w:noProof/>
              </w:rPr>
              <w:t>Student Workers</w:t>
            </w:r>
            <w:r w:rsidR="005D6A89">
              <w:rPr>
                <w:noProof/>
                <w:webHidden/>
              </w:rPr>
              <w:tab/>
            </w:r>
            <w:r w:rsidR="005D6A89">
              <w:rPr>
                <w:noProof/>
                <w:webHidden/>
              </w:rPr>
              <w:fldChar w:fldCharType="begin"/>
            </w:r>
            <w:r w:rsidR="005D6A89">
              <w:rPr>
                <w:noProof/>
                <w:webHidden/>
              </w:rPr>
              <w:instrText xml:space="preserve"> PAGEREF _Toc202192614 \h </w:instrText>
            </w:r>
            <w:r w:rsidR="005D6A89">
              <w:rPr>
                <w:noProof/>
                <w:webHidden/>
              </w:rPr>
            </w:r>
            <w:r w:rsidR="005D6A89">
              <w:rPr>
                <w:noProof/>
                <w:webHidden/>
              </w:rPr>
              <w:fldChar w:fldCharType="separate"/>
            </w:r>
            <w:r w:rsidR="005D6A89">
              <w:rPr>
                <w:noProof/>
                <w:webHidden/>
              </w:rPr>
              <w:t>40</w:t>
            </w:r>
            <w:r w:rsidR="005D6A89">
              <w:rPr>
                <w:noProof/>
                <w:webHidden/>
              </w:rPr>
              <w:fldChar w:fldCharType="end"/>
            </w:r>
          </w:hyperlink>
        </w:p>
        <w:p w14:paraId="03BCD066" w14:textId="5D8A72BC"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15" w:history="1">
            <w:r w:rsidR="005D6A89" w:rsidRPr="007F6BD0">
              <w:rPr>
                <w:rStyle w:val="Hyperlink"/>
                <w:b/>
                <w:noProof/>
              </w:rPr>
              <w:t>Inquiries Regarding Student Schedules</w:t>
            </w:r>
            <w:r w:rsidR="005D6A89">
              <w:rPr>
                <w:noProof/>
                <w:webHidden/>
              </w:rPr>
              <w:tab/>
            </w:r>
            <w:r w:rsidR="005D6A89">
              <w:rPr>
                <w:noProof/>
                <w:webHidden/>
              </w:rPr>
              <w:fldChar w:fldCharType="begin"/>
            </w:r>
            <w:r w:rsidR="005D6A89">
              <w:rPr>
                <w:noProof/>
                <w:webHidden/>
              </w:rPr>
              <w:instrText xml:space="preserve"> PAGEREF _Toc202192615 \h </w:instrText>
            </w:r>
            <w:r w:rsidR="005D6A89">
              <w:rPr>
                <w:noProof/>
                <w:webHidden/>
              </w:rPr>
            </w:r>
            <w:r w:rsidR="005D6A89">
              <w:rPr>
                <w:noProof/>
                <w:webHidden/>
              </w:rPr>
              <w:fldChar w:fldCharType="separate"/>
            </w:r>
            <w:r w:rsidR="005D6A89">
              <w:rPr>
                <w:noProof/>
                <w:webHidden/>
              </w:rPr>
              <w:t>41</w:t>
            </w:r>
            <w:r w:rsidR="005D6A89">
              <w:rPr>
                <w:noProof/>
                <w:webHidden/>
              </w:rPr>
              <w:fldChar w:fldCharType="end"/>
            </w:r>
          </w:hyperlink>
        </w:p>
        <w:p w14:paraId="7D93985E" w14:textId="24103E89"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16" w:history="1">
            <w:r w:rsidR="005D6A89" w:rsidRPr="007F6BD0">
              <w:rPr>
                <w:rStyle w:val="Hyperlink"/>
                <w:b/>
                <w:noProof/>
              </w:rPr>
              <w:t>Learning Resources</w:t>
            </w:r>
            <w:r w:rsidR="005D6A89">
              <w:rPr>
                <w:noProof/>
                <w:webHidden/>
              </w:rPr>
              <w:tab/>
            </w:r>
            <w:r w:rsidR="005D6A89">
              <w:rPr>
                <w:noProof/>
                <w:webHidden/>
              </w:rPr>
              <w:fldChar w:fldCharType="begin"/>
            </w:r>
            <w:r w:rsidR="005D6A89">
              <w:rPr>
                <w:noProof/>
                <w:webHidden/>
              </w:rPr>
              <w:instrText xml:space="preserve"> PAGEREF _Toc202192616 \h </w:instrText>
            </w:r>
            <w:r w:rsidR="005D6A89">
              <w:rPr>
                <w:noProof/>
                <w:webHidden/>
              </w:rPr>
            </w:r>
            <w:r w:rsidR="005D6A89">
              <w:rPr>
                <w:noProof/>
                <w:webHidden/>
              </w:rPr>
              <w:fldChar w:fldCharType="separate"/>
            </w:r>
            <w:r w:rsidR="005D6A89">
              <w:rPr>
                <w:noProof/>
                <w:webHidden/>
              </w:rPr>
              <w:t>41</w:t>
            </w:r>
            <w:r w:rsidR="005D6A89">
              <w:rPr>
                <w:noProof/>
                <w:webHidden/>
              </w:rPr>
              <w:fldChar w:fldCharType="end"/>
            </w:r>
          </w:hyperlink>
        </w:p>
        <w:p w14:paraId="224951A4" w14:textId="1B839986"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17" w:history="1">
            <w:r w:rsidR="005D6A89" w:rsidRPr="007F6BD0">
              <w:rPr>
                <w:rStyle w:val="Hyperlink"/>
                <w:b/>
                <w:noProof/>
              </w:rPr>
              <w:t>Advisor Information</w:t>
            </w:r>
            <w:r w:rsidR="005D6A89">
              <w:rPr>
                <w:noProof/>
                <w:webHidden/>
              </w:rPr>
              <w:tab/>
            </w:r>
            <w:r w:rsidR="005D6A89">
              <w:rPr>
                <w:noProof/>
                <w:webHidden/>
              </w:rPr>
              <w:fldChar w:fldCharType="begin"/>
            </w:r>
            <w:r w:rsidR="005D6A89">
              <w:rPr>
                <w:noProof/>
                <w:webHidden/>
              </w:rPr>
              <w:instrText xml:space="preserve"> PAGEREF _Toc202192617 \h </w:instrText>
            </w:r>
            <w:r w:rsidR="005D6A89">
              <w:rPr>
                <w:noProof/>
                <w:webHidden/>
              </w:rPr>
            </w:r>
            <w:r w:rsidR="005D6A89">
              <w:rPr>
                <w:noProof/>
                <w:webHidden/>
              </w:rPr>
              <w:fldChar w:fldCharType="separate"/>
            </w:r>
            <w:r w:rsidR="005D6A89">
              <w:rPr>
                <w:noProof/>
                <w:webHidden/>
              </w:rPr>
              <w:t>41</w:t>
            </w:r>
            <w:r w:rsidR="005D6A89">
              <w:rPr>
                <w:noProof/>
                <w:webHidden/>
              </w:rPr>
              <w:fldChar w:fldCharType="end"/>
            </w:r>
          </w:hyperlink>
        </w:p>
        <w:p w14:paraId="71CDC2BD" w14:textId="5FC2BEA0"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18" w:history="1">
            <w:r w:rsidR="005D6A89" w:rsidRPr="007F6BD0">
              <w:rPr>
                <w:rStyle w:val="Hyperlink"/>
                <w:b/>
                <w:noProof/>
              </w:rPr>
              <w:t>General Advisement Guidelines</w:t>
            </w:r>
            <w:r w:rsidR="005D6A89">
              <w:rPr>
                <w:noProof/>
                <w:webHidden/>
              </w:rPr>
              <w:tab/>
            </w:r>
            <w:r w:rsidR="005D6A89">
              <w:rPr>
                <w:noProof/>
                <w:webHidden/>
              </w:rPr>
              <w:fldChar w:fldCharType="begin"/>
            </w:r>
            <w:r w:rsidR="005D6A89">
              <w:rPr>
                <w:noProof/>
                <w:webHidden/>
              </w:rPr>
              <w:instrText xml:space="preserve"> PAGEREF _Toc202192618 \h </w:instrText>
            </w:r>
            <w:r w:rsidR="005D6A89">
              <w:rPr>
                <w:noProof/>
                <w:webHidden/>
              </w:rPr>
            </w:r>
            <w:r w:rsidR="005D6A89">
              <w:rPr>
                <w:noProof/>
                <w:webHidden/>
              </w:rPr>
              <w:fldChar w:fldCharType="separate"/>
            </w:r>
            <w:r w:rsidR="005D6A89">
              <w:rPr>
                <w:noProof/>
                <w:webHidden/>
              </w:rPr>
              <w:t>41</w:t>
            </w:r>
            <w:r w:rsidR="005D6A89">
              <w:rPr>
                <w:noProof/>
                <w:webHidden/>
              </w:rPr>
              <w:fldChar w:fldCharType="end"/>
            </w:r>
          </w:hyperlink>
        </w:p>
        <w:p w14:paraId="7DB4B568" w14:textId="662A9A20"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19" w:history="1">
            <w:r w:rsidR="005D6A89" w:rsidRPr="007F6BD0">
              <w:rPr>
                <w:rStyle w:val="Hyperlink"/>
                <w:b/>
                <w:noProof/>
              </w:rPr>
              <w:t>Advisement Encounters</w:t>
            </w:r>
            <w:r w:rsidR="005D6A89">
              <w:rPr>
                <w:noProof/>
                <w:webHidden/>
              </w:rPr>
              <w:tab/>
            </w:r>
            <w:r w:rsidR="005D6A89">
              <w:rPr>
                <w:noProof/>
                <w:webHidden/>
              </w:rPr>
              <w:fldChar w:fldCharType="begin"/>
            </w:r>
            <w:r w:rsidR="005D6A89">
              <w:rPr>
                <w:noProof/>
                <w:webHidden/>
              </w:rPr>
              <w:instrText xml:space="preserve"> PAGEREF _Toc202192619 \h </w:instrText>
            </w:r>
            <w:r w:rsidR="005D6A89">
              <w:rPr>
                <w:noProof/>
                <w:webHidden/>
              </w:rPr>
            </w:r>
            <w:r w:rsidR="005D6A89">
              <w:rPr>
                <w:noProof/>
                <w:webHidden/>
              </w:rPr>
              <w:fldChar w:fldCharType="separate"/>
            </w:r>
            <w:r w:rsidR="005D6A89">
              <w:rPr>
                <w:noProof/>
                <w:webHidden/>
              </w:rPr>
              <w:t>42</w:t>
            </w:r>
            <w:r w:rsidR="005D6A89">
              <w:rPr>
                <w:noProof/>
                <w:webHidden/>
              </w:rPr>
              <w:fldChar w:fldCharType="end"/>
            </w:r>
          </w:hyperlink>
        </w:p>
        <w:p w14:paraId="18A05497" w14:textId="51947265"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20" w:history="1">
            <w:r w:rsidR="005D6A89" w:rsidRPr="007F6BD0">
              <w:rPr>
                <w:rStyle w:val="Hyperlink"/>
                <w:b/>
                <w:noProof/>
              </w:rPr>
              <w:t>Advisement and Registration Procedures</w:t>
            </w:r>
            <w:r w:rsidR="005D6A89">
              <w:rPr>
                <w:noProof/>
                <w:webHidden/>
              </w:rPr>
              <w:tab/>
            </w:r>
            <w:r w:rsidR="005D6A89">
              <w:rPr>
                <w:noProof/>
                <w:webHidden/>
              </w:rPr>
              <w:fldChar w:fldCharType="begin"/>
            </w:r>
            <w:r w:rsidR="005D6A89">
              <w:rPr>
                <w:noProof/>
                <w:webHidden/>
              </w:rPr>
              <w:instrText xml:space="preserve"> PAGEREF _Toc202192620 \h </w:instrText>
            </w:r>
            <w:r w:rsidR="005D6A89">
              <w:rPr>
                <w:noProof/>
                <w:webHidden/>
              </w:rPr>
            </w:r>
            <w:r w:rsidR="005D6A89">
              <w:rPr>
                <w:noProof/>
                <w:webHidden/>
              </w:rPr>
              <w:fldChar w:fldCharType="separate"/>
            </w:r>
            <w:r w:rsidR="005D6A89">
              <w:rPr>
                <w:noProof/>
                <w:webHidden/>
              </w:rPr>
              <w:t>43</w:t>
            </w:r>
            <w:r w:rsidR="005D6A89">
              <w:rPr>
                <w:noProof/>
                <w:webHidden/>
              </w:rPr>
              <w:fldChar w:fldCharType="end"/>
            </w:r>
          </w:hyperlink>
        </w:p>
        <w:p w14:paraId="59D9D76E" w14:textId="1F3019F3" w:rsidR="005D6A89" w:rsidRDefault="00113F21">
          <w:pPr>
            <w:pStyle w:val="TOC3"/>
            <w:tabs>
              <w:tab w:val="right" w:leader="dot" w:pos="9926"/>
            </w:tabs>
            <w:rPr>
              <w:rFonts w:asciiTheme="minorHAnsi" w:eastAsiaTheme="minorEastAsia" w:hAnsiTheme="minorHAnsi" w:cstheme="minorBidi"/>
              <w:noProof/>
              <w:color w:val="auto"/>
              <w:kern w:val="0"/>
              <w14:ligatures w14:val="none"/>
            </w:rPr>
          </w:pPr>
          <w:hyperlink w:anchor="_Toc202192621" w:history="1">
            <w:r w:rsidR="005D6A89" w:rsidRPr="007F6BD0">
              <w:rPr>
                <w:rStyle w:val="Hyperlink"/>
                <w:b/>
                <w:noProof/>
              </w:rPr>
              <w:t>Initial Advisement</w:t>
            </w:r>
            <w:r w:rsidR="005D6A89">
              <w:rPr>
                <w:noProof/>
                <w:webHidden/>
              </w:rPr>
              <w:tab/>
            </w:r>
            <w:r w:rsidR="005D6A89">
              <w:rPr>
                <w:noProof/>
                <w:webHidden/>
              </w:rPr>
              <w:fldChar w:fldCharType="begin"/>
            </w:r>
            <w:r w:rsidR="005D6A89">
              <w:rPr>
                <w:noProof/>
                <w:webHidden/>
              </w:rPr>
              <w:instrText xml:space="preserve"> PAGEREF _Toc202192621 \h </w:instrText>
            </w:r>
            <w:r w:rsidR="005D6A89">
              <w:rPr>
                <w:noProof/>
                <w:webHidden/>
              </w:rPr>
            </w:r>
            <w:r w:rsidR="005D6A89">
              <w:rPr>
                <w:noProof/>
                <w:webHidden/>
              </w:rPr>
              <w:fldChar w:fldCharType="separate"/>
            </w:r>
            <w:r w:rsidR="005D6A89">
              <w:rPr>
                <w:noProof/>
                <w:webHidden/>
              </w:rPr>
              <w:t>43</w:t>
            </w:r>
            <w:r w:rsidR="005D6A89">
              <w:rPr>
                <w:noProof/>
                <w:webHidden/>
              </w:rPr>
              <w:fldChar w:fldCharType="end"/>
            </w:r>
          </w:hyperlink>
        </w:p>
        <w:p w14:paraId="152A881B" w14:textId="27622CB5" w:rsidR="005D6A89" w:rsidRDefault="00113F21">
          <w:pPr>
            <w:pStyle w:val="TOC3"/>
            <w:tabs>
              <w:tab w:val="right" w:leader="dot" w:pos="9926"/>
            </w:tabs>
            <w:rPr>
              <w:rFonts w:asciiTheme="minorHAnsi" w:eastAsiaTheme="minorEastAsia" w:hAnsiTheme="minorHAnsi" w:cstheme="minorBidi"/>
              <w:noProof/>
              <w:color w:val="auto"/>
              <w:kern w:val="0"/>
              <w14:ligatures w14:val="none"/>
            </w:rPr>
          </w:pPr>
          <w:hyperlink w:anchor="_Toc202192622" w:history="1">
            <w:r w:rsidR="005D6A89" w:rsidRPr="007F6BD0">
              <w:rPr>
                <w:rStyle w:val="Hyperlink"/>
                <w:b/>
                <w:noProof/>
              </w:rPr>
              <w:t>Transfer Students</w:t>
            </w:r>
            <w:r w:rsidR="005D6A89">
              <w:rPr>
                <w:noProof/>
                <w:webHidden/>
              </w:rPr>
              <w:tab/>
            </w:r>
            <w:r w:rsidR="005D6A89">
              <w:rPr>
                <w:noProof/>
                <w:webHidden/>
              </w:rPr>
              <w:fldChar w:fldCharType="begin"/>
            </w:r>
            <w:r w:rsidR="005D6A89">
              <w:rPr>
                <w:noProof/>
                <w:webHidden/>
              </w:rPr>
              <w:instrText xml:space="preserve"> PAGEREF _Toc202192622 \h </w:instrText>
            </w:r>
            <w:r w:rsidR="005D6A89">
              <w:rPr>
                <w:noProof/>
                <w:webHidden/>
              </w:rPr>
            </w:r>
            <w:r w:rsidR="005D6A89">
              <w:rPr>
                <w:noProof/>
                <w:webHidden/>
              </w:rPr>
              <w:fldChar w:fldCharType="separate"/>
            </w:r>
            <w:r w:rsidR="005D6A89">
              <w:rPr>
                <w:noProof/>
                <w:webHidden/>
              </w:rPr>
              <w:t>43</w:t>
            </w:r>
            <w:r w:rsidR="005D6A89">
              <w:rPr>
                <w:noProof/>
                <w:webHidden/>
              </w:rPr>
              <w:fldChar w:fldCharType="end"/>
            </w:r>
          </w:hyperlink>
        </w:p>
        <w:p w14:paraId="1BB431ED" w14:textId="2398B34C" w:rsidR="005D6A89" w:rsidRDefault="00113F21">
          <w:pPr>
            <w:pStyle w:val="TOC3"/>
            <w:tabs>
              <w:tab w:val="right" w:leader="dot" w:pos="9926"/>
            </w:tabs>
            <w:rPr>
              <w:rFonts w:asciiTheme="minorHAnsi" w:eastAsiaTheme="minorEastAsia" w:hAnsiTheme="minorHAnsi" w:cstheme="minorBidi"/>
              <w:noProof/>
              <w:color w:val="auto"/>
              <w:kern w:val="0"/>
              <w14:ligatures w14:val="none"/>
            </w:rPr>
          </w:pPr>
          <w:hyperlink w:anchor="_Toc202192623" w:history="1">
            <w:r w:rsidR="005D6A89" w:rsidRPr="007F6BD0">
              <w:rPr>
                <w:rStyle w:val="Hyperlink"/>
                <w:b/>
                <w:noProof/>
              </w:rPr>
              <w:t>Registration Dates</w:t>
            </w:r>
            <w:r w:rsidR="005D6A89">
              <w:rPr>
                <w:noProof/>
                <w:webHidden/>
              </w:rPr>
              <w:tab/>
            </w:r>
            <w:r w:rsidR="005D6A89">
              <w:rPr>
                <w:noProof/>
                <w:webHidden/>
              </w:rPr>
              <w:fldChar w:fldCharType="begin"/>
            </w:r>
            <w:r w:rsidR="005D6A89">
              <w:rPr>
                <w:noProof/>
                <w:webHidden/>
              </w:rPr>
              <w:instrText xml:space="preserve"> PAGEREF _Toc202192623 \h </w:instrText>
            </w:r>
            <w:r w:rsidR="005D6A89">
              <w:rPr>
                <w:noProof/>
                <w:webHidden/>
              </w:rPr>
            </w:r>
            <w:r w:rsidR="005D6A89">
              <w:rPr>
                <w:noProof/>
                <w:webHidden/>
              </w:rPr>
              <w:fldChar w:fldCharType="separate"/>
            </w:r>
            <w:r w:rsidR="005D6A89">
              <w:rPr>
                <w:noProof/>
                <w:webHidden/>
              </w:rPr>
              <w:t>44</w:t>
            </w:r>
            <w:r w:rsidR="005D6A89">
              <w:rPr>
                <w:noProof/>
                <w:webHidden/>
              </w:rPr>
              <w:fldChar w:fldCharType="end"/>
            </w:r>
          </w:hyperlink>
        </w:p>
        <w:p w14:paraId="6AEC1AD3" w14:textId="66A4A137" w:rsidR="005D6A89" w:rsidRDefault="00113F21">
          <w:pPr>
            <w:pStyle w:val="TOC3"/>
            <w:tabs>
              <w:tab w:val="right" w:leader="dot" w:pos="9926"/>
            </w:tabs>
            <w:rPr>
              <w:rFonts w:asciiTheme="minorHAnsi" w:eastAsiaTheme="minorEastAsia" w:hAnsiTheme="minorHAnsi" w:cstheme="minorBidi"/>
              <w:noProof/>
              <w:color w:val="auto"/>
              <w:kern w:val="0"/>
              <w14:ligatures w14:val="none"/>
            </w:rPr>
          </w:pPr>
          <w:hyperlink w:anchor="_Toc202192624" w:history="1">
            <w:r w:rsidR="005D6A89" w:rsidRPr="007F6BD0">
              <w:rPr>
                <w:rStyle w:val="Hyperlink"/>
                <w:b/>
                <w:noProof/>
              </w:rPr>
              <w:t>Scheduling an Appointment</w:t>
            </w:r>
            <w:r w:rsidR="005D6A89">
              <w:rPr>
                <w:noProof/>
                <w:webHidden/>
              </w:rPr>
              <w:tab/>
            </w:r>
            <w:r w:rsidR="005D6A89">
              <w:rPr>
                <w:noProof/>
                <w:webHidden/>
              </w:rPr>
              <w:fldChar w:fldCharType="begin"/>
            </w:r>
            <w:r w:rsidR="005D6A89">
              <w:rPr>
                <w:noProof/>
                <w:webHidden/>
              </w:rPr>
              <w:instrText xml:space="preserve"> PAGEREF _Toc202192624 \h </w:instrText>
            </w:r>
            <w:r w:rsidR="005D6A89">
              <w:rPr>
                <w:noProof/>
                <w:webHidden/>
              </w:rPr>
            </w:r>
            <w:r w:rsidR="005D6A89">
              <w:rPr>
                <w:noProof/>
                <w:webHidden/>
              </w:rPr>
              <w:fldChar w:fldCharType="separate"/>
            </w:r>
            <w:r w:rsidR="005D6A89">
              <w:rPr>
                <w:noProof/>
                <w:webHidden/>
              </w:rPr>
              <w:t>44</w:t>
            </w:r>
            <w:r w:rsidR="005D6A89">
              <w:rPr>
                <w:noProof/>
                <w:webHidden/>
              </w:rPr>
              <w:fldChar w:fldCharType="end"/>
            </w:r>
          </w:hyperlink>
        </w:p>
        <w:p w14:paraId="7ECE06A9" w14:textId="5CA2C784" w:rsidR="005D6A89" w:rsidRDefault="00113F21">
          <w:pPr>
            <w:pStyle w:val="TOC3"/>
            <w:tabs>
              <w:tab w:val="right" w:leader="dot" w:pos="9926"/>
            </w:tabs>
            <w:rPr>
              <w:rFonts w:asciiTheme="minorHAnsi" w:eastAsiaTheme="minorEastAsia" w:hAnsiTheme="minorHAnsi" w:cstheme="minorBidi"/>
              <w:noProof/>
              <w:color w:val="auto"/>
              <w:kern w:val="0"/>
              <w14:ligatures w14:val="none"/>
            </w:rPr>
          </w:pPr>
          <w:hyperlink w:anchor="_Toc202192625" w:history="1">
            <w:r w:rsidR="005D6A89" w:rsidRPr="007F6BD0">
              <w:rPr>
                <w:rStyle w:val="Hyperlink"/>
                <w:b/>
                <w:noProof/>
              </w:rPr>
              <w:t>Registration Process</w:t>
            </w:r>
            <w:r w:rsidR="005D6A89">
              <w:rPr>
                <w:noProof/>
                <w:webHidden/>
              </w:rPr>
              <w:tab/>
            </w:r>
            <w:r w:rsidR="005D6A89">
              <w:rPr>
                <w:noProof/>
                <w:webHidden/>
              </w:rPr>
              <w:fldChar w:fldCharType="begin"/>
            </w:r>
            <w:r w:rsidR="005D6A89">
              <w:rPr>
                <w:noProof/>
                <w:webHidden/>
              </w:rPr>
              <w:instrText xml:space="preserve"> PAGEREF _Toc202192625 \h </w:instrText>
            </w:r>
            <w:r w:rsidR="005D6A89">
              <w:rPr>
                <w:noProof/>
                <w:webHidden/>
              </w:rPr>
            </w:r>
            <w:r w:rsidR="005D6A89">
              <w:rPr>
                <w:noProof/>
                <w:webHidden/>
              </w:rPr>
              <w:fldChar w:fldCharType="separate"/>
            </w:r>
            <w:r w:rsidR="005D6A89">
              <w:rPr>
                <w:noProof/>
                <w:webHidden/>
              </w:rPr>
              <w:t>44</w:t>
            </w:r>
            <w:r w:rsidR="005D6A89">
              <w:rPr>
                <w:noProof/>
                <w:webHidden/>
              </w:rPr>
              <w:fldChar w:fldCharType="end"/>
            </w:r>
          </w:hyperlink>
        </w:p>
        <w:p w14:paraId="40E284E5" w14:textId="10673580" w:rsidR="005D6A89" w:rsidRDefault="00113F21">
          <w:pPr>
            <w:pStyle w:val="TOC3"/>
            <w:tabs>
              <w:tab w:val="right" w:leader="dot" w:pos="9926"/>
            </w:tabs>
            <w:rPr>
              <w:rFonts w:asciiTheme="minorHAnsi" w:eastAsiaTheme="minorEastAsia" w:hAnsiTheme="minorHAnsi" w:cstheme="minorBidi"/>
              <w:noProof/>
              <w:color w:val="auto"/>
              <w:kern w:val="0"/>
              <w14:ligatures w14:val="none"/>
            </w:rPr>
          </w:pPr>
          <w:hyperlink w:anchor="_Toc202192626" w:history="1">
            <w:r w:rsidR="005D6A89" w:rsidRPr="007F6BD0">
              <w:rPr>
                <w:rStyle w:val="Hyperlink"/>
                <w:b/>
                <w:noProof/>
              </w:rPr>
              <w:t>Add/Drop/Change Sections/Withdrawal Procedures</w:t>
            </w:r>
            <w:r w:rsidR="005D6A89">
              <w:rPr>
                <w:noProof/>
                <w:webHidden/>
              </w:rPr>
              <w:tab/>
            </w:r>
            <w:r w:rsidR="005D6A89">
              <w:rPr>
                <w:noProof/>
                <w:webHidden/>
              </w:rPr>
              <w:fldChar w:fldCharType="begin"/>
            </w:r>
            <w:r w:rsidR="005D6A89">
              <w:rPr>
                <w:noProof/>
                <w:webHidden/>
              </w:rPr>
              <w:instrText xml:space="preserve"> PAGEREF _Toc202192626 \h </w:instrText>
            </w:r>
            <w:r w:rsidR="005D6A89">
              <w:rPr>
                <w:noProof/>
                <w:webHidden/>
              </w:rPr>
            </w:r>
            <w:r w:rsidR="005D6A89">
              <w:rPr>
                <w:noProof/>
                <w:webHidden/>
              </w:rPr>
              <w:fldChar w:fldCharType="separate"/>
            </w:r>
            <w:r w:rsidR="005D6A89">
              <w:rPr>
                <w:noProof/>
                <w:webHidden/>
              </w:rPr>
              <w:t>45</w:t>
            </w:r>
            <w:r w:rsidR="005D6A89">
              <w:rPr>
                <w:noProof/>
                <w:webHidden/>
              </w:rPr>
              <w:fldChar w:fldCharType="end"/>
            </w:r>
          </w:hyperlink>
        </w:p>
        <w:p w14:paraId="4D1116A3" w14:textId="6082D047"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27" w:history="1">
            <w:r w:rsidR="005D6A89" w:rsidRPr="007F6BD0">
              <w:rPr>
                <w:rStyle w:val="Hyperlink"/>
                <w:b/>
                <w:noProof/>
              </w:rPr>
              <w:t>Admission to Upper Division</w:t>
            </w:r>
            <w:r w:rsidR="005D6A89">
              <w:rPr>
                <w:noProof/>
                <w:webHidden/>
              </w:rPr>
              <w:tab/>
            </w:r>
            <w:r w:rsidR="005D6A89">
              <w:rPr>
                <w:noProof/>
                <w:webHidden/>
              </w:rPr>
              <w:fldChar w:fldCharType="begin"/>
            </w:r>
            <w:r w:rsidR="005D6A89">
              <w:rPr>
                <w:noProof/>
                <w:webHidden/>
              </w:rPr>
              <w:instrText xml:space="preserve"> PAGEREF _Toc202192627 \h </w:instrText>
            </w:r>
            <w:r w:rsidR="005D6A89">
              <w:rPr>
                <w:noProof/>
                <w:webHidden/>
              </w:rPr>
            </w:r>
            <w:r w:rsidR="005D6A89">
              <w:rPr>
                <w:noProof/>
                <w:webHidden/>
              </w:rPr>
              <w:fldChar w:fldCharType="separate"/>
            </w:r>
            <w:r w:rsidR="005D6A89">
              <w:rPr>
                <w:noProof/>
                <w:webHidden/>
              </w:rPr>
              <w:t>46</w:t>
            </w:r>
            <w:r w:rsidR="005D6A89">
              <w:rPr>
                <w:noProof/>
                <w:webHidden/>
              </w:rPr>
              <w:fldChar w:fldCharType="end"/>
            </w:r>
          </w:hyperlink>
        </w:p>
        <w:p w14:paraId="239E5611" w14:textId="621230CC"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28" w:history="1">
            <w:r w:rsidR="005D6A89" w:rsidRPr="007F6BD0">
              <w:rPr>
                <w:rStyle w:val="Hyperlink"/>
                <w:b/>
                <w:noProof/>
                <w:lang w:eastAsia="ja-JP"/>
              </w:rPr>
              <w:t>Application for Admission</w:t>
            </w:r>
            <w:r w:rsidR="005D6A89">
              <w:rPr>
                <w:noProof/>
                <w:webHidden/>
              </w:rPr>
              <w:tab/>
            </w:r>
            <w:r w:rsidR="005D6A89">
              <w:rPr>
                <w:noProof/>
                <w:webHidden/>
              </w:rPr>
              <w:fldChar w:fldCharType="begin"/>
            </w:r>
            <w:r w:rsidR="005D6A89">
              <w:rPr>
                <w:noProof/>
                <w:webHidden/>
              </w:rPr>
              <w:instrText xml:space="preserve"> PAGEREF _Toc202192628 \h </w:instrText>
            </w:r>
            <w:r w:rsidR="005D6A89">
              <w:rPr>
                <w:noProof/>
                <w:webHidden/>
              </w:rPr>
            </w:r>
            <w:r w:rsidR="005D6A89">
              <w:rPr>
                <w:noProof/>
                <w:webHidden/>
              </w:rPr>
              <w:fldChar w:fldCharType="separate"/>
            </w:r>
            <w:r w:rsidR="005D6A89">
              <w:rPr>
                <w:noProof/>
                <w:webHidden/>
              </w:rPr>
              <w:t>46</w:t>
            </w:r>
            <w:r w:rsidR="005D6A89">
              <w:rPr>
                <w:noProof/>
                <w:webHidden/>
              </w:rPr>
              <w:fldChar w:fldCharType="end"/>
            </w:r>
          </w:hyperlink>
        </w:p>
        <w:p w14:paraId="0C587E67" w14:textId="3A4FAAF4" w:rsidR="005D6A89" w:rsidRDefault="00113F21">
          <w:pPr>
            <w:pStyle w:val="TOC3"/>
            <w:tabs>
              <w:tab w:val="right" w:leader="dot" w:pos="9926"/>
            </w:tabs>
            <w:rPr>
              <w:rFonts w:asciiTheme="minorHAnsi" w:eastAsiaTheme="minorEastAsia" w:hAnsiTheme="minorHAnsi" w:cstheme="minorBidi"/>
              <w:noProof/>
              <w:color w:val="auto"/>
              <w:kern w:val="0"/>
              <w14:ligatures w14:val="none"/>
            </w:rPr>
          </w:pPr>
          <w:hyperlink w:anchor="_Toc202192629" w:history="1">
            <w:r w:rsidR="005D6A89" w:rsidRPr="007F6BD0">
              <w:rPr>
                <w:rStyle w:val="Hyperlink"/>
                <w:b/>
                <w:bCs/>
                <w:noProof/>
              </w:rPr>
              <w:t>Prelicensure and LPN to BSN Program Application</w:t>
            </w:r>
            <w:r w:rsidR="005D6A89" w:rsidRPr="007F6BD0">
              <w:rPr>
                <w:rStyle w:val="Hyperlink"/>
                <w:b/>
                <w:bCs/>
                <w:i/>
                <w:iCs/>
                <w:noProof/>
                <w:lang w:eastAsia="ja-JP"/>
              </w:rPr>
              <w:t xml:space="preserve"> </w:t>
            </w:r>
            <w:r w:rsidR="005D6A89" w:rsidRPr="007F6BD0">
              <w:rPr>
                <w:rStyle w:val="Hyperlink"/>
                <w:b/>
                <w:bCs/>
                <w:noProof/>
                <w:lang w:eastAsia="ja-JP"/>
              </w:rPr>
              <w:t>(Appendix P)</w:t>
            </w:r>
            <w:r w:rsidR="005D6A89">
              <w:rPr>
                <w:noProof/>
                <w:webHidden/>
              </w:rPr>
              <w:tab/>
            </w:r>
            <w:r w:rsidR="005D6A89">
              <w:rPr>
                <w:noProof/>
                <w:webHidden/>
              </w:rPr>
              <w:fldChar w:fldCharType="begin"/>
            </w:r>
            <w:r w:rsidR="005D6A89">
              <w:rPr>
                <w:noProof/>
                <w:webHidden/>
              </w:rPr>
              <w:instrText xml:space="preserve"> PAGEREF _Toc202192629 \h </w:instrText>
            </w:r>
            <w:r w:rsidR="005D6A89">
              <w:rPr>
                <w:noProof/>
                <w:webHidden/>
              </w:rPr>
            </w:r>
            <w:r w:rsidR="005D6A89">
              <w:rPr>
                <w:noProof/>
                <w:webHidden/>
              </w:rPr>
              <w:fldChar w:fldCharType="separate"/>
            </w:r>
            <w:r w:rsidR="005D6A89">
              <w:rPr>
                <w:noProof/>
                <w:webHidden/>
              </w:rPr>
              <w:t>46</w:t>
            </w:r>
            <w:r w:rsidR="005D6A89">
              <w:rPr>
                <w:noProof/>
                <w:webHidden/>
              </w:rPr>
              <w:fldChar w:fldCharType="end"/>
            </w:r>
          </w:hyperlink>
        </w:p>
        <w:p w14:paraId="39F6000C" w14:textId="1FE17023" w:rsidR="005D6A89" w:rsidRDefault="00113F21">
          <w:pPr>
            <w:pStyle w:val="TOC3"/>
            <w:tabs>
              <w:tab w:val="right" w:leader="dot" w:pos="9926"/>
            </w:tabs>
            <w:rPr>
              <w:rFonts w:asciiTheme="minorHAnsi" w:eastAsiaTheme="minorEastAsia" w:hAnsiTheme="minorHAnsi" w:cstheme="minorBidi"/>
              <w:noProof/>
              <w:color w:val="auto"/>
              <w:kern w:val="0"/>
              <w14:ligatures w14:val="none"/>
            </w:rPr>
          </w:pPr>
          <w:hyperlink w:anchor="_Toc202192630" w:history="1">
            <w:r w:rsidR="005D6A89" w:rsidRPr="007F6BD0">
              <w:rPr>
                <w:rStyle w:val="Hyperlink"/>
                <w:b/>
                <w:noProof/>
              </w:rPr>
              <w:t>RN to BSN Program Application</w:t>
            </w:r>
            <w:r w:rsidR="005D6A89" w:rsidRPr="007F6BD0">
              <w:rPr>
                <w:rStyle w:val="Hyperlink"/>
                <w:b/>
                <w:bCs/>
                <w:i/>
                <w:noProof/>
                <w:lang w:eastAsia="ja-JP"/>
              </w:rPr>
              <w:t xml:space="preserve"> </w:t>
            </w:r>
            <w:r w:rsidR="005D6A89" w:rsidRPr="007F6BD0">
              <w:rPr>
                <w:rStyle w:val="Hyperlink"/>
                <w:b/>
                <w:bCs/>
                <w:noProof/>
                <w:lang w:eastAsia="ja-JP"/>
              </w:rPr>
              <w:t>(Appendix Q)</w:t>
            </w:r>
            <w:r w:rsidR="005D6A89">
              <w:rPr>
                <w:noProof/>
                <w:webHidden/>
              </w:rPr>
              <w:tab/>
            </w:r>
            <w:r w:rsidR="005D6A89">
              <w:rPr>
                <w:noProof/>
                <w:webHidden/>
              </w:rPr>
              <w:fldChar w:fldCharType="begin"/>
            </w:r>
            <w:r w:rsidR="005D6A89">
              <w:rPr>
                <w:noProof/>
                <w:webHidden/>
              </w:rPr>
              <w:instrText xml:space="preserve"> PAGEREF _Toc202192630 \h </w:instrText>
            </w:r>
            <w:r w:rsidR="005D6A89">
              <w:rPr>
                <w:noProof/>
                <w:webHidden/>
              </w:rPr>
            </w:r>
            <w:r w:rsidR="005D6A89">
              <w:rPr>
                <w:noProof/>
                <w:webHidden/>
              </w:rPr>
              <w:fldChar w:fldCharType="separate"/>
            </w:r>
            <w:r w:rsidR="005D6A89">
              <w:rPr>
                <w:noProof/>
                <w:webHidden/>
              </w:rPr>
              <w:t>46</w:t>
            </w:r>
            <w:r w:rsidR="005D6A89">
              <w:rPr>
                <w:noProof/>
                <w:webHidden/>
              </w:rPr>
              <w:fldChar w:fldCharType="end"/>
            </w:r>
          </w:hyperlink>
        </w:p>
        <w:p w14:paraId="2D6CA2E7" w14:textId="078FB500"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31" w:history="1">
            <w:r w:rsidR="005D6A89" w:rsidRPr="007F6BD0">
              <w:rPr>
                <w:rStyle w:val="Hyperlink"/>
                <w:b/>
                <w:noProof/>
                <w:lang w:eastAsia="ja-JP"/>
              </w:rPr>
              <w:t>Application Decisions</w:t>
            </w:r>
            <w:r w:rsidR="005D6A89">
              <w:rPr>
                <w:noProof/>
                <w:webHidden/>
              </w:rPr>
              <w:tab/>
            </w:r>
            <w:r w:rsidR="005D6A89">
              <w:rPr>
                <w:noProof/>
                <w:webHidden/>
              </w:rPr>
              <w:fldChar w:fldCharType="begin"/>
            </w:r>
            <w:r w:rsidR="005D6A89">
              <w:rPr>
                <w:noProof/>
                <w:webHidden/>
              </w:rPr>
              <w:instrText xml:space="preserve"> PAGEREF _Toc202192631 \h </w:instrText>
            </w:r>
            <w:r w:rsidR="005D6A89">
              <w:rPr>
                <w:noProof/>
                <w:webHidden/>
              </w:rPr>
            </w:r>
            <w:r w:rsidR="005D6A89">
              <w:rPr>
                <w:noProof/>
                <w:webHidden/>
              </w:rPr>
              <w:fldChar w:fldCharType="separate"/>
            </w:r>
            <w:r w:rsidR="005D6A89">
              <w:rPr>
                <w:noProof/>
                <w:webHidden/>
              </w:rPr>
              <w:t>46</w:t>
            </w:r>
            <w:r w:rsidR="005D6A89">
              <w:rPr>
                <w:noProof/>
                <w:webHidden/>
              </w:rPr>
              <w:fldChar w:fldCharType="end"/>
            </w:r>
          </w:hyperlink>
        </w:p>
        <w:p w14:paraId="3BB249E4" w14:textId="48898CC0"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32" w:history="1">
            <w:r w:rsidR="005D6A89" w:rsidRPr="007F6BD0">
              <w:rPr>
                <w:rStyle w:val="Hyperlink"/>
                <w:b/>
                <w:noProof/>
                <w:lang w:eastAsia="ja-JP"/>
              </w:rPr>
              <w:t>Progression</w:t>
            </w:r>
            <w:r w:rsidR="005D6A89">
              <w:rPr>
                <w:noProof/>
                <w:webHidden/>
              </w:rPr>
              <w:tab/>
            </w:r>
            <w:r w:rsidR="005D6A89">
              <w:rPr>
                <w:noProof/>
                <w:webHidden/>
              </w:rPr>
              <w:fldChar w:fldCharType="begin"/>
            </w:r>
            <w:r w:rsidR="005D6A89">
              <w:rPr>
                <w:noProof/>
                <w:webHidden/>
              </w:rPr>
              <w:instrText xml:space="preserve"> PAGEREF _Toc202192632 \h </w:instrText>
            </w:r>
            <w:r w:rsidR="005D6A89">
              <w:rPr>
                <w:noProof/>
                <w:webHidden/>
              </w:rPr>
            </w:r>
            <w:r w:rsidR="005D6A89">
              <w:rPr>
                <w:noProof/>
                <w:webHidden/>
              </w:rPr>
              <w:fldChar w:fldCharType="separate"/>
            </w:r>
            <w:r w:rsidR="005D6A89">
              <w:rPr>
                <w:noProof/>
                <w:webHidden/>
              </w:rPr>
              <w:t>47</w:t>
            </w:r>
            <w:r w:rsidR="005D6A89">
              <w:rPr>
                <w:noProof/>
                <w:webHidden/>
              </w:rPr>
              <w:fldChar w:fldCharType="end"/>
            </w:r>
          </w:hyperlink>
        </w:p>
        <w:p w14:paraId="41C97EBA" w14:textId="654E9404"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33" w:history="1">
            <w:r w:rsidR="005D6A89" w:rsidRPr="007F6BD0">
              <w:rPr>
                <w:rStyle w:val="Hyperlink"/>
                <w:b/>
                <w:noProof/>
              </w:rPr>
              <w:t>Student Withdrawal</w:t>
            </w:r>
            <w:r w:rsidR="005D6A89">
              <w:rPr>
                <w:noProof/>
                <w:webHidden/>
              </w:rPr>
              <w:tab/>
            </w:r>
            <w:r w:rsidR="005D6A89">
              <w:rPr>
                <w:noProof/>
                <w:webHidden/>
              </w:rPr>
              <w:fldChar w:fldCharType="begin"/>
            </w:r>
            <w:r w:rsidR="005D6A89">
              <w:rPr>
                <w:noProof/>
                <w:webHidden/>
              </w:rPr>
              <w:instrText xml:space="preserve"> PAGEREF _Toc202192633 \h </w:instrText>
            </w:r>
            <w:r w:rsidR="005D6A89">
              <w:rPr>
                <w:noProof/>
                <w:webHidden/>
              </w:rPr>
            </w:r>
            <w:r w:rsidR="005D6A89">
              <w:rPr>
                <w:noProof/>
                <w:webHidden/>
              </w:rPr>
              <w:fldChar w:fldCharType="separate"/>
            </w:r>
            <w:r w:rsidR="005D6A89">
              <w:rPr>
                <w:noProof/>
                <w:webHidden/>
              </w:rPr>
              <w:t>48</w:t>
            </w:r>
            <w:r w:rsidR="005D6A89">
              <w:rPr>
                <w:noProof/>
                <w:webHidden/>
              </w:rPr>
              <w:fldChar w:fldCharType="end"/>
            </w:r>
          </w:hyperlink>
        </w:p>
        <w:p w14:paraId="6A0F89AC" w14:textId="37F0ACA3"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34" w:history="1">
            <w:r w:rsidR="005D6A89" w:rsidRPr="007F6BD0">
              <w:rPr>
                <w:rStyle w:val="Hyperlink"/>
                <w:b/>
                <w:noProof/>
              </w:rPr>
              <w:t>Readmission Policy</w:t>
            </w:r>
            <w:r w:rsidR="005D6A89">
              <w:rPr>
                <w:noProof/>
                <w:webHidden/>
              </w:rPr>
              <w:tab/>
            </w:r>
            <w:r w:rsidR="005D6A89">
              <w:rPr>
                <w:noProof/>
                <w:webHidden/>
              </w:rPr>
              <w:fldChar w:fldCharType="begin"/>
            </w:r>
            <w:r w:rsidR="005D6A89">
              <w:rPr>
                <w:noProof/>
                <w:webHidden/>
              </w:rPr>
              <w:instrText xml:space="preserve"> PAGEREF _Toc202192634 \h </w:instrText>
            </w:r>
            <w:r w:rsidR="005D6A89">
              <w:rPr>
                <w:noProof/>
                <w:webHidden/>
              </w:rPr>
            </w:r>
            <w:r w:rsidR="005D6A89">
              <w:rPr>
                <w:noProof/>
                <w:webHidden/>
              </w:rPr>
              <w:fldChar w:fldCharType="separate"/>
            </w:r>
            <w:r w:rsidR="005D6A89">
              <w:rPr>
                <w:noProof/>
                <w:webHidden/>
              </w:rPr>
              <w:t>48</w:t>
            </w:r>
            <w:r w:rsidR="005D6A89">
              <w:rPr>
                <w:noProof/>
                <w:webHidden/>
              </w:rPr>
              <w:fldChar w:fldCharType="end"/>
            </w:r>
          </w:hyperlink>
        </w:p>
        <w:p w14:paraId="71217F19" w14:textId="074D025F"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35" w:history="1">
            <w:r w:rsidR="005D6A89" w:rsidRPr="007F6BD0">
              <w:rPr>
                <w:rStyle w:val="Hyperlink"/>
                <w:b/>
                <w:noProof/>
              </w:rPr>
              <w:t>Prelicensure and LPN to BSN Readmission</w:t>
            </w:r>
            <w:r w:rsidR="005D6A89">
              <w:rPr>
                <w:noProof/>
                <w:webHidden/>
              </w:rPr>
              <w:tab/>
            </w:r>
            <w:r w:rsidR="005D6A89">
              <w:rPr>
                <w:noProof/>
                <w:webHidden/>
              </w:rPr>
              <w:fldChar w:fldCharType="begin"/>
            </w:r>
            <w:r w:rsidR="005D6A89">
              <w:rPr>
                <w:noProof/>
                <w:webHidden/>
              </w:rPr>
              <w:instrText xml:space="preserve"> PAGEREF _Toc202192635 \h </w:instrText>
            </w:r>
            <w:r w:rsidR="005D6A89">
              <w:rPr>
                <w:noProof/>
                <w:webHidden/>
              </w:rPr>
            </w:r>
            <w:r w:rsidR="005D6A89">
              <w:rPr>
                <w:noProof/>
                <w:webHidden/>
              </w:rPr>
              <w:fldChar w:fldCharType="separate"/>
            </w:r>
            <w:r w:rsidR="005D6A89">
              <w:rPr>
                <w:noProof/>
                <w:webHidden/>
              </w:rPr>
              <w:t>48</w:t>
            </w:r>
            <w:r w:rsidR="005D6A89">
              <w:rPr>
                <w:noProof/>
                <w:webHidden/>
              </w:rPr>
              <w:fldChar w:fldCharType="end"/>
            </w:r>
          </w:hyperlink>
        </w:p>
        <w:p w14:paraId="2D15C656" w14:textId="049FE852" w:rsidR="005D6A89" w:rsidRDefault="00113F21">
          <w:pPr>
            <w:pStyle w:val="TOC2"/>
            <w:tabs>
              <w:tab w:val="right" w:leader="dot" w:pos="9926"/>
            </w:tabs>
            <w:rPr>
              <w:rFonts w:asciiTheme="minorHAnsi" w:eastAsiaTheme="minorEastAsia" w:hAnsiTheme="minorHAnsi" w:cstheme="minorBidi"/>
              <w:noProof/>
              <w:color w:val="auto"/>
              <w:kern w:val="0"/>
              <w14:ligatures w14:val="none"/>
            </w:rPr>
          </w:pPr>
          <w:hyperlink w:anchor="_Toc202192636" w:history="1">
            <w:r w:rsidR="005D6A89" w:rsidRPr="007F6BD0">
              <w:rPr>
                <w:rStyle w:val="Hyperlink"/>
                <w:b/>
                <w:noProof/>
              </w:rPr>
              <w:t>RN to BSN Readmission</w:t>
            </w:r>
            <w:r w:rsidR="005D6A89">
              <w:rPr>
                <w:noProof/>
                <w:webHidden/>
              </w:rPr>
              <w:tab/>
            </w:r>
            <w:r w:rsidR="005D6A89">
              <w:rPr>
                <w:noProof/>
                <w:webHidden/>
              </w:rPr>
              <w:fldChar w:fldCharType="begin"/>
            </w:r>
            <w:r w:rsidR="005D6A89">
              <w:rPr>
                <w:noProof/>
                <w:webHidden/>
              </w:rPr>
              <w:instrText xml:space="preserve"> PAGEREF _Toc202192636 \h </w:instrText>
            </w:r>
            <w:r w:rsidR="005D6A89">
              <w:rPr>
                <w:noProof/>
                <w:webHidden/>
              </w:rPr>
            </w:r>
            <w:r w:rsidR="005D6A89">
              <w:rPr>
                <w:noProof/>
                <w:webHidden/>
              </w:rPr>
              <w:fldChar w:fldCharType="separate"/>
            </w:r>
            <w:r w:rsidR="005D6A89">
              <w:rPr>
                <w:noProof/>
                <w:webHidden/>
              </w:rPr>
              <w:t>48</w:t>
            </w:r>
            <w:r w:rsidR="005D6A89">
              <w:rPr>
                <w:noProof/>
                <w:webHidden/>
              </w:rPr>
              <w:fldChar w:fldCharType="end"/>
            </w:r>
          </w:hyperlink>
        </w:p>
        <w:p w14:paraId="3766AC95" w14:textId="24F688C1"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37" w:history="1">
            <w:r w:rsidR="005D6A89" w:rsidRPr="007F6BD0">
              <w:rPr>
                <w:rStyle w:val="Hyperlink"/>
                <w:b/>
                <w:noProof/>
              </w:rPr>
              <w:t>Retention of Students: The Early Warning Program</w:t>
            </w:r>
            <w:r w:rsidR="005D6A89">
              <w:rPr>
                <w:noProof/>
                <w:webHidden/>
              </w:rPr>
              <w:tab/>
            </w:r>
            <w:r w:rsidR="005D6A89">
              <w:rPr>
                <w:noProof/>
                <w:webHidden/>
              </w:rPr>
              <w:fldChar w:fldCharType="begin"/>
            </w:r>
            <w:r w:rsidR="005D6A89">
              <w:rPr>
                <w:noProof/>
                <w:webHidden/>
              </w:rPr>
              <w:instrText xml:space="preserve"> PAGEREF _Toc202192637 \h </w:instrText>
            </w:r>
            <w:r w:rsidR="005D6A89">
              <w:rPr>
                <w:noProof/>
                <w:webHidden/>
              </w:rPr>
            </w:r>
            <w:r w:rsidR="005D6A89">
              <w:rPr>
                <w:noProof/>
                <w:webHidden/>
              </w:rPr>
              <w:fldChar w:fldCharType="separate"/>
            </w:r>
            <w:r w:rsidR="005D6A89">
              <w:rPr>
                <w:noProof/>
                <w:webHidden/>
              </w:rPr>
              <w:t>49</w:t>
            </w:r>
            <w:r w:rsidR="005D6A89">
              <w:rPr>
                <w:noProof/>
                <w:webHidden/>
              </w:rPr>
              <w:fldChar w:fldCharType="end"/>
            </w:r>
          </w:hyperlink>
        </w:p>
        <w:p w14:paraId="78F793B6" w14:textId="3676E9B9"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38" w:history="1">
            <w:r w:rsidR="005D6A89" w:rsidRPr="007F6BD0">
              <w:rPr>
                <w:rStyle w:val="Hyperlink"/>
                <w:b/>
                <w:noProof/>
              </w:rPr>
              <w:t>Degree Audit Process for Graduation</w:t>
            </w:r>
            <w:r w:rsidR="005D6A89">
              <w:rPr>
                <w:noProof/>
                <w:webHidden/>
              </w:rPr>
              <w:tab/>
            </w:r>
            <w:r w:rsidR="005D6A89">
              <w:rPr>
                <w:noProof/>
                <w:webHidden/>
              </w:rPr>
              <w:fldChar w:fldCharType="begin"/>
            </w:r>
            <w:r w:rsidR="005D6A89">
              <w:rPr>
                <w:noProof/>
                <w:webHidden/>
              </w:rPr>
              <w:instrText xml:space="preserve"> PAGEREF _Toc202192638 \h </w:instrText>
            </w:r>
            <w:r w:rsidR="005D6A89">
              <w:rPr>
                <w:noProof/>
                <w:webHidden/>
              </w:rPr>
            </w:r>
            <w:r w:rsidR="005D6A89">
              <w:rPr>
                <w:noProof/>
                <w:webHidden/>
              </w:rPr>
              <w:fldChar w:fldCharType="separate"/>
            </w:r>
            <w:r w:rsidR="005D6A89">
              <w:rPr>
                <w:noProof/>
                <w:webHidden/>
              </w:rPr>
              <w:t>50</w:t>
            </w:r>
            <w:r w:rsidR="005D6A89">
              <w:rPr>
                <w:noProof/>
                <w:webHidden/>
              </w:rPr>
              <w:fldChar w:fldCharType="end"/>
            </w:r>
          </w:hyperlink>
        </w:p>
        <w:p w14:paraId="4CEAA72D" w14:textId="26DAEC3A"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39" w:history="1">
            <w:r w:rsidR="005D6A89" w:rsidRPr="007F6BD0">
              <w:rPr>
                <w:rStyle w:val="Hyperlink"/>
                <w:b/>
                <w:bCs/>
                <w:noProof/>
              </w:rPr>
              <w:t>Appendix A: Committee Membership Fall 2024</w:t>
            </w:r>
            <w:r w:rsidR="005D6A89">
              <w:rPr>
                <w:noProof/>
                <w:webHidden/>
              </w:rPr>
              <w:tab/>
            </w:r>
            <w:r w:rsidR="005D6A89">
              <w:rPr>
                <w:noProof/>
                <w:webHidden/>
              </w:rPr>
              <w:fldChar w:fldCharType="begin"/>
            </w:r>
            <w:r w:rsidR="005D6A89">
              <w:rPr>
                <w:noProof/>
                <w:webHidden/>
              </w:rPr>
              <w:instrText xml:space="preserve"> PAGEREF _Toc202192639 \h </w:instrText>
            </w:r>
            <w:r w:rsidR="005D6A89">
              <w:rPr>
                <w:noProof/>
                <w:webHidden/>
              </w:rPr>
            </w:r>
            <w:r w:rsidR="005D6A89">
              <w:rPr>
                <w:noProof/>
                <w:webHidden/>
              </w:rPr>
              <w:fldChar w:fldCharType="separate"/>
            </w:r>
            <w:r w:rsidR="005D6A89">
              <w:rPr>
                <w:noProof/>
                <w:webHidden/>
              </w:rPr>
              <w:t>53</w:t>
            </w:r>
            <w:r w:rsidR="005D6A89">
              <w:rPr>
                <w:noProof/>
                <w:webHidden/>
              </w:rPr>
              <w:fldChar w:fldCharType="end"/>
            </w:r>
          </w:hyperlink>
        </w:p>
        <w:p w14:paraId="611C3F24" w14:textId="443BD542"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40" w:history="1">
            <w:r w:rsidR="005D6A89" w:rsidRPr="007F6BD0">
              <w:rPr>
                <w:rStyle w:val="Hyperlink"/>
                <w:b/>
                <w:bCs/>
                <w:noProof/>
              </w:rPr>
              <w:t>Appendix B Minutes Template Faculty Organization</w:t>
            </w:r>
            <w:r w:rsidR="005D6A89">
              <w:rPr>
                <w:noProof/>
                <w:webHidden/>
              </w:rPr>
              <w:tab/>
            </w:r>
            <w:r w:rsidR="005D6A89">
              <w:rPr>
                <w:noProof/>
                <w:webHidden/>
              </w:rPr>
              <w:fldChar w:fldCharType="begin"/>
            </w:r>
            <w:r w:rsidR="005D6A89">
              <w:rPr>
                <w:noProof/>
                <w:webHidden/>
              </w:rPr>
              <w:instrText xml:space="preserve"> PAGEREF _Toc202192640 \h </w:instrText>
            </w:r>
            <w:r w:rsidR="005D6A89">
              <w:rPr>
                <w:noProof/>
                <w:webHidden/>
              </w:rPr>
            </w:r>
            <w:r w:rsidR="005D6A89">
              <w:rPr>
                <w:noProof/>
                <w:webHidden/>
              </w:rPr>
              <w:fldChar w:fldCharType="separate"/>
            </w:r>
            <w:r w:rsidR="005D6A89">
              <w:rPr>
                <w:noProof/>
                <w:webHidden/>
              </w:rPr>
              <w:t>54</w:t>
            </w:r>
            <w:r w:rsidR="005D6A89">
              <w:rPr>
                <w:noProof/>
                <w:webHidden/>
              </w:rPr>
              <w:fldChar w:fldCharType="end"/>
            </w:r>
          </w:hyperlink>
        </w:p>
        <w:p w14:paraId="13AF2119" w14:textId="3F9A91D3"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41" w:history="1">
            <w:r w:rsidR="005D6A89" w:rsidRPr="007F6BD0">
              <w:rPr>
                <w:rStyle w:val="Hyperlink"/>
                <w:b/>
                <w:bCs/>
                <w:noProof/>
              </w:rPr>
              <w:t>Appendix C Committee Minutes Template</w:t>
            </w:r>
            <w:r w:rsidR="005D6A89">
              <w:rPr>
                <w:noProof/>
                <w:webHidden/>
              </w:rPr>
              <w:tab/>
            </w:r>
            <w:r w:rsidR="005D6A89">
              <w:rPr>
                <w:noProof/>
                <w:webHidden/>
              </w:rPr>
              <w:fldChar w:fldCharType="begin"/>
            </w:r>
            <w:r w:rsidR="005D6A89">
              <w:rPr>
                <w:noProof/>
                <w:webHidden/>
              </w:rPr>
              <w:instrText xml:space="preserve"> PAGEREF _Toc202192641 \h </w:instrText>
            </w:r>
            <w:r w:rsidR="005D6A89">
              <w:rPr>
                <w:noProof/>
                <w:webHidden/>
              </w:rPr>
            </w:r>
            <w:r w:rsidR="005D6A89">
              <w:rPr>
                <w:noProof/>
                <w:webHidden/>
              </w:rPr>
              <w:fldChar w:fldCharType="separate"/>
            </w:r>
            <w:r w:rsidR="005D6A89">
              <w:rPr>
                <w:noProof/>
                <w:webHidden/>
              </w:rPr>
              <w:t>56</w:t>
            </w:r>
            <w:r w:rsidR="005D6A89">
              <w:rPr>
                <w:noProof/>
                <w:webHidden/>
              </w:rPr>
              <w:fldChar w:fldCharType="end"/>
            </w:r>
          </w:hyperlink>
        </w:p>
        <w:p w14:paraId="40956777" w14:textId="66E2A7CA"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42" w:history="1">
            <w:r w:rsidR="005D6A89" w:rsidRPr="007F6BD0">
              <w:rPr>
                <w:rStyle w:val="Hyperlink"/>
                <w:b/>
                <w:noProof/>
              </w:rPr>
              <w:t>Appendix D Procedure for Writing Minutes</w:t>
            </w:r>
            <w:r w:rsidR="005D6A89">
              <w:rPr>
                <w:noProof/>
                <w:webHidden/>
              </w:rPr>
              <w:tab/>
            </w:r>
            <w:r w:rsidR="005D6A89">
              <w:rPr>
                <w:noProof/>
                <w:webHidden/>
              </w:rPr>
              <w:fldChar w:fldCharType="begin"/>
            </w:r>
            <w:r w:rsidR="005D6A89">
              <w:rPr>
                <w:noProof/>
                <w:webHidden/>
              </w:rPr>
              <w:instrText xml:space="preserve"> PAGEREF _Toc202192642 \h </w:instrText>
            </w:r>
            <w:r w:rsidR="005D6A89">
              <w:rPr>
                <w:noProof/>
                <w:webHidden/>
              </w:rPr>
            </w:r>
            <w:r w:rsidR="005D6A89">
              <w:rPr>
                <w:noProof/>
                <w:webHidden/>
              </w:rPr>
              <w:fldChar w:fldCharType="separate"/>
            </w:r>
            <w:r w:rsidR="005D6A89">
              <w:rPr>
                <w:noProof/>
                <w:webHidden/>
              </w:rPr>
              <w:t>57</w:t>
            </w:r>
            <w:r w:rsidR="005D6A89">
              <w:rPr>
                <w:noProof/>
                <w:webHidden/>
              </w:rPr>
              <w:fldChar w:fldCharType="end"/>
            </w:r>
          </w:hyperlink>
        </w:p>
        <w:p w14:paraId="3EAF2097" w14:textId="651BF652"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43" w:history="1">
            <w:r w:rsidR="005D6A89" w:rsidRPr="007F6BD0">
              <w:rPr>
                <w:rStyle w:val="Hyperlink"/>
                <w:b/>
                <w:noProof/>
              </w:rPr>
              <w:t>Appendix E Agenda Format</w:t>
            </w:r>
            <w:r w:rsidR="005D6A89">
              <w:rPr>
                <w:noProof/>
                <w:webHidden/>
              </w:rPr>
              <w:tab/>
            </w:r>
            <w:r w:rsidR="005D6A89">
              <w:rPr>
                <w:noProof/>
                <w:webHidden/>
              </w:rPr>
              <w:fldChar w:fldCharType="begin"/>
            </w:r>
            <w:r w:rsidR="005D6A89">
              <w:rPr>
                <w:noProof/>
                <w:webHidden/>
              </w:rPr>
              <w:instrText xml:space="preserve"> PAGEREF _Toc202192643 \h </w:instrText>
            </w:r>
            <w:r w:rsidR="005D6A89">
              <w:rPr>
                <w:noProof/>
                <w:webHidden/>
              </w:rPr>
            </w:r>
            <w:r w:rsidR="005D6A89">
              <w:rPr>
                <w:noProof/>
                <w:webHidden/>
              </w:rPr>
              <w:fldChar w:fldCharType="separate"/>
            </w:r>
            <w:r w:rsidR="005D6A89">
              <w:rPr>
                <w:noProof/>
                <w:webHidden/>
              </w:rPr>
              <w:t>58</w:t>
            </w:r>
            <w:r w:rsidR="005D6A89">
              <w:rPr>
                <w:noProof/>
                <w:webHidden/>
              </w:rPr>
              <w:fldChar w:fldCharType="end"/>
            </w:r>
          </w:hyperlink>
        </w:p>
        <w:p w14:paraId="5F820AF5" w14:textId="427E7E24"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44" w:history="1">
            <w:r w:rsidR="005D6A89" w:rsidRPr="007F6BD0">
              <w:rPr>
                <w:rStyle w:val="Hyperlink"/>
                <w:b/>
                <w:noProof/>
              </w:rPr>
              <w:t>Appendix F - Faculty Resources</w:t>
            </w:r>
            <w:r w:rsidR="005D6A89">
              <w:rPr>
                <w:noProof/>
                <w:webHidden/>
              </w:rPr>
              <w:tab/>
            </w:r>
            <w:r w:rsidR="005D6A89">
              <w:rPr>
                <w:noProof/>
                <w:webHidden/>
              </w:rPr>
              <w:fldChar w:fldCharType="begin"/>
            </w:r>
            <w:r w:rsidR="005D6A89">
              <w:rPr>
                <w:noProof/>
                <w:webHidden/>
              </w:rPr>
              <w:instrText xml:space="preserve"> PAGEREF _Toc202192644 \h </w:instrText>
            </w:r>
            <w:r w:rsidR="005D6A89">
              <w:rPr>
                <w:noProof/>
                <w:webHidden/>
              </w:rPr>
            </w:r>
            <w:r w:rsidR="005D6A89">
              <w:rPr>
                <w:noProof/>
                <w:webHidden/>
              </w:rPr>
              <w:fldChar w:fldCharType="separate"/>
            </w:r>
            <w:r w:rsidR="005D6A89">
              <w:rPr>
                <w:noProof/>
                <w:webHidden/>
              </w:rPr>
              <w:t>59</w:t>
            </w:r>
            <w:r w:rsidR="005D6A89">
              <w:rPr>
                <w:noProof/>
                <w:webHidden/>
              </w:rPr>
              <w:fldChar w:fldCharType="end"/>
            </w:r>
          </w:hyperlink>
        </w:p>
        <w:p w14:paraId="1AEB4B7F" w14:textId="1CF10485"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45" w:history="1">
            <w:r w:rsidR="005D6A89" w:rsidRPr="007F6BD0">
              <w:rPr>
                <w:rStyle w:val="Hyperlink"/>
                <w:b/>
                <w:noProof/>
              </w:rPr>
              <w:t>Appendix G University and Department Orientation Checklist</w:t>
            </w:r>
            <w:r w:rsidR="005D6A89">
              <w:rPr>
                <w:noProof/>
                <w:webHidden/>
              </w:rPr>
              <w:tab/>
            </w:r>
            <w:r w:rsidR="005D6A89">
              <w:rPr>
                <w:noProof/>
                <w:webHidden/>
              </w:rPr>
              <w:fldChar w:fldCharType="begin"/>
            </w:r>
            <w:r w:rsidR="005D6A89">
              <w:rPr>
                <w:noProof/>
                <w:webHidden/>
              </w:rPr>
              <w:instrText xml:space="preserve"> PAGEREF _Toc202192645 \h </w:instrText>
            </w:r>
            <w:r w:rsidR="005D6A89">
              <w:rPr>
                <w:noProof/>
                <w:webHidden/>
              </w:rPr>
            </w:r>
            <w:r w:rsidR="005D6A89">
              <w:rPr>
                <w:noProof/>
                <w:webHidden/>
              </w:rPr>
              <w:fldChar w:fldCharType="separate"/>
            </w:r>
            <w:r w:rsidR="005D6A89">
              <w:rPr>
                <w:noProof/>
                <w:webHidden/>
              </w:rPr>
              <w:t>60</w:t>
            </w:r>
            <w:r w:rsidR="005D6A89">
              <w:rPr>
                <w:noProof/>
                <w:webHidden/>
              </w:rPr>
              <w:fldChar w:fldCharType="end"/>
            </w:r>
          </w:hyperlink>
        </w:p>
        <w:p w14:paraId="4FBC0F97" w14:textId="41CCF014"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46" w:history="1">
            <w:r w:rsidR="005D6A89" w:rsidRPr="007F6BD0">
              <w:rPr>
                <w:rStyle w:val="Hyperlink"/>
                <w:b/>
                <w:bCs/>
                <w:noProof/>
              </w:rPr>
              <w:t>Appendix H DPTC Peer Review Long Form</w:t>
            </w:r>
            <w:r w:rsidR="005D6A89">
              <w:rPr>
                <w:noProof/>
                <w:webHidden/>
              </w:rPr>
              <w:tab/>
            </w:r>
            <w:r w:rsidR="005D6A89">
              <w:rPr>
                <w:noProof/>
                <w:webHidden/>
              </w:rPr>
              <w:fldChar w:fldCharType="begin"/>
            </w:r>
            <w:r w:rsidR="005D6A89">
              <w:rPr>
                <w:noProof/>
                <w:webHidden/>
              </w:rPr>
              <w:instrText xml:space="preserve"> PAGEREF _Toc202192646 \h </w:instrText>
            </w:r>
            <w:r w:rsidR="005D6A89">
              <w:rPr>
                <w:noProof/>
                <w:webHidden/>
              </w:rPr>
            </w:r>
            <w:r w:rsidR="005D6A89">
              <w:rPr>
                <w:noProof/>
                <w:webHidden/>
              </w:rPr>
              <w:fldChar w:fldCharType="separate"/>
            </w:r>
            <w:r w:rsidR="005D6A89">
              <w:rPr>
                <w:noProof/>
                <w:webHidden/>
              </w:rPr>
              <w:t>62</w:t>
            </w:r>
            <w:r w:rsidR="005D6A89">
              <w:rPr>
                <w:noProof/>
                <w:webHidden/>
              </w:rPr>
              <w:fldChar w:fldCharType="end"/>
            </w:r>
          </w:hyperlink>
        </w:p>
        <w:p w14:paraId="7CAF067E" w14:textId="7DE9A5F7"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47" w:history="1">
            <w:r w:rsidR="005D6A89" w:rsidRPr="007F6BD0">
              <w:rPr>
                <w:rStyle w:val="Hyperlink"/>
                <w:b/>
                <w:bCs/>
                <w:noProof/>
              </w:rPr>
              <w:t>Appendix I DPTC Peer Review Abbreviated Form</w:t>
            </w:r>
            <w:r w:rsidR="005D6A89">
              <w:rPr>
                <w:noProof/>
                <w:webHidden/>
              </w:rPr>
              <w:tab/>
            </w:r>
            <w:r w:rsidR="005D6A89">
              <w:rPr>
                <w:noProof/>
                <w:webHidden/>
              </w:rPr>
              <w:fldChar w:fldCharType="begin"/>
            </w:r>
            <w:r w:rsidR="005D6A89">
              <w:rPr>
                <w:noProof/>
                <w:webHidden/>
              </w:rPr>
              <w:instrText xml:space="preserve"> PAGEREF _Toc202192647 \h </w:instrText>
            </w:r>
            <w:r w:rsidR="005D6A89">
              <w:rPr>
                <w:noProof/>
                <w:webHidden/>
              </w:rPr>
            </w:r>
            <w:r w:rsidR="005D6A89">
              <w:rPr>
                <w:noProof/>
                <w:webHidden/>
              </w:rPr>
              <w:fldChar w:fldCharType="separate"/>
            </w:r>
            <w:r w:rsidR="005D6A89">
              <w:rPr>
                <w:noProof/>
                <w:webHidden/>
              </w:rPr>
              <w:t>69</w:t>
            </w:r>
            <w:r w:rsidR="005D6A89">
              <w:rPr>
                <w:noProof/>
                <w:webHidden/>
              </w:rPr>
              <w:fldChar w:fldCharType="end"/>
            </w:r>
          </w:hyperlink>
        </w:p>
        <w:p w14:paraId="61990C87" w14:textId="12C1797C"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48" w:history="1">
            <w:r w:rsidR="005D6A89" w:rsidRPr="007F6BD0">
              <w:rPr>
                <w:rStyle w:val="Hyperlink"/>
                <w:b/>
                <w:noProof/>
              </w:rPr>
              <w:t>Appendix J Annual Evaluation</w:t>
            </w:r>
            <w:r w:rsidR="005D6A89">
              <w:rPr>
                <w:noProof/>
                <w:webHidden/>
              </w:rPr>
              <w:tab/>
            </w:r>
            <w:r w:rsidR="005D6A89">
              <w:rPr>
                <w:noProof/>
                <w:webHidden/>
              </w:rPr>
              <w:fldChar w:fldCharType="begin"/>
            </w:r>
            <w:r w:rsidR="005D6A89">
              <w:rPr>
                <w:noProof/>
                <w:webHidden/>
              </w:rPr>
              <w:instrText xml:space="preserve"> PAGEREF _Toc202192648 \h </w:instrText>
            </w:r>
            <w:r w:rsidR="005D6A89">
              <w:rPr>
                <w:noProof/>
                <w:webHidden/>
              </w:rPr>
            </w:r>
            <w:r w:rsidR="005D6A89">
              <w:rPr>
                <w:noProof/>
                <w:webHidden/>
              </w:rPr>
              <w:fldChar w:fldCharType="separate"/>
            </w:r>
            <w:r w:rsidR="005D6A89">
              <w:rPr>
                <w:noProof/>
                <w:webHidden/>
              </w:rPr>
              <w:t>72</w:t>
            </w:r>
            <w:r w:rsidR="005D6A89">
              <w:rPr>
                <w:noProof/>
                <w:webHidden/>
              </w:rPr>
              <w:fldChar w:fldCharType="end"/>
            </w:r>
          </w:hyperlink>
        </w:p>
        <w:p w14:paraId="47828184" w14:textId="72E85AF1"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49" w:history="1">
            <w:r w:rsidR="005D6A89" w:rsidRPr="007F6BD0">
              <w:rPr>
                <w:rStyle w:val="Hyperlink"/>
                <w:b/>
                <w:bCs/>
                <w:noProof/>
              </w:rPr>
              <w:t>Appendix K Peer to Peer Evaluation Form</w:t>
            </w:r>
            <w:r w:rsidR="005D6A89">
              <w:rPr>
                <w:noProof/>
                <w:webHidden/>
              </w:rPr>
              <w:tab/>
            </w:r>
            <w:r w:rsidR="005D6A89">
              <w:rPr>
                <w:noProof/>
                <w:webHidden/>
              </w:rPr>
              <w:fldChar w:fldCharType="begin"/>
            </w:r>
            <w:r w:rsidR="005D6A89">
              <w:rPr>
                <w:noProof/>
                <w:webHidden/>
              </w:rPr>
              <w:instrText xml:space="preserve"> PAGEREF _Toc202192649 \h </w:instrText>
            </w:r>
            <w:r w:rsidR="005D6A89">
              <w:rPr>
                <w:noProof/>
                <w:webHidden/>
              </w:rPr>
            </w:r>
            <w:r w:rsidR="005D6A89">
              <w:rPr>
                <w:noProof/>
                <w:webHidden/>
              </w:rPr>
              <w:fldChar w:fldCharType="separate"/>
            </w:r>
            <w:r w:rsidR="005D6A89">
              <w:rPr>
                <w:noProof/>
                <w:webHidden/>
              </w:rPr>
              <w:t>73</w:t>
            </w:r>
            <w:r w:rsidR="005D6A89">
              <w:rPr>
                <w:noProof/>
                <w:webHidden/>
              </w:rPr>
              <w:fldChar w:fldCharType="end"/>
            </w:r>
          </w:hyperlink>
        </w:p>
        <w:p w14:paraId="74AF830F" w14:textId="32ACA579"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50" w:history="1">
            <w:r w:rsidR="005D6A89" w:rsidRPr="007F6BD0">
              <w:rPr>
                <w:rStyle w:val="Hyperlink"/>
                <w:b/>
                <w:bCs/>
                <w:noProof/>
              </w:rPr>
              <w:t>Appendix L Evaluation of Clinical Instructor by Clinical Agency</w:t>
            </w:r>
            <w:r w:rsidR="005D6A89">
              <w:rPr>
                <w:noProof/>
                <w:webHidden/>
              </w:rPr>
              <w:tab/>
            </w:r>
            <w:r w:rsidR="005D6A89">
              <w:rPr>
                <w:noProof/>
                <w:webHidden/>
              </w:rPr>
              <w:fldChar w:fldCharType="begin"/>
            </w:r>
            <w:r w:rsidR="005D6A89">
              <w:rPr>
                <w:noProof/>
                <w:webHidden/>
              </w:rPr>
              <w:instrText xml:space="preserve"> PAGEREF _Toc202192650 \h </w:instrText>
            </w:r>
            <w:r w:rsidR="005D6A89">
              <w:rPr>
                <w:noProof/>
                <w:webHidden/>
              </w:rPr>
            </w:r>
            <w:r w:rsidR="005D6A89">
              <w:rPr>
                <w:noProof/>
                <w:webHidden/>
              </w:rPr>
              <w:fldChar w:fldCharType="separate"/>
            </w:r>
            <w:r w:rsidR="005D6A89">
              <w:rPr>
                <w:noProof/>
                <w:webHidden/>
              </w:rPr>
              <w:t>74</w:t>
            </w:r>
            <w:r w:rsidR="005D6A89">
              <w:rPr>
                <w:noProof/>
                <w:webHidden/>
              </w:rPr>
              <w:fldChar w:fldCharType="end"/>
            </w:r>
          </w:hyperlink>
        </w:p>
        <w:p w14:paraId="0C43DC0D" w14:textId="7B8B905A"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51" w:history="1">
            <w:r w:rsidR="005D6A89" w:rsidRPr="007F6BD0">
              <w:rPr>
                <w:rStyle w:val="Hyperlink"/>
                <w:b/>
                <w:noProof/>
              </w:rPr>
              <w:t>Appendix M Evaluation of Clinical Adjunct</w:t>
            </w:r>
            <w:r w:rsidR="005D6A89">
              <w:rPr>
                <w:noProof/>
                <w:webHidden/>
              </w:rPr>
              <w:tab/>
            </w:r>
            <w:r w:rsidR="005D6A89">
              <w:rPr>
                <w:noProof/>
                <w:webHidden/>
              </w:rPr>
              <w:fldChar w:fldCharType="begin"/>
            </w:r>
            <w:r w:rsidR="005D6A89">
              <w:rPr>
                <w:noProof/>
                <w:webHidden/>
              </w:rPr>
              <w:instrText xml:space="preserve"> PAGEREF _Toc202192651 \h </w:instrText>
            </w:r>
            <w:r w:rsidR="005D6A89">
              <w:rPr>
                <w:noProof/>
                <w:webHidden/>
              </w:rPr>
            </w:r>
            <w:r w:rsidR="005D6A89">
              <w:rPr>
                <w:noProof/>
                <w:webHidden/>
              </w:rPr>
              <w:fldChar w:fldCharType="separate"/>
            </w:r>
            <w:r w:rsidR="005D6A89">
              <w:rPr>
                <w:noProof/>
                <w:webHidden/>
              </w:rPr>
              <w:t>75</w:t>
            </w:r>
            <w:r w:rsidR="005D6A89">
              <w:rPr>
                <w:noProof/>
                <w:webHidden/>
              </w:rPr>
              <w:fldChar w:fldCharType="end"/>
            </w:r>
          </w:hyperlink>
        </w:p>
        <w:p w14:paraId="225D8D1B" w14:textId="34B3B1FB"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52" w:history="1">
            <w:r w:rsidR="005D6A89" w:rsidRPr="007F6BD0">
              <w:rPr>
                <w:rStyle w:val="Hyperlink"/>
                <w:b/>
                <w:noProof/>
              </w:rPr>
              <w:t>Appendix N Advisory File</w:t>
            </w:r>
            <w:r w:rsidR="005D6A89">
              <w:rPr>
                <w:noProof/>
                <w:webHidden/>
              </w:rPr>
              <w:tab/>
            </w:r>
            <w:r w:rsidR="005D6A89">
              <w:rPr>
                <w:noProof/>
                <w:webHidden/>
              </w:rPr>
              <w:fldChar w:fldCharType="begin"/>
            </w:r>
            <w:r w:rsidR="005D6A89">
              <w:rPr>
                <w:noProof/>
                <w:webHidden/>
              </w:rPr>
              <w:instrText xml:space="preserve"> PAGEREF _Toc202192652 \h </w:instrText>
            </w:r>
            <w:r w:rsidR="005D6A89">
              <w:rPr>
                <w:noProof/>
                <w:webHidden/>
              </w:rPr>
            </w:r>
            <w:r w:rsidR="005D6A89">
              <w:rPr>
                <w:noProof/>
                <w:webHidden/>
              </w:rPr>
              <w:fldChar w:fldCharType="separate"/>
            </w:r>
            <w:r w:rsidR="005D6A89">
              <w:rPr>
                <w:noProof/>
                <w:webHidden/>
              </w:rPr>
              <w:t>76</w:t>
            </w:r>
            <w:r w:rsidR="005D6A89">
              <w:rPr>
                <w:noProof/>
                <w:webHidden/>
              </w:rPr>
              <w:fldChar w:fldCharType="end"/>
            </w:r>
          </w:hyperlink>
        </w:p>
        <w:p w14:paraId="79FB08FD" w14:textId="006BF1F7"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53" w:history="1">
            <w:r w:rsidR="005D6A89" w:rsidRPr="007F6BD0">
              <w:rPr>
                <w:rStyle w:val="Hyperlink"/>
                <w:b/>
                <w:noProof/>
              </w:rPr>
              <w:t>Appendix O Faculty Injury or Exposure in the Clinical Setting</w:t>
            </w:r>
            <w:r w:rsidR="005D6A89">
              <w:rPr>
                <w:noProof/>
                <w:webHidden/>
              </w:rPr>
              <w:tab/>
            </w:r>
            <w:r w:rsidR="005D6A89">
              <w:rPr>
                <w:noProof/>
                <w:webHidden/>
              </w:rPr>
              <w:fldChar w:fldCharType="begin"/>
            </w:r>
            <w:r w:rsidR="005D6A89">
              <w:rPr>
                <w:noProof/>
                <w:webHidden/>
              </w:rPr>
              <w:instrText xml:space="preserve"> PAGEREF _Toc202192653 \h </w:instrText>
            </w:r>
            <w:r w:rsidR="005D6A89">
              <w:rPr>
                <w:noProof/>
                <w:webHidden/>
              </w:rPr>
            </w:r>
            <w:r w:rsidR="005D6A89">
              <w:rPr>
                <w:noProof/>
                <w:webHidden/>
              </w:rPr>
              <w:fldChar w:fldCharType="separate"/>
            </w:r>
            <w:r w:rsidR="005D6A89">
              <w:rPr>
                <w:noProof/>
                <w:webHidden/>
              </w:rPr>
              <w:t>77</w:t>
            </w:r>
            <w:r w:rsidR="005D6A89">
              <w:rPr>
                <w:noProof/>
                <w:webHidden/>
              </w:rPr>
              <w:fldChar w:fldCharType="end"/>
            </w:r>
          </w:hyperlink>
        </w:p>
        <w:p w14:paraId="2E94DD5A" w14:textId="09686C64"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54" w:history="1">
            <w:r w:rsidR="005D6A89" w:rsidRPr="007F6BD0">
              <w:rPr>
                <w:rStyle w:val="Hyperlink"/>
                <w:b/>
                <w:bCs/>
                <w:noProof/>
              </w:rPr>
              <w:t>Appendix P Prelicensure and LPN to BSN Application</w:t>
            </w:r>
            <w:r w:rsidR="005D6A89">
              <w:rPr>
                <w:noProof/>
                <w:webHidden/>
              </w:rPr>
              <w:tab/>
            </w:r>
            <w:r w:rsidR="005D6A89">
              <w:rPr>
                <w:noProof/>
                <w:webHidden/>
              </w:rPr>
              <w:fldChar w:fldCharType="begin"/>
            </w:r>
            <w:r w:rsidR="005D6A89">
              <w:rPr>
                <w:noProof/>
                <w:webHidden/>
              </w:rPr>
              <w:instrText xml:space="preserve"> PAGEREF _Toc202192654 \h </w:instrText>
            </w:r>
            <w:r w:rsidR="005D6A89">
              <w:rPr>
                <w:noProof/>
                <w:webHidden/>
              </w:rPr>
            </w:r>
            <w:r w:rsidR="005D6A89">
              <w:rPr>
                <w:noProof/>
                <w:webHidden/>
              </w:rPr>
              <w:fldChar w:fldCharType="separate"/>
            </w:r>
            <w:r w:rsidR="005D6A89">
              <w:rPr>
                <w:noProof/>
                <w:webHidden/>
              </w:rPr>
              <w:t>78</w:t>
            </w:r>
            <w:r w:rsidR="005D6A89">
              <w:rPr>
                <w:noProof/>
                <w:webHidden/>
              </w:rPr>
              <w:fldChar w:fldCharType="end"/>
            </w:r>
          </w:hyperlink>
        </w:p>
        <w:p w14:paraId="1FFCA0E3" w14:textId="5251D38B"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55" w:history="1">
            <w:r w:rsidR="005D6A89" w:rsidRPr="007F6BD0">
              <w:rPr>
                <w:rStyle w:val="Hyperlink"/>
                <w:b/>
                <w:noProof/>
              </w:rPr>
              <w:t>Appendix Q RN to BSN Application</w:t>
            </w:r>
            <w:r w:rsidR="005D6A89">
              <w:rPr>
                <w:noProof/>
                <w:webHidden/>
              </w:rPr>
              <w:tab/>
            </w:r>
            <w:r w:rsidR="005D6A89">
              <w:rPr>
                <w:noProof/>
                <w:webHidden/>
              </w:rPr>
              <w:fldChar w:fldCharType="begin"/>
            </w:r>
            <w:r w:rsidR="005D6A89">
              <w:rPr>
                <w:noProof/>
                <w:webHidden/>
              </w:rPr>
              <w:instrText xml:space="preserve"> PAGEREF _Toc202192655 \h </w:instrText>
            </w:r>
            <w:r w:rsidR="005D6A89">
              <w:rPr>
                <w:noProof/>
                <w:webHidden/>
              </w:rPr>
            </w:r>
            <w:r w:rsidR="005D6A89">
              <w:rPr>
                <w:noProof/>
                <w:webHidden/>
              </w:rPr>
              <w:fldChar w:fldCharType="separate"/>
            </w:r>
            <w:r w:rsidR="005D6A89">
              <w:rPr>
                <w:noProof/>
                <w:webHidden/>
              </w:rPr>
              <w:t>81</w:t>
            </w:r>
            <w:r w:rsidR="005D6A89">
              <w:rPr>
                <w:noProof/>
                <w:webHidden/>
              </w:rPr>
              <w:fldChar w:fldCharType="end"/>
            </w:r>
          </w:hyperlink>
        </w:p>
        <w:p w14:paraId="39B4DA1D" w14:textId="1E21EDEC"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56" w:history="1">
            <w:r w:rsidR="005D6A89" w:rsidRPr="007F6BD0">
              <w:rPr>
                <w:rStyle w:val="Hyperlink"/>
                <w:b/>
                <w:noProof/>
              </w:rPr>
              <w:t>Appendix R Reapplication to Prelicensure/LPN to BSN Program</w:t>
            </w:r>
            <w:r w:rsidR="005D6A89">
              <w:rPr>
                <w:noProof/>
                <w:webHidden/>
              </w:rPr>
              <w:tab/>
            </w:r>
            <w:r w:rsidR="005D6A89">
              <w:rPr>
                <w:noProof/>
                <w:webHidden/>
              </w:rPr>
              <w:fldChar w:fldCharType="begin"/>
            </w:r>
            <w:r w:rsidR="005D6A89">
              <w:rPr>
                <w:noProof/>
                <w:webHidden/>
              </w:rPr>
              <w:instrText xml:space="preserve"> PAGEREF _Toc202192656 \h </w:instrText>
            </w:r>
            <w:r w:rsidR="005D6A89">
              <w:rPr>
                <w:noProof/>
                <w:webHidden/>
              </w:rPr>
            </w:r>
            <w:r w:rsidR="005D6A89">
              <w:rPr>
                <w:noProof/>
                <w:webHidden/>
              </w:rPr>
              <w:fldChar w:fldCharType="separate"/>
            </w:r>
            <w:r w:rsidR="005D6A89">
              <w:rPr>
                <w:noProof/>
                <w:webHidden/>
              </w:rPr>
              <w:t>83</w:t>
            </w:r>
            <w:r w:rsidR="005D6A89">
              <w:rPr>
                <w:noProof/>
                <w:webHidden/>
              </w:rPr>
              <w:fldChar w:fldCharType="end"/>
            </w:r>
          </w:hyperlink>
        </w:p>
        <w:p w14:paraId="6A206678" w14:textId="6AB6BC58" w:rsidR="005D6A89" w:rsidRDefault="00113F21">
          <w:pPr>
            <w:pStyle w:val="TOC1"/>
            <w:tabs>
              <w:tab w:val="right" w:leader="dot" w:pos="9926"/>
            </w:tabs>
            <w:rPr>
              <w:rFonts w:asciiTheme="minorHAnsi" w:eastAsiaTheme="minorEastAsia" w:hAnsiTheme="minorHAnsi" w:cstheme="minorBidi"/>
              <w:noProof/>
              <w:color w:val="auto"/>
              <w:kern w:val="0"/>
              <w14:ligatures w14:val="none"/>
            </w:rPr>
          </w:pPr>
          <w:hyperlink w:anchor="_Toc202192657" w:history="1">
            <w:r w:rsidR="005D6A89" w:rsidRPr="007F6BD0">
              <w:rPr>
                <w:rStyle w:val="Hyperlink"/>
                <w:b/>
                <w:noProof/>
              </w:rPr>
              <w:t>Appendix S Reapplication to RN to BSN Program</w:t>
            </w:r>
            <w:r w:rsidR="005D6A89">
              <w:rPr>
                <w:noProof/>
                <w:webHidden/>
              </w:rPr>
              <w:tab/>
            </w:r>
            <w:r w:rsidR="005D6A89">
              <w:rPr>
                <w:noProof/>
                <w:webHidden/>
              </w:rPr>
              <w:fldChar w:fldCharType="begin"/>
            </w:r>
            <w:r w:rsidR="005D6A89">
              <w:rPr>
                <w:noProof/>
                <w:webHidden/>
              </w:rPr>
              <w:instrText xml:space="preserve"> PAGEREF _Toc202192657 \h </w:instrText>
            </w:r>
            <w:r w:rsidR="005D6A89">
              <w:rPr>
                <w:noProof/>
                <w:webHidden/>
              </w:rPr>
            </w:r>
            <w:r w:rsidR="005D6A89">
              <w:rPr>
                <w:noProof/>
                <w:webHidden/>
              </w:rPr>
              <w:fldChar w:fldCharType="separate"/>
            </w:r>
            <w:r w:rsidR="005D6A89">
              <w:rPr>
                <w:noProof/>
                <w:webHidden/>
              </w:rPr>
              <w:t>84</w:t>
            </w:r>
            <w:r w:rsidR="005D6A89">
              <w:rPr>
                <w:noProof/>
                <w:webHidden/>
              </w:rPr>
              <w:fldChar w:fldCharType="end"/>
            </w:r>
          </w:hyperlink>
        </w:p>
        <w:p w14:paraId="08B3403E" w14:textId="780804EC" w:rsidR="003C3268" w:rsidRDefault="003C3268">
          <w:r>
            <w:rPr>
              <w:b/>
              <w:bCs/>
              <w:noProof/>
            </w:rPr>
            <w:fldChar w:fldCharType="end"/>
          </w:r>
        </w:p>
      </w:sdtContent>
    </w:sdt>
    <w:p w14:paraId="6BFD66C0" w14:textId="6F2B3447" w:rsidR="007A3842" w:rsidRDefault="007A3842" w:rsidP="0406533E">
      <w:pPr>
        <w:autoSpaceDE w:val="0"/>
        <w:autoSpaceDN w:val="0"/>
        <w:spacing w:line="240" w:lineRule="auto"/>
      </w:pPr>
      <w:r>
        <w:br w:type="page"/>
      </w:r>
    </w:p>
    <w:p w14:paraId="69EF8298" w14:textId="77777777" w:rsidR="00FF2575" w:rsidRDefault="00FF2575" w:rsidP="001C190B">
      <w:pPr>
        <w:autoSpaceDE w:val="0"/>
        <w:autoSpaceDN w:val="0"/>
        <w:spacing w:after="240" w:line="240" w:lineRule="auto"/>
        <w:ind w:right="360"/>
        <w:jc w:val="center"/>
        <w:rPr>
          <w:b/>
          <w:bCs/>
        </w:rPr>
      </w:pPr>
      <w:r>
        <w:rPr>
          <w:b/>
          <w:bCs/>
        </w:rPr>
        <w:lastRenderedPageBreak/>
        <w:t>ARKANSAS TECH UNIVERSITY</w:t>
      </w:r>
    </w:p>
    <w:p w14:paraId="74EC2B53" w14:textId="77777777" w:rsidR="00FF2575" w:rsidRDefault="00FF2575" w:rsidP="001C190B">
      <w:pPr>
        <w:autoSpaceDE w:val="0"/>
        <w:autoSpaceDN w:val="0"/>
        <w:spacing w:after="240" w:line="240" w:lineRule="auto"/>
        <w:ind w:right="360"/>
        <w:jc w:val="center"/>
        <w:rPr>
          <w:b/>
          <w:bCs/>
        </w:rPr>
      </w:pPr>
      <w:r>
        <w:rPr>
          <w:b/>
          <w:bCs/>
        </w:rPr>
        <w:t>Department of Nursing</w:t>
      </w:r>
    </w:p>
    <w:p w14:paraId="4B5CBD3E" w14:textId="10D572C2" w:rsidR="003C3268" w:rsidRPr="003C3268" w:rsidRDefault="00FF2575" w:rsidP="003C3268">
      <w:pPr>
        <w:autoSpaceDE w:val="0"/>
        <w:autoSpaceDN w:val="0"/>
        <w:spacing w:after="240" w:line="240" w:lineRule="auto"/>
        <w:ind w:right="360"/>
        <w:jc w:val="center"/>
        <w:rPr>
          <w:b/>
          <w:bCs/>
        </w:rPr>
      </w:pPr>
      <w:r>
        <w:rPr>
          <w:b/>
          <w:bCs/>
        </w:rPr>
        <w:t>Faculty &amp; Advisor Handbook</w:t>
      </w:r>
    </w:p>
    <w:p w14:paraId="1D03C36F" w14:textId="2795C0C7" w:rsidR="007A3842" w:rsidRDefault="202F8BA7" w:rsidP="00C078BC">
      <w:pPr>
        <w:pStyle w:val="BodyText1"/>
      </w:pPr>
      <w:r>
        <w:t>The ATU DON Faculty and Advisor Handbook provides a succinct, ready source of policies and procedures pertinent to the faculty and advisor roles.</w:t>
      </w:r>
      <w:r w:rsidR="6E5266B6">
        <w:t xml:space="preserve"> </w:t>
      </w:r>
      <w:r w:rsidR="002E5289">
        <w:t>This handbook does not replace the policies contained in the ATU Faculty Handbook</w:t>
      </w:r>
      <w:r w:rsidR="00851C42">
        <w:t xml:space="preserve">, ATU Undergraduate and Graduate Academic Catalogs, or the ATU Student Handbook. </w:t>
      </w:r>
    </w:p>
    <w:p w14:paraId="6572091F" w14:textId="77777777" w:rsidR="00FF2575" w:rsidRPr="003C3268" w:rsidRDefault="00FF2575" w:rsidP="003C3268">
      <w:pPr>
        <w:pStyle w:val="Heading1"/>
        <w:jc w:val="center"/>
        <w:rPr>
          <w:rFonts w:ascii="Calibri" w:hAnsi="Calibri" w:cs="Calibri"/>
          <w:b/>
          <w:color w:val="auto"/>
          <w:sz w:val="22"/>
          <w:szCs w:val="22"/>
        </w:rPr>
      </w:pPr>
      <w:bookmarkStart w:id="0" w:name="_Toc417279481"/>
      <w:bookmarkStart w:id="1" w:name="_Toc176789504"/>
      <w:bookmarkStart w:id="2" w:name="_Toc202192577"/>
      <w:r w:rsidRPr="003C3268">
        <w:rPr>
          <w:rFonts w:ascii="Calibri" w:hAnsi="Calibri" w:cs="Calibri"/>
          <w:b/>
          <w:color w:val="auto"/>
          <w:sz w:val="22"/>
          <w:szCs w:val="22"/>
        </w:rPr>
        <w:t>Accreditation</w:t>
      </w:r>
      <w:bookmarkEnd w:id="0"/>
      <w:bookmarkEnd w:id="1"/>
      <w:bookmarkEnd w:id="2"/>
    </w:p>
    <w:p w14:paraId="62D4D795" w14:textId="77777777" w:rsidR="00FF2575" w:rsidRDefault="00FF2575" w:rsidP="00C078BC">
      <w:pPr>
        <w:pStyle w:val="BodyText1"/>
      </w:pPr>
      <w:r>
        <w:t xml:space="preserve">The Department of Nursing offers undergraduate study in nursing to qualified graduates of high schools, diploma or associate degree nursing programs, and practical nursing programs. Completion of this program leads to a Bachelor of Science </w:t>
      </w:r>
      <w:r w:rsidRPr="00C078BC">
        <w:t>degree</w:t>
      </w:r>
      <w:r>
        <w:t xml:space="preserve"> in Nursing. The ATU nursing programs are approved by the Arkansas State Board of Nursing and the Arkansas Department of Higher Education. The programs are also accredited by the Accreditation Commission for Education in Nursing, Inc. The ATU DON provides accrediting bodies with specific program information regularly.</w:t>
      </w:r>
    </w:p>
    <w:p w14:paraId="1A5F497F" w14:textId="77777777" w:rsidR="00FF2575" w:rsidRDefault="00FF2575" w:rsidP="00FF2575">
      <w:pPr>
        <w:pStyle w:val="BodyText1"/>
        <w:spacing w:after="0" w:line="240" w:lineRule="auto"/>
      </w:pPr>
    </w:p>
    <w:p w14:paraId="549342DC" w14:textId="77777777" w:rsidR="00FF2575" w:rsidRPr="008D1D08" w:rsidRDefault="00FF2575" w:rsidP="00FF2575">
      <w:pPr>
        <w:pStyle w:val="BodyText1"/>
        <w:spacing w:after="0" w:line="240" w:lineRule="auto"/>
        <w:rPr>
          <w:u w:val="single"/>
        </w:rPr>
      </w:pPr>
      <w:r w:rsidRPr="7731C54A">
        <w:rPr>
          <w:u w:val="single"/>
        </w:rPr>
        <w:t>Accreditation Commission for Education in Nursing</w:t>
      </w:r>
      <w:r>
        <w:tab/>
      </w:r>
    </w:p>
    <w:p w14:paraId="3078D4D4" w14:textId="77777777" w:rsidR="00FF2575" w:rsidRPr="008D1D08" w:rsidRDefault="00FF2575" w:rsidP="00FF2575">
      <w:pPr>
        <w:pStyle w:val="BodyText1"/>
        <w:spacing w:after="0" w:line="240" w:lineRule="auto"/>
        <w:rPr>
          <w:u w:val="single"/>
        </w:rPr>
      </w:pPr>
      <w:r w:rsidRPr="7731C54A">
        <w:t>3390 Peachtree Road NE, Suite 1400</w:t>
      </w:r>
      <w:r>
        <w:tab/>
      </w:r>
      <w:r>
        <w:tab/>
      </w:r>
      <w:r>
        <w:tab/>
      </w:r>
    </w:p>
    <w:p w14:paraId="268999DD" w14:textId="77777777" w:rsidR="00FF2575" w:rsidRDefault="00FF2575" w:rsidP="00FF2575">
      <w:pPr>
        <w:pStyle w:val="BodyText1"/>
        <w:spacing w:after="0" w:line="240" w:lineRule="auto"/>
      </w:pPr>
      <w:r w:rsidRPr="7731C54A">
        <w:t>Atlanta, GA 30326</w:t>
      </w:r>
      <w:r>
        <w:tab/>
      </w:r>
      <w:r>
        <w:tab/>
      </w:r>
      <w:r>
        <w:tab/>
      </w:r>
      <w:r>
        <w:tab/>
      </w:r>
      <w:r>
        <w:tab/>
      </w:r>
    </w:p>
    <w:p w14:paraId="07E08CC1" w14:textId="77777777" w:rsidR="00FF2575" w:rsidRDefault="00FF2575" w:rsidP="00FF2575">
      <w:pPr>
        <w:pStyle w:val="BodyText1"/>
        <w:spacing w:after="0" w:line="240" w:lineRule="auto"/>
      </w:pPr>
      <w:r w:rsidRPr="7731C54A">
        <w:t>Phone: 404-975-5000</w:t>
      </w:r>
      <w:r>
        <w:tab/>
      </w:r>
      <w:r>
        <w:tab/>
      </w:r>
      <w:r>
        <w:tab/>
      </w:r>
      <w:r>
        <w:tab/>
      </w:r>
      <w:r>
        <w:tab/>
      </w:r>
    </w:p>
    <w:p w14:paraId="4C8476F1" w14:textId="77777777" w:rsidR="00FF2575" w:rsidRDefault="00113F21" w:rsidP="00FF2575">
      <w:pPr>
        <w:pStyle w:val="BodyText1"/>
        <w:spacing w:after="0" w:line="240" w:lineRule="auto"/>
        <w:ind w:left="2"/>
        <w:rPr>
          <w:rStyle w:val="Hyperlink"/>
          <w:color w:val="0000FF"/>
        </w:rPr>
      </w:pPr>
      <w:hyperlink r:id="rId12">
        <w:r w:rsidR="00FF2575" w:rsidRPr="7731C54A">
          <w:rPr>
            <w:rStyle w:val="Hyperlink"/>
            <w:color w:val="0000FF"/>
          </w:rPr>
          <w:t>http://www.acenursing.org/</w:t>
        </w:r>
      </w:hyperlink>
      <w:r w:rsidR="00FF2575">
        <w:rPr>
          <w:rStyle w:val="Hyperlink"/>
          <w:color w:val="0000FF"/>
        </w:rPr>
        <w:tab/>
      </w:r>
    </w:p>
    <w:p w14:paraId="10D3E98C" w14:textId="77777777" w:rsidR="00FF2575" w:rsidRDefault="00FF2575" w:rsidP="00FF2575">
      <w:pPr>
        <w:pStyle w:val="BodyText1"/>
        <w:spacing w:after="0" w:line="240" w:lineRule="auto"/>
        <w:ind w:left="2"/>
      </w:pPr>
      <w:r>
        <w:tab/>
      </w:r>
      <w:r>
        <w:tab/>
      </w:r>
      <w:r>
        <w:tab/>
      </w:r>
      <w:r>
        <w:tab/>
      </w:r>
      <w:r>
        <w:tab/>
      </w:r>
      <w:r>
        <w:tab/>
      </w:r>
      <w:r>
        <w:tab/>
      </w:r>
      <w:r>
        <w:tab/>
      </w:r>
    </w:p>
    <w:p w14:paraId="2CB36C36" w14:textId="77777777" w:rsidR="00FF2575" w:rsidRDefault="00FF2575" w:rsidP="00FF2575">
      <w:pPr>
        <w:pStyle w:val="BodyText1"/>
        <w:spacing w:after="0" w:line="240" w:lineRule="auto"/>
      </w:pPr>
      <w:r w:rsidRPr="7731C54A">
        <w:rPr>
          <w:u w:val="single"/>
        </w:rPr>
        <w:t>Arkansas Department of Higher Education</w:t>
      </w:r>
    </w:p>
    <w:p w14:paraId="7A4B30F9" w14:textId="77777777" w:rsidR="00FF2575" w:rsidRDefault="00FF2575" w:rsidP="00FF2575">
      <w:pPr>
        <w:pStyle w:val="BodyText1"/>
        <w:spacing w:after="0" w:line="240" w:lineRule="auto"/>
        <w:jc w:val="left"/>
      </w:pPr>
      <w:r w:rsidRPr="7731C54A">
        <w:t>423</w:t>
      </w:r>
      <w:r>
        <w:t xml:space="preserve"> </w:t>
      </w:r>
      <w:r w:rsidRPr="7731C54A">
        <w:t>Main Street, Suite 400</w:t>
      </w:r>
      <w:r>
        <w:br/>
      </w:r>
      <w:r w:rsidRPr="7731C54A">
        <w:t>Little Rock, AR 72201</w:t>
      </w:r>
    </w:p>
    <w:p w14:paraId="31A2CD19" w14:textId="77777777" w:rsidR="00FF2575" w:rsidRDefault="00FF2575" w:rsidP="00FF2575">
      <w:pPr>
        <w:pStyle w:val="BodyText1"/>
        <w:spacing w:after="0" w:line="240" w:lineRule="auto"/>
      </w:pPr>
      <w:r w:rsidRPr="7731C54A">
        <w:t>Phone: 501-371-2000</w:t>
      </w:r>
    </w:p>
    <w:p w14:paraId="4DA30FAC" w14:textId="77777777" w:rsidR="00FF2575" w:rsidRPr="00044105" w:rsidRDefault="00113F21" w:rsidP="00FF2575">
      <w:pPr>
        <w:pStyle w:val="BodyText1"/>
        <w:spacing w:before="11" w:line="240" w:lineRule="auto"/>
        <w:ind w:left="14" w:hanging="14"/>
        <w:rPr>
          <w:color w:val="0000FF"/>
          <w:u w:val="single"/>
        </w:rPr>
      </w:pPr>
      <w:hyperlink r:id="rId13">
        <w:r w:rsidR="00FF2575" w:rsidRPr="7731C54A">
          <w:rPr>
            <w:rStyle w:val="Hyperlink"/>
            <w:color w:val="0000FF"/>
          </w:rPr>
          <w:t>http://www.adhe.edu/Pages/home.aspx</w:t>
        </w:r>
      </w:hyperlink>
    </w:p>
    <w:p w14:paraId="039D204A" w14:textId="77777777" w:rsidR="00FF2575" w:rsidRDefault="00FF2575" w:rsidP="00FF2575">
      <w:pPr>
        <w:pStyle w:val="BodyText1"/>
        <w:spacing w:after="0" w:line="240" w:lineRule="auto"/>
        <w:rPr>
          <w:u w:val="single"/>
        </w:rPr>
      </w:pPr>
      <w:r w:rsidRPr="7731C54A">
        <w:rPr>
          <w:u w:val="single"/>
        </w:rPr>
        <w:t>Arkansas State Board of Nursing</w:t>
      </w:r>
    </w:p>
    <w:p w14:paraId="3DEC7274" w14:textId="77777777" w:rsidR="00FF2575" w:rsidRDefault="00FF2575" w:rsidP="00FF2575">
      <w:pPr>
        <w:pStyle w:val="BodyText1"/>
        <w:spacing w:after="0" w:line="240" w:lineRule="auto"/>
        <w:rPr>
          <w:u w:val="single"/>
        </w:rPr>
      </w:pPr>
      <w:r w:rsidRPr="7731C54A">
        <w:t>University Tower Building</w:t>
      </w:r>
    </w:p>
    <w:p w14:paraId="32EF8F21" w14:textId="6EF235C9" w:rsidR="00FF2575" w:rsidRDefault="00FF2575" w:rsidP="00FF2575">
      <w:pPr>
        <w:pStyle w:val="BodyText1"/>
        <w:spacing w:after="0" w:line="240" w:lineRule="auto"/>
      </w:pPr>
      <w:r w:rsidRPr="7731C54A">
        <w:t xml:space="preserve">1123 South University, </w:t>
      </w:r>
      <w:r w:rsidR="00A26D3B" w:rsidRPr="7731C54A">
        <w:t>Suite</w:t>
      </w:r>
      <w:r w:rsidRPr="7731C54A">
        <w:t xml:space="preserve"> 800</w:t>
      </w:r>
    </w:p>
    <w:p w14:paraId="2B52A74D" w14:textId="77777777" w:rsidR="00FF2575" w:rsidRDefault="00FF2575" w:rsidP="00FF2575">
      <w:pPr>
        <w:pStyle w:val="BodyText1"/>
        <w:spacing w:after="0" w:line="240" w:lineRule="auto"/>
      </w:pPr>
      <w:r w:rsidRPr="7731C54A">
        <w:t>Little Rock, AR 72204-1619</w:t>
      </w:r>
    </w:p>
    <w:p w14:paraId="1CE9054C" w14:textId="77777777" w:rsidR="00FF2575" w:rsidRDefault="00FF2575" w:rsidP="00FF2575">
      <w:pPr>
        <w:pStyle w:val="BodyText1"/>
        <w:spacing w:after="0" w:line="240" w:lineRule="auto"/>
      </w:pPr>
      <w:r w:rsidRPr="7731C54A">
        <w:t>Phone: 501-686-2700</w:t>
      </w:r>
    </w:p>
    <w:p w14:paraId="327D03A9" w14:textId="77777777" w:rsidR="00FF2575" w:rsidRDefault="00113F21" w:rsidP="00FF2575">
      <w:pPr>
        <w:pStyle w:val="BodyText1"/>
        <w:spacing w:after="0" w:line="240" w:lineRule="auto"/>
        <w:ind w:left="2"/>
        <w:rPr>
          <w:rStyle w:val="Hyperlink"/>
          <w:color w:val="0000FF"/>
        </w:rPr>
      </w:pPr>
      <w:hyperlink r:id="rId14">
        <w:r w:rsidR="00FF2575" w:rsidRPr="7731C54A">
          <w:rPr>
            <w:rStyle w:val="Hyperlink"/>
            <w:color w:val="0000FF"/>
          </w:rPr>
          <w:t>http://www.arsbn.arkansas.gov/Pages/default.aspx</w:t>
        </w:r>
      </w:hyperlink>
    </w:p>
    <w:p w14:paraId="2263B060" w14:textId="77777777" w:rsidR="00FF2575" w:rsidRDefault="00FF2575" w:rsidP="00B74A69">
      <w:pPr>
        <w:pStyle w:val="BodyText"/>
        <w:ind w:left="107" w:right="119"/>
        <w:jc w:val="both"/>
      </w:pPr>
    </w:p>
    <w:p w14:paraId="62876806" w14:textId="77777777" w:rsidR="00FF2575" w:rsidRDefault="00FF2575" w:rsidP="0406533E">
      <w:pPr>
        <w:autoSpaceDE w:val="0"/>
        <w:autoSpaceDN w:val="0"/>
        <w:spacing w:before="240" w:after="0" w:line="240" w:lineRule="auto"/>
        <w:ind w:right="364"/>
        <w:jc w:val="center"/>
        <w:rPr>
          <w:b/>
          <w:bCs/>
        </w:rPr>
      </w:pPr>
    </w:p>
    <w:p w14:paraId="6A426455" w14:textId="77777777" w:rsidR="00FF2575" w:rsidRDefault="00FF2575" w:rsidP="0406533E">
      <w:pPr>
        <w:autoSpaceDE w:val="0"/>
        <w:autoSpaceDN w:val="0"/>
        <w:spacing w:before="240" w:after="0" w:line="240" w:lineRule="auto"/>
        <w:ind w:right="364"/>
        <w:jc w:val="center"/>
        <w:rPr>
          <w:b/>
          <w:bCs/>
        </w:rPr>
      </w:pPr>
    </w:p>
    <w:p w14:paraId="0ADA742E" w14:textId="77777777" w:rsidR="00C078BC" w:rsidRPr="00C078BC" w:rsidRDefault="00C078BC" w:rsidP="00C078BC">
      <w:pPr>
        <w:pStyle w:val="Heading1"/>
        <w:jc w:val="center"/>
        <w:rPr>
          <w:rFonts w:ascii="Calibri" w:hAnsi="Calibri" w:cs="Calibri"/>
          <w:b/>
          <w:color w:val="auto"/>
          <w:sz w:val="22"/>
          <w:szCs w:val="22"/>
        </w:rPr>
      </w:pPr>
      <w:bookmarkStart w:id="3" w:name="_Toc176789506"/>
      <w:bookmarkStart w:id="4" w:name="_Toc202192578"/>
      <w:r w:rsidRPr="00C078BC">
        <w:rPr>
          <w:rFonts w:ascii="Calibri" w:hAnsi="Calibri" w:cs="Calibri"/>
          <w:b/>
          <w:color w:val="auto"/>
          <w:sz w:val="22"/>
          <w:szCs w:val="22"/>
        </w:rPr>
        <w:lastRenderedPageBreak/>
        <w:t>Mission</w:t>
      </w:r>
      <w:bookmarkEnd w:id="3"/>
      <w:bookmarkEnd w:id="4"/>
    </w:p>
    <w:p w14:paraId="79A7C1A7" w14:textId="77777777" w:rsidR="00C078BC" w:rsidRDefault="00C078BC" w:rsidP="00C078BC">
      <w:pPr>
        <w:pStyle w:val="BodyText1"/>
        <w:rPr>
          <w:b/>
          <w:bCs/>
        </w:rPr>
      </w:pPr>
      <w:r w:rsidRPr="528BB08F">
        <w:t xml:space="preserve">The ATU DON Mission is to promote student success in an innovative, engaging climate that fosters the development of clinical judgment, achievement of personal and professional goals, and lifelong learning. </w:t>
      </w:r>
    </w:p>
    <w:p w14:paraId="33BD25AB" w14:textId="77777777" w:rsidR="00C078BC" w:rsidRPr="00C078BC" w:rsidRDefault="00C078BC" w:rsidP="00C078BC">
      <w:pPr>
        <w:pStyle w:val="Heading1"/>
        <w:jc w:val="center"/>
        <w:rPr>
          <w:rFonts w:ascii="Calibri" w:hAnsi="Calibri" w:cs="Calibri"/>
          <w:b/>
          <w:color w:val="auto"/>
          <w:sz w:val="22"/>
          <w:szCs w:val="22"/>
        </w:rPr>
      </w:pPr>
      <w:bookmarkStart w:id="5" w:name="_Toc176789507"/>
      <w:bookmarkStart w:id="6" w:name="_Toc202192579"/>
      <w:r w:rsidRPr="00C078BC">
        <w:rPr>
          <w:rFonts w:ascii="Calibri" w:hAnsi="Calibri" w:cs="Calibri"/>
          <w:b/>
          <w:color w:val="auto"/>
          <w:sz w:val="22"/>
          <w:szCs w:val="22"/>
        </w:rPr>
        <w:t>Vision</w:t>
      </w:r>
      <w:bookmarkEnd w:id="5"/>
      <w:bookmarkEnd w:id="6"/>
    </w:p>
    <w:p w14:paraId="7A5AF0A7" w14:textId="77777777" w:rsidR="00C078BC" w:rsidRDefault="00C078BC" w:rsidP="00C078BC">
      <w:pPr>
        <w:pStyle w:val="BodyText1"/>
      </w:pPr>
      <w:r w:rsidRPr="528BB08F">
        <w:t>The Department of Nursing prepares professional nurses who collaborate and lead members of the healthcare team to provide evidence-based quality care to individuals, families and communities while empowering them to reach their healthcare goals.</w:t>
      </w:r>
    </w:p>
    <w:p w14:paraId="0DCF2737" w14:textId="77777777" w:rsidR="00C078BC" w:rsidRPr="00C078BC" w:rsidRDefault="00C078BC" w:rsidP="00C078BC">
      <w:pPr>
        <w:pStyle w:val="Heading1"/>
        <w:jc w:val="center"/>
        <w:rPr>
          <w:rFonts w:ascii="Calibri" w:hAnsi="Calibri" w:cs="Calibri"/>
          <w:b/>
          <w:color w:val="auto"/>
          <w:sz w:val="22"/>
          <w:szCs w:val="22"/>
        </w:rPr>
      </w:pPr>
      <w:bookmarkStart w:id="7" w:name="_Toc168928921"/>
      <w:bookmarkStart w:id="8" w:name="_Toc176789508"/>
      <w:bookmarkStart w:id="9" w:name="_Toc202192580"/>
      <w:bookmarkEnd w:id="7"/>
      <w:r w:rsidRPr="00C078BC">
        <w:rPr>
          <w:rFonts w:ascii="Calibri" w:hAnsi="Calibri" w:cs="Calibri"/>
          <w:b/>
          <w:color w:val="auto"/>
          <w:sz w:val="22"/>
          <w:szCs w:val="22"/>
        </w:rPr>
        <w:t>Philosophy</w:t>
      </w:r>
      <w:bookmarkEnd w:id="8"/>
      <w:bookmarkEnd w:id="9"/>
    </w:p>
    <w:p w14:paraId="5F2015DC" w14:textId="77777777" w:rsidR="00C078BC" w:rsidRDefault="00C078BC" w:rsidP="00C078BC">
      <w:pPr>
        <w:pStyle w:val="BodyText1"/>
      </w:pPr>
      <w:r>
        <w:t xml:space="preserve">The University provides opportunities for intellectual growth, skill development, and career preparation. The faculty of the Department of Nursing at Arkansas Tech University seeks through its professional program to implement the mission of the University, a mission committed to student success, preparing students to meet the demands of an increasingly competitive and intellectually challenging future. </w:t>
      </w:r>
    </w:p>
    <w:p w14:paraId="6CF3918E" w14:textId="77777777" w:rsidR="00C078BC" w:rsidRDefault="00C078BC" w:rsidP="00C078BC">
      <w:pPr>
        <w:pStyle w:val="BodyText1"/>
      </w:pPr>
      <w:r>
        <w:t xml:space="preserve">Individuals are complex beings with bio-psychosocial, emotional, spiritual, cultural, and environmental elements. The Department of Nursing is committed to providing opportunities for students to enhance their clinical reasoning and communication skills in therapeutic interventions. The graduate will utilize a clinical judgement model to assist individuals, families, groups and communities to meet their bio-psycho-social, emotional, spiritual, cultural, and environmental needs. </w:t>
      </w:r>
    </w:p>
    <w:p w14:paraId="5723DF5C" w14:textId="77777777" w:rsidR="00C078BC" w:rsidRDefault="00C078BC" w:rsidP="00C078BC">
      <w:pPr>
        <w:pStyle w:val="BodyText1"/>
      </w:pPr>
      <w:r>
        <w:t xml:space="preserve">Nursing is a caring relationship that facilitates health and healing. Encompassing the acquisition and critical application of knowledge from nursing and the social, psychological, biological, and physical sciences, nursing meets the health needs of individuals, families, groups, and communities. As a profession with responsibilities and privileges, nursing is concerned with promotive, restorative, and supportive practices aimed to optimize health in the recipients of care. Nursing is publicly accountable to the society it serves, obligated to improve nursing practice through acquisition, utilization, augmentation, and promotion of knowledge and skills, as well as the systematic study of the effects of these practices on human health. </w:t>
      </w:r>
    </w:p>
    <w:p w14:paraId="163CA01F" w14:textId="77777777" w:rsidR="00C078BC" w:rsidRDefault="00C078BC" w:rsidP="00C078BC">
      <w:pPr>
        <w:pStyle w:val="BodyText1"/>
      </w:pPr>
      <w:r>
        <w:t xml:space="preserve">Learning is essentially manifested in a change or reorganization of behavior and is best accomplished through active inquiry and participation in the learning process. Learning is a lifelong, self-initiated process by which knowledge, skills, attitudes, and values are acquired. Learning occurs independently through perception, assimilation, formulation, and synthesis. The teacher functions as a facilitator by establishing a learning climate of mutual respect regarding beliefs, feelings, and opinions, and by providing learning opportunities and guidance with regard to individual differences. Learning experiences are designed to facilitate personal and professional growth within the student's cognitive, affective, and psychomotor domains. The ultimate responsibility for learning rests with the learner. </w:t>
      </w:r>
    </w:p>
    <w:p w14:paraId="2ED7749E" w14:textId="77777777" w:rsidR="00C078BC" w:rsidRDefault="00C078BC" w:rsidP="00C078BC">
      <w:pPr>
        <w:pStyle w:val="BodyText1"/>
      </w:pPr>
      <w:r>
        <w:t xml:space="preserve">Nursing education, an integral part of higher education, fosters the generation and application of scientific knowledge through clinical judgement. These learning experiences are organized for an orderly progression </w:t>
      </w:r>
      <w:r>
        <w:lastRenderedPageBreak/>
        <w:t xml:space="preserve">through an increasing complexity of nursing situations. During the educational process, the student acquires knowledge of the independent and collaborative functions of the nurse. </w:t>
      </w:r>
    </w:p>
    <w:p w14:paraId="1AA1A373" w14:textId="77777777" w:rsidR="00C078BC" w:rsidRDefault="00C078BC" w:rsidP="00C078BC">
      <w:pPr>
        <w:pStyle w:val="BodyText1"/>
      </w:pPr>
      <w:r>
        <w:t xml:space="preserve">Baccalaureate nursing education prepares a person for professional nursing practice. The curriculum is designed to prepare the person for professional nursing practice, to be competent, self-directed, and capable of demonstrating leadership in the application of clinical judgement. The graduate should demonstrate initiative for responsible change, the ability to think critically, and a lifelong quest for knowledge and growth. </w:t>
      </w:r>
    </w:p>
    <w:p w14:paraId="18CE4876" w14:textId="43D4D8E2" w:rsidR="452D338B" w:rsidRDefault="452D338B">
      <w:r>
        <w:br w:type="page"/>
      </w:r>
    </w:p>
    <w:p w14:paraId="1A2ACBD5" w14:textId="04924A4D" w:rsidR="007A3842" w:rsidRPr="00C078BC" w:rsidRDefault="421918FB" w:rsidP="00C078BC">
      <w:pPr>
        <w:autoSpaceDE w:val="0"/>
        <w:autoSpaceDN w:val="0"/>
        <w:spacing w:line="240" w:lineRule="auto"/>
        <w:jc w:val="center"/>
      </w:pPr>
      <w:r w:rsidRPr="0406533E">
        <w:rPr>
          <w:b/>
          <w:bCs/>
        </w:rPr>
        <w:lastRenderedPageBreak/>
        <w:t>Congruency of ATU and CEH Mission with DON BSN Mission and Philosophy</w:t>
      </w:r>
    </w:p>
    <w:p w14:paraId="49A39F73" w14:textId="77777777" w:rsidR="001C190B" w:rsidRDefault="001C190B" w:rsidP="0406533E">
      <w:pPr>
        <w:autoSpaceDE w:val="0"/>
        <w:autoSpaceDN w:val="0"/>
        <w:spacing w:before="240" w:after="0" w:line="240" w:lineRule="auto"/>
        <w:ind w:right="364"/>
        <w:jc w:val="center"/>
        <w:rPr>
          <w:b/>
          <w:bCs/>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25"/>
        <w:gridCol w:w="2325"/>
        <w:gridCol w:w="2325"/>
        <w:gridCol w:w="2325"/>
      </w:tblGrid>
      <w:tr w:rsidR="0406533E" w14:paraId="08E18D2D" w14:textId="77777777" w:rsidTr="7ABB770F">
        <w:trPr>
          <w:trHeight w:val="300"/>
        </w:trPr>
        <w:tc>
          <w:tcPr>
            <w:tcW w:w="2325" w:type="dxa"/>
            <w:tcBorders>
              <w:left w:val="single" w:sz="6" w:space="0" w:color="auto"/>
              <w:bottom w:val="single" w:sz="6" w:space="0" w:color="auto"/>
              <w:right w:val="single" w:sz="6" w:space="0" w:color="auto"/>
            </w:tcBorders>
            <w:shd w:val="clear" w:color="auto" w:fill="D9F2D0" w:themeFill="accent6" w:themeFillTint="33"/>
            <w:tcMar>
              <w:left w:w="105" w:type="dxa"/>
              <w:right w:w="105" w:type="dxa"/>
            </w:tcMar>
          </w:tcPr>
          <w:p w14:paraId="7E5AF48C" w14:textId="4ADA577D" w:rsidR="0406533E" w:rsidRDefault="00113F21" w:rsidP="0406533E">
            <w:pPr>
              <w:widowControl/>
              <w:spacing w:before="120" w:line="288" w:lineRule="auto"/>
              <w:jc w:val="center"/>
              <w:rPr>
                <w:sz w:val="18"/>
                <w:szCs w:val="18"/>
              </w:rPr>
            </w:pPr>
            <w:hyperlink r:id="rId15" w:history="1">
              <w:r w:rsidR="0406533E" w:rsidRPr="001F19F0">
                <w:rPr>
                  <w:rStyle w:val="Hyperlink"/>
                  <w:b/>
                  <w:bCs/>
                  <w:sz w:val="18"/>
                  <w:szCs w:val="18"/>
                </w:rPr>
                <w:t>ATU Mission</w:t>
              </w:r>
            </w:hyperlink>
          </w:p>
        </w:tc>
        <w:tc>
          <w:tcPr>
            <w:tcW w:w="2325" w:type="dxa"/>
            <w:tcBorders>
              <w:bottom w:val="single" w:sz="6" w:space="0" w:color="auto"/>
              <w:right w:val="single" w:sz="6" w:space="0" w:color="auto"/>
            </w:tcBorders>
            <w:shd w:val="clear" w:color="auto" w:fill="D9F2D0" w:themeFill="accent6" w:themeFillTint="33"/>
            <w:tcMar>
              <w:left w:w="105" w:type="dxa"/>
              <w:right w:w="105" w:type="dxa"/>
            </w:tcMar>
          </w:tcPr>
          <w:p w14:paraId="6378BF5B" w14:textId="5FBC638A" w:rsidR="0406533E" w:rsidRDefault="00113F21" w:rsidP="0406533E">
            <w:pPr>
              <w:widowControl/>
              <w:spacing w:before="120" w:line="288" w:lineRule="auto"/>
              <w:jc w:val="center"/>
              <w:rPr>
                <w:sz w:val="18"/>
                <w:szCs w:val="18"/>
              </w:rPr>
            </w:pPr>
            <w:hyperlink r:id="rId16" w:history="1">
              <w:r w:rsidR="0406533E" w:rsidRPr="008A47C8">
                <w:rPr>
                  <w:rStyle w:val="Hyperlink"/>
                  <w:b/>
                  <w:bCs/>
                  <w:sz w:val="18"/>
                  <w:szCs w:val="18"/>
                </w:rPr>
                <w:t>CEH Mission</w:t>
              </w:r>
            </w:hyperlink>
          </w:p>
        </w:tc>
        <w:tc>
          <w:tcPr>
            <w:tcW w:w="2325" w:type="dxa"/>
            <w:tcBorders>
              <w:bottom w:val="single" w:sz="6" w:space="0" w:color="auto"/>
              <w:right w:val="single" w:sz="6" w:space="0" w:color="auto"/>
            </w:tcBorders>
            <w:shd w:val="clear" w:color="auto" w:fill="D9F2D0" w:themeFill="accent6" w:themeFillTint="33"/>
            <w:tcMar>
              <w:left w:w="105" w:type="dxa"/>
              <w:right w:w="105" w:type="dxa"/>
            </w:tcMar>
          </w:tcPr>
          <w:p w14:paraId="299498BC" w14:textId="04E470AE" w:rsidR="0406533E" w:rsidRDefault="00113F21" w:rsidP="0406533E">
            <w:pPr>
              <w:widowControl/>
              <w:spacing w:before="120" w:line="288" w:lineRule="auto"/>
              <w:jc w:val="center"/>
              <w:rPr>
                <w:sz w:val="18"/>
                <w:szCs w:val="18"/>
              </w:rPr>
            </w:pPr>
            <w:hyperlink r:id="rId17" w:history="1">
              <w:r w:rsidR="0406533E" w:rsidRPr="008A47C8">
                <w:rPr>
                  <w:rStyle w:val="Hyperlink"/>
                  <w:b/>
                  <w:bCs/>
                  <w:sz w:val="18"/>
                  <w:szCs w:val="18"/>
                </w:rPr>
                <w:t>BSN Program Mission</w:t>
              </w:r>
            </w:hyperlink>
          </w:p>
        </w:tc>
        <w:tc>
          <w:tcPr>
            <w:tcW w:w="2325" w:type="dxa"/>
            <w:tcBorders>
              <w:bottom w:val="single" w:sz="6" w:space="0" w:color="auto"/>
              <w:right w:val="single" w:sz="6" w:space="0" w:color="auto"/>
            </w:tcBorders>
            <w:shd w:val="clear" w:color="auto" w:fill="D9F2D0" w:themeFill="accent6" w:themeFillTint="33"/>
            <w:tcMar>
              <w:left w:w="105" w:type="dxa"/>
              <w:right w:w="105" w:type="dxa"/>
            </w:tcMar>
          </w:tcPr>
          <w:p w14:paraId="3853FCE5" w14:textId="3E9EB6C5" w:rsidR="0406533E" w:rsidRDefault="0406533E" w:rsidP="00B435E0">
            <w:pPr>
              <w:widowControl/>
              <w:spacing w:before="120" w:line="288" w:lineRule="auto"/>
              <w:ind w:right="115"/>
              <w:jc w:val="center"/>
              <w:rPr>
                <w:sz w:val="18"/>
                <w:szCs w:val="18"/>
              </w:rPr>
            </w:pPr>
            <w:r w:rsidRPr="0406533E">
              <w:rPr>
                <w:b/>
                <w:bCs/>
                <w:sz w:val="18"/>
                <w:szCs w:val="18"/>
              </w:rPr>
              <w:t> </w:t>
            </w:r>
            <w:hyperlink r:id="rId18" w:history="1">
              <w:r w:rsidRPr="008A47C8">
                <w:rPr>
                  <w:rStyle w:val="Hyperlink"/>
                  <w:b/>
                  <w:bCs/>
                  <w:sz w:val="18"/>
                  <w:szCs w:val="18"/>
                </w:rPr>
                <w:t xml:space="preserve">DON </w:t>
              </w:r>
              <w:r w:rsidR="00AF17CD" w:rsidRPr="008A47C8">
                <w:rPr>
                  <w:rStyle w:val="Hyperlink"/>
                  <w:b/>
                  <w:bCs/>
                  <w:sz w:val="18"/>
                  <w:szCs w:val="18"/>
                </w:rPr>
                <w:t>Philosophy</w:t>
              </w:r>
            </w:hyperlink>
          </w:p>
          <w:p w14:paraId="20595E95" w14:textId="1BA83166" w:rsidR="0406533E" w:rsidRDefault="0406533E" w:rsidP="0406533E">
            <w:pPr>
              <w:widowControl/>
              <w:spacing w:line="288" w:lineRule="auto"/>
              <w:jc w:val="center"/>
              <w:rPr>
                <w:sz w:val="18"/>
                <w:szCs w:val="18"/>
              </w:rPr>
            </w:pPr>
            <w:r w:rsidRPr="0406533E">
              <w:rPr>
                <w:b/>
                <w:bCs/>
                <w:sz w:val="18"/>
                <w:szCs w:val="18"/>
              </w:rPr>
              <w:t> </w:t>
            </w:r>
          </w:p>
        </w:tc>
      </w:tr>
      <w:tr w:rsidR="0406533E" w14:paraId="7BA6AFA4" w14:textId="77777777" w:rsidTr="7ABB770F">
        <w:trPr>
          <w:trHeight w:val="300"/>
        </w:trPr>
        <w:tc>
          <w:tcPr>
            <w:tcW w:w="2325" w:type="dxa"/>
            <w:tcBorders>
              <w:left w:val="single" w:sz="6" w:space="0" w:color="auto"/>
              <w:bottom w:val="single" w:sz="6" w:space="0" w:color="auto"/>
              <w:right w:val="single" w:sz="6" w:space="0" w:color="auto"/>
            </w:tcBorders>
            <w:tcMar>
              <w:left w:w="105" w:type="dxa"/>
              <w:right w:w="105" w:type="dxa"/>
            </w:tcMar>
          </w:tcPr>
          <w:p w14:paraId="14A0D2C7" w14:textId="73556483" w:rsidR="0406533E" w:rsidRDefault="74C27C0B" w:rsidP="7ABB770F">
            <w:pPr>
              <w:widowControl/>
              <w:rPr>
                <w:color w:val="C00000"/>
              </w:rPr>
            </w:pPr>
            <w:r w:rsidRPr="00734CBE">
              <w:rPr>
                <w:sz w:val="18"/>
                <w:szCs w:val="18"/>
              </w:rPr>
              <w:t>Arkansas Tech University is dedicated to student success and access by providing an education that will significantly impact social mobility, enabling students to reach their greatest potential. The university has an unwavering commitment to providing life-changing educational opportunities at all levels of higher education through partnerships, research and service initiatives that contribute to the economic, cultural and social well-being of the students and the region it serves. The university will cultivate a vibrant and welcoming community, encouraging students, faculty and staff to achieve their goals in a supportive environment.</w:t>
            </w:r>
            <w:r w:rsidR="2CFAF35F" w:rsidRPr="00734CBE">
              <w:rPr>
                <w:sz w:val="18"/>
                <w:szCs w:val="18"/>
              </w:rPr>
              <w:t xml:space="preserve"> ADOPTED 12/19/ 2024</w:t>
            </w:r>
          </w:p>
        </w:tc>
        <w:tc>
          <w:tcPr>
            <w:tcW w:w="2325" w:type="dxa"/>
            <w:tcBorders>
              <w:bottom w:val="single" w:sz="6" w:space="0" w:color="auto"/>
              <w:right w:val="single" w:sz="6" w:space="0" w:color="auto"/>
            </w:tcBorders>
            <w:tcMar>
              <w:left w:w="105" w:type="dxa"/>
              <w:right w:w="105" w:type="dxa"/>
            </w:tcMar>
          </w:tcPr>
          <w:p w14:paraId="202C3473" w14:textId="4A0F0F06" w:rsidR="0406533E" w:rsidRDefault="0406533E" w:rsidP="0406533E">
            <w:pPr>
              <w:widowControl/>
              <w:spacing w:line="288" w:lineRule="auto"/>
              <w:ind w:right="288"/>
              <w:rPr>
                <w:sz w:val="18"/>
                <w:szCs w:val="18"/>
              </w:rPr>
            </w:pPr>
            <w:r w:rsidRPr="0406533E">
              <w:rPr>
                <w:sz w:val="18"/>
                <w:szCs w:val="18"/>
              </w:rPr>
              <w:t xml:space="preserve">The CEH promotes </w:t>
            </w:r>
            <w:r w:rsidRPr="0406533E">
              <w:rPr>
                <w:b/>
                <w:bCs/>
                <w:sz w:val="18"/>
                <w:szCs w:val="18"/>
              </w:rPr>
              <w:t>student success</w:t>
            </w:r>
            <w:r w:rsidRPr="0406533E">
              <w:rPr>
                <w:sz w:val="18"/>
                <w:szCs w:val="18"/>
              </w:rPr>
              <w:t xml:space="preserve"> by providing collaborative, engaging and </w:t>
            </w:r>
            <w:r w:rsidRPr="0406533E">
              <w:rPr>
                <w:b/>
                <w:bCs/>
                <w:sz w:val="18"/>
                <w:szCs w:val="18"/>
              </w:rPr>
              <w:t xml:space="preserve">innovative </w:t>
            </w:r>
            <w:r w:rsidRPr="0406533E">
              <w:rPr>
                <w:sz w:val="18"/>
                <w:szCs w:val="18"/>
              </w:rPr>
              <w:t xml:space="preserve">programs in accessible formats to </w:t>
            </w:r>
            <w:r w:rsidRPr="0406533E">
              <w:rPr>
                <w:b/>
                <w:bCs/>
                <w:sz w:val="18"/>
                <w:szCs w:val="18"/>
              </w:rPr>
              <w:t xml:space="preserve">prepare professionals </w:t>
            </w:r>
            <w:r w:rsidRPr="0406533E">
              <w:rPr>
                <w:sz w:val="18"/>
                <w:szCs w:val="18"/>
              </w:rPr>
              <w:t xml:space="preserve">who will positively impact their </w:t>
            </w:r>
            <w:r w:rsidRPr="0406533E">
              <w:rPr>
                <w:b/>
                <w:bCs/>
                <w:sz w:val="18"/>
                <w:szCs w:val="18"/>
              </w:rPr>
              <w:t>communities locally, regionally, and globally</w:t>
            </w:r>
            <w:r w:rsidRPr="0406533E">
              <w:rPr>
                <w:sz w:val="18"/>
                <w:szCs w:val="18"/>
              </w:rPr>
              <w:t>.</w:t>
            </w:r>
          </w:p>
        </w:tc>
        <w:tc>
          <w:tcPr>
            <w:tcW w:w="2325" w:type="dxa"/>
            <w:tcBorders>
              <w:bottom w:val="single" w:sz="6" w:space="0" w:color="auto"/>
              <w:right w:val="single" w:sz="6" w:space="0" w:color="auto"/>
            </w:tcBorders>
            <w:tcMar>
              <w:left w:w="105" w:type="dxa"/>
              <w:right w:w="105" w:type="dxa"/>
            </w:tcMar>
          </w:tcPr>
          <w:p w14:paraId="17B03899" w14:textId="337E5B39" w:rsidR="0406533E" w:rsidRDefault="0406533E" w:rsidP="0406533E">
            <w:pPr>
              <w:widowControl/>
              <w:spacing w:line="288" w:lineRule="auto"/>
              <w:ind w:right="288"/>
              <w:rPr>
                <w:sz w:val="18"/>
                <w:szCs w:val="18"/>
              </w:rPr>
            </w:pPr>
            <w:r w:rsidRPr="0406533E">
              <w:rPr>
                <w:sz w:val="18"/>
                <w:szCs w:val="18"/>
              </w:rPr>
              <w:t xml:space="preserve">The mission of the DON is to promote </w:t>
            </w:r>
            <w:r w:rsidRPr="0406533E">
              <w:rPr>
                <w:b/>
                <w:bCs/>
                <w:sz w:val="18"/>
                <w:szCs w:val="18"/>
              </w:rPr>
              <w:t>student success</w:t>
            </w:r>
            <w:r w:rsidRPr="0406533E">
              <w:rPr>
                <w:sz w:val="18"/>
                <w:szCs w:val="18"/>
              </w:rPr>
              <w:t xml:space="preserve"> in an </w:t>
            </w:r>
            <w:r w:rsidRPr="0406533E">
              <w:rPr>
                <w:b/>
                <w:bCs/>
                <w:sz w:val="18"/>
                <w:szCs w:val="18"/>
              </w:rPr>
              <w:t>innovative, engaging climate</w:t>
            </w:r>
            <w:r w:rsidRPr="0406533E">
              <w:rPr>
                <w:sz w:val="18"/>
                <w:szCs w:val="18"/>
              </w:rPr>
              <w:t xml:space="preserve"> that fosters the </w:t>
            </w:r>
            <w:r w:rsidRPr="0406533E">
              <w:rPr>
                <w:b/>
                <w:bCs/>
                <w:sz w:val="18"/>
                <w:szCs w:val="18"/>
              </w:rPr>
              <w:t>development</w:t>
            </w:r>
            <w:r w:rsidRPr="0406533E">
              <w:rPr>
                <w:sz w:val="18"/>
                <w:szCs w:val="18"/>
              </w:rPr>
              <w:t xml:space="preserve"> of </w:t>
            </w:r>
            <w:r w:rsidRPr="0406533E">
              <w:rPr>
                <w:b/>
                <w:bCs/>
                <w:sz w:val="18"/>
                <w:szCs w:val="18"/>
              </w:rPr>
              <w:t>clinical judgment</w:t>
            </w:r>
            <w:r w:rsidRPr="0406533E">
              <w:rPr>
                <w:sz w:val="18"/>
                <w:szCs w:val="18"/>
              </w:rPr>
              <w:t xml:space="preserve">, achievement of personal and </w:t>
            </w:r>
            <w:r w:rsidRPr="0406533E">
              <w:rPr>
                <w:b/>
                <w:bCs/>
                <w:sz w:val="18"/>
                <w:szCs w:val="18"/>
              </w:rPr>
              <w:t xml:space="preserve">professional </w:t>
            </w:r>
            <w:r w:rsidRPr="0406533E">
              <w:rPr>
                <w:sz w:val="18"/>
                <w:szCs w:val="18"/>
              </w:rPr>
              <w:t>goals, and lifelong learning.</w:t>
            </w:r>
          </w:p>
          <w:p w14:paraId="3B30647B" w14:textId="14C7D68D" w:rsidR="0406533E" w:rsidRDefault="0406533E" w:rsidP="0406533E">
            <w:pPr>
              <w:widowControl/>
              <w:spacing w:line="288" w:lineRule="auto"/>
              <w:ind w:right="288"/>
              <w:rPr>
                <w:sz w:val="18"/>
                <w:szCs w:val="18"/>
              </w:rPr>
            </w:pPr>
            <w:r w:rsidRPr="0406533E">
              <w:rPr>
                <w:sz w:val="18"/>
                <w:szCs w:val="18"/>
              </w:rPr>
              <w:t> </w:t>
            </w:r>
          </w:p>
          <w:p w14:paraId="6D1800DB" w14:textId="0F74DFC3" w:rsidR="0406533E" w:rsidRDefault="0406533E" w:rsidP="0406533E">
            <w:pPr>
              <w:widowControl/>
              <w:spacing w:line="288" w:lineRule="auto"/>
              <w:ind w:right="288"/>
              <w:rPr>
                <w:sz w:val="18"/>
                <w:szCs w:val="18"/>
              </w:rPr>
            </w:pPr>
            <w:r w:rsidRPr="0406533E">
              <w:rPr>
                <w:sz w:val="18"/>
                <w:szCs w:val="18"/>
              </w:rPr>
              <w:t> </w:t>
            </w:r>
          </w:p>
        </w:tc>
        <w:tc>
          <w:tcPr>
            <w:tcW w:w="2325" w:type="dxa"/>
            <w:tcBorders>
              <w:bottom w:val="single" w:sz="6" w:space="0" w:color="auto"/>
              <w:right w:val="single" w:sz="6" w:space="0" w:color="auto"/>
            </w:tcBorders>
            <w:tcMar>
              <w:left w:w="105" w:type="dxa"/>
              <w:right w:w="105" w:type="dxa"/>
            </w:tcMar>
          </w:tcPr>
          <w:p w14:paraId="0756D6A7" w14:textId="1E99525F" w:rsidR="0406533E" w:rsidRDefault="0406533E" w:rsidP="0406533E">
            <w:pPr>
              <w:widowControl/>
              <w:rPr>
                <w:sz w:val="18"/>
                <w:szCs w:val="18"/>
              </w:rPr>
            </w:pPr>
            <w:r w:rsidRPr="0406533E">
              <w:rPr>
                <w:sz w:val="18"/>
                <w:szCs w:val="18"/>
              </w:rPr>
              <w:t xml:space="preserve">The University provides </w:t>
            </w:r>
            <w:r w:rsidRPr="0406533E">
              <w:rPr>
                <w:b/>
                <w:bCs/>
                <w:sz w:val="18"/>
                <w:szCs w:val="18"/>
              </w:rPr>
              <w:t>opportunities</w:t>
            </w:r>
            <w:r w:rsidRPr="0406533E">
              <w:rPr>
                <w:sz w:val="18"/>
                <w:szCs w:val="18"/>
              </w:rPr>
              <w:t xml:space="preserve"> for </w:t>
            </w:r>
            <w:r w:rsidRPr="0406533E">
              <w:rPr>
                <w:b/>
                <w:bCs/>
                <w:sz w:val="18"/>
                <w:szCs w:val="18"/>
              </w:rPr>
              <w:t>intellectual</w:t>
            </w:r>
            <w:r w:rsidRPr="0406533E">
              <w:rPr>
                <w:sz w:val="18"/>
                <w:szCs w:val="18"/>
              </w:rPr>
              <w:t xml:space="preserve"> growth, skill </w:t>
            </w:r>
            <w:r w:rsidRPr="0406533E">
              <w:rPr>
                <w:b/>
                <w:bCs/>
                <w:sz w:val="18"/>
                <w:szCs w:val="18"/>
              </w:rPr>
              <w:t>development</w:t>
            </w:r>
            <w:r w:rsidRPr="0406533E">
              <w:rPr>
                <w:sz w:val="18"/>
                <w:szCs w:val="18"/>
              </w:rPr>
              <w:t>, and career preparation. The</w:t>
            </w:r>
            <w:r w:rsidR="001C190B">
              <w:rPr>
                <w:sz w:val="18"/>
                <w:szCs w:val="18"/>
              </w:rPr>
              <w:t xml:space="preserve"> </w:t>
            </w:r>
            <w:r w:rsidRPr="0406533E">
              <w:rPr>
                <w:sz w:val="18"/>
                <w:szCs w:val="18"/>
              </w:rPr>
              <w:t>faculty of the Department of Nursing at Arkansas Tech University seeks through its professional program to</w:t>
            </w:r>
            <w:r w:rsidR="001C190B">
              <w:rPr>
                <w:sz w:val="18"/>
                <w:szCs w:val="18"/>
              </w:rPr>
              <w:t xml:space="preserve"> </w:t>
            </w:r>
            <w:r w:rsidRPr="0406533E">
              <w:rPr>
                <w:sz w:val="18"/>
                <w:szCs w:val="18"/>
              </w:rPr>
              <w:t xml:space="preserve">implement the mission of the University; a mission committed to </w:t>
            </w:r>
            <w:r w:rsidRPr="0406533E">
              <w:rPr>
                <w:b/>
                <w:bCs/>
                <w:sz w:val="18"/>
                <w:szCs w:val="18"/>
              </w:rPr>
              <w:t>prepare</w:t>
            </w:r>
            <w:r w:rsidRPr="0406533E">
              <w:rPr>
                <w:sz w:val="18"/>
                <w:szCs w:val="18"/>
              </w:rPr>
              <w:t xml:space="preserve"> </w:t>
            </w:r>
            <w:r w:rsidRPr="0406533E">
              <w:rPr>
                <w:b/>
                <w:bCs/>
                <w:sz w:val="18"/>
                <w:szCs w:val="18"/>
              </w:rPr>
              <w:t>student success</w:t>
            </w:r>
            <w:r w:rsidRPr="0406533E">
              <w:rPr>
                <w:sz w:val="18"/>
                <w:szCs w:val="18"/>
              </w:rPr>
              <w:t xml:space="preserve">, preparing students to meet the demands of an increasingly competitive and </w:t>
            </w:r>
            <w:r w:rsidRPr="0406533E">
              <w:rPr>
                <w:b/>
                <w:bCs/>
                <w:sz w:val="18"/>
                <w:szCs w:val="18"/>
              </w:rPr>
              <w:t>intellectually</w:t>
            </w:r>
            <w:r w:rsidRPr="0406533E">
              <w:rPr>
                <w:sz w:val="18"/>
                <w:szCs w:val="18"/>
              </w:rPr>
              <w:t> challenging future.</w:t>
            </w:r>
          </w:p>
          <w:p w14:paraId="36DC5BAB" w14:textId="08DF8D2D" w:rsidR="0406533E" w:rsidRDefault="0406533E" w:rsidP="0406533E">
            <w:pPr>
              <w:widowControl/>
              <w:rPr>
                <w:sz w:val="18"/>
                <w:szCs w:val="18"/>
              </w:rPr>
            </w:pPr>
            <w:r w:rsidRPr="0406533E">
              <w:rPr>
                <w:sz w:val="18"/>
                <w:szCs w:val="18"/>
              </w:rPr>
              <w:t>…</w:t>
            </w:r>
            <w:r w:rsidRPr="0406533E">
              <w:t xml:space="preserve"> </w:t>
            </w:r>
            <w:r w:rsidRPr="0406533E">
              <w:rPr>
                <w:b/>
                <w:bCs/>
                <w:sz w:val="18"/>
                <w:szCs w:val="18"/>
              </w:rPr>
              <w:t>opportunities</w:t>
            </w:r>
            <w:r w:rsidRPr="0406533E">
              <w:rPr>
                <w:sz w:val="18"/>
                <w:szCs w:val="18"/>
              </w:rPr>
              <w:t xml:space="preserve"> for students to enhance their </w:t>
            </w:r>
            <w:r w:rsidRPr="0406533E">
              <w:rPr>
                <w:b/>
                <w:bCs/>
                <w:sz w:val="18"/>
                <w:szCs w:val="18"/>
              </w:rPr>
              <w:t>clinical reasoning</w:t>
            </w:r>
            <w:r w:rsidRPr="0406533E">
              <w:rPr>
                <w:sz w:val="18"/>
                <w:szCs w:val="18"/>
              </w:rPr>
              <w:t> and communication skills in therapeutic interventions.</w:t>
            </w:r>
          </w:p>
          <w:p w14:paraId="1BBC8284" w14:textId="6E8E9DE9" w:rsidR="0406533E" w:rsidRDefault="0406533E" w:rsidP="0406533E">
            <w:pPr>
              <w:widowControl/>
              <w:rPr>
                <w:sz w:val="18"/>
                <w:szCs w:val="18"/>
              </w:rPr>
            </w:pPr>
            <w:r w:rsidRPr="0406533E">
              <w:rPr>
                <w:sz w:val="18"/>
                <w:szCs w:val="18"/>
              </w:rPr>
              <w:t>…</w:t>
            </w:r>
            <w:r w:rsidRPr="0406533E">
              <w:t xml:space="preserve"> </w:t>
            </w:r>
            <w:r w:rsidRPr="0406533E">
              <w:rPr>
                <w:b/>
                <w:bCs/>
                <w:sz w:val="18"/>
                <w:szCs w:val="18"/>
              </w:rPr>
              <w:t>clinical judgment</w:t>
            </w:r>
            <w:r w:rsidRPr="0406533E">
              <w:rPr>
                <w:sz w:val="18"/>
                <w:szCs w:val="18"/>
              </w:rPr>
              <w:t xml:space="preserve"> model to assist individuals, families, groups and </w:t>
            </w:r>
            <w:r w:rsidRPr="0406533E">
              <w:rPr>
                <w:b/>
                <w:bCs/>
                <w:sz w:val="18"/>
                <w:szCs w:val="18"/>
              </w:rPr>
              <w:t>communities.</w:t>
            </w:r>
          </w:p>
          <w:p w14:paraId="2D6CEF2F" w14:textId="4F69BF16" w:rsidR="0406533E" w:rsidRDefault="0406533E" w:rsidP="0406533E">
            <w:pPr>
              <w:widowControl/>
              <w:rPr>
                <w:sz w:val="18"/>
                <w:szCs w:val="18"/>
              </w:rPr>
            </w:pPr>
            <w:r w:rsidRPr="0406533E">
              <w:rPr>
                <w:sz w:val="18"/>
                <w:szCs w:val="18"/>
              </w:rPr>
              <w:t>…</w:t>
            </w:r>
            <w:r w:rsidRPr="0406533E">
              <w:t xml:space="preserve"> </w:t>
            </w:r>
            <w:r w:rsidRPr="0406533E">
              <w:rPr>
                <w:sz w:val="18"/>
                <w:szCs w:val="18"/>
              </w:rPr>
              <w:t>fosters the generation and application of scientific</w:t>
            </w:r>
          </w:p>
          <w:p w14:paraId="23F1C3A4" w14:textId="453B223B" w:rsidR="0406533E" w:rsidRDefault="0406533E" w:rsidP="0406533E">
            <w:pPr>
              <w:widowControl/>
              <w:rPr>
                <w:sz w:val="18"/>
                <w:szCs w:val="18"/>
              </w:rPr>
            </w:pPr>
            <w:r w:rsidRPr="0406533E">
              <w:rPr>
                <w:sz w:val="18"/>
                <w:szCs w:val="18"/>
              </w:rPr>
              <w:t xml:space="preserve">knowledge through </w:t>
            </w:r>
            <w:r w:rsidRPr="0406533E">
              <w:rPr>
                <w:b/>
                <w:bCs/>
                <w:sz w:val="18"/>
                <w:szCs w:val="18"/>
              </w:rPr>
              <w:t>clinical judgment.</w:t>
            </w:r>
          </w:p>
        </w:tc>
      </w:tr>
    </w:tbl>
    <w:p w14:paraId="6BB8A7A5" w14:textId="7F9F3EC5" w:rsidR="007A3842" w:rsidRDefault="007A3842" w:rsidP="452D338B">
      <w:pPr>
        <w:autoSpaceDE w:val="0"/>
        <w:autoSpaceDN w:val="0"/>
        <w:spacing w:line="240" w:lineRule="auto"/>
        <w:jc w:val="center"/>
        <w:rPr>
          <w:b/>
          <w:bCs/>
          <w:highlight w:val="yellow"/>
        </w:rPr>
      </w:pPr>
      <w:r>
        <w:br w:type="page"/>
      </w:r>
    </w:p>
    <w:p w14:paraId="316F2E3F" w14:textId="77777777" w:rsidR="00804995" w:rsidRPr="00804995" w:rsidRDefault="00804995" w:rsidP="00804995">
      <w:pPr>
        <w:pStyle w:val="Heading1"/>
        <w:jc w:val="center"/>
        <w:rPr>
          <w:rFonts w:ascii="Calibri" w:hAnsi="Calibri" w:cs="Calibri"/>
          <w:color w:val="auto"/>
          <w:sz w:val="24"/>
          <w:szCs w:val="24"/>
        </w:rPr>
      </w:pPr>
      <w:bookmarkStart w:id="10" w:name="_Toc176789510"/>
      <w:bookmarkStart w:id="11" w:name="_Toc202192581"/>
      <w:r w:rsidRPr="00804995">
        <w:rPr>
          <w:rStyle w:val="Heading1Char"/>
          <w:rFonts w:ascii="Calibri" w:hAnsi="Calibri" w:cs="Calibri"/>
          <w:b/>
          <w:color w:val="auto"/>
          <w:sz w:val="24"/>
          <w:szCs w:val="24"/>
        </w:rPr>
        <w:lastRenderedPageBreak/>
        <w:t>Conceptual Framework</w:t>
      </w:r>
      <w:bookmarkEnd w:id="10"/>
      <w:bookmarkEnd w:id="11"/>
    </w:p>
    <w:p w14:paraId="114DE1A2" w14:textId="77777777" w:rsidR="00804995" w:rsidRDefault="00804995" w:rsidP="00804995">
      <w:pPr>
        <w:pStyle w:val="BodyText1"/>
        <w:spacing w:before="240"/>
        <w:ind w:left="2" w:right="0" w:hanging="2"/>
      </w:pPr>
      <w:r>
        <w:t>The conceptual framework at Arkansas Tech University’s Department of Nursing is composed of four major concepts: person, health, nursing, and environment.</w:t>
      </w:r>
    </w:p>
    <w:p w14:paraId="73D5C6E9" w14:textId="77777777" w:rsidR="00804995" w:rsidRPr="003A33AD" w:rsidRDefault="00804995" w:rsidP="00804995">
      <w:pPr>
        <w:rPr>
          <w:b/>
          <w:i/>
        </w:rPr>
      </w:pPr>
      <w:bookmarkStart w:id="12" w:name="_Toc1603154339"/>
      <w:r w:rsidRPr="003A33AD">
        <w:rPr>
          <w:b/>
          <w:i/>
        </w:rPr>
        <w:t>Person</w:t>
      </w:r>
      <w:bookmarkEnd w:id="12"/>
    </w:p>
    <w:p w14:paraId="6B3CC849" w14:textId="77777777" w:rsidR="00804995" w:rsidRDefault="00804995" w:rsidP="00804995">
      <w:pPr>
        <w:pStyle w:val="BodyText1"/>
        <w:spacing w:after="0"/>
        <w:ind w:right="0"/>
      </w:pPr>
      <w:r w:rsidRPr="7731C54A">
        <w:t xml:space="preserve">Person, a bio‐psycho‐social, emotional, spiritual, cultural, and environmental being, functions as a unique, integrated "whole." Person is an open system, changing and being changed by the environment. Persons’ relationships are influenced by stages of development at any given point in time and experience in the life cycle. Through interactions, persons attempt adaptation to maintain a high level of health. Health and illness are human experiences, and persons must adapt in order to survive. Adaptive processes and life cycle occur on a continuum, from the moment of conception throughout life. Physiological, psychological, social, emotional, spiritual, cultural, and environmental forces shape the process of adaptation. Persons’ state of health is determined by the ability to adapt. Within this sequence, certain common cognitive, psychological, and motor developmental tasks can be identified. The mastery of these tasks is essential to the achievement of self‐ actualization and optimal health. </w:t>
      </w:r>
    </w:p>
    <w:p w14:paraId="15DC8B3D" w14:textId="77777777" w:rsidR="00804995" w:rsidRDefault="00804995" w:rsidP="00804995">
      <w:pPr>
        <w:pStyle w:val="BodyText1"/>
        <w:spacing w:after="0"/>
        <w:ind w:right="0"/>
        <w:rPr>
          <w:b/>
          <w:bCs/>
        </w:rPr>
      </w:pPr>
    </w:p>
    <w:p w14:paraId="48D65A3B" w14:textId="77777777" w:rsidR="00804995" w:rsidRDefault="00804995" w:rsidP="00804995">
      <w:pPr>
        <w:pStyle w:val="BodyText1"/>
        <w:ind w:right="0"/>
      </w:pPr>
      <w:r w:rsidRPr="7731C54A">
        <w:t>Communication is a process by which persons gather information and share ideas, opinions, values, and feelings with others. A person's ability to communicate produces vital forces which can be utilized for positive benefits to self and society. The person has freedom of choice in making decisions related to personal health. This freedom to choose influences the nurse's ability to assist the client to optimal health. Nurses must respect the person's right to make decisions that might conflict with the nurse's own value system. The nurse acknowledges there are times when a person may not make logical choices that would improve health, however, the right to make such choices must be protected.</w:t>
      </w:r>
    </w:p>
    <w:p w14:paraId="625076AD" w14:textId="77777777" w:rsidR="00804995" w:rsidRPr="003A33AD" w:rsidRDefault="00804995" w:rsidP="00804995">
      <w:pPr>
        <w:rPr>
          <w:b/>
          <w:bCs/>
          <w:i/>
        </w:rPr>
      </w:pPr>
      <w:bookmarkStart w:id="13" w:name="_Toc1305352607"/>
      <w:r w:rsidRPr="003A33AD">
        <w:rPr>
          <w:b/>
          <w:bCs/>
          <w:i/>
        </w:rPr>
        <w:t>Health</w:t>
      </w:r>
      <w:bookmarkEnd w:id="13"/>
    </w:p>
    <w:p w14:paraId="43E5C49B" w14:textId="77777777" w:rsidR="00804995" w:rsidRDefault="00804995" w:rsidP="00804995">
      <w:pPr>
        <w:pStyle w:val="BodyText1"/>
        <w:ind w:right="0"/>
      </w:pPr>
      <w:r>
        <w:t>H</w:t>
      </w:r>
      <w:r w:rsidRPr="7731C54A">
        <w:rPr>
          <w:rStyle w:val="BodyTextChar"/>
        </w:rPr>
        <w:t>ealth is a c</w:t>
      </w:r>
      <w:r>
        <w:t>ondition of physical, mental, and social well-being that reflects adaptation to environmental, physical, and psychological factors. Health is not a static condition; it is dynamic in nature and may change over time in response to new situations, new challenges, and aging. Health is culturally defined and reflects a person’s ability to perform daily activities in culturally expressed ways.</w:t>
      </w:r>
    </w:p>
    <w:p w14:paraId="60B44E84" w14:textId="77777777" w:rsidR="00804995" w:rsidRPr="003A33AD" w:rsidRDefault="00804995" w:rsidP="00804995">
      <w:pPr>
        <w:rPr>
          <w:b/>
          <w:bCs/>
          <w:i/>
        </w:rPr>
      </w:pPr>
      <w:bookmarkStart w:id="14" w:name="_Toc1745557939"/>
      <w:r w:rsidRPr="003A33AD">
        <w:rPr>
          <w:b/>
          <w:bCs/>
          <w:i/>
        </w:rPr>
        <w:t>Nursing</w:t>
      </w:r>
      <w:bookmarkEnd w:id="14"/>
    </w:p>
    <w:p w14:paraId="0035007D" w14:textId="77777777" w:rsidR="00804995" w:rsidRDefault="00804995" w:rsidP="00EC7FE7">
      <w:pPr>
        <w:pStyle w:val="BodyText1"/>
      </w:pPr>
      <w:r w:rsidRPr="7731C54A">
        <w:t>Six</w:t>
      </w:r>
      <w:r>
        <w:t xml:space="preserve"> </w:t>
      </w:r>
      <w:r w:rsidRPr="7731C54A">
        <w:t>essential features of professional nursing practice are identified in ANA Nursing's Social Policy Statement (</w:t>
      </w:r>
      <w:r w:rsidRPr="00EC7FE7">
        <w:t>2010, p. 9</w:t>
      </w:r>
      <w:r w:rsidRPr="7731C54A">
        <w:t>):</w:t>
      </w:r>
    </w:p>
    <w:p w14:paraId="0C60696B" w14:textId="77777777" w:rsidR="00804995" w:rsidRDefault="00804995" w:rsidP="00346EF1">
      <w:pPr>
        <w:pStyle w:val="BodyText1"/>
        <w:numPr>
          <w:ilvl w:val="0"/>
          <w:numId w:val="28"/>
        </w:numPr>
      </w:pPr>
      <w:bookmarkStart w:id="15" w:name="_Toc265925977"/>
      <w:r w:rsidRPr="08D56DBC">
        <w:t>Provision of a caring relationship that facilitates health and healing;</w:t>
      </w:r>
      <w:bookmarkEnd w:id="15"/>
    </w:p>
    <w:p w14:paraId="69B8F594" w14:textId="29E8CF0F" w:rsidR="00804995" w:rsidRDefault="00EC7FE7" w:rsidP="00346EF1">
      <w:pPr>
        <w:pStyle w:val="BodyText1"/>
        <w:numPr>
          <w:ilvl w:val="0"/>
          <w:numId w:val="28"/>
        </w:numPr>
      </w:pPr>
      <w:bookmarkStart w:id="16" w:name="_Toc93580606"/>
      <w:r>
        <w:t>A</w:t>
      </w:r>
      <w:r w:rsidR="00804995" w:rsidRPr="08D56DBC">
        <w:t>ttention to the range of human experiences and responses to health and illness within the physical and social environments;</w:t>
      </w:r>
      <w:bookmarkEnd w:id="16"/>
    </w:p>
    <w:p w14:paraId="77B21076" w14:textId="77777777" w:rsidR="00804995" w:rsidRDefault="00804995" w:rsidP="00346EF1">
      <w:pPr>
        <w:pStyle w:val="BodyText1"/>
        <w:numPr>
          <w:ilvl w:val="0"/>
          <w:numId w:val="28"/>
        </w:numPr>
      </w:pPr>
      <w:bookmarkStart w:id="17" w:name="_Toc145477004"/>
      <w:r w:rsidRPr="08D56DBC">
        <w:t>Integration of objective data with knowledge gained from an appreciation of the patient or group's subjective experience;</w:t>
      </w:r>
      <w:bookmarkEnd w:id="17"/>
    </w:p>
    <w:p w14:paraId="052E6A65" w14:textId="77777777" w:rsidR="00804995" w:rsidRDefault="00804995" w:rsidP="00346EF1">
      <w:pPr>
        <w:pStyle w:val="BodyText1"/>
        <w:numPr>
          <w:ilvl w:val="0"/>
          <w:numId w:val="28"/>
        </w:numPr>
      </w:pPr>
      <w:bookmarkStart w:id="18" w:name="_Toc1591508594"/>
      <w:r w:rsidRPr="08D56DBC">
        <w:lastRenderedPageBreak/>
        <w:t>Application of scientific knowledge to the processes of diagnosis and treatment through the use of judgment and critical thinking;</w:t>
      </w:r>
      <w:bookmarkEnd w:id="18"/>
    </w:p>
    <w:p w14:paraId="60B44AFA" w14:textId="77777777" w:rsidR="00804995" w:rsidRDefault="00804995" w:rsidP="00346EF1">
      <w:pPr>
        <w:pStyle w:val="BodyText1"/>
        <w:numPr>
          <w:ilvl w:val="0"/>
          <w:numId w:val="28"/>
        </w:numPr>
      </w:pPr>
      <w:bookmarkStart w:id="19" w:name="_Toc1417122164"/>
      <w:r w:rsidRPr="08D56DBC">
        <w:t>Advancement of professional nursing knowledge through scholarly inquiry;</w:t>
      </w:r>
      <w:bookmarkEnd w:id="19"/>
    </w:p>
    <w:p w14:paraId="26111396" w14:textId="77777777" w:rsidR="00EC7FE7" w:rsidRDefault="00804995" w:rsidP="00346EF1">
      <w:pPr>
        <w:pStyle w:val="BodyText1"/>
        <w:numPr>
          <w:ilvl w:val="0"/>
          <w:numId w:val="28"/>
        </w:numPr>
      </w:pPr>
      <w:bookmarkStart w:id="20" w:name="_Toc1742599157"/>
      <w:r w:rsidRPr="08D56DBC">
        <w:t xml:space="preserve">Influence on </w:t>
      </w:r>
      <w:r>
        <w:t>s</w:t>
      </w:r>
      <w:r w:rsidRPr="08D56DBC">
        <w:t>ocial and public policy to promote social justice</w:t>
      </w:r>
      <w:bookmarkEnd w:id="20"/>
    </w:p>
    <w:p w14:paraId="5287A6FD" w14:textId="7CBDA745" w:rsidR="00EC7FE7" w:rsidRPr="00430832" w:rsidRDefault="00EC7FE7" w:rsidP="00346EF1">
      <w:pPr>
        <w:pStyle w:val="BodyText1"/>
        <w:numPr>
          <w:ilvl w:val="0"/>
          <w:numId w:val="28"/>
        </w:numPr>
      </w:pPr>
      <w:r w:rsidRPr="00430832">
        <w:t>Assurance of safe, quality, and evidence-based practice</w:t>
      </w:r>
    </w:p>
    <w:p w14:paraId="3731B8E1" w14:textId="77777777" w:rsidR="00804995" w:rsidRDefault="00804995" w:rsidP="00804995">
      <w:pPr>
        <w:pStyle w:val="BodyText1"/>
        <w:ind w:right="0"/>
      </w:pPr>
      <w:r w:rsidRPr="7731C54A">
        <w:t>The bio‐component of the person directs nursing's attention to the physical needs. The emotional and psycho‐ component requires that the nurse regard the interrelatedness of mind and body. Cultural and social aspects must also be considered in the delivery of nursing care. Since the spiritual component gives quality and aesthetic features to life, it too must be considered. The concept of spirit refers to that which gives meaning, purpose, and direction to life‐‐it may be understood in a religious, philosophic, or humanistic sense. The beliefs of the nurse regarding various aspects of life's spirituality will be motivators in the kinds of care delivered to clients. Therapeutic touch, sensitivity to clients’ needs, religious affiliations, compassion for suffering persons, and comfort measures are all contained in the realm of spiritual aspects.</w:t>
      </w:r>
    </w:p>
    <w:p w14:paraId="098E68D5" w14:textId="77777777" w:rsidR="00804995" w:rsidRDefault="00804995" w:rsidP="00804995">
      <w:pPr>
        <w:pStyle w:val="BodyText1"/>
        <w:ind w:right="0"/>
      </w:pPr>
      <w:r w:rsidRPr="7731C54A">
        <w:t xml:space="preserve">Nursing behaviors are acquired and synthesized by the nurse in the delivery of appropriate nursing care. </w:t>
      </w:r>
      <w:r w:rsidRPr="00430832">
        <w:t>The major roles within the scope of nursing behaviors include manager, communicator, teacher, health care provider, researcher, advocate, and collaborator.</w:t>
      </w:r>
      <w:r w:rsidRPr="7731C54A">
        <w:t xml:space="preserve"> Research methodology and utilization of well‐designed nursing studies are necessary to provide a scientifically based order and reason to the practice. The activities of nursing encompass the traditional roles and the augmented interdependent roles in collaboration with other members of the health care team. The scope of these activities is flexible and responsive to the changing needs of society. The expanded role of the nurse includes independent functions which assure continuity of care of the client, family, group, or community in a variety of health care settings. Nurses provide care in both basic and advanced nursing practice. Within either basic or advanced practice, the nurse may choose a specialty area. Examples of settings for the practice of basic nursing include homes, schools, hospitals, institutions, community‐based health centers, and businesses. The professional nurse provides quality nursing care utilizing critical thinking. It is based on scientific principles and focuses on optimal health. The nurse functions as a leader in the provision of nursing care that is planned, goal‐directed, and specific to the needs of the patient, family, group, or community.</w:t>
      </w:r>
    </w:p>
    <w:p w14:paraId="375865BB" w14:textId="77777777" w:rsidR="00804995" w:rsidRDefault="00804995" w:rsidP="00804995">
      <w:pPr>
        <w:pStyle w:val="BodyText1"/>
        <w:ind w:right="0"/>
      </w:pPr>
      <w:r w:rsidRPr="00430832">
        <w:t>The nursing process has evolved into a clinical judgment model that includes recognizing and analyzing cues, prioritizing hypotheses, generating solutions, taking action, and evaluating outcomes (NCSBN, 2023). Recognizing cues (assessment) involves identifying relevant information. The analysis of cues requires the nurse to link assessment data (cues) and the client’s condition. Prioritizing hypotheses requires the nurse to begin planning according to priority, then generating solutions. The nurse then acts to achieve a desired response. The final step is evaluation, comparing observed outcomes against expected outcomes. Nursing clinical judgment should be personalized, meeting the client's perceived needs, and collaborative, with other members of the health care team. This process can be utilized in any setting where nursing care is provided to persons, families, groups, or communities.</w:t>
      </w:r>
    </w:p>
    <w:p w14:paraId="5543932B" w14:textId="77777777" w:rsidR="00804995" w:rsidRPr="003A33AD" w:rsidRDefault="00804995" w:rsidP="00804995">
      <w:pPr>
        <w:rPr>
          <w:b/>
          <w:bCs/>
          <w:i/>
        </w:rPr>
      </w:pPr>
      <w:bookmarkStart w:id="21" w:name="_Toc1635436416"/>
      <w:r w:rsidRPr="003A33AD">
        <w:rPr>
          <w:b/>
          <w:bCs/>
          <w:i/>
        </w:rPr>
        <w:t>Environment</w:t>
      </w:r>
      <w:bookmarkEnd w:id="21"/>
    </w:p>
    <w:p w14:paraId="1C71C977" w14:textId="77777777" w:rsidR="00804995" w:rsidRDefault="00804995" w:rsidP="00804995">
      <w:pPr>
        <w:pStyle w:val="BodyText1"/>
      </w:pPr>
      <w:r>
        <w:lastRenderedPageBreak/>
        <w:t>Environment considers the external world of persons. The world encompasses the society in which the person lives. This includes the culture set within a geographical location. The environment consists of a group of persons who share certain commonalities, such as goals, values, political ideologies, and socio‐economic status. The community is an interactional unit of this world consisting of health care consumers, health care providers, and health care settings. The structural unit of the community is the family in various traditional and nontraditional family forms. Because a person’s life depends upon the environment, one cannot view the person apart from it. Throughout the life cycle, the person changes and adapts to the environment. The person's response to the environment impacts the possibilities for health, which then guide the nurse in making appropriate nursing interventions.</w:t>
      </w:r>
    </w:p>
    <w:p w14:paraId="2CF40DF9" w14:textId="2C571E54" w:rsidR="452D338B" w:rsidRDefault="452D338B">
      <w:r>
        <w:br w:type="page"/>
      </w:r>
    </w:p>
    <w:p w14:paraId="225990BE" w14:textId="77777777" w:rsidR="007B05F0" w:rsidRPr="007B05F0" w:rsidRDefault="007B05F0" w:rsidP="452D338B">
      <w:pPr>
        <w:pStyle w:val="Heading2"/>
        <w:jc w:val="center"/>
        <w:rPr>
          <w:rFonts w:ascii="Calibri" w:hAnsi="Calibri"/>
          <w:b/>
          <w:bCs/>
          <w:color w:val="auto"/>
          <w:sz w:val="22"/>
          <w:szCs w:val="22"/>
        </w:rPr>
      </w:pPr>
      <w:bookmarkStart w:id="22" w:name="_Toc176789511"/>
      <w:bookmarkStart w:id="23" w:name="_Toc202192582"/>
      <w:r w:rsidRPr="452D338B">
        <w:rPr>
          <w:rFonts w:ascii="Calibri" w:hAnsi="Calibri"/>
          <w:b/>
          <w:bCs/>
          <w:color w:val="auto"/>
          <w:sz w:val="22"/>
          <w:szCs w:val="22"/>
        </w:rPr>
        <w:lastRenderedPageBreak/>
        <w:t>Integration of Conceptual Framework into Curriculum</w:t>
      </w:r>
      <w:bookmarkEnd w:id="22"/>
      <w:bookmarkEnd w:id="23"/>
    </w:p>
    <w:tbl>
      <w:tblPr>
        <w:tblStyle w:val="PlainTable11"/>
        <w:tblW w:w="0" w:type="auto"/>
        <w:tblLook w:val="04A0" w:firstRow="1" w:lastRow="0" w:firstColumn="1" w:lastColumn="0" w:noHBand="0" w:noVBand="1"/>
      </w:tblPr>
      <w:tblGrid>
        <w:gridCol w:w="2337"/>
        <w:gridCol w:w="2337"/>
        <w:gridCol w:w="2161"/>
        <w:gridCol w:w="2515"/>
      </w:tblGrid>
      <w:tr w:rsidR="00430832" w:rsidRPr="00430832" w14:paraId="6D19C175" w14:textId="77777777" w:rsidTr="00E01B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C495414" w14:textId="77777777" w:rsidR="00430832" w:rsidRPr="00430832" w:rsidRDefault="00430832" w:rsidP="00430832">
            <w:pPr>
              <w:widowControl/>
              <w:spacing w:after="0"/>
              <w:ind w:right="0"/>
              <w:rPr>
                <w:rFonts w:eastAsia="Times New Roman" w:cs="Times New Roman"/>
                <w:color w:val="auto"/>
                <w:sz w:val="24"/>
                <w:szCs w:val="24"/>
              </w:rPr>
            </w:pPr>
          </w:p>
        </w:tc>
        <w:tc>
          <w:tcPr>
            <w:tcW w:w="2337" w:type="dxa"/>
          </w:tcPr>
          <w:p w14:paraId="642B55D6" w14:textId="77777777" w:rsidR="00430832" w:rsidRPr="00430832" w:rsidRDefault="00430832" w:rsidP="00430832">
            <w:pPr>
              <w:widowControl/>
              <w:spacing w:after="0"/>
              <w:ind w:right="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4"/>
                <w:szCs w:val="24"/>
              </w:rPr>
            </w:pPr>
            <w:r w:rsidRPr="00430832">
              <w:rPr>
                <w:rFonts w:eastAsia="Times New Roman" w:cs="Times New Roman"/>
                <w:color w:val="auto"/>
                <w:sz w:val="24"/>
                <w:szCs w:val="24"/>
              </w:rPr>
              <w:t>Person – Life Cycle</w:t>
            </w:r>
          </w:p>
        </w:tc>
        <w:tc>
          <w:tcPr>
            <w:tcW w:w="2161" w:type="dxa"/>
          </w:tcPr>
          <w:p w14:paraId="6D88D306" w14:textId="77777777" w:rsidR="00430832" w:rsidRPr="00430832" w:rsidRDefault="00430832" w:rsidP="00430832">
            <w:pPr>
              <w:widowControl/>
              <w:spacing w:after="0"/>
              <w:ind w:right="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4"/>
                <w:szCs w:val="24"/>
              </w:rPr>
            </w:pPr>
            <w:r w:rsidRPr="00430832">
              <w:rPr>
                <w:rFonts w:eastAsia="Times New Roman" w:cs="Times New Roman"/>
                <w:color w:val="auto"/>
                <w:sz w:val="24"/>
                <w:szCs w:val="24"/>
              </w:rPr>
              <w:t>Environment</w:t>
            </w:r>
          </w:p>
        </w:tc>
        <w:tc>
          <w:tcPr>
            <w:tcW w:w="2515" w:type="dxa"/>
          </w:tcPr>
          <w:p w14:paraId="351476AE" w14:textId="77777777" w:rsidR="00430832" w:rsidRPr="00430832" w:rsidRDefault="00430832" w:rsidP="00430832">
            <w:pPr>
              <w:widowControl/>
              <w:spacing w:after="0"/>
              <w:ind w:right="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auto"/>
                <w:sz w:val="24"/>
                <w:szCs w:val="24"/>
              </w:rPr>
            </w:pPr>
            <w:r w:rsidRPr="00430832">
              <w:rPr>
                <w:rFonts w:eastAsia="Times New Roman" w:cs="Times New Roman"/>
                <w:color w:val="auto"/>
                <w:sz w:val="24"/>
                <w:szCs w:val="24"/>
              </w:rPr>
              <w:t>Nursing Roles</w:t>
            </w:r>
          </w:p>
        </w:tc>
      </w:tr>
      <w:tr w:rsidR="00430832" w:rsidRPr="00430832" w14:paraId="24F7E75B" w14:textId="77777777" w:rsidTr="00430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01F93F4" w14:textId="77777777" w:rsidR="00430832" w:rsidRPr="00430832" w:rsidRDefault="00430832" w:rsidP="00430832">
            <w:pPr>
              <w:widowControl/>
              <w:spacing w:after="0"/>
              <w:ind w:right="0"/>
              <w:rPr>
                <w:rFonts w:eastAsia="Times New Roman"/>
                <w:color w:val="auto"/>
              </w:rPr>
            </w:pPr>
            <w:r w:rsidRPr="00430832">
              <w:rPr>
                <w:rFonts w:eastAsia="Times New Roman"/>
                <w:color w:val="auto"/>
              </w:rPr>
              <w:t>Sophomore</w:t>
            </w:r>
          </w:p>
          <w:p w14:paraId="267BA13A" w14:textId="77777777" w:rsidR="00430832" w:rsidRPr="00430832" w:rsidRDefault="00430832" w:rsidP="00430832">
            <w:pPr>
              <w:widowControl/>
              <w:spacing w:after="0"/>
              <w:ind w:right="0"/>
              <w:rPr>
                <w:rFonts w:eastAsia="Times New Roman"/>
                <w:color w:val="auto"/>
              </w:rPr>
            </w:pPr>
            <w:r w:rsidRPr="00430832">
              <w:rPr>
                <w:rFonts w:eastAsia="Times New Roman"/>
                <w:color w:val="auto"/>
              </w:rPr>
              <w:t>Level 0</w:t>
            </w:r>
          </w:p>
        </w:tc>
        <w:tc>
          <w:tcPr>
            <w:tcW w:w="2337" w:type="dxa"/>
          </w:tcPr>
          <w:p w14:paraId="6FE500A4"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Introduction to care of persons throughout the life cycle</w:t>
            </w:r>
          </w:p>
        </w:tc>
        <w:tc>
          <w:tcPr>
            <w:tcW w:w="2161" w:type="dxa"/>
          </w:tcPr>
          <w:p w14:paraId="3F5673DD"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Introduction to all care environments</w:t>
            </w:r>
          </w:p>
        </w:tc>
        <w:tc>
          <w:tcPr>
            <w:tcW w:w="2515" w:type="dxa"/>
          </w:tcPr>
          <w:p w14:paraId="72A7A87E"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Introduction to all nursing roles</w:t>
            </w:r>
          </w:p>
        </w:tc>
      </w:tr>
      <w:tr w:rsidR="00430832" w:rsidRPr="00430832" w14:paraId="24829410" w14:textId="77777777" w:rsidTr="00E01B43">
        <w:tc>
          <w:tcPr>
            <w:cnfStyle w:val="001000000000" w:firstRow="0" w:lastRow="0" w:firstColumn="1" w:lastColumn="0" w:oddVBand="0" w:evenVBand="0" w:oddHBand="0" w:evenHBand="0" w:firstRowFirstColumn="0" w:firstRowLastColumn="0" w:lastRowFirstColumn="0" w:lastRowLastColumn="0"/>
            <w:tcW w:w="2337" w:type="dxa"/>
          </w:tcPr>
          <w:p w14:paraId="55735204" w14:textId="77777777" w:rsidR="00430832" w:rsidRPr="00430832" w:rsidRDefault="00430832" w:rsidP="00430832">
            <w:pPr>
              <w:widowControl/>
              <w:spacing w:after="0"/>
              <w:ind w:right="0"/>
              <w:rPr>
                <w:rFonts w:eastAsia="Times New Roman"/>
                <w:color w:val="auto"/>
              </w:rPr>
            </w:pPr>
            <w:r w:rsidRPr="00430832">
              <w:rPr>
                <w:rFonts w:eastAsia="Times New Roman"/>
                <w:color w:val="auto"/>
              </w:rPr>
              <w:t>Junior</w:t>
            </w:r>
          </w:p>
          <w:p w14:paraId="441E59FD" w14:textId="77777777" w:rsidR="00430832" w:rsidRPr="00430832" w:rsidRDefault="00430832" w:rsidP="00430832">
            <w:pPr>
              <w:widowControl/>
              <w:spacing w:after="0"/>
              <w:ind w:right="0"/>
              <w:rPr>
                <w:rFonts w:eastAsia="Times New Roman"/>
                <w:color w:val="auto"/>
              </w:rPr>
            </w:pPr>
            <w:r w:rsidRPr="00430832">
              <w:rPr>
                <w:rFonts w:eastAsia="Times New Roman"/>
                <w:color w:val="auto"/>
              </w:rPr>
              <w:t>Level I</w:t>
            </w:r>
          </w:p>
        </w:tc>
        <w:tc>
          <w:tcPr>
            <w:tcW w:w="2337" w:type="dxa"/>
          </w:tcPr>
          <w:p w14:paraId="5B6F2663"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Adults</w:t>
            </w:r>
          </w:p>
          <w:p w14:paraId="522077E2"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Older adults</w:t>
            </w:r>
          </w:p>
        </w:tc>
        <w:tc>
          <w:tcPr>
            <w:tcW w:w="2161" w:type="dxa"/>
          </w:tcPr>
          <w:p w14:paraId="42A403BA"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Medical-Surgical</w:t>
            </w:r>
          </w:p>
          <w:p w14:paraId="292FBC41"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Acute Care</w:t>
            </w:r>
          </w:p>
          <w:p w14:paraId="2755E09B"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
                <w:bCs/>
                <w:color w:val="auto"/>
              </w:rPr>
            </w:pPr>
            <w:r w:rsidRPr="00430832">
              <w:rPr>
                <w:rFonts w:eastAsia="Times New Roman"/>
                <w:bCs/>
                <w:color w:val="auto"/>
              </w:rPr>
              <w:t>Long-term Care</w:t>
            </w:r>
          </w:p>
        </w:tc>
        <w:tc>
          <w:tcPr>
            <w:tcW w:w="2515" w:type="dxa"/>
          </w:tcPr>
          <w:p w14:paraId="24966FBB"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Health care provider</w:t>
            </w:r>
          </w:p>
          <w:p w14:paraId="3A490F1C"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Communicator</w:t>
            </w:r>
          </w:p>
          <w:p w14:paraId="1FD5652A"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Collaborator</w:t>
            </w:r>
          </w:p>
          <w:p w14:paraId="5896B461"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Teacher</w:t>
            </w:r>
          </w:p>
          <w:p w14:paraId="2892C8F4"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Researcher</w:t>
            </w:r>
          </w:p>
          <w:p w14:paraId="2233F8B5" w14:textId="77777777" w:rsidR="00430832" w:rsidRPr="00430832" w:rsidRDefault="00430832" w:rsidP="00346EF1">
            <w:pPr>
              <w:widowControl/>
              <w:numPr>
                <w:ilvl w:val="0"/>
                <w:numId w:val="27"/>
              </w:numPr>
              <w:spacing w:after="0"/>
              <w:ind w:right="0"/>
              <w:cnfStyle w:val="000000000000" w:firstRow="0" w:lastRow="0" w:firstColumn="0" w:lastColumn="0" w:oddVBand="0" w:evenVBand="0" w:oddHBand="0" w:evenHBand="0" w:firstRowFirstColumn="0" w:firstRowLastColumn="0" w:lastRowFirstColumn="0" w:lastRowLastColumn="0"/>
              <w:rPr>
                <w:bCs/>
                <w:color w:val="000000"/>
              </w:rPr>
            </w:pPr>
            <w:r w:rsidRPr="00430832">
              <w:rPr>
                <w:bCs/>
                <w:color w:val="000000"/>
              </w:rPr>
              <w:t>Read</w:t>
            </w:r>
          </w:p>
          <w:p w14:paraId="3ED8F6D8" w14:textId="77777777" w:rsidR="00430832" w:rsidRPr="00430832" w:rsidRDefault="00430832" w:rsidP="00346EF1">
            <w:pPr>
              <w:widowControl/>
              <w:numPr>
                <w:ilvl w:val="0"/>
                <w:numId w:val="27"/>
              </w:numPr>
              <w:spacing w:after="0"/>
              <w:ind w:right="0"/>
              <w:cnfStyle w:val="000000000000" w:firstRow="0" w:lastRow="0" w:firstColumn="0" w:lastColumn="0" w:oddVBand="0" w:evenVBand="0" w:oddHBand="0" w:evenHBand="0" w:firstRowFirstColumn="0" w:firstRowLastColumn="0" w:lastRowFirstColumn="0" w:lastRowLastColumn="0"/>
              <w:rPr>
                <w:bCs/>
                <w:color w:val="000000"/>
              </w:rPr>
            </w:pPr>
            <w:r w:rsidRPr="00430832">
              <w:rPr>
                <w:bCs/>
                <w:color w:val="000000"/>
              </w:rPr>
              <w:t>Utilize</w:t>
            </w:r>
          </w:p>
        </w:tc>
      </w:tr>
      <w:tr w:rsidR="00430832" w:rsidRPr="00430832" w14:paraId="1C39E7CD" w14:textId="77777777" w:rsidTr="00430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4076EA40" w14:textId="77777777" w:rsidR="00430832" w:rsidRPr="00430832" w:rsidRDefault="00430832" w:rsidP="00430832">
            <w:pPr>
              <w:widowControl/>
              <w:spacing w:after="0"/>
              <w:ind w:right="0"/>
              <w:rPr>
                <w:rFonts w:eastAsia="Times New Roman"/>
                <w:color w:val="auto"/>
              </w:rPr>
            </w:pPr>
            <w:r w:rsidRPr="00430832">
              <w:rPr>
                <w:rFonts w:eastAsia="Times New Roman"/>
                <w:color w:val="auto"/>
              </w:rPr>
              <w:t xml:space="preserve">Junior </w:t>
            </w:r>
          </w:p>
          <w:p w14:paraId="2D057B2F" w14:textId="77777777" w:rsidR="00430832" w:rsidRPr="00430832" w:rsidRDefault="00430832" w:rsidP="00430832">
            <w:pPr>
              <w:widowControl/>
              <w:spacing w:after="0"/>
              <w:ind w:right="0"/>
              <w:rPr>
                <w:rFonts w:eastAsia="Times New Roman"/>
                <w:color w:val="auto"/>
              </w:rPr>
            </w:pPr>
            <w:r w:rsidRPr="00430832">
              <w:rPr>
                <w:rFonts w:eastAsia="Times New Roman"/>
                <w:color w:val="auto"/>
              </w:rPr>
              <w:t>Level II</w:t>
            </w:r>
          </w:p>
        </w:tc>
        <w:tc>
          <w:tcPr>
            <w:tcW w:w="2337" w:type="dxa"/>
          </w:tcPr>
          <w:p w14:paraId="46537D0F"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Adults</w:t>
            </w:r>
          </w:p>
          <w:p w14:paraId="0BF19121"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Children</w:t>
            </w:r>
          </w:p>
          <w:p w14:paraId="4D5948F3"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Families</w:t>
            </w:r>
          </w:p>
        </w:tc>
        <w:tc>
          <w:tcPr>
            <w:tcW w:w="2161" w:type="dxa"/>
          </w:tcPr>
          <w:p w14:paraId="75506153"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Surgical</w:t>
            </w:r>
          </w:p>
          <w:p w14:paraId="27B29F32"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Obstetric</w:t>
            </w:r>
          </w:p>
          <w:p w14:paraId="0A920654"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
                <w:bCs/>
                <w:color w:val="auto"/>
              </w:rPr>
            </w:pPr>
            <w:r w:rsidRPr="00430832">
              <w:rPr>
                <w:rFonts w:eastAsia="Times New Roman"/>
                <w:bCs/>
                <w:color w:val="auto"/>
              </w:rPr>
              <w:t>Pediatric</w:t>
            </w:r>
          </w:p>
        </w:tc>
        <w:tc>
          <w:tcPr>
            <w:tcW w:w="2515" w:type="dxa"/>
          </w:tcPr>
          <w:p w14:paraId="1F096ABB"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Health care provider</w:t>
            </w:r>
          </w:p>
          <w:p w14:paraId="475053D6"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Communicator</w:t>
            </w:r>
          </w:p>
          <w:p w14:paraId="6FAD12A7"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Collaborator</w:t>
            </w:r>
          </w:p>
          <w:p w14:paraId="5DB18FAC"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Teacher</w:t>
            </w:r>
          </w:p>
          <w:p w14:paraId="7FE18ED3"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Researcher</w:t>
            </w:r>
          </w:p>
          <w:p w14:paraId="0B313096" w14:textId="77777777" w:rsidR="00430832" w:rsidRPr="00430832" w:rsidRDefault="00430832" w:rsidP="00346EF1">
            <w:pPr>
              <w:widowControl/>
              <w:numPr>
                <w:ilvl w:val="0"/>
                <w:numId w:val="27"/>
              </w:numPr>
              <w:spacing w:after="0"/>
              <w:ind w:right="0"/>
              <w:cnfStyle w:val="000000100000" w:firstRow="0" w:lastRow="0" w:firstColumn="0" w:lastColumn="0" w:oddVBand="0" w:evenVBand="0" w:oddHBand="1" w:evenHBand="0" w:firstRowFirstColumn="0" w:firstRowLastColumn="0" w:lastRowFirstColumn="0" w:lastRowLastColumn="0"/>
              <w:rPr>
                <w:bCs/>
                <w:color w:val="000000"/>
              </w:rPr>
            </w:pPr>
            <w:r w:rsidRPr="00430832">
              <w:rPr>
                <w:bCs/>
                <w:color w:val="000000"/>
              </w:rPr>
              <w:t>Read</w:t>
            </w:r>
          </w:p>
          <w:p w14:paraId="7921AEC0" w14:textId="77777777" w:rsidR="00430832" w:rsidRPr="00430832" w:rsidRDefault="00430832" w:rsidP="00346EF1">
            <w:pPr>
              <w:widowControl/>
              <w:numPr>
                <w:ilvl w:val="0"/>
                <w:numId w:val="27"/>
              </w:numPr>
              <w:spacing w:after="0"/>
              <w:ind w:right="0"/>
              <w:cnfStyle w:val="000000100000" w:firstRow="0" w:lastRow="0" w:firstColumn="0" w:lastColumn="0" w:oddVBand="0" w:evenVBand="0" w:oddHBand="1" w:evenHBand="0" w:firstRowFirstColumn="0" w:firstRowLastColumn="0" w:lastRowFirstColumn="0" w:lastRowLastColumn="0"/>
              <w:rPr>
                <w:bCs/>
                <w:color w:val="000000"/>
              </w:rPr>
            </w:pPr>
            <w:r w:rsidRPr="00430832">
              <w:rPr>
                <w:bCs/>
                <w:color w:val="000000"/>
              </w:rPr>
              <w:t>Utilize</w:t>
            </w:r>
          </w:p>
        </w:tc>
      </w:tr>
      <w:tr w:rsidR="00430832" w:rsidRPr="00430832" w14:paraId="4C08E086" w14:textId="77777777" w:rsidTr="00E01B43">
        <w:tc>
          <w:tcPr>
            <w:cnfStyle w:val="001000000000" w:firstRow="0" w:lastRow="0" w:firstColumn="1" w:lastColumn="0" w:oddVBand="0" w:evenVBand="0" w:oddHBand="0" w:evenHBand="0" w:firstRowFirstColumn="0" w:firstRowLastColumn="0" w:lastRowFirstColumn="0" w:lastRowLastColumn="0"/>
            <w:tcW w:w="2337" w:type="dxa"/>
          </w:tcPr>
          <w:p w14:paraId="747E5440" w14:textId="77777777" w:rsidR="00430832" w:rsidRPr="00430832" w:rsidRDefault="00430832" w:rsidP="00430832">
            <w:pPr>
              <w:widowControl/>
              <w:spacing w:after="0"/>
              <w:ind w:right="0"/>
              <w:rPr>
                <w:rFonts w:eastAsia="Times New Roman"/>
                <w:color w:val="auto"/>
              </w:rPr>
            </w:pPr>
            <w:r w:rsidRPr="00430832">
              <w:rPr>
                <w:rFonts w:eastAsia="Times New Roman"/>
                <w:color w:val="auto"/>
              </w:rPr>
              <w:t>Senior</w:t>
            </w:r>
          </w:p>
          <w:p w14:paraId="2D72FE9B" w14:textId="77777777" w:rsidR="00430832" w:rsidRPr="00430832" w:rsidRDefault="00430832" w:rsidP="00430832">
            <w:pPr>
              <w:widowControl/>
              <w:spacing w:after="0"/>
              <w:ind w:right="0"/>
              <w:rPr>
                <w:rFonts w:eastAsia="Times New Roman"/>
                <w:color w:val="auto"/>
              </w:rPr>
            </w:pPr>
            <w:r w:rsidRPr="00430832">
              <w:rPr>
                <w:rFonts w:eastAsia="Times New Roman"/>
                <w:color w:val="auto"/>
              </w:rPr>
              <w:t>Level III</w:t>
            </w:r>
          </w:p>
        </w:tc>
        <w:tc>
          <w:tcPr>
            <w:tcW w:w="2337" w:type="dxa"/>
          </w:tcPr>
          <w:p w14:paraId="2F9E54C1"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Adults</w:t>
            </w:r>
          </w:p>
          <w:p w14:paraId="68263EC9"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
                <w:bCs/>
                <w:color w:val="auto"/>
              </w:rPr>
            </w:pPr>
            <w:r w:rsidRPr="00430832">
              <w:rPr>
                <w:rFonts w:eastAsia="Times New Roman"/>
                <w:bCs/>
                <w:color w:val="auto"/>
              </w:rPr>
              <w:t>Families</w:t>
            </w:r>
          </w:p>
        </w:tc>
        <w:tc>
          <w:tcPr>
            <w:tcW w:w="2161" w:type="dxa"/>
          </w:tcPr>
          <w:p w14:paraId="1E439A96"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Medical-Surgical</w:t>
            </w:r>
          </w:p>
          <w:p w14:paraId="228E1FBF"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Intensive Care</w:t>
            </w:r>
          </w:p>
          <w:p w14:paraId="41649F27"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
                <w:bCs/>
                <w:color w:val="auto"/>
              </w:rPr>
            </w:pPr>
            <w:r w:rsidRPr="00430832">
              <w:rPr>
                <w:rFonts w:eastAsia="Times New Roman"/>
                <w:bCs/>
                <w:color w:val="auto"/>
              </w:rPr>
              <w:t>Psychiatric</w:t>
            </w:r>
          </w:p>
        </w:tc>
        <w:tc>
          <w:tcPr>
            <w:tcW w:w="2515" w:type="dxa"/>
          </w:tcPr>
          <w:p w14:paraId="4C3A80EC"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Health care provider</w:t>
            </w:r>
          </w:p>
          <w:p w14:paraId="7B70AAD5"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Communicator</w:t>
            </w:r>
          </w:p>
          <w:p w14:paraId="2C56AA10"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Collaborator</w:t>
            </w:r>
          </w:p>
          <w:p w14:paraId="13C6E4E2"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Teacher</w:t>
            </w:r>
          </w:p>
          <w:p w14:paraId="50476700"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Researcher</w:t>
            </w:r>
          </w:p>
          <w:p w14:paraId="5E474DFB" w14:textId="77777777" w:rsidR="00430832" w:rsidRPr="00430832" w:rsidRDefault="00430832" w:rsidP="00346EF1">
            <w:pPr>
              <w:widowControl/>
              <w:numPr>
                <w:ilvl w:val="0"/>
                <w:numId w:val="27"/>
              </w:numPr>
              <w:spacing w:after="0"/>
              <w:ind w:right="0"/>
              <w:cnfStyle w:val="000000000000" w:firstRow="0" w:lastRow="0" w:firstColumn="0" w:lastColumn="0" w:oddVBand="0" w:evenVBand="0" w:oddHBand="0" w:evenHBand="0" w:firstRowFirstColumn="0" w:firstRowLastColumn="0" w:lastRowFirstColumn="0" w:lastRowLastColumn="0"/>
              <w:rPr>
                <w:bCs/>
                <w:color w:val="000000"/>
              </w:rPr>
            </w:pPr>
            <w:r w:rsidRPr="00430832">
              <w:rPr>
                <w:bCs/>
                <w:color w:val="000000"/>
              </w:rPr>
              <w:t>Read</w:t>
            </w:r>
          </w:p>
          <w:p w14:paraId="70876DFF" w14:textId="77777777" w:rsidR="00430832" w:rsidRPr="00430832" w:rsidRDefault="00430832" w:rsidP="00346EF1">
            <w:pPr>
              <w:widowControl/>
              <w:numPr>
                <w:ilvl w:val="0"/>
                <w:numId w:val="27"/>
              </w:numPr>
              <w:spacing w:after="0"/>
              <w:ind w:right="0"/>
              <w:cnfStyle w:val="000000000000" w:firstRow="0" w:lastRow="0" w:firstColumn="0" w:lastColumn="0" w:oddVBand="0" w:evenVBand="0" w:oddHBand="0" w:evenHBand="0" w:firstRowFirstColumn="0" w:firstRowLastColumn="0" w:lastRowFirstColumn="0" w:lastRowLastColumn="0"/>
              <w:rPr>
                <w:bCs/>
                <w:color w:val="000000"/>
              </w:rPr>
            </w:pPr>
            <w:r w:rsidRPr="00430832">
              <w:rPr>
                <w:bCs/>
                <w:color w:val="000000"/>
              </w:rPr>
              <w:t>Utilize</w:t>
            </w:r>
          </w:p>
          <w:p w14:paraId="1693CB59" w14:textId="77777777" w:rsidR="00430832" w:rsidRPr="00430832" w:rsidRDefault="00430832" w:rsidP="00346EF1">
            <w:pPr>
              <w:widowControl/>
              <w:numPr>
                <w:ilvl w:val="0"/>
                <w:numId w:val="27"/>
              </w:numPr>
              <w:spacing w:after="0"/>
              <w:ind w:right="0"/>
              <w:cnfStyle w:val="000000000000" w:firstRow="0" w:lastRow="0" w:firstColumn="0" w:lastColumn="0" w:oddVBand="0" w:evenVBand="0" w:oddHBand="0" w:evenHBand="0" w:firstRowFirstColumn="0" w:firstRowLastColumn="0" w:lastRowFirstColumn="0" w:lastRowLastColumn="0"/>
              <w:rPr>
                <w:bCs/>
                <w:color w:val="000000"/>
              </w:rPr>
            </w:pPr>
            <w:r w:rsidRPr="00430832">
              <w:rPr>
                <w:bCs/>
                <w:color w:val="000000"/>
              </w:rPr>
              <w:t xml:space="preserve">Analyze </w:t>
            </w:r>
          </w:p>
          <w:p w14:paraId="3EECC49D" w14:textId="77777777" w:rsidR="00430832" w:rsidRPr="00430832" w:rsidRDefault="00430832" w:rsidP="00346EF1">
            <w:pPr>
              <w:widowControl/>
              <w:numPr>
                <w:ilvl w:val="0"/>
                <w:numId w:val="27"/>
              </w:numPr>
              <w:spacing w:after="0"/>
              <w:ind w:right="0"/>
              <w:cnfStyle w:val="000000000000" w:firstRow="0" w:lastRow="0" w:firstColumn="0" w:lastColumn="0" w:oddVBand="0" w:evenVBand="0" w:oddHBand="0" w:evenHBand="0" w:firstRowFirstColumn="0" w:firstRowLastColumn="0" w:lastRowFirstColumn="0" w:lastRowLastColumn="0"/>
              <w:rPr>
                <w:bCs/>
                <w:color w:val="000000"/>
              </w:rPr>
            </w:pPr>
            <w:r w:rsidRPr="00430832">
              <w:rPr>
                <w:bCs/>
                <w:color w:val="000000"/>
              </w:rPr>
              <w:t>Critique</w:t>
            </w:r>
          </w:p>
          <w:p w14:paraId="1C3F861E" w14:textId="77777777" w:rsidR="00430832" w:rsidRPr="00430832" w:rsidRDefault="00430832" w:rsidP="00430832">
            <w:pPr>
              <w:widowControl/>
              <w:spacing w:after="0"/>
              <w:ind w:right="0"/>
              <w:cnfStyle w:val="000000000000" w:firstRow="0" w:lastRow="0" w:firstColumn="0" w:lastColumn="0" w:oddVBand="0" w:evenVBand="0" w:oddHBand="0" w:evenHBand="0" w:firstRowFirstColumn="0" w:firstRowLastColumn="0" w:lastRowFirstColumn="0" w:lastRowLastColumn="0"/>
              <w:rPr>
                <w:rFonts w:eastAsia="Times New Roman"/>
                <w:bCs/>
                <w:color w:val="auto"/>
              </w:rPr>
            </w:pPr>
            <w:r w:rsidRPr="00430832">
              <w:rPr>
                <w:rFonts w:eastAsia="Times New Roman"/>
                <w:bCs/>
                <w:color w:val="auto"/>
              </w:rPr>
              <w:t>Advocate</w:t>
            </w:r>
          </w:p>
        </w:tc>
      </w:tr>
      <w:tr w:rsidR="00430832" w:rsidRPr="00430832" w14:paraId="55D460F4" w14:textId="77777777" w:rsidTr="004308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B9A544B" w14:textId="77777777" w:rsidR="00430832" w:rsidRPr="00430832" w:rsidRDefault="00430832" w:rsidP="00430832">
            <w:pPr>
              <w:widowControl/>
              <w:spacing w:after="0"/>
              <w:ind w:right="0"/>
              <w:rPr>
                <w:rFonts w:eastAsia="Times New Roman"/>
                <w:color w:val="auto"/>
              </w:rPr>
            </w:pPr>
            <w:r w:rsidRPr="00430832">
              <w:rPr>
                <w:rFonts w:eastAsia="Times New Roman"/>
                <w:color w:val="auto"/>
              </w:rPr>
              <w:t>Senior</w:t>
            </w:r>
          </w:p>
          <w:p w14:paraId="3AA06C08" w14:textId="77777777" w:rsidR="00430832" w:rsidRPr="00430832" w:rsidRDefault="00430832" w:rsidP="00430832">
            <w:pPr>
              <w:widowControl/>
              <w:spacing w:after="0"/>
              <w:ind w:right="0"/>
              <w:rPr>
                <w:rFonts w:eastAsia="Times New Roman"/>
                <w:color w:val="auto"/>
              </w:rPr>
            </w:pPr>
            <w:r w:rsidRPr="00430832">
              <w:rPr>
                <w:rFonts w:eastAsia="Times New Roman"/>
                <w:color w:val="auto"/>
              </w:rPr>
              <w:t>Level IV</w:t>
            </w:r>
          </w:p>
          <w:p w14:paraId="375D3DE2" w14:textId="77777777" w:rsidR="00430832" w:rsidRPr="00430832" w:rsidRDefault="00430832" w:rsidP="00430832">
            <w:pPr>
              <w:widowControl/>
              <w:spacing w:after="0"/>
              <w:ind w:right="0"/>
              <w:rPr>
                <w:rFonts w:eastAsia="Times New Roman"/>
                <w:color w:val="auto"/>
              </w:rPr>
            </w:pPr>
            <w:r w:rsidRPr="00430832">
              <w:rPr>
                <w:rFonts w:eastAsia="Times New Roman"/>
                <w:color w:val="auto"/>
              </w:rPr>
              <w:t>RN to BSN</w:t>
            </w:r>
          </w:p>
        </w:tc>
        <w:tc>
          <w:tcPr>
            <w:tcW w:w="2337" w:type="dxa"/>
          </w:tcPr>
          <w:p w14:paraId="0F1BCBD0"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Care of persons of all ages throughout the life cycle</w:t>
            </w:r>
          </w:p>
        </w:tc>
        <w:tc>
          <w:tcPr>
            <w:tcW w:w="2161" w:type="dxa"/>
          </w:tcPr>
          <w:p w14:paraId="3866B3B1"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Medical-Surgical</w:t>
            </w:r>
          </w:p>
          <w:p w14:paraId="570871EE"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Community</w:t>
            </w:r>
          </w:p>
          <w:p w14:paraId="7A078F20"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Leadership</w:t>
            </w:r>
          </w:p>
          <w:p w14:paraId="0F0AAC66"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
                <w:bCs/>
                <w:color w:val="auto"/>
              </w:rPr>
            </w:pPr>
            <w:r w:rsidRPr="00430832">
              <w:rPr>
                <w:rFonts w:eastAsia="Times New Roman"/>
                <w:bCs/>
                <w:color w:val="auto"/>
              </w:rPr>
              <w:t>Management</w:t>
            </w:r>
          </w:p>
        </w:tc>
        <w:tc>
          <w:tcPr>
            <w:tcW w:w="2515" w:type="dxa"/>
          </w:tcPr>
          <w:p w14:paraId="27847C94"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Health care provider</w:t>
            </w:r>
          </w:p>
          <w:p w14:paraId="20AC0419"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Communicator</w:t>
            </w:r>
          </w:p>
          <w:p w14:paraId="0225EDC1"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Collaborator</w:t>
            </w:r>
          </w:p>
          <w:p w14:paraId="041EC136"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Teacher</w:t>
            </w:r>
          </w:p>
          <w:p w14:paraId="2AE6DBA9"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Researcher</w:t>
            </w:r>
          </w:p>
          <w:p w14:paraId="75859ED9" w14:textId="77777777" w:rsidR="00430832" w:rsidRPr="00430832" w:rsidRDefault="00430832" w:rsidP="00346EF1">
            <w:pPr>
              <w:widowControl/>
              <w:numPr>
                <w:ilvl w:val="0"/>
                <w:numId w:val="27"/>
              </w:numPr>
              <w:spacing w:after="0"/>
              <w:ind w:right="0"/>
              <w:cnfStyle w:val="000000100000" w:firstRow="0" w:lastRow="0" w:firstColumn="0" w:lastColumn="0" w:oddVBand="0" w:evenVBand="0" w:oddHBand="1" w:evenHBand="0" w:firstRowFirstColumn="0" w:firstRowLastColumn="0" w:lastRowFirstColumn="0" w:lastRowLastColumn="0"/>
              <w:rPr>
                <w:bCs/>
                <w:color w:val="000000"/>
              </w:rPr>
            </w:pPr>
            <w:r w:rsidRPr="00430832">
              <w:rPr>
                <w:bCs/>
                <w:color w:val="000000"/>
              </w:rPr>
              <w:t>Read</w:t>
            </w:r>
          </w:p>
          <w:p w14:paraId="222BF231" w14:textId="77777777" w:rsidR="00430832" w:rsidRPr="00430832" w:rsidRDefault="00430832" w:rsidP="00346EF1">
            <w:pPr>
              <w:widowControl/>
              <w:numPr>
                <w:ilvl w:val="0"/>
                <w:numId w:val="27"/>
              </w:numPr>
              <w:spacing w:after="0"/>
              <w:ind w:right="0"/>
              <w:cnfStyle w:val="000000100000" w:firstRow="0" w:lastRow="0" w:firstColumn="0" w:lastColumn="0" w:oddVBand="0" w:evenVBand="0" w:oddHBand="1" w:evenHBand="0" w:firstRowFirstColumn="0" w:firstRowLastColumn="0" w:lastRowFirstColumn="0" w:lastRowLastColumn="0"/>
              <w:rPr>
                <w:bCs/>
                <w:color w:val="000000"/>
              </w:rPr>
            </w:pPr>
            <w:r w:rsidRPr="00430832">
              <w:rPr>
                <w:bCs/>
                <w:color w:val="000000"/>
              </w:rPr>
              <w:t>Utilize</w:t>
            </w:r>
          </w:p>
          <w:p w14:paraId="0AF70DB5" w14:textId="77777777" w:rsidR="00430832" w:rsidRPr="00430832" w:rsidRDefault="00430832" w:rsidP="00346EF1">
            <w:pPr>
              <w:widowControl/>
              <w:numPr>
                <w:ilvl w:val="0"/>
                <w:numId w:val="27"/>
              </w:numPr>
              <w:spacing w:after="0"/>
              <w:ind w:right="0"/>
              <w:cnfStyle w:val="000000100000" w:firstRow="0" w:lastRow="0" w:firstColumn="0" w:lastColumn="0" w:oddVBand="0" w:evenVBand="0" w:oddHBand="1" w:evenHBand="0" w:firstRowFirstColumn="0" w:firstRowLastColumn="0" w:lastRowFirstColumn="0" w:lastRowLastColumn="0"/>
              <w:rPr>
                <w:bCs/>
                <w:color w:val="000000"/>
              </w:rPr>
            </w:pPr>
            <w:r w:rsidRPr="00430832">
              <w:rPr>
                <w:bCs/>
                <w:color w:val="000000"/>
              </w:rPr>
              <w:t xml:space="preserve">Analyze </w:t>
            </w:r>
          </w:p>
          <w:p w14:paraId="42D58C4E" w14:textId="77777777" w:rsidR="00430832" w:rsidRPr="00430832" w:rsidRDefault="00430832" w:rsidP="00346EF1">
            <w:pPr>
              <w:widowControl/>
              <w:numPr>
                <w:ilvl w:val="0"/>
                <w:numId w:val="27"/>
              </w:numPr>
              <w:spacing w:after="0"/>
              <w:ind w:right="0"/>
              <w:cnfStyle w:val="000000100000" w:firstRow="0" w:lastRow="0" w:firstColumn="0" w:lastColumn="0" w:oddVBand="0" w:evenVBand="0" w:oddHBand="1" w:evenHBand="0" w:firstRowFirstColumn="0" w:firstRowLastColumn="0" w:lastRowFirstColumn="0" w:lastRowLastColumn="0"/>
              <w:rPr>
                <w:bCs/>
                <w:color w:val="000000"/>
              </w:rPr>
            </w:pPr>
            <w:r w:rsidRPr="00430832">
              <w:rPr>
                <w:bCs/>
                <w:color w:val="000000"/>
              </w:rPr>
              <w:t>Critique</w:t>
            </w:r>
          </w:p>
          <w:p w14:paraId="157464FB"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Advocate</w:t>
            </w:r>
          </w:p>
          <w:p w14:paraId="2D52A017" w14:textId="77777777" w:rsidR="00430832" w:rsidRPr="00430832" w:rsidRDefault="00430832" w:rsidP="00430832">
            <w:pPr>
              <w:widowControl/>
              <w:spacing w:after="0"/>
              <w:ind w:right="0"/>
              <w:cnfStyle w:val="000000100000" w:firstRow="0" w:lastRow="0" w:firstColumn="0" w:lastColumn="0" w:oddVBand="0" w:evenVBand="0" w:oddHBand="1" w:evenHBand="0" w:firstRowFirstColumn="0" w:firstRowLastColumn="0" w:lastRowFirstColumn="0" w:lastRowLastColumn="0"/>
              <w:rPr>
                <w:rFonts w:eastAsia="Times New Roman"/>
                <w:bCs/>
                <w:color w:val="auto"/>
              </w:rPr>
            </w:pPr>
            <w:r w:rsidRPr="00430832">
              <w:rPr>
                <w:rFonts w:eastAsia="Times New Roman"/>
                <w:bCs/>
                <w:color w:val="auto"/>
              </w:rPr>
              <w:t>Manager</w:t>
            </w:r>
          </w:p>
        </w:tc>
      </w:tr>
    </w:tbl>
    <w:p w14:paraId="5A0837BE" w14:textId="01138611" w:rsidR="452D338B" w:rsidRDefault="452D338B" w:rsidP="452D338B"/>
    <w:p w14:paraId="19B4DC4F" w14:textId="70BE6B4B" w:rsidR="452D338B" w:rsidRDefault="452D338B">
      <w:r>
        <w:br w:type="page"/>
      </w:r>
    </w:p>
    <w:p w14:paraId="39BFF71B" w14:textId="06F95354" w:rsidR="00E238E8" w:rsidRDefault="00E238E8" w:rsidP="7ABB770F">
      <w:pPr>
        <w:pStyle w:val="Heading1"/>
        <w:jc w:val="center"/>
        <w:rPr>
          <w:rFonts w:ascii="Calibri" w:hAnsi="Calibri"/>
          <w:b/>
          <w:bCs/>
          <w:color w:val="auto"/>
          <w:sz w:val="22"/>
          <w:szCs w:val="22"/>
        </w:rPr>
      </w:pPr>
      <w:bookmarkStart w:id="24" w:name="_Toc202192583"/>
      <w:r w:rsidRPr="7ABB770F">
        <w:rPr>
          <w:rFonts w:ascii="Calibri" w:hAnsi="Calibri"/>
          <w:b/>
          <w:bCs/>
          <w:color w:val="auto"/>
          <w:sz w:val="22"/>
          <w:szCs w:val="22"/>
        </w:rPr>
        <w:lastRenderedPageBreak/>
        <w:t>Student Learning Outcomes</w:t>
      </w:r>
      <w:bookmarkEnd w:id="24"/>
    </w:p>
    <w:p w14:paraId="42A1D8A5" w14:textId="77777777" w:rsidR="00E238E8" w:rsidRPr="00C5189F" w:rsidRDefault="00E238E8" w:rsidP="00346EF1">
      <w:pPr>
        <w:pStyle w:val="BodyText1"/>
        <w:numPr>
          <w:ilvl w:val="0"/>
          <w:numId w:val="29"/>
        </w:numPr>
        <w:rPr>
          <w:lang w:eastAsia="en-US"/>
        </w:rPr>
      </w:pPr>
      <w:r w:rsidRPr="00C5189F">
        <w:rPr>
          <w:lang w:eastAsia="en-US"/>
        </w:rPr>
        <w:t>Demonstrates clinical judgment, skills and abilities to the provision of safe, competent patient care.</w:t>
      </w:r>
    </w:p>
    <w:p w14:paraId="56011A64" w14:textId="77777777" w:rsidR="00E238E8" w:rsidRPr="00C5189F" w:rsidRDefault="00E238E8" w:rsidP="00346EF1">
      <w:pPr>
        <w:pStyle w:val="BodyText1"/>
        <w:numPr>
          <w:ilvl w:val="0"/>
          <w:numId w:val="29"/>
        </w:numPr>
        <w:rPr>
          <w:lang w:eastAsia="en-US"/>
        </w:rPr>
      </w:pPr>
      <w:r w:rsidRPr="00C5189F">
        <w:rPr>
          <w:lang w:eastAsia="en-US"/>
        </w:rPr>
        <w:t>Demonstrate</w:t>
      </w:r>
      <w:r>
        <w:rPr>
          <w:lang w:eastAsia="en-US"/>
        </w:rPr>
        <w:t>s</w:t>
      </w:r>
      <w:r w:rsidRPr="00C5189F">
        <w:rPr>
          <w:lang w:eastAsia="en-US"/>
        </w:rPr>
        <w:t xml:space="preserve"> culturally sensitive caregiving, communication, teaching, advocacy, and management of diverse patient populations and settings.</w:t>
      </w:r>
    </w:p>
    <w:p w14:paraId="035E5B94" w14:textId="77777777" w:rsidR="00E238E8" w:rsidRPr="00C5189F" w:rsidRDefault="00E238E8" w:rsidP="00346EF1">
      <w:pPr>
        <w:pStyle w:val="BodyText1"/>
        <w:numPr>
          <w:ilvl w:val="0"/>
          <w:numId w:val="29"/>
        </w:numPr>
        <w:rPr>
          <w:lang w:eastAsia="en-US"/>
        </w:rPr>
      </w:pPr>
      <w:r w:rsidRPr="00C5189F">
        <w:rPr>
          <w:lang w:eastAsia="en-US"/>
        </w:rPr>
        <w:t>Utilizes research evidence and technology to improve the quality and safety of patient care.</w:t>
      </w:r>
    </w:p>
    <w:p w14:paraId="55EBE9CC" w14:textId="77777777" w:rsidR="00E238E8" w:rsidRPr="00C5189F" w:rsidRDefault="00E238E8" w:rsidP="00346EF1">
      <w:pPr>
        <w:pStyle w:val="BodyText1"/>
        <w:numPr>
          <w:ilvl w:val="0"/>
          <w:numId w:val="29"/>
        </w:numPr>
        <w:rPr>
          <w:lang w:eastAsia="en-US"/>
        </w:rPr>
      </w:pPr>
      <w:r w:rsidRPr="00C5189F">
        <w:rPr>
          <w:lang w:eastAsia="en-US"/>
        </w:rPr>
        <w:t>Collaborates with interprofessional health care teams in the delivery of patient care.</w:t>
      </w:r>
    </w:p>
    <w:p w14:paraId="56751751" w14:textId="77777777" w:rsidR="00E238E8" w:rsidRPr="00C5189F" w:rsidRDefault="00E238E8" w:rsidP="00346EF1">
      <w:pPr>
        <w:pStyle w:val="BodyText1"/>
        <w:numPr>
          <w:ilvl w:val="0"/>
          <w:numId w:val="29"/>
        </w:numPr>
        <w:rPr>
          <w:lang w:eastAsia="en-US"/>
        </w:rPr>
      </w:pPr>
      <w:r w:rsidRPr="7ABB770F">
        <w:rPr>
          <w:lang w:eastAsia="en-US"/>
        </w:rPr>
        <w:t>Demonstrates academic achievement reflective of a professional nurse.</w:t>
      </w:r>
    </w:p>
    <w:p w14:paraId="60E86EAF" w14:textId="5CC62D2D" w:rsidR="007A3842" w:rsidRPr="007B05F0" w:rsidRDefault="007B05F0" w:rsidP="007B05F0">
      <w:pPr>
        <w:pStyle w:val="Heading1"/>
        <w:jc w:val="center"/>
        <w:rPr>
          <w:rFonts w:ascii="Calibri" w:hAnsi="Calibri"/>
          <w:b/>
          <w:color w:val="auto"/>
          <w:sz w:val="22"/>
          <w:szCs w:val="22"/>
        </w:rPr>
      </w:pPr>
      <w:bookmarkStart w:id="25" w:name="_Toc202192584"/>
      <w:r w:rsidRPr="007B05F0">
        <w:rPr>
          <w:rFonts w:ascii="Calibri" w:hAnsi="Calibri"/>
          <w:b/>
          <w:color w:val="auto"/>
          <w:sz w:val="22"/>
          <w:szCs w:val="22"/>
        </w:rPr>
        <w:t>Governance</w:t>
      </w:r>
      <w:bookmarkEnd w:id="25"/>
    </w:p>
    <w:p w14:paraId="0B77F6EC" w14:textId="77777777" w:rsidR="00485ED1" w:rsidRDefault="49AD09AA" w:rsidP="007B05F0">
      <w:pPr>
        <w:pStyle w:val="BodyText1"/>
      </w:pPr>
      <w:r>
        <w:t>Faculty members participate in the department's governance through committee membership. All full</w:t>
      </w:r>
      <w:r w:rsidR="00430832">
        <w:t>-</w:t>
      </w:r>
      <w:r w:rsidR="00153DAE">
        <w:t xml:space="preserve"> </w:t>
      </w:r>
      <w:r w:rsidR="00430832">
        <w:t xml:space="preserve">time </w:t>
      </w:r>
      <w:r>
        <w:t>faculty members participate in the Faculty Organization</w:t>
      </w:r>
      <w:r w:rsidR="001F19F0">
        <w:t xml:space="preserve"> Committee</w:t>
      </w:r>
      <w:r>
        <w:t>, chaired by the Head of the Department</w:t>
      </w:r>
      <w:r w:rsidR="001F19F0">
        <w:t xml:space="preserve"> of Nursing and on respective Level or Program Committees. </w:t>
      </w:r>
      <w:r w:rsidRPr="0406533E">
        <w:t>The</w:t>
      </w:r>
      <w:r w:rsidR="001F19F0">
        <w:t xml:space="preserve"> Department Head</w:t>
      </w:r>
      <w:r w:rsidRPr="0406533E">
        <w:t xml:space="preserve"> also assigns each faculty member to serve on </w:t>
      </w:r>
      <w:r w:rsidRPr="00430832">
        <w:t>one or</w:t>
      </w:r>
      <w:r w:rsidR="00430832" w:rsidRPr="00430832">
        <w:t xml:space="preserve"> more </w:t>
      </w:r>
      <w:r w:rsidR="00430832">
        <w:t xml:space="preserve">DON </w:t>
      </w:r>
      <w:r w:rsidRPr="00430832">
        <w:t>standing committees</w:t>
      </w:r>
      <w:r w:rsidRPr="0406533E">
        <w:t>: Curriculum</w:t>
      </w:r>
      <w:r w:rsidR="00430832">
        <w:t>,</w:t>
      </w:r>
      <w:r w:rsidR="001F19F0">
        <w:t xml:space="preserve"> </w:t>
      </w:r>
      <w:r w:rsidRPr="0406533E">
        <w:t>Welfare</w:t>
      </w:r>
      <w:r w:rsidR="00430832">
        <w:t xml:space="preserve">, </w:t>
      </w:r>
      <w:r w:rsidRPr="0406533E">
        <w:t>Assessment</w:t>
      </w:r>
      <w:r w:rsidR="00430832">
        <w:t>, or A</w:t>
      </w:r>
      <w:r w:rsidRPr="0406533E">
        <w:t xml:space="preserve">dmission and Progression Committee. </w:t>
      </w:r>
      <w:r w:rsidR="005A0381">
        <w:t xml:space="preserve">The </w:t>
      </w:r>
      <w:r w:rsidRPr="0406533E">
        <w:t>Department Promotion and Tenure Committee (DPTC)</w:t>
      </w:r>
      <w:r w:rsidR="005A0381">
        <w:t xml:space="preserve"> consists of all tenured faculty at the associate rank or above in the department, excluding the department head</w:t>
      </w:r>
      <w:r w:rsidRPr="0406533E">
        <w:t xml:space="preserve">. </w:t>
      </w:r>
      <w:r w:rsidR="005A0381">
        <w:t>P</w:t>
      </w:r>
      <w:r w:rsidRPr="0406533E">
        <w:t>residing officers of each committee report to the Faculty Organization</w:t>
      </w:r>
      <w:r w:rsidR="005A0381">
        <w:t xml:space="preserve"> Committee</w:t>
      </w:r>
      <w:r w:rsidRPr="0406533E">
        <w:t>. In addition to the standing committees, ad hoc committees are established as the need arises. These temporary committees deal with special issues or topics that fall outside the normal functions of th</w:t>
      </w:r>
      <w:r w:rsidR="005A0381">
        <w:t xml:space="preserve">e </w:t>
      </w:r>
      <w:r w:rsidRPr="0406533E">
        <w:t xml:space="preserve">other committees. </w:t>
      </w:r>
    </w:p>
    <w:p w14:paraId="5784A3E0" w14:textId="4781EB36" w:rsidR="00485ED1" w:rsidRDefault="49AD09AA" w:rsidP="00485ED1">
      <w:pPr>
        <w:pStyle w:val="BodyText1"/>
      </w:pPr>
      <w:r w:rsidRPr="0406533E">
        <w:t>Nursing faculty</w:t>
      </w:r>
      <w:r w:rsidR="005A0381">
        <w:t xml:space="preserve"> </w:t>
      </w:r>
      <w:r w:rsidRPr="0406533E">
        <w:t xml:space="preserve">participate in the governance of the University through an established university committee structure. For detailed information about university governance, faculty </w:t>
      </w:r>
      <w:r w:rsidR="00B3469D">
        <w:t xml:space="preserve">are </w:t>
      </w:r>
      <w:r w:rsidRPr="0406533E">
        <w:t>refer</w:t>
      </w:r>
      <w:r w:rsidR="00B3469D">
        <w:t>red</w:t>
      </w:r>
      <w:r w:rsidRPr="0406533E">
        <w:t xml:space="preserve"> to th</w:t>
      </w:r>
      <w:r w:rsidR="00B3469D">
        <w:t xml:space="preserve">e </w:t>
      </w:r>
      <w:hyperlink r:id="rId19" w:history="1">
        <w:r w:rsidR="00B3469D" w:rsidRPr="005A0381">
          <w:rPr>
            <w:rStyle w:val="Hyperlink"/>
          </w:rPr>
          <w:t xml:space="preserve">ATU </w:t>
        </w:r>
        <w:r w:rsidRPr="005A0381">
          <w:rPr>
            <w:rStyle w:val="Hyperlink"/>
          </w:rPr>
          <w:t>Faculty Handbook</w:t>
        </w:r>
      </w:hyperlink>
      <w:r w:rsidRPr="0406533E">
        <w:t>.</w:t>
      </w:r>
      <w:r w:rsidR="00485ED1">
        <w:t xml:space="preserve"> </w:t>
      </w:r>
      <w:r w:rsidR="00153DAE">
        <w:t xml:space="preserve">Current University Committee Membership can be found on the </w:t>
      </w:r>
      <w:hyperlink r:id="rId20" w:history="1">
        <w:r w:rsidR="00153DAE" w:rsidRPr="00153DAE">
          <w:rPr>
            <w:rStyle w:val="Hyperlink"/>
          </w:rPr>
          <w:t>ATU Academic Affairs Website</w:t>
        </w:r>
      </w:hyperlink>
      <w:r w:rsidR="00153DAE">
        <w:t xml:space="preserve"> under Faculty Resources.</w:t>
      </w:r>
      <w:r w:rsidR="00485ED1">
        <w:t xml:space="preserve"> </w:t>
      </w:r>
      <w:r w:rsidR="00485ED1" w:rsidRPr="00485ED1">
        <w:rPr>
          <w:color w:val="auto"/>
        </w:rPr>
        <w:t xml:space="preserve">Current </w:t>
      </w:r>
      <w:r w:rsidR="00485ED1">
        <w:rPr>
          <w:color w:val="auto"/>
        </w:rPr>
        <w:t xml:space="preserve">DON Committee </w:t>
      </w:r>
      <w:r w:rsidR="00485ED1" w:rsidRPr="00485ED1">
        <w:rPr>
          <w:color w:val="auto"/>
        </w:rPr>
        <w:t xml:space="preserve">Memberships can be found in </w:t>
      </w:r>
      <w:r w:rsidR="00485ED1" w:rsidRPr="00485ED1">
        <w:rPr>
          <w:b/>
          <w:color w:val="auto"/>
        </w:rPr>
        <w:t>Appendix A</w:t>
      </w:r>
      <w:r w:rsidR="00485ED1" w:rsidRPr="00485ED1">
        <w:rPr>
          <w:color w:val="auto"/>
        </w:rPr>
        <w:t>.</w:t>
      </w:r>
    </w:p>
    <w:p w14:paraId="5FDA1EED" w14:textId="5D53A19E" w:rsidR="005A0381" w:rsidRDefault="00485ED1" w:rsidP="00485ED1">
      <w:pPr>
        <w:pStyle w:val="BodyText1"/>
      </w:pPr>
      <w:r>
        <w:t xml:space="preserve">The DON Organization Chart provides a visual representation of the DON structure and the bylaws detail the operations of each committee, the </w:t>
      </w:r>
      <w:r w:rsidR="00FA36C1">
        <w:t xml:space="preserve">purpose and functions of the committee, </w:t>
      </w:r>
      <w:r>
        <w:t>members</w:t>
      </w:r>
      <w:r w:rsidR="00FA36C1">
        <w:t xml:space="preserve">hip and voting privileges, officers and duties, and </w:t>
      </w:r>
      <w:r>
        <w:t xml:space="preserve">conduct of meetings. </w:t>
      </w:r>
      <w:r w:rsidR="00075ABA">
        <w:t>Meeting proceedings are documented and shared in the Department of Nursing Faculty and Staff Blackboard Organization (</w:t>
      </w:r>
      <w:r w:rsidR="00075ABA" w:rsidRPr="00075ABA">
        <w:rPr>
          <w:b/>
        </w:rPr>
        <w:t>Appendix B</w:t>
      </w:r>
      <w:r w:rsidR="00075ABA">
        <w:t xml:space="preserve">, Minutes Template Faculty Organization; </w:t>
      </w:r>
      <w:r w:rsidR="00075ABA" w:rsidRPr="00075ABA">
        <w:rPr>
          <w:b/>
        </w:rPr>
        <w:t>Appendix C</w:t>
      </w:r>
      <w:r w:rsidR="00075ABA">
        <w:t xml:space="preserve">, Minutes Template, Committee; </w:t>
      </w:r>
      <w:r w:rsidR="00075ABA" w:rsidRPr="00075ABA">
        <w:rPr>
          <w:b/>
        </w:rPr>
        <w:t>Appendix D</w:t>
      </w:r>
      <w:r w:rsidR="00075ABA">
        <w:t>, Procedure for Writing Minutes</w:t>
      </w:r>
      <w:r w:rsidR="00BA2857">
        <w:t xml:space="preserve">, </w:t>
      </w:r>
      <w:r w:rsidR="00BA2857" w:rsidRPr="00BA2857">
        <w:rPr>
          <w:b/>
        </w:rPr>
        <w:t>Appendix E</w:t>
      </w:r>
      <w:r w:rsidR="00BA2857">
        <w:t xml:space="preserve"> Agenda Format</w:t>
      </w:r>
      <w:r w:rsidR="00075ABA">
        <w:t xml:space="preserve">).  </w:t>
      </w:r>
    </w:p>
    <w:p w14:paraId="6C6C177E" w14:textId="09CE2899" w:rsidR="0027459B" w:rsidRDefault="0027459B">
      <w:pPr>
        <w:widowControl/>
        <w:spacing w:after="160"/>
        <w:ind w:right="0"/>
        <w:rPr>
          <w:kern w:val="0"/>
          <w:lang w:eastAsia="ja-JP"/>
          <w14:ligatures w14:val="none"/>
        </w:rPr>
      </w:pPr>
      <w:r>
        <w:br w:type="page"/>
      </w:r>
    </w:p>
    <w:p w14:paraId="6BF7CCC4" w14:textId="77777777" w:rsidR="0027459B" w:rsidRDefault="0027459B" w:rsidP="00CF7C8D">
      <w:pPr>
        <w:pStyle w:val="Heading2"/>
        <w:jc w:val="center"/>
        <w:rPr>
          <w:rFonts w:ascii="Calibri" w:eastAsia="Yu Gothic Light" w:hAnsi="Calibri" w:cs="Calibri"/>
          <w:b/>
          <w:color w:val="auto"/>
          <w:sz w:val="22"/>
          <w:szCs w:val="22"/>
        </w:rPr>
        <w:sectPr w:rsidR="0027459B" w:rsidSect="0027459B">
          <w:headerReference w:type="default" r:id="rId21"/>
          <w:footerReference w:type="default" r:id="rId22"/>
          <w:pgSz w:w="12240" w:h="15840"/>
          <w:pgMar w:top="1440" w:right="1152" w:bottom="1440" w:left="1152" w:header="720" w:footer="720" w:gutter="0"/>
          <w:cols w:space="720"/>
          <w:titlePg/>
          <w:docGrid w:linePitch="360"/>
        </w:sectPr>
      </w:pPr>
    </w:p>
    <w:p w14:paraId="47279093" w14:textId="20E428A4" w:rsidR="00321343" w:rsidRPr="00CF7C8D" w:rsidRDefault="0027459B" w:rsidP="00CF7C8D">
      <w:pPr>
        <w:pStyle w:val="Heading2"/>
        <w:jc w:val="center"/>
        <w:rPr>
          <w:rFonts w:ascii="Calibri" w:eastAsia="Yu Gothic Light" w:hAnsi="Calibri" w:cs="Calibri"/>
          <w:b/>
          <w:color w:val="auto"/>
          <w:sz w:val="22"/>
          <w:szCs w:val="22"/>
        </w:rPr>
      </w:pPr>
      <w:bookmarkStart w:id="26" w:name="_Toc202192585"/>
      <w:r>
        <w:rPr>
          <w:rFonts w:ascii="Calibri" w:eastAsia="Yu Gothic Light" w:hAnsi="Calibri" w:cs="Calibri"/>
          <w:b/>
          <w:color w:val="auto"/>
          <w:sz w:val="22"/>
          <w:szCs w:val="22"/>
        </w:rPr>
        <w:lastRenderedPageBreak/>
        <w:t>O</w:t>
      </w:r>
      <w:r w:rsidR="00321343" w:rsidRPr="00CF7C8D">
        <w:rPr>
          <w:rFonts w:ascii="Calibri" w:eastAsia="Yu Gothic Light" w:hAnsi="Calibri" w:cs="Calibri"/>
          <w:b/>
          <w:color w:val="auto"/>
          <w:sz w:val="22"/>
          <w:szCs w:val="22"/>
        </w:rPr>
        <w:t xml:space="preserve">rganizational Chart of the Department </w:t>
      </w:r>
      <w:r w:rsidR="00321343" w:rsidRPr="00776B48">
        <w:rPr>
          <w:rFonts w:ascii="Calibri" w:eastAsia="Yu Gothic Light" w:hAnsi="Calibri" w:cs="Calibri"/>
          <w:b/>
          <w:color w:val="auto"/>
          <w:sz w:val="22"/>
          <w:szCs w:val="22"/>
        </w:rPr>
        <w:t>of</w:t>
      </w:r>
      <w:r w:rsidR="00321343" w:rsidRPr="00CF7C8D">
        <w:rPr>
          <w:rFonts w:ascii="Calibri" w:eastAsia="Yu Gothic Light" w:hAnsi="Calibri" w:cs="Calibri"/>
          <w:b/>
          <w:color w:val="auto"/>
          <w:sz w:val="22"/>
          <w:szCs w:val="22"/>
        </w:rPr>
        <w:t xml:space="preserve"> Nursing</w:t>
      </w:r>
      <w:bookmarkEnd w:id="26"/>
    </w:p>
    <w:p w14:paraId="75E7CD05" w14:textId="77777777" w:rsidR="00321343" w:rsidRPr="00321343" w:rsidRDefault="00321343" w:rsidP="00321343">
      <w:pPr>
        <w:widowControl/>
        <w:tabs>
          <w:tab w:val="center" w:pos="4680"/>
          <w:tab w:val="right" w:pos="9360"/>
        </w:tabs>
        <w:spacing w:after="0" w:line="240" w:lineRule="auto"/>
        <w:ind w:right="0"/>
        <w:jc w:val="center"/>
        <w:rPr>
          <w:rFonts w:ascii="Calibri Light" w:eastAsia="Yu Gothic Light" w:hAnsi="Calibri Light" w:cs="Times New Roman"/>
          <w:b/>
          <w:bCs/>
          <w:iCs/>
          <w:color w:val="auto"/>
          <w:kern w:val="0"/>
          <w14:ligatures w14:val="none"/>
        </w:rPr>
      </w:pPr>
    </w:p>
    <w:p w14:paraId="53E23C7B" w14:textId="77777777" w:rsidR="00321343" w:rsidRPr="00321343" w:rsidRDefault="00321343" w:rsidP="00321343">
      <w:pPr>
        <w:widowControl/>
        <w:spacing w:after="160" w:line="259" w:lineRule="auto"/>
        <w:ind w:right="0"/>
        <w:jc w:val="both"/>
        <w:rPr>
          <w:rFonts w:cs="Times New Roman"/>
          <w:color w:val="auto"/>
          <w:kern w:val="0"/>
          <w14:ligatures w14:val="none"/>
        </w:rPr>
      </w:pPr>
      <w:r w:rsidRPr="00321343">
        <w:rPr>
          <w:rFonts w:cs="Times New Roman"/>
          <w:noProof/>
          <w:color w:val="auto"/>
          <w:kern w:val="0"/>
          <w14:ligatures w14:val="none"/>
        </w:rPr>
        <mc:AlternateContent>
          <mc:Choice Requires="wps">
            <w:drawing>
              <wp:anchor distT="0" distB="0" distL="114300" distR="114300" simplePos="0" relativeHeight="251685888" behindDoc="0" locked="0" layoutInCell="1" allowOverlap="1" wp14:anchorId="0F4F7088" wp14:editId="759CC661">
                <wp:simplePos x="0" y="0"/>
                <wp:positionH relativeFrom="column">
                  <wp:posOffset>8077200</wp:posOffset>
                </wp:positionH>
                <wp:positionV relativeFrom="paragraph">
                  <wp:posOffset>3257550</wp:posOffset>
                </wp:positionV>
                <wp:extent cx="7620" cy="928538"/>
                <wp:effectExtent l="38100" t="19050" r="68580" b="81280"/>
                <wp:wrapNone/>
                <wp:docPr id="291" name="Straight Connector 291"/>
                <wp:cNvGraphicFramePr/>
                <a:graphic xmlns:a="http://schemas.openxmlformats.org/drawingml/2006/main">
                  <a:graphicData uri="http://schemas.microsoft.com/office/word/2010/wordprocessingShape">
                    <wps:wsp>
                      <wps:cNvCnPr/>
                      <wps:spPr>
                        <a:xfrm>
                          <a:off x="0" y="0"/>
                          <a:ext cx="7620" cy="928538"/>
                        </a:xfrm>
                        <a:prstGeom prst="line">
                          <a:avLst/>
                        </a:prstGeom>
                        <a:noFill/>
                        <a:ln w="12700" cap="flat" cmpd="sng" algn="ctr">
                          <a:solidFill>
                            <a:sysClr val="windowText" lastClr="000000"/>
                          </a:solidFill>
                          <a:prstDash val="sysDash"/>
                          <a:miter lim="800000"/>
                        </a:ln>
                        <a:effectLst/>
                      </wps:spPr>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2E6D5790">
              <v:line id="Straight Connector 291"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pt" from="636pt,256.5pt" to="636.6pt,329.6pt" w14:anchorId="1707B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">
                <v:stroke joinstyle="miter" dashstyle="3 1"/>
              </v:lin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84864" behindDoc="0" locked="0" layoutInCell="1" allowOverlap="1" wp14:anchorId="1A736131" wp14:editId="57644248">
                <wp:simplePos x="0" y="0"/>
                <wp:positionH relativeFrom="column">
                  <wp:posOffset>6962775</wp:posOffset>
                </wp:positionH>
                <wp:positionV relativeFrom="paragraph">
                  <wp:posOffset>4210050</wp:posOffset>
                </wp:positionV>
                <wp:extent cx="1495425" cy="871220"/>
                <wp:effectExtent l="0" t="0" r="28575" b="24130"/>
                <wp:wrapNone/>
                <wp:docPr id="27" name="Text Box 27"/>
                <wp:cNvGraphicFramePr/>
                <a:graphic xmlns:a="http://schemas.openxmlformats.org/drawingml/2006/main">
                  <a:graphicData uri="http://schemas.microsoft.com/office/word/2010/wordprocessingShape">
                    <wps:wsp>
                      <wps:cNvSpPr txBox="1"/>
                      <wps:spPr>
                        <a:xfrm>
                          <a:off x="0" y="0"/>
                          <a:ext cx="1495425" cy="8712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D8405E2" w14:textId="77777777" w:rsidR="00A26D3B" w:rsidRPr="00AE2FAD" w:rsidRDefault="00A26D3B" w:rsidP="00321343">
                            <w:pPr>
                              <w:spacing w:after="0" w:line="240" w:lineRule="auto"/>
                              <w:rPr>
                                <w:sz w:val="24"/>
                                <w:szCs w:val="24"/>
                              </w:rPr>
                            </w:pPr>
                            <w:r w:rsidRPr="00AE2FAD">
                              <w:rPr>
                                <w:sz w:val="24"/>
                                <w:szCs w:val="24"/>
                              </w:rPr>
                              <w:t>Program Committees</w:t>
                            </w:r>
                          </w:p>
                          <w:p w14:paraId="3CE26FD7" w14:textId="77777777" w:rsidR="00A26D3B" w:rsidRPr="00AE2FAD" w:rsidRDefault="00A26D3B" w:rsidP="00321343">
                            <w:pPr>
                              <w:spacing w:after="0" w:line="240" w:lineRule="auto"/>
                              <w:rPr>
                                <w:sz w:val="24"/>
                                <w:szCs w:val="24"/>
                              </w:rPr>
                            </w:pPr>
                            <w:r w:rsidRPr="00AE2FAD">
                              <w:rPr>
                                <w:sz w:val="24"/>
                                <w:szCs w:val="24"/>
                              </w:rPr>
                              <w:t>Level Committees</w:t>
                            </w:r>
                          </w:p>
                          <w:p w14:paraId="55E9628C" w14:textId="77777777" w:rsidR="00A26D3B" w:rsidRPr="00AE2FAD" w:rsidRDefault="00A26D3B" w:rsidP="00321343">
                            <w:pPr>
                              <w:spacing w:after="0" w:line="240" w:lineRule="auto"/>
                              <w:rPr>
                                <w:sz w:val="24"/>
                                <w:szCs w:val="24"/>
                              </w:rPr>
                            </w:pPr>
                            <w:r w:rsidRPr="00AE2FAD">
                              <w:rPr>
                                <w:sz w:val="24"/>
                                <w:szCs w:val="24"/>
                              </w:rPr>
                              <w:t>RN-BSN Committee</w:t>
                            </w:r>
                          </w:p>
                          <w:p w14:paraId="75766DB9" w14:textId="77777777" w:rsidR="00A26D3B" w:rsidRPr="00816CB7" w:rsidRDefault="00A26D3B" w:rsidP="00321343">
                            <w:pPr>
                              <w:spacing w:after="0" w:line="240" w:lineRule="auto"/>
                              <w:rPr>
                                <w:rFonts w:ascii="Calibri Light" w:hAnsi="Calibri Light"/>
                              </w:rPr>
                            </w:pPr>
                            <w:r w:rsidRPr="00AE2FAD">
                              <w:rPr>
                                <w:sz w:val="24"/>
                                <w:szCs w:val="24"/>
                              </w:rPr>
                              <w:t>MSN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736131" id="_x0000_t202" coordsize="21600,21600" o:spt="202" path="m,l,21600r21600,l21600,xe">
                <v:stroke joinstyle="miter"/>
                <v:path gradientshapeok="t" o:connecttype="rect"/>
              </v:shapetype>
              <v:shape id="Text Box 27" o:spid="_x0000_s1026" type="#_x0000_t202" style="position:absolute;left:0;text-align:left;margin-left:548.25pt;margin-top:331.5pt;width:117.75pt;height:6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" fillcolor="window" strokecolor="windowText" strokeweight="1pt">
                <v:textbox>
                  <w:txbxContent>
                    <w:p w14:paraId="2D8405E2" w14:textId="77777777" w:rsidR="00A26D3B" w:rsidRPr="00AE2FAD" w:rsidRDefault="00A26D3B" w:rsidP="00321343">
                      <w:pPr>
                        <w:spacing w:after="0" w:line="240" w:lineRule="auto"/>
                        <w:rPr>
                          <w:sz w:val="24"/>
                          <w:szCs w:val="24"/>
                        </w:rPr>
                      </w:pPr>
                      <w:r w:rsidRPr="00AE2FAD">
                        <w:rPr>
                          <w:sz w:val="24"/>
                          <w:szCs w:val="24"/>
                        </w:rPr>
                        <w:t>Program Committees</w:t>
                      </w:r>
                    </w:p>
                    <w:p w14:paraId="3CE26FD7" w14:textId="77777777" w:rsidR="00A26D3B" w:rsidRPr="00AE2FAD" w:rsidRDefault="00A26D3B" w:rsidP="00321343">
                      <w:pPr>
                        <w:spacing w:after="0" w:line="240" w:lineRule="auto"/>
                        <w:rPr>
                          <w:sz w:val="24"/>
                          <w:szCs w:val="24"/>
                        </w:rPr>
                      </w:pPr>
                      <w:r w:rsidRPr="00AE2FAD">
                        <w:rPr>
                          <w:sz w:val="24"/>
                          <w:szCs w:val="24"/>
                        </w:rPr>
                        <w:t>Level Committees</w:t>
                      </w:r>
                    </w:p>
                    <w:p w14:paraId="55E9628C" w14:textId="77777777" w:rsidR="00A26D3B" w:rsidRPr="00AE2FAD" w:rsidRDefault="00A26D3B" w:rsidP="00321343">
                      <w:pPr>
                        <w:spacing w:after="0" w:line="240" w:lineRule="auto"/>
                        <w:rPr>
                          <w:sz w:val="24"/>
                          <w:szCs w:val="24"/>
                        </w:rPr>
                      </w:pPr>
                      <w:r w:rsidRPr="00AE2FAD">
                        <w:rPr>
                          <w:sz w:val="24"/>
                          <w:szCs w:val="24"/>
                        </w:rPr>
                        <w:t>RN-BSN Committee</w:t>
                      </w:r>
                    </w:p>
                    <w:p w14:paraId="75766DB9" w14:textId="77777777" w:rsidR="00A26D3B" w:rsidRPr="00816CB7" w:rsidRDefault="00A26D3B" w:rsidP="00321343">
                      <w:pPr>
                        <w:spacing w:after="0" w:line="240" w:lineRule="auto"/>
                        <w:rPr>
                          <w:rFonts w:ascii="Calibri Light" w:hAnsi="Calibri Light"/>
                        </w:rPr>
                      </w:pPr>
                      <w:r w:rsidRPr="00AE2FAD">
                        <w:rPr>
                          <w:sz w:val="24"/>
                          <w:szCs w:val="24"/>
                        </w:rPr>
                        <w:t>MSN Committee</w:t>
                      </w:r>
                    </w:p>
                  </w:txbxContent>
                </v:textbox>
              </v:shap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83840" behindDoc="0" locked="0" layoutInCell="1" allowOverlap="1" wp14:anchorId="3C4FA7D0" wp14:editId="56E5A05E">
                <wp:simplePos x="0" y="0"/>
                <wp:positionH relativeFrom="column">
                  <wp:posOffset>4686300</wp:posOffset>
                </wp:positionH>
                <wp:positionV relativeFrom="paragraph">
                  <wp:posOffset>4251325</wp:posOffset>
                </wp:positionV>
                <wp:extent cx="1500853" cy="741045"/>
                <wp:effectExtent l="0" t="0" r="23495" b="20955"/>
                <wp:wrapNone/>
                <wp:docPr id="25" name="Text Box 25"/>
                <wp:cNvGraphicFramePr/>
                <a:graphic xmlns:a="http://schemas.openxmlformats.org/drawingml/2006/main">
                  <a:graphicData uri="http://schemas.microsoft.com/office/word/2010/wordprocessingShape">
                    <wps:wsp>
                      <wps:cNvSpPr txBox="1"/>
                      <wps:spPr>
                        <a:xfrm>
                          <a:off x="0" y="0"/>
                          <a:ext cx="1500853" cy="7410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5C3C61" w14:textId="77777777" w:rsidR="00A26D3B" w:rsidRPr="00AE2FAD" w:rsidRDefault="00A26D3B" w:rsidP="00321343">
                            <w:pPr>
                              <w:spacing w:after="0" w:line="240" w:lineRule="auto"/>
                              <w:jc w:val="center"/>
                              <w:rPr>
                                <w:sz w:val="24"/>
                                <w:szCs w:val="24"/>
                              </w:rPr>
                            </w:pPr>
                            <w:r w:rsidRPr="00AE2FAD">
                              <w:rPr>
                                <w:sz w:val="24"/>
                                <w:szCs w:val="24"/>
                              </w:rPr>
                              <w:t>Admission &amp;</w:t>
                            </w:r>
                          </w:p>
                          <w:p w14:paraId="7C853DE9" w14:textId="77777777" w:rsidR="00A26D3B" w:rsidRPr="00AE2FAD" w:rsidRDefault="00A26D3B" w:rsidP="00321343">
                            <w:pPr>
                              <w:spacing w:after="0" w:line="240" w:lineRule="auto"/>
                              <w:jc w:val="center"/>
                              <w:rPr>
                                <w:sz w:val="24"/>
                                <w:szCs w:val="24"/>
                              </w:rPr>
                            </w:pPr>
                            <w:r w:rsidRPr="00AE2FAD">
                              <w:rPr>
                                <w:sz w:val="24"/>
                                <w:szCs w:val="24"/>
                              </w:rPr>
                              <w:t>Progression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FA7D0" id="Text Box 25" o:spid="_x0000_s1027" type="#_x0000_t202" style="position:absolute;left:0;text-align:left;margin-left:369pt;margin-top:334.75pt;width:118.2pt;height:5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" fillcolor="window" strokecolor="windowText" strokeweight="1pt">
                <v:textbox>
                  <w:txbxContent>
                    <w:p w14:paraId="5B5C3C61" w14:textId="77777777" w:rsidR="00A26D3B" w:rsidRPr="00AE2FAD" w:rsidRDefault="00A26D3B" w:rsidP="00321343">
                      <w:pPr>
                        <w:spacing w:after="0" w:line="240" w:lineRule="auto"/>
                        <w:jc w:val="center"/>
                        <w:rPr>
                          <w:sz w:val="24"/>
                          <w:szCs w:val="24"/>
                        </w:rPr>
                      </w:pPr>
                      <w:r w:rsidRPr="00AE2FAD">
                        <w:rPr>
                          <w:sz w:val="24"/>
                          <w:szCs w:val="24"/>
                        </w:rPr>
                        <w:t>Admission &amp;</w:t>
                      </w:r>
                    </w:p>
                    <w:p w14:paraId="7C853DE9" w14:textId="77777777" w:rsidR="00A26D3B" w:rsidRPr="00AE2FAD" w:rsidRDefault="00A26D3B" w:rsidP="00321343">
                      <w:pPr>
                        <w:spacing w:after="0" w:line="240" w:lineRule="auto"/>
                        <w:jc w:val="center"/>
                        <w:rPr>
                          <w:sz w:val="24"/>
                          <w:szCs w:val="24"/>
                        </w:rPr>
                      </w:pPr>
                      <w:r w:rsidRPr="00AE2FAD">
                        <w:rPr>
                          <w:sz w:val="24"/>
                          <w:szCs w:val="24"/>
                        </w:rPr>
                        <w:t>Progression Committee</w:t>
                      </w:r>
                    </w:p>
                  </w:txbxContent>
                </v:textbox>
              </v:shap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82816" behindDoc="0" locked="0" layoutInCell="1" allowOverlap="1" wp14:anchorId="42460CC4" wp14:editId="14649425">
                <wp:simplePos x="0" y="0"/>
                <wp:positionH relativeFrom="column">
                  <wp:posOffset>3000375</wp:posOffset>
                </wp:positionH>
                <wp:positionV relativeFrom="paragraph">
                  <wp:posOffset>4267835</wp:posOffset>
                </wp:positionV>
                <wp:extent cx="1224280" cy="550545"/>
                <wp:effectExtent l="0" t="0" r="13970" b="20955"/>
                <wp:wrapNone/>
                <wp:docPr id="23" name="Text Box 23"/>
                <wp:cNvGraphicFramePr/>
                <a:graphic xmlns:a="http://schemas.openxmlformats.org/drawingml/2006/main">
                  <a:graphicData uri="http://schemas.microsoft.com/office/word/2010/wordprocessingShape">
                    <wps:wsp>
                      <wps:cNvSpPr txBox="1"/>
                      <wps:spPr>
                        <a:xfrm>
                          <a:off x="0" y="0"/>
                          <a:ext cx="1224280" cy="5505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EA50A55" w14:textId="77777777" w:rsidR="00A26D3B" w:rsidRPr="00AE2FAD" w:rsidRDefault="00A26D3B" w:rsidP="00321343">
                            <w:pPr>
                              <w:jc w:val="center"/>
                              <w:rPr>
                                <w:sz w:val="24"/>
                                <w:szCs w:val="24"/>
                              </w:rPr>
                            </w:pPr>
                            <w:r w:rsidRPr="00AE2FAD">
                              <w:rPr>
                                <w:sz w:val="24"/>
                                <w:szCs w:val="24"/>
                              </w:rPr>
                              <w:t>*Welfare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60CC4" id="Text Box 23" o:spid="_x0000_s1028" type="#_x0000_t202" style="position:absolute;left:0;text-align:left;margin-left:236.25pt;margin-top:336.05pt;width:96.4pt;height:4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" fillcolor="window" strokecolor="windowText" strokeweight="1pt">
                <v:textbox>
                  <w:txbxContent>
                    <w:p w14:paraId="1EA50A55" w14:textId="77777777" w:rsidR="00A26D3B" w:rsidRPr="00AE2FAD" w:rsidRDefault="00A26D3B" w:rsidP="00321343">
                      <w:pPr>
                        <w:jc w:val="center"/>
                        <w:rPr>
                          <w:sz w:val="24"/>
                          <w:szCs w:val="24"/>
                        </w:rPr>
                      </w:pPr>
                      <w:r w:rsidRPr="00AE2FAD">
                        <w:rPr>
                          <w:sz w:val="24"/>
                          <w:szCs w:val="24"/>
                        </w:rPr>
                        <w:t>*Welfare Committee</w:t>
                      </w:r>
                    </w:p>
                  </w:txbxContent>
                </v:textbox>
              </v:shap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81792" behindDoc="0" locked="0" layoutInCell="1" allowOverlap="1" wp14:anchorId="71941A38" wp14:editId="59BEBAD2">
                <wp:simplePos x="0" y="0"/>
                <wp:positionH relativeFrom="column">
                  <wp:posOffset>1200150</wp:posOffset>
                </wp:positionH>
                <wp:positionV relativeFrom="paragraph">
                  <wp:posOffset>4269740</wp:posOffset>
                </wp:positionV>
                <wp:extent cx="1595323" cy="560705"/>
                <wp:effectExtent l="0" t="0" r="24130" b="10795"/>
                <wp:wrapNone/>
                <wp:docPr id="60" name="Text Box 60"/>
                <wp:cNvGraphicFramePr/>
                <a:graphic xmlns:a="http://schemas.openxmlformats.org/drawingml/2006/main">
                  <a:graphicData uri="http://schemas.microsoft.com/office/word/2010/wordprocessingShape">
                    <wps:wsp>
                      <wps:cNvSpPr txBox="1"/>
                      <wps:spPr>
                        <a:xfrm>
                          <a:off x="0" y="0"/>
                          <a:ext cx="1595323" cy="560705"/>
                        </a:xfrm>
                        <a:prstGeom prst="rect">
                          <a:avLst/>
                        </a:prstGeom>
                        <a:solidFill>
                          <a:sysClr val="window" lastClr="FFFFFF"/>
                        </a:solidFill>
                        <a:ln w="12700" cap="flat" cmpd="sng" algn="ctr">
                          <a:solidFill>
                            <a:sysClr val="windowText" lastClr="000000"/>
                          </a:solidFill>
                          <a:prstDash val="solid"/>
                        </a:ln>
                        <a:effectLst/>
                      </wps:spPr>
                      <wps:txbx>
                        <w:txbxContent>
                          <w:p w14:paraId="3C8A2DEE" w14:textId="77777777" w:rsidR="00A26D3B" w:rsidRPr="00AE2FAD" w:rsidRDefault="00A26D3B" w:rsidP="00321343">
                            <w:pPr>
                              <w:spacing w:after="0" w:line="240" w:lineRule="auto"/>
                              <w:jc w:val="center"/>
                              <w:rPr>
                                <w:sz w:val="24"/>
                                <w:szCs w:val="24"/>
                              </w:rPr>
                            </w:pPr>
                            <w:r w:rsidRPr="00AE2FAD">
                              <w:rPr>
                                <w:sz w:val="24"/>
                                <w:szCs w:val="24"/>
                              </w:rPr>
                              <w:t>Assessment</w:t>
                            </w:r>
                          </w:p>
                          <w:p w14:paraId="1C10CF24" w14:textId="77777777" w:rsidR="00A26D3B" w:rsidRPr="00AE2FAD" w:rsidRDefault="00A26D3B" w:rsidP="00321343">
                            <w:pPr>
                              <w:spacing w:after="0" w:line="240" w:lineRule="auto"/>
                              <w:jc w:val="center"/>
                              <w:rPr>
                                <w:sz w:val="24"/>
                                <w:szCs w:val="24"/>
                              </w:rPr>
                            </w:pPr>
                            <w:r w:rsidRPr="00AE2FAD">
                              <w:rPr>
                                <w:sz w:val="24"/>
                                <w:szCs w:val="24"/>
                              </w:rPr>
                              <w:t>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41A38" id="Text Box 60" o:spid="_x0000_s1029" type="#_x0000_t202" style="position:absolute;left:0;text-align:left;margin-left:94.5pt;margin-top:336.2pt;width:125.6pt;height:4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" fillcolor="window" strokecolor="windowText" strokeweight="1pt">
                <v:textbox>
                  <w:txbxContent>
                    <w:p w14:paraId="3C8A2DEE" w14:textId="77777777" w:rsidR="00A26D3B" w:rsidRPr="00AE2FAD" w:rsidRDefault="00A26D3B" w:rsidP="00321343">
                      <w:pPr>
                        <w:spacing w:after="0" w:line="240" w:lineRule="auto"/>
                        <w:jc w:val="center"/>
                        <w:rPr>
                          <w:sz w:val="24"/>
                          <w:szCs w:val="24"/>
                        </w:rPr>
                      </w:pPr>
                      <w:r w:rsidRPr="00AE2FAD">
                        <w:rPr>
                          <w:sz w:val="24"/>
                          <w:szCs w:val="24"/>
                        </w:rPr>
                        <w:t>Assessment</w:t>
                      </w:r>
                    </w:p>
                    <w:p w14:paraId="1C10CF24" w14:textId="77777777" w:rsidR="00A26D3B" w:rsidRPr="00AE2FAD" w:rsidRDefault="00A26D3B" w:rsidP="00321343">
                      <w:pPr>
                        <w:spacing w:after="0" w:line="240" w:lineRule="auto"/>
                        <w:jc w:val="center"/>
                        <w:rPr>
                          <w:sz w:val="24"/>
                          <w:szCs w:val="24"/>
                        </w:rPr>
                      </w:pPr>
                      <w:r w:rsidRPr="00AE2FAD">
                        <w:rPr>
                          <w:sz w:val="24"/>
                          <w:szCs w:val="24"/>
                        </w:rPr>
                        <w:t>Committee</w:t>
                      </w:r>
                    </w:p>
                  </w:txbxContent>
                </v:textbox>
              </v:shap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80768" behindDoc="0" locked="0" layoutInCell="1" allowOverlap="1" wp14:anchorId="0511FA76" wp14:editId="1DC23120">
                <wp:simplePos x="0" y="0"/>
                <wp:positionH relativeFrom="column">
                  <wp:posOffset>-133350</wp:posOffset>
                </wp:positionH>
                <wp:positionV relativeFrom="paragraph">
                  <wp:posOffset>4241800</wp:posOffset>
                </wp:positionV>
                <wp:extent cx="1233577" cy="560705"/>
                <wp:effectExtent l="0" t="0" r="24130" b="10795"/>
                <wp:wrapNone/>
                <wp:docPr id="21" name="Text Box 21"/>
                <wp:cNvGraphicFramePr/>
                <a:graphic xmlns:a="http://schemas.openxmlformats.org/drawingml/2006/main">
                  <a:graphicData uri="http://schemas.microsoft.com/office/word/2010/wordprocessingShape">
                    <wps:wsp>
                      <wps:cNvSpPr txBox="1"/>
                      <wps:spPr>
                        <a:xfrm>
                          <a:off x="0" y="0"/>
                          <a:ext cx="1233577" cy="5607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E75D16" w14:textId="77777777" w:rsidR="00A26D3B" w:rsidRPr="00AE2FAD" w:rsidRDefault="00A26D3B" w:rsidP="00321343">
                            <w:pPr>
                              <w:spacing w:after="0" w:line="240" w:lineRule="auto"/>
                              <w:jc w:val="center"/>
                              <w:rPr>
                                <w:sz w:val="24"/>
                                <w:szCs w:val="24"/>
                              </w:rPr>
                            </w:pPr>
                            <w:r w:rsidRPr="00AE2FAD">
                              <w:rPr>
                                <w:sz w:val="24"/>
                                <w:szCs w:val="24"/>
                              </w:rPr>
                              <w:t>*Curriculum</w:t>
                            </w:r>
                          </w:p>
                          <w:p w14:paraId="05EAFA00" w14:textId="77777777" w:rsidR="00A26D3B" w:rsidRPr="00AE2FAD" w:rsidRDefault="00A26D3B" w:rsidP="00321343">
                            <w:pPr>
                              <w:spacing w:after="0" w:line="240" w:lineRule="auto"/>
                              <w:jc w:val="center"/>
                              <w:rPr>
                                <w:sz w:val="24"/>
                                <w:szCs w:val="24"/>
                              </w:rPr>
                            </w:pPr>
                            <w:r w:rsidRPr="00AE2FAD">
                              <w:rPr>
                                <w:sz w:val="24"/>
                                <w:szCs w:val="24"/>
                              </w:rPr>
                              <w:t>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1FA76" id="Text Box 21" o:spid="_x0000_s1030" type="#_x0000_t202" style="position:absolute;left:0;text-align:left;margin-left:-10.5pt;margin-top:334pt;width:97.15pt;height:4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" fillcolor="window" strokecolor="windowText" strokeweight="1pt">
                <v:textbox>
                  <w:txbxContent>
                    <w:p w14:paraId="4BE75D16" w14:textId="77777777" w:rsidR="00A26D3B" w:rsidRPr="00AE2FAD" w:rsidRDefault="00A26D3B" w:rsidP="00321343">
                      <w:pPr>
                        <w:spacing w:after="0" w:line="240" w:lineRule="auto"/>
                        <w:jc w:val="center"/>
                        <w:rPr>
                          <w:sz w:val="24"/>
                          <w:szCs w:val="24"/>
                        </w:rPr>
                      </w:pPr>
                      <w:r w:rsidRPr="00AE2FAD">
                        <w:rPr>
                          <w:sz w:val="24"/>
                          <w:szCs w:val="24"/>
                        </w:rPr>
                        <w:t>*Curriculum</w:t>
                      </w:r>
                    </w:p>
                    <w:p w14:paraId="05EAFA00" w14:textId="77777777" w:rsidR="00A26D3B" w:rsidRPr="00AE2FAD" w:rsidRDefault="00A26D3B" w:rsidP="00321343">
                      <w:pPr>
                        <w:spacing w:after="0" w:line="240" w:lineRule="auto"/>
                        <w:jc w:val="center"/>
                        <w:rPr>
                          <w:sz w:val="24"/>
                          <w:szCs w:val="24"/>
                        </w:rPr>
                      </w:pPr>
                      <w:r w:rsidRPr="00AE2FAD">
                        <w:rPr>
                          <w:sz w:val="24"/>
                          <w:szCs w:val="24"/>
                        </w:rPr>
                        <w:t>Committee</w:t>
                      </w:r>
                    </w:p>
                  </w:txbxContent>
                </v:textbox>
              </v:shap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78720" behindDoc="0" locked="0" layoutInCell="1" allowOverlap="1" wp14:anchorId="3DE34B34" wp14:editId="53C8D4AB">
                <wp:simplePos x="0" y="0"/>
                <wp:positionH relativeFrom="column">
                  <wp:posOffset>5429250</wp:posOffset>
                </wp:positionH>
                <wp:positionV relativeFrom="paragraph">
                  <wp:posOffset>3810000</wp:posOffset>
                </wp:positionV>
                <wp:extent cx="8255" cy="431165"/>
                <wp:effectExtent l="57150" t="19050" r="67945" b="83185"/>
                <wp:wrapNone/>
                <wp:docPr id="4" name="Straight Connector 4"/>
                <wp:cNvGraphicFramePr/>
                <a:graphic xmlns:a="http://schemas.openxmlformats.org/drawingml/2006/main">
                  <a:graphicData uri="http://schemas.microsoft.com/office/word/2010/wordprocessingShape">
                    <wps:wsp>
                      <wps:cNvCnPr/>
                      <wps:spPr>
                        <a:xfrm flipH="1">
                          <a:off x="0" y="0"/>
                          <a:ext cx="8255" cy="43116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08DA37EE">
              <v:line id="Straight Connector 4"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pt" from="427.5pt,300pt" to="428.15pt,333.95pt" w14:anchorId="3FB77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">
                <v:stroke joinstyle="miter"/>
              </v:lin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79744" behindDoc="0" locked="0" layoutInCell="1" allowOverlap="1" wp14:anchorId="5A938899" wp14:editId="68EC45AC">
                <wp:simplePos x="0" y="0"/>
                <wp:positionH relativeFrom="column">
                  <wp:posOffset>7694295</wp:posOffset>
                </wp:positionH>
                <wp:positionV relativeFrom="paragraph">
                  <wp:posOffset>3827145</wp:posOffset>
                </wp:positionV>
                <wp:extent cx="8255" cy="431165"/>
                <wp:effectExtent l="57150" t="19050" r="67945" b="83185"/>
                <wp:wrapNone/>
                <wp:docPr id="5" name="Straight Connector 5"/>
                <wp:cNvGraphicFramePr/>
                <a:graphic xmlns:a="http://schemas.openxmlformats.org/drawingml/2006/main">
                  <a:graphicData uri="http://schemas.microsoft.com/office/word/2010/wordprocessingShape">
                    <wps:wsp>
                      <wps:cNvCnPr/>
                      <wps:spPr>
                        <a:xfrm flipH="1">
                          <a:off x="0" y="0"/>
                          <a:ext cx="8255" cy="43116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67A70F6D">
              <v:line id="Straight Connector 5"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pt" from="605.85pt,301.35pt" to="606.5pt,335.3pt" w14:anchorId="6FCE7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">
                <v:stroke joinstyle="miter"/>
              </v:lin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76672" behindDoc="0" locked="0" layoutInCell="1" allowOverlap="1" wp14:anchorId="4B39CD7F" wp14:editId="038D5E34">
                <wp:simplePos x="0" y="0"/>
                <wp:positionH relativeFrom="column">
                  <wp:posOffset>1971675</wp:posOffset>
                </wp:positionH>
                <wp:positionV relativeFrom="paragraph">
                  <wp:posOffset>3838575</wp:posOffset>
                </wp:positionV>
                <wp:extent cx="8255" cy="431165"/>
                <wp:effectExtent l="57150" t="19050" r="67945" b="83185"/>
                <wp:wrapNone/>
                <wp:docPr id="2" name="Straight Connector 2"/>
                <wp:cNvGraphicFramePr/>
                <a:graphic xmlns:a="http://schemas.openxmlformats.org/drawingml/2006/main">
                  <a:graphicData uri="http://schemas.microsoft.com/office/word/2010/wordprocessingShape">
                    <wps:wsp>
                      <wps:cNvCnPr/>
                      <wps:spPr>
                        <a:xfrm flipH="1">
                          <a:off x="0" y="0"/>
                          <a:ext cx="8255" cy="43116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3C708F57">
              <v:line id="Straight Connector 2"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pt" from="155.25pt,302.25pt" to="155.9pt,336.2pt" w14:anchorId="56C6A7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">
                <v:stroke joinstyle="miter"/>
              </v:lin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77696" behindDoc="0" locked="0" layoutInCell="1" allowOverlap="1" wp14:anchorId="616394EE" wp14:editId="44555676">
                <wp:simplePos x="0" y="0"/>
                <wp:positionH relativeFrom="column">
                  <wp:posOffset>3609975</wp:posOffset>
                </wp:positionH>
                <wp:positionV relativeFrom="paragraph">
                  <wp:posOffset>3819525</wp:posOffset>
                </wp:positionV>
                <wp:extent cx="8255" cy="431165"/>
                <wp:effectExtent l="57150" t="19050" r="67945" b="83185"/>
                <wp:wrapNone/>
                <wp:docPr id="6" name="Straight Connector 6"/>
                <wp:cNvGraphicFramePr/>
                <a:graphic xmlns:a="http://schemas.openxmlformats.org/drawingml/2006/main">
                  <a:graphicData uri="http://schemas.microsoft.com/office/word/2010/wordprocessingShape">
                    <wps:wsp>
                      <wps:cNvCnPr/>
                      <wps:spPr>
                        <a:xfrm flipH="1">
                          <a:off x="0" y="0"/>
                          <a:ext cx="8255" cy="43116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2A52A2F9">
              <v:line id="Straight Connector 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pt" from="284.25pt,300.75pt" to="284.9pt,334.7pt" w14:anchorId="7A29DA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">
                <v:stroke joinstyle="miter"/>
              </v:lin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75648" behindDoc="0" locked="0" layoutInCell="1" allowOverlap="1" wp14:anchorId="18E2CB34" wp14:editId="4F9A57AA">
                <wp:simplePos x="0" y="0"/>
                <wp:positionH relativeFrom="column">
                  <wp:posOffset>467995</wp:posOffset>
                </wp:positionH>
                <wp:positionV relativeFrom="paragraph">
                  <wp:posOffset>3827145</wp:posOffset>
                </wp:positionV>
                <wp:extent cx="8255" cy="431165"/>
                <wp:effectExtent l="57150" t="19050" r="67945" b="83185"/>
                <wp:wrapNone/>
                <wp:docPr id="20" name="Straight Connector 20"/>
                <wp:cNvGraphicFramePr/>
                <a:graphic xmlns:a="http://schemas.openxmlformats.org/drawingml/2006/main">
                  <a:graphicData uri="http://schemas.microsoft.com/office/word/2010/wordprocessingShape">
                    <wps:wsp>
                      <wps:cNvCnPr/>
                      <wps:spPr>
                        <a:xfrm flipH="1">
                          <a:off x="0" y="0"/>
                          <a:ext cx="8255" cy="43116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4B4BC9B6">
              <v:line id="Straight Connector 20"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pt" from="36.85pt,301.35pt" to="37.5pt,335.3pt" w14:anchorId="0CB8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">
                <v:stroke joinstyle="miter"/>
              </v:lin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74624" behindDoc="0" locked="0" layoutInCell="1" allowOverlap="1" wp14:anchorId="6F22036D" wp14:editId="06EA514E">
                <wp:simplePos x="0" y="0"/>
                <wp:positionH relativeFrom="margin">
                  <wp:align>center</wp:align>
                </wp:positionH>
                <wp:positionV relativeFrom="paragraph">
                  <wp:posOffset>3819525</wp:posOffset>
                </wp:positionV>
                <wp:extent cx="7223760" cy="7620"/>
                <wp:effectExtent l="0" t="0" r="34290" b="30480"/>
                <wp:wrapNone/>
                <wp:docPr id="19" name="Straight Connector 19"/>
                <wp:cNvGraphicFramePr/>
                <a:graphic xmlns:a="http://schemas.openxmlformats.org/drawingml/2006/main">
                  <a:graphicData uri="http://schemas.microsoft.com/office/word/2010/wordprocessingShape">
                    <wps:wsp>
                      <wps:cNvCnPr/>
                      <wps:spPr>
                        <a:xfrm>
                          <a:off x="0" y="0"/>
                          <a:ext cx="7223760" cy="76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0B1A3CFD">
              <v:line id="Straight Connector 19" style="position:absolute;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windowText" strokeweight="1pt" from="0,300.75pt" to="568.8pt,301.35pt" w14:anchorId="55F31C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">
                <v:stroke joinstyle="miter"/>
                <w10:wrap anchorx="margin"/>
              </v:lin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73600" behindDoc="0" locked="0" layoutInCell="1" allowOverlap="1" wp14:anchorId="663DD59B" wp14:editId="6D3884F4">
                <wp:simplePos x="0" y="0"/>
                <wp:positionH relativeFrom="column">
                  <wp:posOffset>4019550</wp:posOffset>
                </wp:positionH>
                <wp:positionV relativeFrom="paragraph">
                  <wp:posOffset>3025140</wp:posOffset>
                </wp:positionV>
                <wp:extent cx="7620" cy="800100"/>
                <wp:effectExtent l="95250" t="38100" r="87630" b="95250"/>
                <wp:wrapNone/>
                <wp:docPr id="18" name="Straight Connector 18"/>
                <wp:cNvGraphicFramePr/>
                <a:graphic xmlns:a="http://schemas.openxmlformats.org/drawingml/2006/main">
                  <a:graphicData uri="http://schemas.microsoft.com/office/word/2010/wordprocessingShape">
                    <wps:wsp>
                      <wps:cNvCnPr/>
                      <wps:spPr>
                        <a:xfrm>
                          <a:off x="0" y="0"/>
                          <a:ext cx="7620" cy="800100"/>
                        </a:xfrm>
                        <a:prstGeom prst="line">
                          <a:avLst/>
                        </a:prstGeom>
                        <a:noFill/>
                        <a:ln w="12700" cap="flat" cmpd="sng" algn="ctr">
                          <a:solidFill>
                            <a:sysClr val="windowText" lastClr="000000"/>
                          </a:solidFill>
                          <a:prstDash val="solid"/>
                          <a:miter lim="800000"/>
                          <a:headEnd type="triangl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7DBE4FBC">
              <v:line id="Straight Connector 18"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pt" from="316.5pt,238.2pt" to="317.1pt,301.2pt" w14:anchorId="5F784A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">
                <v:stroke joinstyle="miter" startarrow="block" endarrow="block"/>
              </v:lin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72576" behindDoc="0" locked="0" layoutInCell="1" allowOverlap="1" wp14:anchorId="2C518931" wp14:editId="4F08DCB7">
                <wp:simplePos x="0" y="0"/>
                <wp:positionH relativeFrom="column">
                  <wp:posOffset>6257925</wp:posOffset>
                </wp:positionH>
                <wp:positionV relativeFrom="paragraph">
                  <wp:posOffset>2514600</wp:posOffset>
                </wp:positionV>
                <wp:extent cx="2103120" cy="708660"/>
                <wp:effectExtent l="0" t="0" r="11430" b="15240"/>
                <wp:wrapNone/>
                <wp:docPr id="17" name="Text Box 17"/>
                <wp:cNvGraphicFramePr/>
                <a:graphic xmlns:a="http://schemas.openxmlformats.org/drawingml/2006/main">
                  <a:graphicData uri="http://schemas.microsoft.com/office/word/2010/wordprocessingShape">
                    <wps:wsp>
                      <wps:cNvSpPr txBox="1"/>
                      <wps:spPr>
                        <a:xfrm>
                          <a:off x="0" y="0"/>
                          <a:ext cx="2103120" cy="7086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2857FC9" w14:textId="77777777" w:rsidR="00A26D3B" w:rsidRPr="00AE2FAD" w:rsidRDefault="00A26D3B" w:rsidP="00321343">
                            <w:pPr>
                              <w:rPr>
                                <w:sz w:val="24"/>
                                <w:szCs w:val="24"/>
                              </w:rPr>
                            </w:pPr>
                            <w:r w:rsidRPr="00AE2FAD">
                              <w:rPr>
                                <w:sz w:val="24"/>
                                <w:szCs w:val="24"/>
                              </w:rPr>
                              <w:t>Health Care Agencies Utilized to Supplement the Curriculum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18931" id="Text Box 17" o:spid="_x0000_s1031" type="#_x0000_t202" style="position:absolute;left:0;text-align:left;margin-left:492.75pt;margin-top:198pt;width:165.6pt;height:5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" fillcolor="window" strokecolor="windowText" strokeweight="1pt">
                <v:textbox>
                  <w:txbxContent>
                    <w:p w14:paraId="22857FC9" w14:textId="77777777" w:rsidR="00A26D3B" w:rsidRPr="00AE2FAD" w:rsidRDefault="00A26D3B" w:rsidP="00321343">
                      <w:pPr>
                        <w:rPr>
                          <w:sz w:val="24"/>
                          <w:szCs w:val="24"/>
                        </w:rPr>
                      </w:pPr>
                      <w:r w:rsidRPr="00AE2FAD">
                        <w:rPr>
                          <w:sz w:val="24"/>
                          <w:szCs w:val="24"/>
                        </w:rPr>
                        <w:t>Health Care Agencies Utilized to Supplement the Curriculum</w:t>
                      </w:r>
                    </w:p>
                  </w:txbxContent>
                </v:textbox>
              </v:shap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71552" behindDoc="0" locked="0" layoutInCell="1" allowOverlap="1" wp14:anchorId="22083000" wp14:editId="2F262979">
                <wp:simplePos x="0" y="0"/>
                <wp:positionH relativeFrom="column">
                  <wp:posOffset>4916805</wp:posOffset>
                </wp:positionH>
                <wp:positionV relativeFrom="paragraph">
                  <wp:posOffset>2838450</wp:posOffset>
                </wp:positionV>
                <wp:extent cx="1379220" cy="0"/>
                <wp:effectExtent l="38100" t="38100" r="49530" b="95250"/>
                <wp:wrapNone/>
                <wp:docPr id="290" name="Straight Connector 290"/>
                <wp:cNvGraphicFramePr/>
                <a:graphic xmlns:a="http://schemas.openxmlformats.org/drawingml/2006/main">
                  <a:graphicData uri="http://schemas.microsoft.com/office/word/2010/wordprocessingShape">
                    <wps:wsp>
                      <wps:cNvCnPr/>
                      <wps:spPr>
                        <a:xfrm>
                          <a:off x="0" y="0"/>
                          <a:ext cx="1379220" cy="0"/>
                        </a:xfrm>
                        <a:prstGeom prst="line">
                          <a:avLst/>
                        </a:prstGeom>
                        <a:noFill/>
                        <a:ln w="12700" cap="flat" cmpd="sng" algn="ctr">
                          <a:solidFill>
                            <a:sysClr val="windowText" lastClr="000000"/>
                          </a:solidFill>
                          <a:prstDash val="sysDash"/>
                          <a:miter lim="800000"/>
                        </a:ln>
                        <a:effectLst/>
                      </wps:spPr>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6448B355">
              <v:line id="Straight Connector 290"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windowText" strokeweight="1pt" from="387.15pt,223.5pt" to="495.75pt,223.5pt" w14:anchorId="293377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">
                <v:stroke joinstyle="miter" dashstyle="3 1"/>
              </v:lin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70528" behindDoc="0" locked="0" layoutInCell="1" allowOverlap="1" wp14:anchorId="6611C6A5" wp14:editId="52FE90EA">
                <wp:simplePos x="0" y="0"/>
                <wp:positionH relativeFrom="column">
                  <wp:posOffset>3171825</wp:posOffset>
                </wp:positionH>
                <wp:positionV relativeFrom="paragraph">
                  <wp:posOffset>2670810</wp:posOffset>
                </wp:positionV>
                <wp:extent cx="1744980" cy="358140"/>
                <wp:effectExtent l="0" t="0" r="26670" b="22860"/>
                <wp:wrapNone/>
                <wp:docPr id="9" name="Rectangle 9"/>
                <wp:cNvGraphicFramePr/>
                <a:graphic xmlns:a="http://schemas.openxmlformats.org/drawingml/2006/main">
                  <a:graphicData uri="http://schemas.microsoft.com/office/word/2010/wordprocessingShape">
                    <wps:wsp>
                      <wps:cNvSpPr/>
                      <wps:spPr>
                        <a:xfrm>
                          <a:off x="0" y="0"/>
                          <a:ext cx="1744980" cy="3581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683F4D1" w14:textId="77777777" w:rsidR="00A26D3B" w:rsidRPr="00AE2FAD" w:rsidRDefault="00A26D3B" w:rsidP="00321343">
                            <w:pPr>
                              <w:jc w:val="center"/>
                              <w:rPr>
                                <w:sz w:val="24"/>
                                <w:szCs w:val="24"/>
                              </w:rPr>
                            </w:pPr>
                            <w:r w:rsidRPr="00AE2FAD">
                              <w:rPr>
                                <w:sz w:val="24"/>
                                <w:szCs w:val="24"/>
                              </w:rPr>
                              <w:t>Faculty Organization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1C6A5" id="Rectangle 9" o:spid="_x0000_s1032" style="position:absolute;left:0;text-align:left;margin-left:249.75pt;margin-top:210.3pt;width:137.4pt;height:2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" fillcolor="window" strokecolor="windowText" strokeweight="1pt">
                <v:textbox>
                  <w:txbxContent>
                    <w:p w14:paraId="7683F4D1" w14:textId="77777777" w:rsidR="00A26D3B" w:rsidRPr="00AE2FAD" w:rsidRDefault="00A26D3B" w:rsidP="00321343">
                      <w:pPr>
                        <w:jc w:val="center"/>
                        <w:rPr>
                          <w:sz w:val="24"/>
                          <w:szCs w:val="24"/>
                        </w:rPr>
                      </w:pPr>
                      <w:r w:rsidRPr="00AE2FAD">
                        <w:rPr>
                          <w:sz w:val="24"/>
                          <w:szCs w:val="24"/>
                        </w:rPr>
                        <w:t>Faculty Organization</w:t>
                      </w:r>
                    </w:p>
                  </w:txbxContent>
                </v:textbox>
              </v:rect>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68480" behindDoc="0" locked="0" layoutInCell="1" allowOverlap="1" wp14:anchorId="0B0A4D35" wp14:editId="2540A8D2">
                <wp:simplePos x="0" y="0"/>
                <wp:positionH relativeFrom="column">
                  <wp:posOffset>5848350</wp:posOffset>
                </wp:positionH>
                <wp:positionV relativeFrom="paragraph">
                  <wp:posOffset>1981200</wp:posOffset>
                </wp:positionV>
                <wp:extent cx="1706880" cy="304800"/>
                <wp:effectExtent l="0" t="0" r="26670" b="19050"/>
                <wp:wrapNone/>
                <wp:docPr id="14" name="Text Box 14"/>
                <wp:cNvGraphicFramePr/>
                <a:graphic xmlns:a="http://schemas.openxmlformats.org/drawingml/2006/main">
                  <a:graphicData uri="http://schemas.microsoft.com/office/word/2010/wordprocessingShape">
                    <wps:wsp>
                      <wps:cNvSpPr txBox="1"/>
                      <wps:spPr>
                        <a:xfrm>
                          <a:off x="0" y="0"/>
                          <a:ext cx="1706880"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53FBF9" w14:textId="77777777" w:rsidR="00A26D3B" w:rsidRPr="00AE2FAD" w:rsidRDefault="00A26D3B" w:rsidP="00321343">
                            <w:pPr>
                              <w:jc w:val="center"/>
                              <w:rPr>
                                <w:sz w:val="24"/>
                                <w:szCs w:val="24"/>
                              </w:rPr>
                            </w:pPr>
                            <w:r w:rsidRPr="00AE2FAD">
                              <w:rPr>
                                <w:sz w:val="24"/>
                                <w:szCs w:val="24"/>
                              </w:rPr>
                              <w:t>Advisory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A4D35" id="Text Box 14" o:spid="_x0000_s1033" type="#_x0000_t202" style="position:absolute;left:0;text-align:left;margin-left:460.5pt;margin-top:156pt;width:134.4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" fillcolor="window" strokecolor="windowText" strokeweight="1pt">
                <v:textbox>
                  <w:txbxContent>
                    <w:p w14:paraId="3F53FBF9" w14:textId="77777777" w:rsidR="00A26D3B" w:rsidRPr="00AE2FAD" w:rsidRDefault="00A26D3B" w:rsidP="00321343">
                      <w:pPr>
                        <w:jc w:val="center"/>
                        <w:rPr>
                          <w:sz w:val="24"/>
                          <w:szCs w:val="24"/>
                        </w:rPr>
                      </w:pPr>
                      <w:r w:rsidRPr="00AE2FAD">
                        <w:rPr>
                          <w:sz w:val="24"/>
                          <w:szCs w:val="24"/>
                        </w:rPr>
                        <w:t>Advisory Committee</w:t>
                      </w:r>
                    </w:p>
                  </w:txbxContent>
                </v:textbox>
              </v:shap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69504" behindDoc="0" locked="0" layoutInCell="1" allowOverlap="1" wp14:anchorId="3C994D77" wp14:editId="603DAB84">
                <wp:simplePos x="0" y="0"/>
                <wp:positionH relativeFrom="column">
                  <wp:posOffset>4034790</wp:posOffset>
                </wp:positionH>
                <wp:positionV relativeFrom="paragraph">
                  <wp:posOffset>2114550</wp:posOffset>
                </wp:positionV>
                <wp:extent cx="1821180" cy="0"/>
                <wp:effectExtent l="38100" t="38100" r="64770" b="95250"/>
                <wp:wrapNone/>
                <wp:docPr id="1" name="Straight Connector 1"/>
                <wp:cNvGraphicFramePr/>
                <a:graphic xmlns:a="http://schemas.openxmlformats.org/drawingml/2006/main">
                  <a:graphicData uri="http://schemas.microsoft.com/office/word/2010/wordprocessingShape">
                    <wps:wsp>
                      <wps:cNvCnPr/>
                      <wps:spPr>
                        <a:xfrm>
                          <a:off x="0" y="0"/>
                          <a:ext cx="1821180" cy="0"/>
                        </a:xfrm>
                        <a:prstGeom prst="line">
                          <a:avLst/>
                        </a:prstGeom>
                        <a:noFill/>
                        <a:ln w="12700" cap="flat" cmpd="sng" algn="ctr">
                          <a:solidFill>
                            <a:sysClr val="windowText" lastClr="000000"/>
                          </a:solidFill>
                          <a:prstDash val="sysDash"/>
                          <a:miter lim="800000"/>
                        </a:ln>
                        <a:effectLst/>
                      </wps:spPr>
                      <wps:bodyPr/>
                    </wps:ws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7DADEC4E">
              <v:line id="Straight Connector 1" style="position:absolute;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1pt" from="317.7pt,166.5pt" to="461.1pt,166.5pt" w14:anchorId="687BE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">
                <v:stroke joinstyle="miter" dashstyle="3 1"/>
              </v:lin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67456" behindDoc="0" locked="0" layoutInCell="1" allowOverlap="1" wp14:anchorId="38E9C643" wp14:editId="7B67D3F9">
                <wp:simplePos x="0" y="0"/>
                <wp:positionH relativeFrom="column">
                  <wp:posOffset>4015740</wp:posOffset>
                </wp:positionH>
                <wp:positionV relativeFrom="paragraph">
                  <wp:posOffset>1510665</wp:posOffset>
                </wp:positionV>
                <wp:extent cx="15240" cy="1165860"/>
                <wp:effectExtent l="95250" t="38100" r="80010" b="91440"/>
                <wp:wrapNone/>
                <wp:docPr id="8" name="Straight Connector 8"/>
                <wp:cNvGraphicFramePr/>
                <a:graphic xmlns:a="http://schemas.openxmlformats.org/drawingml/2006/main">
                  <a:graphicData uri="http://schemas.microsoft.com/office/word/2010/wordprocessingShape">
                    <wps:wsp>
                      <wps:cNvCnPr/>
                      <wps:spPr>
                        <a:xfrm>
                          <a:off x="0" y="0"/>
                          <a:ext cx="15240" cy="1165860"/>
                        </a:xfrm>
                        <a:prstGeom prst="line">
                          <a:avLst/>
                        </a:prstGeom>
                        <a:noFill/>
                        <a:ln w="12700" cap="flat" cmpd="sng" algn="ctr">
                          <a:solidFill>
                            <a:sysClr val="windowText" lastClr="000000"/>
                          </a:solidFill>
                          <a:prstDash val="solid"/>
                          <a:miter lim="800000"/>
                          <a:headEnd type="triangl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3257E473">
              <v:line id="Straight Connector 8"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pt" from="316.2pt,118.95pt" to="317.4pt,210.75pt" w14:anchorId="1791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">
                <v:stroke joinstyle="miter" startarrow="block" endarrow="block"/>
              </v:lin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66432" behindDoc="0" locked="0" layoutInCell="1" allowOverlap="1" wp14:anchorId="593BFD47" wp14:editId="6D707684">
                <wp:simplePos x="0" y="0"/>
                <wp:positionH relativeFrom="column">
                  <wp:posOffset>6153150</wp:posOffset>
                </wp:positionH>
                <wp:positionV relativeFrom="paragraph">
                  <wp:posOffset>1181100</wp:posOffset>
                </wp:positionV>
                <wp:extent cx="1546860" cy="297180"/>
                <wp:effectExtent l="0" t="0" r="15240" b="26670"/>
                <wp:wrapNone/>
                <wp:docPr id="7" name="Rectangle 7"/>
                <wp:cNvGraphicFramePr/>
                <a:graphic xmlns:a="http://schemas.openxmlformats.org/drawingml/2006/main">
                  <a:graphicData uri="http://schemas.microsoft.com/office/word/2010/wordprocessingShape">
                    <wps:wsp>
                      <wps:cNvSpPr/>
                      <wps:spPr>
                        <a:xfrm>
                          <a:off x="0" y="0"/>
                          <a:ext cx="1546860" cy="2971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F657A7" w14:textId="77777777" w:rsidR="00A26D3B" w:rsidRPr="00AE2FAD" w:rsidRDefault="00A26D3B" w:rsidP="00321343">
                            <w:pPr>
                              <w:jc w:val="center"/>
                              <w:rPr>
                                <w:sz w:val="24"/>
                                <w:szCs w:val="24"/>
                              </w:rPr>
                            </w:pPr>
                            <w:r w:rsidRPr="00AE2FAD">
                              <w:rPr>
                                <w:sz w:val="24"/>
                                <w:szCs w:val="24"/>
                              </w:rPr>
                              <w:t>Assistant 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BFD47" id="Rectangle 7" o:spid="_x0000_s1034" style="position:absolute;left:0;text-align:left;margin-left:484.5pt;margin-top:93pt;width:121.8pt;height:2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" fillcolor="window" strokecolor="windowText" strokeweight="1pt">
                <v:textbox>
                  <w:txbxContent>
                    <w:p w14:paraId="13F657A7" w14:textId="77777777" w:rsidR="00A26D3B" w:rsidRPr="00AE2FAD" w:rsidRDefault="00A26D3B" w:rsidP="00321343">
                      <w:pPr>
                        <w:jc w:val="center"/>
                        <w:rPr>
                          <w:sz w:val="24"/>
                          <w:szCs w:val="24"/>
                        </w:rPr>
                      </w:pPr>
                      <w:r w:rsidRPr="00AE2FAD">
                        <w:rPr>
                          <w:sz w:val="24"/>
                          <w:szCs w:val="24"/>
                        </w:rPr>
                        <w:t>Assistant Head</w:t>
                      </w:r>
                    </w:p>
                  </w:txbxContent>
                </v:textbox>
              </v:rect>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65408" behindDoc="0" locked="0" layoutInCell="1" allowOverlap="1" wp14:anchorId="0E7F8B1C" wp14:editId="4E086D0A">
                <wp:simplePos x="0" y="0"/>
                <wp:positionH relativeFrom="column">
                  <wp:posOffset>5010150</wp:posOffset>
                </wp:positionH>
                <wp:positionV relativeFrom="paragraph">
                  <wp:posOffset>1314450</wp:posOffset>
                </wp:positionV>
                <wp:extent cx="1303020" cy="0"/>
                <wp:effectExtent l="38100" t="38100" r="49530" b="95250"/>
                <wp:wrapNone/>
                <wp:docPr id="56" name="Straight Connector 56"/>
                <wp:cNvGraphicFramePr/>
                <a:graphic xmlns:a="http://schemas.openxmlformats.org/drawingml/2006/main">
                  <a:graphicData uri="http://schemas.microsoft.com/office/word/2010/wordprocessingShape">
                    <wps:wsp>
                      <wps:cNvCnPr/>
                      <wps:spPr>
                        <a:xfrm>
                          <a:off x="0" y="0"/>
                          <a:ext cx="130302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1D466DFF">
              <v:line id="Straight Connector 5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pt" from="394.5pt,103.5pt" to="497.1pt,103.5pt" w14:anchorId="44FF0D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">
                <v:stroke joinstyle="miter"/>
              </v:lin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64384" behindDoc="0" locked="0" layoutInCell="1" allowOverlap="1" wp14:anchorId="344BF77E" wp14:editId="616274F6">
                <wp:simplePos x="0" y="0"/>
                <wp:positionH relativeFrom="column">
                  <wp:posOffset>3048000</wp:posOffset>
                </wp:positionH>
                <wp:positionV relativeFrom="paragraph">
                  <wp:posOffset>1160145</wp:posOffset>
                </wp:positionV>
                <wp:extent cx="1950720" cy="358140"/>
                <wp:effectExtent l="0" t="0" r="11430" b="22860"/>
                <wp:wrapNone/>
                <wp:docPr id="57" name="Rectangle 57"/>
                <wp:cNvGraphicFramePr/>
                <a:graphic xmlns:a="http://schemas.openxmlformats.org/drawingml/2006/main">
                  <a:graphicData uri="http://schemas.microsoft.com/office/word/2010/wordprocessingShape">
                    <wps:wsp>
                      <wps:cNvSpPr/>
                      <wps:spPr>
                        <a:xfrm>
                          <a:off x="0" y="0"/>
                          <a:ext cx="1950720" cy="3581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8D4D20" w14:textId="77777777" w:rsidR="00A26D3B" w:rsidRPr="00D87D08" w:rsidRDefault="00A26D3B" w:rsidP="00321343">
                            <w:pPr>
                              <w:jc w:val="center"/>
                              <w:rPr>
                                <w:sz w:val="24"/>
                                <w:szCs w:val="24"/>
                              </w:rPr>
                            </w:pPr>
                            <w:r w:rsidRPr="00D87D08">
                              <w:rPr>
                                <w:sz w:val="24"/>
                                <w:szCs w:val="24"/>
                              </w:rPr>
                              <w:t>Department Head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BF77E" id="Rectangle 57" o:spid="_x0000_s1035" style="position:absolute;left:0;text-align:left;margin-left:240pt;margin-top:91.35pt;width:153.6pt;height:2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" fillcolor="window" strokecolor="windowText" strokeweight="1pt">
                <v:textbox>
                  <w:txbxContent>
                    <w:p w14:paraId="6C8D4D20" w14:textId="77777777" w:rsidR="00A26D3B" w:rsidRPr="00D87D08" w:rsidRDefault="00A26D3B" w:rsidP="00321343">
                      <w:pPr>
                        <w:jc w:val="center"/>
                        <w:rPr>
                          <w:sz w:val="24"/>
                          <w:szCs w:val="24"/>
                        </w:rPr>
                      </w:pPr>
                      <w:r w:rsidRPr="00D87D08">
                        <w:rPr>
                          <w:sz w:val="24"/>
                          <w:szCs w:val="24"/>
                        </w:rPr>
                        <w:t>Department Head</w:t>
                      </w:r>
                    </w:p>
                  </w:txbxContent>
                </v:textbox>
              </v:rect>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63360" behindDoc="0" locked="0" layoutInCell="1" allowOverlap="1" wp14:anchorId="192DF98E" wp14:editId="13CB7D8D">
                <wp:simplePos x="0" y="0"/>
                <wp:positionH relativeFrom="column">
                  <wp:posOffset>4000500</wp:posOffset>
                </wp:positionH>
                <wp:positionV relativeFrom="paragraph">
                  <wp:posOffset>394335</wp:posOffset>
                </wp:positionV>
                <wp:extent cx="7620" cy="769620"/>
                <wp:effectExtent l="95250" t="38100" r="87630" b="87630"/>
                <wp:wrapNone/>
                <wp:docPr id="55" name="Straight Connector 55"/>
                <wp:cNvGraphicFramePr/>
                <a:graphic xmlns:a="http://schemas.openxmlformats.org/drawingml/2006/main">
                  <a:graphicData uri="http://schemas.microsoft.com/office/word/2010/wordprocessingShape">
                    <wps:wsp>
                      <wps:cNvCnPr/>
                      <wps:spPr>
                        <a:xfrm>
                          <a:off x="0" y="0"/>
                          <a:ext cx="7620" cy="769620"/>
                        </a:xfrm>
                        <a:prstGeom prst="line">
                          <a:avLst/>
                        </a:prstGeom>
                        <a:noFill/>
                        <a:ln w="12700" cap="flat" cmpd="sng" algn="ctr">
                          <a:solidFill>
                            <a:sysClr val="windowText" lastClr="000000"/>
                          </a:solidFill>
                          <a:prstDash val="solid"/>
                          <a:miter lim="800000"/>
                          <a:headEnd type="triangl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5FDC6C78">
              <v:line id="Straight Connector 55"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indowText" strokeweight="1pt" from="315pt,31.05pt" to="315.6pt,91.65pt" w14:anchorId="54306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">
                <v:stroke joinstyle="miter" startarrow="block" endarrow="block"/>
              </v:line>
            </w:pict>
          </mc:Fallback>
        </mc:AlternateContent>
      </w:r>
      <w:r w:rsidRPr="00321343">
        <w:rPr>
          <w:rFonts w:cs="Times New Roman"/>
          <w:noProof/>
          <w:color w:val="auto"/>
          <w:kern w:val="0"/>
          <w14:ligatures w14:val="none"/>
        </w:rPr>
        <mc:AlternateContent>
          <mc:Choice Requires="wps">
            <w:drawing>
              <wp:anchor distT="0" distB="0" distL="114300" distR="114300" simplePos="0" relativeHeight="251662336" behindDoc="0" locked="0" layoutInCell="1" allowOverlap="1" wp14:anchorId="009C5036" wp14:editId="08A34641">
                <wp:simplePos x="0" y="0"/>
                <wp:positionH relativeFrom="column">
                  <wp:posOffset>2533650</wp:posOffset>
                </wp:positionH>
                <wp:positionV relativeFrom="paragraph">
                  <wp:posOffset>28575</wp:posOffset>
                </wp:positionV>
                <wp:extent cx="3040380" cy="365760"/>
                <wp:effectExtent l="0" t="0" r="762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365760"/>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03D4ABF5" w14:textId="2A1158F2" w:rsidR="00A26D3B" w:rsidRPr="00776B48" w:rsidRDefault="00A26D3B" w:rsidP="00321343">
                            <w:pPr>
                              <w:jc w:val="center"/>
                              <w:rPr>
                                <w:color w:val="FF0000"/>
                                <w:sz w:val="24"/>
                                <w:szCs w:val="24"/>
                              </w:rPr>
                            </w:pPr>
                            <w:r w:rsidRPr="00816CB7">
                              <w:rPr>
                                <w:rFonts w:ascii="Calibri Light" w:hAnsi="Calibri Light"/>
                                <w:sz w:val="24"/>
                                <w:szCs w:val="24"/>
                              </w:rPr>
                              <w:t xml:space="preserve"> </w:t>
                            </w:r>
                            <w:r w:rsidRPr="00364155">
                              <w:rPr>
                                <w:sz w:val="24"/>
                                <w:szCs w:val="24"/>
                              </w:rPr>
                              <w:t>Dean, College</w:t>
                            </w:r>
                            <w:r w:rsidR="00776B48" w:rsidRPr="00364155">
                              <w:rPr>
                                <w:sz w:val="24"/>
                                <w:szCs w:val="24"/>
                              </w:rPr>
                              <w:t xml:space="preserve"> of Education and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C5036" id="Text Box 2" o:spid="_x0000_s1036" type="#_x0000_t202" style="position:absolute;left:0;text-align:left;margin-left:199.5pt;margin-top:2.25pt;width:239.4pt;height:2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" fillcolor="window" strokecolor="windowText" strokeweight="1pt">
                <v:textbox>
                  <w:txbxContent>
                    <w:p w14:paraId="03D4ABF5" w14:textId="2A1158F2" w:rsidR="00A26D3B" w:rsidRPr="00776B48" w:rsidRDefault="00A26D3B" w:rsidP="00321343">
                      <w:pPr>
                        <w:jc w:val="center"/>
                        <w:rPr>
                          <w:color w:val="FF0000"/>
                          <w:sz w:val="24"/>
                          <w:szCs w:val="24"/>
                        </w:rPr>
                      </w:pPr>
                      <w:r w:rsidRPr="00816CB7">
                        <w:rPr>
                          <w:rFonts w:ascii="Calibri Light" w:hAnsi="Calibri Light"/>
                          <w:sz w:val="24"/>
                          <w:szCs w:val="24"/>
                        </w:rPr>
                        <w:t xml:space="preserve"> </w:t>
                      </w:r>
                      <w:r w:rsidRPr="00364155">
                        <w:rPr>
                          <w:sz w:val="24"/>
                          <w:szCs w:val="24"/>
                        </w:rPr>
                        <w:t>Dean, College</w:t>
                      </w:r>
                      <w:r w:rsidR="00776B48" w:rsidRPr="00364155">
                        <w:rPr>
                          <w:sz w:val="24"/>
                          <w:szCs w:val="24"/>
                        </w:rPr>
                        <w:t xml:space="preserve"> of Education and Health</w:t>
                      </w:r>
                    </w:p>
                  </w:txbxContent>
                </v:textbox>
              </v:shape>
            </w:pict>
          </mc:Fallback>
        </mc:AlternateContent>
      </w:r>
    </w:p>
    <w:p w14:paraId="293715CC" w14:textId="77777777" w:rsidR="00321343" w:rsidRPr="00321343" w:rsidRDefault="00321343" w:rsidP="00321343">
      <w:pPr>
        <w:widowControl/>
        <w:spacing w:after="160" w:line="259" w:lineRule="auto"/>
        <w:ind w:right="0"/>
        <w:rPr>
          <w:rFonts w:cs="Times New Roman"/>
          <w:color w:val="auto"/>
          <w:kern w:val="0"/>
          <w14:ligatures w14:val="none"/>
        </w:rPr>
      </w:pPr>
    </w:p>
    <w:p w14:paraId="414C0827" w14:textId="77777777" w:rsidR="00321343" w:rsidRPr="00321343" w:rsidRDefault="00321343" w:rsidP="00321343">
      <w:pPr>
        <w:widowControl/>
        <w:spacing w:after="160" w:line="259" w:lineRule="auto"/>
        <w:ind w:right="0"/>
        <w:rPr>
          <w:rFonts w:cs="Times New Roman"/>
          <w:color w:val="auto"/>
          <w:kern w:val="0"/>
          <w14:ligatures w14:val="none"/>
        </w:rPr>
      </w:pPr>
    </w:p>
    <w:p w14:paraId="1CE1A03A" w14:textId="77777777" w:rsidR="00321343" w:rsidRPr="00321343" w:rsidRDefault="00321343" w:rsidP="00321343">
      <w:pPr>
        <w:widowControl/>
        <w:spacing w:after="160" w:line="259" w:lineRule="auto"/>
        <w:ind w:right="0"/>
        <w:rPr>
          <w:rFonts w:cs="Times New Roman"/>
          <w:color w:val="auto"/>
          <w:kern w:val="0"/>
          <w14:ligatures w14:val="none"/>
        </w:rPr>
      </w:pPr>
    </w:p>
    <w:p w14:paraId="16CCA5AB" w14:textId="77777777" w:rsidR="00321343" w:rsidRPr="00321343" w:rsidRDefault="00321343" w:rsidP="00321343">
      <w:pPr>
        <w:widowControl/>
        <w:spacing w:after="160" w:line="259" w:lineRule="auto"/>
        <w:ind w:right="0"/>
        <w:rPr>
          <w:rFonts w:cs="Times New Roman"/>
          <w:color w:val="auto"/>
          <w:kern w:val="0"/>
          <w14:ligatures w14:val="none"/>
        </w:rPr>
      </w:pPr>
    </w:p>
    <w:p w14:paraId="43FC475F" w14:textId="77777777" w:rsidR="00321343" w:rsidRPr="00321343" w:rsidRDefault="00321343" w:rsidP="00321343">
      <w:pPr>
        <w:widowControl/>
        <w:spacing w:after="160" w:line="259" w:lineRule="auto"/>
        <w:ind w:right="0"/>
        <w:rPr>
          <w:rFonts w:cs="Times New Roman"/>
          <w:color w:val="auto"/>
          <w:kern w:val="0"/>
          <w14:ligatures w14:val="none"/>
        </w:rPr>
      </w:pPr>
    </w:p>
    <w:p w14:paraId="404ACE78" w14:textId="77777777" w:rsidR="00321343" w:rsidRPr="00321343" w:rsidRDefault="00321343" w:rsidP="00321343">
      <w:pPr>
        <w:widowControl/>
        <w:spacing w:after="160" w:line="259" w:lineRule="auto"/>
        <w:ind w:right="0"/>
        <w:rPr>
          <w:rFonts w:cs="Times New Roman"/>
          <w:color w:val="auto"/>
          <w:kern w:val="0"/>
          <w14:ligatures w14:val="none"/>
        </w:rPr>
      </w:pPr>
      <w:r w:rsidRPr="00321343">
        <w:rPr>
          <w:rFonts w:cs="Times New Roman"/>
          <w:noProof/>
          <w:color w:val="auto"/>
          <w:kern w:val="0"/>
          <w14:ligatures w14:val="none"/>
        </w:rPr>
        <mc:AlternateContent>
          <mc:Choice Requires="wps">
            <w:drawing>
              <wp:anchor distT="0" distB="0" distL="114300" distR="114300" simplePos="0" relativeHeight="251688960" behindDoc="0" locked="0" layoutInCell="1" allowOverlap="1" wp14:anchorId="178B506A" wp14:editId="5698B5AE">
                <wp:simplePos x="0" y="0"/>
                <wp:positionH relativeFrom="column">
                  <wp:posOffset>1631290</wp:posOffset>
                </wp:positionH>
                <wp:positionV relativeFrom="paragraph">
                  <wp:posOffset>244221</wp:posOffset>
                </wp:positionV>
                <wp:extent cx="602284" cy="304800"/>
                <wp:effectExtent l="0" t="0" r="26670" b="19050"/>
                <wp:wrapNone/>
                <wp:docPr id="28" name="Text Box 28"/>
                <wp:cNvGraphicFramePr/>
                <a:graphic xmlns:a="http://schemas.openxmlformats.org/drawingml/2006/main">
                  <a:graphicData uri="http://schemas.microsoft.com/office/word/2010/wordprocessingShape">
                    <wps:wsp>
                      <wps:cNvSpPr txBox="1"/>
                      <wps:spPr>
                        <a:xfrm>
                          <a:off x="0" y="0"/>
                          <a:ext cx="602284" cy="304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0D575B4" w14:textId="77777777" w:rsidR="00A26D3B" w:rsidRPr="00AE2FAD" w:rsidRDefault="00A26D3B" w:rsidP="00321343">
                            <w:pPr>
                              <w:jc w:val="center"/>
                              <w:rPr>
                                <w:sz w:val="24"/>
                                <w:szCs w:val="24"/>
                              </w:rPr>
                            </w:pPr>
                            <w:r>
                              <w:rPr>
                                <w:sz w:val="24"/>
                                <w:szCs w:val="24"/>
                              </w:rPr>
                              <w:t>DPTC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B506A" id="Text Box 28" o:spid="_x0000_s1037" type="#_x0000_t202" style="position:absolute;margin-left:128.45pt;margin-top:19.25pt;width:47.4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" fillcolor="window" strokecolor="windowText" strokeweight="1pt">
                <v:textbox>
                  <w:txbxContent>
                    <w:p w14:paraId="10D575B4" w14:textId="77777777" w:rsidR="00A26D3B" w:rsidRPr="00AE2FAD" w:rsidRDefault="00A26D3B" w:rsidP="00321343">
                      <w:pPr>
                        <w:jc w:val="center"/>
                        <w:rPr>
                          <w:sz w:val="24"/>
                          <w:szCs w:val="24"/>
                        </w:rPr>
                      </w:pPr>
                      <w:r>
                        <w:rPr>
                          <w:sz w:val="24"/>
                          <w:szCs w:val="24"/>
                        </w:rPr>
                        <w:t>DPTC</w:t>
                      </w:r>
                    </w:p>
                  </w:txbxContent>
                </v:textbox>
              </v:shape>
            </w:pict>
          </mc:Fallback>
        </mc:AlternateContent>
      </w:r>
    </w:p>
    <w:p w14:paraId="10DFABF6" w14:textId="77777777" w:rsidR="00321343" w:rsidRPr="00321343" w:rsidRDefault="00321343" w:rsidP="00321343">
      <w:pPr>
        <w:widowControl/>
        <w:spacing w:after="160" w:line="259" w:lineRule="auto"/>
        <w:ind w:right="0"/>
        <w:rPr>
          <w:rFonts w:cs="Times New Roman"/>
          <w:color w:val="auto"/>
          <w:kern w:val="0"/>
          <w14:ligatures w14:val="none"/>
        </w:rPr>
      </w:pPr>
      <w:r w:rsidRPr="00321343">
        <w:rPr>
          <w:rFonts w:cs="Times New Roman"/>
          <w:noProof/>
          <w:color w:val="auto"/>
          <w:kern w:val="0"/>
          <w14:ligatures w14:val="none"/>
        </w:rPr>
        <mc:AlternateContent>
          <mc:Choice Requires="wps">
            <w:drawing>
              <wp:anchor distT="0" distB="0" distL="114300" distR="114300" simplePos="0" relativeHeight="251687936" behindDoc="0" locked="0" layoutInCell="1" allowOverlap="1" wp14:anchorId="3B7EBB20" wp14:editId="07DD93CB">
                <wp:simplePos x="0" y="0"/>
                <wp:positionH relativeFrom="column">
                  <wp:posOffset>2203057</wp:posOffset>
                </wp:positionH>
                <wp:positionV relativeFrom="paragraph">
                  <wp:posOffset>115163</wp:posOffset>
                </wp:positionV>
                <wp:extent cx="1821180" cy="0"/>
                <wp:effectExtent l="38100" t="38100" r="64770" b="95250"/>
                <wp:wrapNone/>
                <wp:docPr id="26" name="Straight Connector 26"/>
                <wp:cNvGraphicFramePr/>
                <a:graphic xmlns:a="http://schemas.openxmlformats.org/drawingml/2006/main">
                  <a:graphicData uri="http://schemas.microsoft.com/office/word/2010/wordprocessingShape">
                    <wps:wsp>
                      <wps:cNvCnPr/>
                      <wps:spPr>
                        <a:xfrm>
                          <a:off x="0" y="0"/>
                          <a:ext cx="1821180" cy="0"/>
                        </a:xfrm>
                        <a:prstGeom prst="line">
                          <a:avLst/>
                        </a:prstGeom>
                        <a:noFill/>
                        <a:ln w="12700" cap="flat" cmpd="sng" algn="ctr">
                          <a:solidFill>
                            <a:sysClr val="windowText" lastClr="000000"/>
                          </a:solidFill>
                          <a:prstDash val="sysDash"/>
                          <a:miter lim="800000"/>
                        </a:ln>
                        <a:effectLst/>
                      </wps:spPr>
                      <wps:bodyPr/>
                    </wps:wsp>
                  </a:graphicData>
                </a:graphic>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3A5DA8B2">
              <v:line id="Straight Connector 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o:spid="_x0000_s1026" strokecolor="windowText" strokeweight="1pt" from="173.45pt,9.05pt" to="316.85pt,9.05pt" w14:anchorId="58175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">
                <v:stroke joinstyle="miter" dashstyle="3 1"/>
              </v:line>
            </w:pict>
          </mc:Fallback>
        </mc:AlternateContent>
      </w:r>
    </w:p>
    <w:p w14:paraId="6FD4B217" w14:textId="77777777" w:rsidR="00321343" w:rsidRPr="00321343" w:rsidRDefault="00321343" w:rsidP="00321343">
      <w:pPr>
        <w:widowControl/>
        <w:spacing w:after="160" w:line="259" w:lineRule="auto"/>
        <w:ind w:right="0"/>
        <w:rPr>
          <w:rFonts w:cs="Times New Roman"/>
          <w:color w:val="auto"/>
          <w:kern w:val="0"/>
          <w14:ligatures w14:val="none"/>
        </w:rPr>
      </w:pPr>
    </w:p>
    <w:p w14:paraId="4DC0FF43" w14:textId="77777777" w:rsidR="00321343" w:rsidRPr="00321343" w:rsidRDefault="00321343" w:rsidP="00321343">
      <w:pPr>
        <w:widowControl/>
        <w:spacing w:after="160" w:line="259" w:lineRule="auto"/>
        <w:ind w:right="0"/>
        <w:rPr>
          <w:rFonts w:cs="Times New Roman"/>
          <w:color w:val="auto"/>
          <w:kern w:val="0"/>
          <w14:ligatures w14:val="none"/>
        </w:rPr>
      </w:pPr>
    </w:p>
    <w:p w14:paraId="000D7E31" w14:textId="77777777" w:rsidR="00321343" w:rsidRPr="00321343" w:rsidRDefault="00321343" w:rsidP="00321343">
      <w:pPr>
        <w:widowControl/>
        <w:spacing w:after="160" w:line="259" w:lineRule="auto"/>
        <w:ind w:right="0"/>
        <w:rPr>
          <w:rFonts w:cs="Times New Roman"/>
          <w:color w:val="auto"/>
          <w:kern w:val="0"/>
          <w14:ligatures w14:val="none"/>
        </w:rPr>
      </w:pPr>
    </w:p>
    <w:p w14:paraId="20AED0E7" w14:textId="77777777" w:rsidR="00321343" w:rsidRPr="00321343" w:rsidRDefault="00321343" w:rsidP="00321343">
      <w:pPr>
        <w:widowControl/>
        <w:spacing w:after="160" w:line="259" w:lineRule="auto"/>
        <w:ind w:right="0"/>
        <w:rPr>
          <w:rFonts w:cs="Times New Roman"/>
          <w:color w:val="auto"/>
          <w:kern w:val="0"/>
          <w14:ligatures w14:val="none"/>
        </w:rPr>
      </w:pPr>
    </w:p>
    <w:p w14:paraId="6D91031C" w14:textId="77777777" w:rsidR="00321343" w:rsidRPr="00321343" w:rsidRDefault="00321343" w:rsidP="00321343">
      <w:pPr>
        <w:widowControl/>
        <w:spacing w:after="160" w:line="259" w:lineRule="auto"/>
        <w:ind w:right="0"/>
        <w:rPr>
          <w:rFonts w:cs="Times New Roman"/>
          <w:color w:val="auto"/>
          <w:kern w:val="0"/>
          <w14:ligatures w14:val="none"/>
        </w:rPr>
      </w:pPr>
    </w:p>
    <w:p w14:paraId="6F3144CD" w14:textId="77777777" w:rsidR="00321343" w:rsidRPr="00321343" w:rsidRDefault="00321343" w:rsidP="00321343">
      <w:pPr>
        <w:widowControl/>
        <w:spacing w:after="160" w:line="259" w:lineRule="auto"/>
        <w:ind w:right="0"/>
        <w:rPr>
          <w:rFonts w:cs="Times New Roman"/>
          <w:color w:val="auto"/>
          <w:kern w:val="0"/>
          <w14:ligatures w14:val="none"/>
        </w:rPr>
      </w:pPr>
    </w:p>
    <w:p w14:paraId="50296196" w14:textId="77777777" w:rsidR="00321343" w:rsidRPr="00321343" w:rsidRDefault="00321343" w:rsidP="00321343">
      <w:pPr>
        <w:widowControl/>
        <w:spacing w:after="160" w:line="259" w:lineRule="auto"/>
        <w:ind w:right="0"/>
        <w:rPr>
          <w:rFonts w:cs="Times New Roman"/>
          <w:color w:val="auto"/>
          <w:kern w:val="0"/>
          <w14:ligatures w14:val="none"/>
        </w:rPr>
      </w:pPr>
    </w:p>
    <w:p w14:paraId="5E918DBC" w14:textId="77777777" w:rsidR="00321343" w:rsidRPr="00321343" w:rsidRDefault="00321343" w:rsidP="00321343">
      <w:pPr>
        <w:widowControl/>
        <w:spacing w:after="160" w:line="259" w:lineRule="auto"/>
        <w:ind w:right="0"/>
        <w:rPr>
          <w:rFonts w:cs="Times New Roman"/>
          <w:color w:val="auto"/>
          <w:kern w:val="0"/>
          <w14:ligatures w14:val="none"/>
        </w:rPr>
      </w:pPr>
    </w:p>
    <w:p w14:paraId="10F741C3" w14:textId="77777777" w:rsidR="00321343" w:rsidRPr="00321343" w:rsidRDefault="00321343" w:rsidP="00321343">
      <w:pPr>
        <w:widowControl/>
        <w:spacing w:after="160" w:line="259" w:lineRule="auto"/>
        <w:ind w:right="0"/>
        <w:rPr>
          <w:rFonts w:cs="Times New Roman"/>
          <w:color w:val="auto"/>
          <w:kern w:val="0"/>
          <w14:ligatures w14:val="none"/>
        </w:rPr>
      </w:pPr>
    </w:p>
    <w:p w14:paraId="78A28EDB" w14:textId="77777777" w:rsidR="00321343" w:rsidRPr="00321343" w:rsidRDefault="00321343" w:rsidP="00321343">
      <w:pPr>
        <w:widowControl/>
        <w:spacing w:after="160" w:line="259" w:lineRule="auto"/>
        <w:ind w:right="0"/>
        <w:rPr>
          <w:rFonts w:cs="Times New Roman"/>
          <w:color w:val="auto"/>
          <w:kern w:val="0"/>
          <w14:ligatures w14:val="none"/>
        </w:rPr>
        <w:sectPr w:rsidR="00321343" w:rsidRPr="00321343" w:rsidSect="0027459B">
          <w:pgSz w:w="15840" w:h="12240" w:orient="landscape"/>
          <w:pgMar w:top="1152" w:right="1440" w:bottom="1152" w:left="1440" w:header="720" w:footer="720" w:gutter="0"/>
          <w:cols w:space="720"/>
          <w:titlePg/>
          <w:docGrid w:linePitch="360"/>
        </w:sectPr>
      </w:pPr>
      <w:r w:rsidRPr="00321343">
        <w:rPr>
          <w:rFonts w:cs="Times New Roman"/>
          <w:noProof/>
          <w:color w:val="auto"/>
          <w:kern w:val="0"/>
          <w14:ligatures w14:val="none"/>
        </w:rPr>
        <mc:AlternateContent>
          <mc:Choice Requires="wps">
            <w:drawing>
              <wp:anchor distT="45720" distB="45720" distL="114300" distR="114300" simplePos="0" relativeHeight="251686912" behindDoc="0" locked="0" layoutInCell="1" allowOverlap="1" wp14:anchorId="5A7B8C11" wp14:editId="50B9404A">
                <wp:simplePos x="0" y="0"/>
                <wp:positionH relativeFrom="column">
                  <wp:posOffset>-133350</wp:posOffset>
                </wp:positionH>
                <wp:positionV relativeFrom="paragraph">
                  <wp:posOffset>89535</wp:posOffset>
                </wp:positionV>
                <wp:extent cx="2360930" cy="1404620"/>
                <wp:effectExtent l="0" t="0" r="381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811277F" w14:textId="77777777" w:rsidR="00A26D3B" w:rsidRDefault="00A26D3B" w:rsidP="00321343">
                            <w:pPr>
                              <w:spacing w:after="0" w:line="240" w:lineRule="auto"/>
                              <w:rPr>
                                <w:b/>
                                <w:sz w:val="18"/>
                                <w:szCs w:val="18"/>
                                <w:u w:val="single"/>
                              </w:rPr>
                            </w:pPr>
                            <w:r w:rsidRPr="004F2D1A">
                              <w:rPr>
                                <w:b/>
                                <w:sz w:val="18"/>
                                <w:szCs w:val="18"/>
                                <w:u w:val="single"/>
                              </w:rPr>
                              <w:t>Legend</w:t>
                            </w:r>
                          </w:p>
                          <w:p w14:paraId="75251A4F" w14:textId="77777777" w:rsidR="00A26D3B" w:rsidRPr="00816CB7" w:rsidRDefault="00A26D3B" w:rsidP="00321343">
                            <w:pPr>
                              <w:tabs>
                                <w:tab w:val="left" w:pos="-810"/>
                              </w:tabs>
                              <w:spacing w:after="0"/>
                              <w:jc w:val="both"/>
                              <w:rPr>
                                <w:rFonts w:ascii="Calibri Light" w:eastAsia="Yu Gothic Light" w:hAnsi="Calibri Light" w:cs="Times New Roman"/>
                                <w:sz w:val="18"/>
                                <w:szCs w:val="18"/>
                              </w:rPr>
                            </w:pPr>
                            <w:r w:rsidRPr="00816CB7">
                              <w:rPr>
                                <w:rFonts w:ascii="Calibri Light" w:eastAsia="Yu Gothic Light" w:hAnsi="Calibri Light" w:cs="Times New Roman"/>
                                <w:sz w:val="18"/>
                                <w:szCs w:val="18"/>
                              </w:rPr>
                              <w:t>_______   Lines of Responsibility</w:t>
                            </w:r>
                          </w:p>
                          <w:p w14:paraId="2B6F4D79" w14:textId="77777777" w:rsidR="00A26D3B" w:rsidRDefault="00A26D3B" w:rsidP="00321343">
                            <w:pPr>
                              <w:spacing w:after="0" w:line="240" w:lineRule="auto"/>
                              <w:rPr>
                                <w:sz w:val="18"/>
                                <w:szCs w:val="18"/>
                              </w:rPr>
                            </w:pPr>
                            <w:r>
                              <w:rPr>
                                <w:sz w:val="18"/>
                                <w:szCs w:val="18"/>
                              </w:rPr>
                              <w:t>-----------    Lines of Advisement and Recommendation</w:t>
                            </w:r>
                          </w:p>
                          <w:p w14:paraId="67FBEFB3" w14:textId="77777777" w:rsidR="00A26D3B" w:rsidRPr="004F2D1A" w:rsidRDefault="00A26D3B" w:rsidP="00321343">
                            <w:pPr>
                              <w:rPr>
                                <w:sz w:val="18"/>
                                <w:szCs w:val="18"/>
                              </w:rPr>
                            </w:pPr>
                            <w:r w:rsidRPr="004F2D1A">
                              <w:rPr>
                                <w:sz w:val="24"/>
                                <w:szCs w:val="24"/>
                              </w:rPr>
                              <w:t xml:space="preserve">*     </w:t>
                            </w:r>
                            <w:r>
                              <w:rPr>
                                <w:sz w:val="18"/>
                                <w:szCs w:val="18"/>
                              </w:rPr>
                              <w:t xml:space="preserve">         Student Representation on Committee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7B8C11" id="_x0000_s1038" type="#_x0000_t202" style="position:absolute;margin-left:-10.5pt;margin-top:7.05pt;width:185.9pt;height:110.6pt;z-index:2516869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" stroked="f">
                <v:textbox style="mso-fit-shape-to-text:t">
                  <w:txbxContent>
                    <w:p w14:paraId="6811277F" w14:textId="77777777" w:rsidR="00A26D3B" w:rsidRDefault="00A26D3B" w:rsidP="00321343">
                      <w:pPr>
                        <w:spacing w:after="0" w:line="240" w:lineRule="auto"/>
                        <w:rPr>
                          <w:b/>
                          <w:sz w:val="18"/>
                          <w:szCs w:val="18"/>
                          <w:u w:val="single"/>
                        </w:rPr>
                      </w:pPr>
                      <w:r w:rsidRPr="004F2D1A">
                        <w:rPr>
                          <w:b/>
                          <w:sz w:val="18"/>
                          <w:szCs w:val="18"/>
                          <w:u w:val="single"/>
                        </w:rPr>
                        <w:t>Legend</w:t>
                      </w:r>
                    </w:p>
                    <w:p w14:paraId="75251A4F" w14:textId="77777777" w:rsidR="00A26D3B" w:rsidRPr="00816CB7" w:rsidRDefault="00A26D3B" w:rsidP="00321343">
                      <w:pPr>
                        <w:tabs>
                          <w:tab w:val="left" w:pos="-810"/>
                        </w:tabs>
                        <w:spacing w:after="0"/>
                        <w:jc w:val="both"/>
                        <w:rPr>
                          <w:rFonts w:ascii="Calibri Light" w:eastAsia="Yu Gothic Light" w:hAnsi="Calibri Light" w:cs="Times New Roman"/>
                          <w:sz w:val="18"/>
                          <w:szCs w:val="18"/>
                        </w:rPr>
                      </w:pPr>
                      <w:r w:rsidRPr="00816CB7">
                        <w:rPr>
                          <w:rFonts w:ascii="Calibri Light" w:eastAsia="Yu Gothic Light" w:hAnsi="Calibri Light" w:cs="Times New Roman"/>
                          <w:sz w:val="18"/>
                          <w:szCs w:val="18"/>
                        </w:rPr>
                        <w:t>_______   Lines of Responsibility</w:t>
                      </w:r>
                    </w:p>
                    <w:p w14:paraId="2B6F4D79" w14:textId="77777777" w:rsidR="00A26D3B" w:rsidRDefault="00A26D3B" w:rsidP="00321343">
                      <w:pPr>
                        <w:spacing w:after="0" w:line="240" w:lineRule="auto"/>
                        <w:rPr>
                          <w:sz w:val="18"/>
                          <w:szCs w:val="18"/>
                        </w:rPr>
                      </w:pPr>
                      <w:r>
                        <w:rPr>
                          <w:sz w:val="18"/>
                          <w:szCs w:val="18"/>
                        </w:rPr>
                        <w:t>-----------    Lines of Advisement and Recommendation</w:t>
                      </w:r>
                    </w:p>
                    <w:p w14:paraId="67FBEFB3" w14:textId="77777777" w:rsidR="00A26D3B" w:rsidRPr="004F2D1A" w:rsidRDefault="00A26D3B" w:rsidP="00321343">
                      <w:pPr>
                        <w:rPr>
                          <w:sz w:val="18"/>
                          <w:szCs w:val="18"/>
                        </w:rPr>
                      </w:pPr>
                      <w:r w:rsidRPr="004F2D1A">
                        <w:rPr>
                          <w:sz w:val="24"/>
                          <w:szCs w:val="24"/>
                        </w:rPr>
                        <w:t xml:space="preserve">*     </w:t>
                      </w:r>
                      <w:r>
                        <w:rPr>
                          <w:sz w:val="18"/>
                          <w:szCs w:val="18"/>
                        </w:rPr>
                        <w:t xml:space="preserve">         Student Representation on Committee</w:t>
                      </w:r>
                    </w:p>
                  </w:txbxContent>
                </v:textbox>
                <w10:wrap type="square"/>
              </v:shape>
            </w:pict>
          </mc:Fallback>
        </mc:AlternateContent>
      </w:r>
    </w:p>
    <w:p w14:paraId="625C4287" w14:textId="20C5C1D0" w:rsidR="007A3842" w:rsidRPr="00B3469D" w:rsidRDefault="00CF7C8D" w:rsidP="00B3469D">
      <w:pPr>
        <w:pStyle w:val="Heading2"/>
        <w:jc w:val="center"/>
        <w:rPr>
          <w:rFonts w:ascii="Calibri" w:hAnsi="Calibri" w:cs="Calibri"/>
          <w:b/>
          <w:sz w:val="22"/>
          <w:szCs w:val="22"/>
        </w:rPr>
      </w:pPr>
      <w:bookmarkStart w:id="27" w:name="_Toc202192586"/>
      <w:r>
        <w:rPr>
          <w:rFonts w:ascii="Calibri" w:hAnsi="Calibri" w:cs="Calibri"/>
          <w:b/>
          <w:color w:val="auto"/>
          <w:sz w:val="22"/>
          <w:szCs w:val="22"/>
        </w:rPr>
        <w:lastRenderedPageBreak/>
        <w:t xml:space="preserve">Department of Nursing </w:t>
      </w:r>
      <w:r w:rsidR="49AD09AA" w:rsidRPr="00B3469D">
        <w:rPr>
          <w:rFonts w:ascii="Calibri" w:hAnsi="Calibri" w:cs="Calibri"/>
          <w:b/>
          <w:color w:val="auto"/>
          <w:sz w:val="22"/>
          <w:szCs w:val="22"/>
        </w:rPr>
        <w:t>B</w:t>
      </w:r>
      <w:r>
        <w:rPr>
          <w:rFonts w:ascii="Calibri" w:hAnsi="Calibri" w:cs="Calibri"/>
          <w:b/>
          <w:color w:val="auto"/>
          <w:sz w:val="22"/>
          <w:szCs w:val="22"/>
        </w:rPr>
        <w:t>ylaws</w:t>
      </w:r>
      <w:bookmarkEnd w:id="27"/>
    </w:p>
    <w:p w14:paraId="10339120" w14:textId="62C8A620" w:rsidR="007A3842" w:rsidRDefault="00CF7C8D" w:rsidP="00CF7C8D">
      <w:pPr>
        <w:tabs>
          <w:tab w:val="left" w:pos="832"/>
        </w:tabs>
        <w:autoSpaceDE w:val="0"/>
        <w:autoSpaceDN w:val="0"/>
        <w:spacing w:line="240" w:lineRule="auto"/>
        <w:rPr>
          <w:b/>
          <w:bCs/>
        </w:rPr>
      </w:pPr>
      <w:r w:rsidRPr="00B3469D">
        <w:rPr>
          <w:b/>
          <w:color w:val="auto"/>
        </w:rPr>
        <w:t>FACULTY ORGANIZATION</w:t>
      </w:r>
    </w:p>
    <w:p w14:paraId="360F9C0C" w14:textId="70B16468" w:rsidR="007A3842" w:rsidRDefault="49AD09AA" w:rsidP="0406533E">
      <w:pPr>
        <w:tabs>
          <w:tab w:val="left" w:pos="832"/>
        </w:tabs>
        <w:autoSpaceDE w:val="0"/>
        <w:autoSpaceDN w:val="0"/>
        <w:spacing w:line="240" w:lineRule="auto"/>
        <w:rPr>
          <w:b/>
          <w:bCs/>
        </w:rPr>
      </w:pPr>
      <w:r w:rsidRPr="0406533E">
        <w:rPr>
          <w:b/>
          <w:bCs/>
        </w:rPr>
        <w:t>ARTICLE I:</w:t>
      </w:r>
      <w:r w:rsidR="007A3842">
        <w:tab/>
      </w:r>
      <w:r w:rsidRPr="0406533E">
        <w:rPr>
          <w:b/>
          <w:bCs/>
        </w:rPr>
        <w:t>TITLE, PURPOSE, AND FUNCTIONS</w:t>
      </w:r>
    </w:p>
    <w:p w14:paraId="5AF12DDB" w14:textId="2BD9032A" w:rsidR="007A3842" w:rsidRDefault="49AD09AA" w:rsidP="00AB504C">
      <w:pPr>
        <w:tabs>
          <w:tab w:val="left" w:pos="832"/>
        </w:tabs>
        <w:autoSpaceDE w:val="0"/>
        <w:autoSpaceDN w:val="0"/>
        <w:spacing w:line="240" w:lineRule="auto"/>
        <w:ind w:right="0"/>
        <w:rPr>
          <w:b/>
          <w:bCs/>
        </w:rPr>
      </w:pPr>
      <w:r w:rsidRPr="0406533E">
        <w:t xml:space="preserve">Section 1:  </w:t>
      </w:r>
      <w:r w:rsidRPr="0406533E">
        <w:rPr>
          <w:u w:val="single"/>
        </w:rPr>
        <w:t>Title</w:t>
      </w:r>
    </w:p>
    <w:p w14:paraId="0CAE5EF8" w14:textId="65B1B018" w:rsidR="007A3842" w:rsidRDefault="49AD09AA" w:rsidP="00AB504C">
      <w:pPr>
        <w:tabs>
          <w:tab w:val="left" w:pos="832"/>
        </w:tabs>
        <w:autoSpaceDE w:val="0"/>
        <w:autoSpaceDN w:val="0"/>
        <w:spacing w:line="240" w:lineRule="auto"/>
        <w:ind w:left="1440" w:right="0"/>
      </w:pPr>
      <w:r w:rsidRPr="0406533E">
        <w:t>The name of this organization shall be the Faculty Organization of the Department of Nursing at Arkansas Tech University.</w:t>
      </w:r>
    </w:p>
    <w:p w14:paraId="23263E32" w14:textId="165493AB" w:rsidR="007A3842" w:rsidRDefault="49AD09AA" w:rsidP="00AB504C">
      <w:pPr>
        <w:tabs>
          <w:tab w:val="left" w:pos="832"/>
        </w:tabs>
        <w:autoSpaceDE w:val="0"/>
        <w:autoSpaceDN w:val="0"/>
        <w:spacing w:line="240" w:lineRule="auto"/>
        <w:ind w:right="0"/>
      </w:pPr>
      <w:r w:rsidRPr="0406533E">
        <w:t xml:space="preserve">Section 2: </w:t>
      </w:r>
      <w:r w:rsidRPr="0406533E">
        <w:rPr>
          <w:u w:val="single"/>
        </w:rPr>
        <w:t>Purpose</w:t>
      </w:r>
    </w:p>
    <w:p w14:paraId="5E26A1BB" w14:textId="5D65F1F0" w:rsidR="007A3842" w:rsidRDefault="49AD09AA" w:rsidP="00AB504C">
      <w:pPr>
        <w:tabs>
          <w:tab w:val="left" w:pos="832"/>
        </w:tabs>
        <w:autoSpaceDE w:val="0"/>
        <w:autoSpaceDN w:val="0"/>
        <w:spacing w:line="240" w:lineRule="auto"/>
        <w:ind w:left="1440" w:right="0"/>
      </w:pPr>
      <w:r w:rsidRPr="0406533E">
        <w:t xml:space="preserve">The purpose of this organization shall be to act for the Department of Nursing as the academic decision-making body in relation to the delineated functions as specified in Article I, Section 3, of this document.  </w:t>
      </w:r>
    </w:p>
    <w:p w14:paraId="225C6EC0" w14:textId="4E711BDA" w:rsidR="007A3842" w:rsidRDefault="49AD09AA" w:rsidP="00AB504C">
      <w:pPr>
        <w:tabs>
          <w:tab w:val="left" w:pos="832"/>
        </w:tabs>
        <w:autoSpaceDE w:val="0"/>
        <w:autoSpaceDN w:val="0"/>
        <w:spacing w:line="240" w:lineRule="auto"/>
        <w:ind w:right="0"/>
      </w:pPr>
      <w:r w:rsidRPr="0406533E">
        <w:t xml:space="preserve">Section 3: </w:t>
      </w:r>
      <w:r w:rsidRPr="0406533E">
        <w:rPr>
          <w:u w:val="single"/>
        </w:rPr>
        <w:t>Functions</w:t>
      </w:r>
    </w:p>
    <w:p w14:paraId="43A68AAC" w14:textId="32085B56" w:rsidR="00180246" w:rsidRDefault="49AD09AA" w:rsidP="00AB504C">
      <w:pPr>
        <w:tabs>
          <w:tab w:val="left" w:pos="832"/>
        </w:tabs>
        <w:autoSpaceDE w:val="0"/>
        <w:autoSpaceDN w:val="0"/>
        <w:spacing w:line="240" w:lineRule="auto"/>
        <w:ind w:left="1440" w:right="0"/>
      </w:pPr>
      <w:r w:rsidRPr="0406533E">
        <w:t xml:space="preserve">The Faculty Organization has a major role in the governance of the Department of Nursing and has the following functions: </w:t>
      </w:r>
    </w:p>
    <w:p w14:paraId="502D174E" w14:textId="3289D72E" w:rsidR="007A3842" w:rsidRDefault="49AD09AA" w:rsidP="00346EF1">
      <w:pPr>
        <w:pStyle w:val="ListParagraph"/>
        <w:numPr>
          <w:ilvl w:val="2"/>
          <w:numId w:val="26"/>
        </w:numPr>
        <w:tabs>
          <w:tab w:val="left" w:pos="832"/>
        </w:tabs>
        <w:autoSpaceDE w:val="0"/>
        <w:autoSpaceDN w:val="0"/>
        <w:spacing w:line="240" w:lineRule="auto"/>
        <w:ind w:right="0"/>
      </w:pPr>
      <w:r w:rsidRPr="0406533E">
        <w:t xml:space="preserve"> Establishes and maintains policies for the Department of Nursing's faculty which assures smooth functioning of the department. </w:t>
      </w:r>
    </w:p>
    <w:p w14:paraId="7BEDFDA6" w14:textId="1EF45683" w:rsidR="007A3842" w:rsidRDefault="49AD09AA" w:rsidP="00346EF1">
      <w:pPr>
        <w:pStyle w:val="ListParagraph"/>
        <w:numPr>
          <w:ilvl w:val="2"/>
          <w:numId w:val="26"/>
        </w:numPr>
        <w:tabs>
          <w:tab w:val="left" w:pos="832"/>
        </w:tabs>
        <w:autoSpaceDE w:val="0"/>
        <w:autoSpaceDN w:val="0"/>
        <w:spacing w:line="240" w:lineRule="auto"/>
        <w:ind w:right="0"/>
      </w:pPr>
      <w:r w:rsidRPr="0406533E">
        <w:t xml:space="preserve"> Receives reports and acts on recommendations from the committees of the</w:t>
      </w:r>
      <w:r w:rsidR="00E172B4">
        <w:t xml:space="preserve"> </w:t>
      </w:r>
      <w:r w:rsidRPr="0406533E">
        <w:t xml:space="preserve">Faculty Organization. </w:t>
      </w:r>
    </w:p>
    <w:p w14:paraId="6945AD05" w14:textId="540B7C91" w:rsidR="007A3842" w:rsidRDefault="49AD09AA" w:rsidP="00346EF1">
      <w:pPr>
        <w:pStyle w:val="ListParagraph"/>
        <w:numPr>
          <w:ilvl w:val="2"/>
          <w:numId w:val="26"/>
        </w:numPr>
        <w:tabs>
          <w:tab w:val="left" w:pos="832"/>
        </w:tabs>
        <w:autoSpaceDE w:val="0"/>
        <w:autoSpaceDN w:val="0"/>
        <w:spacing w:line="240" w:lineRule="auto"/>
        <w:ind w:right="0"/>
      </w:pPr>
      <w:r w:rsidRPr="0406533E">
        <w:t>Establishes policies for utilization of budgeted funds for implementation of the total program.</w:t>
      </w:r>
    </w:p>
    <w:p w14:paraId="7779A622" w14:textId="36B6752D" w:rsidR="007A3842" w:rsidRDefault="49AD09AA" w:rsidP="00AB504C">
      <w:pPr>
        <w:tabs>
          <w:tab w:val="left" w:pos="832"/>
        </w:tabs>
        <w:autoSpaceDE w:val="0"/>
        <w:autoSpaceDN w:val="0"/>
        <w:spacing w:line="240" w:lineRule="auto"/>
        <w:ind w:right="0"/>
        <w:rPr>
          <w:b/>
          <w:bCs/>
        </w:rPr>
      </w:pPr>
      <w:r w:rsidRPr="0406533E">
        <w:rPr>
          <w:b/>
          <w:bCs/>
        </w:rPr>
        <w:t>ARTICLE II:</w:t>
      </w:r>
      <w:r w:rsidR="007A3842">
        <w:tab/>
      </w:r>
      <w:r w:rsidRPr="0406533E">
        <w:rPr>
          <w:b/>
          <w:bCs/>
        </w:rPr>
        <w:t>MEMBERSHIP AND VOTING PRIVILEGES</w:t>
      </w:r>
    </w:p>
    <w:p w14:paraId="0627C229" w14:textId="56D3E411" w:rsidR="007A3842" w:rsidRDefault="49AD09AA" w:rsidP="00AB504C">
      <w:pPr>
        <w:tabs>
          <w:tab w:val="left" w:pos="832"/>
        </w:tabs>
        <w:autoSpaceDE w:val="0"/>
        <w:autoSpaceDN w:val="0"/>
        <w:spacing w:line="240" w:lineRule="auto"/>
        <w:ind w:right="0"/>
      </w:pPr>
      <w:r w:rsidRPr="0406533E">
        <w:t xml:space="preserve">Section 1:  </w:t>
      </w:r>
      <w:r w:rsidRPr="0406533E">
        <w:rPr>
          <w:u w:val="single"/>
        </w:rPr>
        <w:t>Membership</w:t>
      </w:r>
    </w:p>
    <w:p w14:paraId="295E3A26" w14:textId="2619341B" w:rsidR="007A3842" w:rsidRPr="00AB504C" w:rsidRDefault="49AD09AA" w:rsidP="00AB504C">
      <w:pPr>
        <w:tabs>
          <w:tab w:val="left" w:pos="832"/>
        </w:tabs>
        <w:autoSpaceDE w:val="0"/>
        <w:autoSpaceDN w:val="0"/>
        <w:spacing w:line="240" w:lineRule="auto"/>
        <w:ind w:left="1440" w:right="0"/>
        <w:rPr>
          <w:u w:val="single"/>
        </w:rPr>
      </w:pPr>
      <w:r w:rsidRPr="0406533E">
        <w:t>Membership shall consist of all members of the nursing faculty who have full- or part- time appointments. The Department Head shall serve as the presiding officer or the chairperson.</w:t>
      </w:r>
    </w:p>
    <w:p w14:paraId="62EFAD34" w14:textId="17A7877B" w:rsidR="007A3842" w:rsidRDefault="49AD09AA" w:rsidP="00AB504C">
      <w:pPr>
        <w:tabs>
          <w:tab w:val="left" w:pos="832"/>
        </w:tabs>
        <w:autoSpaceDE w:val="0"/>
        <w:autoSpaceDN w:val="0"/>
        <w:spacing w:line="240" w:lineRule="auto"/>
        <w:ind w:right="0"/>
      </w:pPr>
      <w:r w:rsidRPr="0406533E">
        <w:t xml:space="preserve">Section 2:  </w:t>
      </w:r>
      <w:r w:rsidRPr="0406533E">
        <w:rPr>
          <w:u w:val="single"/>
        </w:rPr>
        <w:t>Voting Privileges</w:t>
      </w:r>
    </w:p>
    <w:p w14:paraId="5634EBB8" w14:textId="69602745" w:rsidR="007A3842" w:rsidRDefault="49AD09AA" w:rsidP="00346EF1">
      <w:pPr>
        <w:pStyle w:val="ListParagraph"/>
        <w:numPr>
          <w:ilvl w:val="2"/>
          <w:numId w:val="25"/>
        </w:numPr>
        <w:tabs>
          <w:tab w:val="left" w:pos="832"/>
        </w:tabs>
        <w:autoSpaceDE w:val="0"/>
        <w:autoSpaceDN w:val="0"/>
        <w:spacing w:line="240" w:lineRule="auto"/>
        <w:ind w:right="0"/>
      </w:pPr>
      <w:r w:rsidRPr="0406533E">
        <w:t xml:space="preserve">The Head will be an ex-officio member and shall vote only to break a tie vote and shall be ineligible to hold office. </w:t>
      </w:r>
    </w:p>
    <w:p w14:paraId="58F01ADE" w14:textId="47E01FAC" w:rsidR="007A3842" w:rsidRDefault="49AD09AA" w:rsidP="00346EF1">
      <w:pPr>
        <w:pStyle w:val="ListParagraph"/>
        <w:numPr>
          <w:ilvl w:val="2"/>
          <w:numId w:val="25"/>
        </w:numPr>
        <w:autoSpaceDE w:val="0"/>
        <w:autoSpaceDN w:val="0"/>
        <w:spacing w:line="240" w:lineRule="auto"/>
        <w:ind w:right="0"/>
      </w:pPr>
      <w:r>
        <w:t>Those persons who hold full-time appointment status will have voting privileges.</w:t>
      </w:r>
    </w:p>
    <w:p w14:paraId="25603825" w14:textId="3A566740" w:rsidR="007A3842" w:rsidRDefault="49AD09AA" w:rsidP="00AB504C">
      <w:pPr>
        <w:autoSpaceDE w:val="0"/>
        <w:autoSpaceDN w:val="0"/>
        <w:spacing w:line="240" w:lineRule="auto"/>
        <w:ind w:right="0"/>
        <w:rPr>
          <w:b/>
          <w:bCs/>
        </w:rPr>
      </w:pPr>
      <w:r w:rsidRPr="0406533E">
        <w:rPr>
          <w:b/>
          <w:bCs/>
        </w:rPr>
        <w:t>ARTICLE III:</w:t>
      </w:r>
      <w:r w:rsidR="007A3842">
        <w:tab/>
      </w:r>
      <w:r w:rsidRPr="0406533E">
        <w:rPr>
          <w:b/>
          <w:bCs/>
        </w:rPr>
        <w:t>OFFICERS AND DUTIES</w:t>
      </w:r>
    </w:p>
    <w:p w14:paraId="05F2404E" w14:textId="5ECA5FCF" w:rsidR="007A3842" w:rsidRDefault="49AD09AA" w:rsidP="00AB504C">
      <w:pPr>
        <w:autoSpaceDE w:val="0"/>
        <w:autoSpaceDN w:val="0"/>
        <w:spacing w:line="240" w:lineRule="auto"/>
        <w:ind w:right="0"/>
        <w:rPr>
          <w:b/>
          <w:bCs/>
        </w:rPr>
      </w:pPr>
      <w:r>
        <w:t xml:space="preserve">Section 1:  </w:t>
      </w:r>
      <w:r w:rsidRPr="0406533E">
        <w:rPr>
          <w:u w:val="single"/>
        </w:rPr>
        <w:t>Presiding Officer</w:t>
      </w:r>
    </w:p>
    <w:p w14:paraId="5EE3324A" w14:textId="24FD9B6F" w:rsidR="007A3842" w:rsidRDefault="49AD09AA" w:rsidP="00AB504C">
      <w:pPr>
        <w:autoSpaceDE w:val="0"/>
        <w:autoSpaceDN w:val="0"/>
        <w:spacing w:line="240" w:lineRule="auto"/>
        <w:ind w:left="1440" w:right="0"/>
        <w:rPr>
          <w:u w:val="single"/>
        </w:rPr>
      </w:pPr>
      <w:r>
        <w:t>The presiding officer shall be the Head of the Department of Nursing. A temporary chairperson will be chosen by this officer to preside over meetings in his/her absence.</w:t>
      </w:r>
    </w:p>
    <w:p w14:paraId="50D7FBA9" w14:textId="4511BDCE" w:rsidR="007A3842" w:rsidRDefault="49AD09AA" w:rsidP="00AB504C">
      <w:pPr>
        <w:autoSpaceDE w:val="0"/>
        <w:autoSpaceDN w:val="0"/>
        <w:spacing w:line="240" w:lineRule="auto"/>
        <w:ind w:right="0"/>
      </w:pPr>
      <w:r>
        <w:t xml:space="preserve">Section 2:  </w:t>
      </w:r>
      <w:r w:rsidRPr="0406533E">
        <w:rPr>
          <w:u w:val="single"/>
        </w:rPr>
        <w:t>Duties</w:t>
      </w:r>
    </w:p>
    <w:p w14:paraId="7DB9410A" w14:textId="4C279F8B" w:rsidR="007A3842" w:rsidRDefault="49AD09AA" w:rsidP="00AB504C">
      <w:pPr>
        <w:autoSpaceDE w:val="0"/>
        <w:autoSpaceDN w:val="0"/>
        <w:spacing w:line="240" w:lineRule="auto"/>
        <w:ind w:left="1440" w:right="0"/>
        <w:rPr>
          <w:u w:val="single"/>
        </w:rPr>
      </w:pPr>
      <w:r>
        <w:t>The Presiding Officer:</w:t>
      </w:r>
    </w:p>
    <w:p w14:paraId="0A1F35D4" w14:textId="0516BB39" w:rsidR="007A3842" w:rsidRDefault="49AD09AA" w:rsidP="00346EF1">
      <w:pPr>
        <w:pStyle w:val="ListParagraph"/>
        <w:numPr>
          <w:ilvl w:val="2"/>
          <w:numId w:val="24"/>
        </w:numPr>
        <w:autoSpaceDE w:val="0"/>
        <w:autoSpaceDN w:val="0"/>
        <w:spacing w:line="240" w:lineRule="auto"/>
        <w:ind w:right="0"/>
      </w:pPr>
      <w:r>
        <w:t>Chairs meetings.</w:t>
      </w:r>
    </w:p>
    <w:p w14:paraId="4988E84E" w14:textId="025273B3" w:rsidR="007A3842" w:rsidRDefault="49AD09AA" w:rsidP="00346EF1">
      <w:pPr>
        <w:pStyle w:val="ListParagraph"/>
        <w:numPr>
          <w:ilvl w:val="2"/>
          <w:numId w:val="24"/>
        </w:numPr>
        <w:autoSpaceDE w:val="0"/>
        <w:autoSpaceDN w:val="0"/>
        <w:spacing w:line="240" w:lineRule="auto"/>
        <w:ind w:right="0"/>
      </w:pPr>
      <w:r>
        <w:t>Receives requests for items to be placed on the agenda.</w:t>
      </w:r>
    </w:p>
    <w:p w14:paraId="5146B80D" w14:textId="0DE29337" w:rsidR="007A3842" w:rsidRDefault="49AD09AA" w:rsidP="00346EF1">
      <w:pPr>
        <w:pStyle w:val="ListParagraph"/>
        <w:numPr>
          <w:ilvl w:val="2"/>
          <w:numId w:val="24"/>
        </w:numPr>
        <w:autoSpaceDE w:val="0"/>
        <w:autoSpaceDN w:val="0"/>
        <w:spacing w:line="240" w:lineRule="auto"/>
        <w:ind w:right="0"/>
      </w:pPr>
      <w:r>
        <w:t>Prepares a written agenda distributed to all members at least two days before the meeting. The agenda presented will be adequately detailed so that the faculty may be prepared to intelligently discuss and vote on issues.</w:t>
      </w:r>
    </w:p>
    <w:p w14:paraId="1E0A5D44" w14:textId="27448D6A" w:rsidR="007A3842" w:rsidRDefault="49AD09AA" w:rsidP="00346EF1">
      <w:pPr>
        <w:pStyle w:val="ListParagraph"/>
        <w:numPr>
          <w:ilvl w:val="2"/>
          <w:numId w:val="24"/>
        </w:numPr>
        <w:autoSpaceDE w:val="0"/>
        <w:autoSpaceDN w:val="0"/>
        <w:spacing w:line="240" w:lineRule="auto"/>
        <w:ind w:right="0"/>
      </w:pPr>
      <w:r>
        <w:t>Notifies each member in advance regarding meeting date, time, place, and agenda.</w:t>
      </w:r>
    </w:p>
    <w:p w14:paraId="2A3E6ED4" w14:textId="2A452237" w:rsidR="007A3842" w:rsidRDefault="49AD09AA" w:rsidP="00346EF1">
      <w:pPr>
        <w:pStyle w:val="ListParagraph"/>
        <w:numPr>
          <w:ilvl w:val="2"/>
          <w:numId w:val="24"/>
        </w:numPr>
        <w:autoSpaceDE w:val="0"/>
        <w:autoSpaceDN w:val="0"/>
        <w:spacing w:line="240" w:lineRule="auto"/>
        <w:ind w:right="0"/>
      </w:pPr>
      <w:r>
        <w:lastRenderedPageBreak/>
        <w:t>Calls for regular reports from Standing Committees as part of the agenda.</w:t>
      </w:r>
    </w:p>
    <w:p w14:paraId="7A116D8B" w14:textId="62CC312E" w:rsidR="007A3842" w:rsidRDefault="49AD09AA" w:rsidP="00AB504C">
      <w:pPr>
        <w:autoSpaceDE w:val="0"/>
        <w:autoSpaceDN w:val="0"/>
        <w:spacing w:line="240" w:lineRule="auto"/>
        <w:ind w:right="0"/>
        <w:rPr>
          <w:u w:val="single"/>
        </w:rPr>
      </w:pPr>
      <w:r>
        <w:t xml:space="preserve">Section 3:  </w:t>
      </w:r>
      <w:r w:rsidRPr="0406533E">
        <w:rPr>
          <w:u w:val="single"/>
        </w:rPr>
        <w:t>The Secretary</w:t>
      </w:r>
    </w:p>
    <w:p w14:paraId="4F98BCE4" w14:textId="55A01056" w:rsidR="007A3842" w:rsidRDefault="49AD09AA" w:rsidP="00AB504C">
      <w:pPr>
        <w:autoSpaceDE w:val="0"/>
        <w:autoSpaceDN w:val="0"/>
        <w:spacing w:line="240" w:lineRule="auto"/>
        <w:ind w:left="1440" w:right="0"/>
        <w:rPr>
          <w:u w:val="single"/>
        </w:rPr>
      </w:pPr>
      <w:r>
        <w:t xml:space="preserve">The Departmental Secretary or Faculty Organization Member shall serve as secretary of the Faculty Organization. </w:t>
      </w:r>
    </w:p>
    <w:p w14:paraId="54A34BE7" w14:textId="18FFC226" w:rsidR="007A3842" w:rsidRDefault="49AD09AA" w:rsidP="00AB504C">
      <w:pPr>
        <w:autoSpaceDE w:val="0"/>
        <w:autoSpaceDN w:val="0"/>
        <w:spacing w:line="240" w:lineRule="auto"/>
        <w:ind w:left="1440" w:right="0"/>
      </w:pPr>
      <w:r>
        <w:t xml:space="preserve">The Secretary: </w:t>
      </w:r>
    </w:p>
    <w:p w14:paraId="5A13BD78" w14:textId="27C5FB6C" w:rsidR="007A3842" w:rsidRDefault="49AD09AA" w:rsidP="00346EF1">
      <w:pPr>
        <w:pStyle w:val="ListParagraph"/>
        <w:numPr>
          <w:ilvl w:val="2"/>
          <w:numId w:val="23"/>
        </w:numPr>
        <w:autoSpaceDE w:val="0"/>
        <w:autoSpaceDN w:val="0"/>
        <w:spacing w:line="240" w:lineRule="auto"/>
        <w:ind w:right="0"/>
      </w:pPr>
      <w:r>
        <w:t xml:space="preserve">Keeps a record of proceedings, proposals made, pertinent discussion, and actions taken in Faculty Organization meetings. </w:t>
      </w:r>
    </w:p>
    <w:p w14:paraId="7706ED50" w14:textId="777B9329" w:rsidR="007A3842" w:rsidRDefault="49AD09AA" w:rsidP="00346EF1">
      <w:pPr>
        <w:pStyle w:val="ListParagraph"/>
        <w:numPr>
          <w:ilvl w:val="2"/>
          <w:numId w:val="23"/>
        </w:numPr>
        <w:autoSpaceDE w:val="0"/>
        <w:autoSpaceDN w:val="0"/>
        <w:spacing w:line="240" w:lineRule="auto"/>
        <w:ind w:right="0"/>
      </w:pPr>
      <w:r>
        <w:t xml:space="preserve">Prepares typed minutes from minutes recorded. </w:t>
      </w:r>
    </w:p>
    <w:p w14:paraId="7A159806" w14:textId="34122E44" w:rsidR="007A3842" w:rsidRDefault="49AD09AA" w:rsidP="00346EF1">
      <w:pPr>
        <w:pStyle w:val="ListParagraph"/>
        <w:numPr>
          <w:ilvl w:val="2"/>
          <w:numId w:val="23"/>
        </w:numPr>
        <w:autoSpaceDE w:val="0"/>
        <w:autoSpaceDN w:val="0"/>
        <w:spacing w:line="240" w:lineRule="auto"/>
        <w:ind w:right="0"/>
      </w:pPr>
      <w:r>
        <w:t xml:space="preserve">Takes responsibility for posting minutes on the DON Blackboard site. </w:t>
      </w:r>
    </w:p>
    <w:p w14:paraId="6520A0A1" w14:textId="732B278B" w:rsidR="007A3842" w:rsidRDefault="49AD09AA" w:rsidP="00346EF1">
      <w:pPr>
        <w:pStyle w:val="ListParagraph"/>
        <w:numPr>
          <w:ilvl w:val="2"/>
          <w:numId w:val="23"/>
        </w:numPr>
        <w:autoSpaceDE w:val="0"/>
        <w:autoSpaceDN w:val="0"/>
        <w:spacing w:line="240" w:lineRule="auto"/>
        <w:ind w:right="0"/>
      </w:pPr>
      <w:r>
        <w:t>Takes responsibility for copies of the minutes to be placed in the official file.</w:t>
      </w:r>
    </w:p>
    <w:p w14:paraId="78C851B2" w14:textId="10DB0E1A" w:rsidR="007A3842" w:rsidRDefault="49AD09AA" w:rsidP="00AB504C">
      <w:pPr>
        <w:autoSpaceDE w:val="0"/>
        <w:autoSpaceDN w:val="0"/>
        <w:spacing w:line="240" w:lineRule="auto"/>
        <w:ind w:right="0"/>
        <w:rPr>
          <w:b/>
          <w:bCs/>
        </w:rPr>
      </w:pPr>
      <w:r w:rsidRPr="0406533E">
        <w:rPr>
          <w:b/>
          <w:bCs/>
        </w:rPr>
        <w:t>ARTICLE IV:</w:t>
      </w:r>
      <w:r w:rsidR="007A3842">
        <w:tab/>
      </w:r>
      <w:r w:rsidRPr="0406533E">
        <w:rPr>
          <w:b/>
          <w:bCs/>
        </w:rPr>
        <w:t>MEETINGS</w:t>
      </w:r>
    </w:p>
    <w:p w14:paraId="312D2B6C" w14:textId="35A93C49" w:rsidR="007A3842" w:rsidRDefault="49AD09AA" w:rsidP="00AB504C">
      <w:pPr>
        <w:autoSpaceDE w:val="0"/>
        <w:autoSpaceDN w:val="0"/>
        <w:spacing w:line="240" w:lineRule="auto"/>
        <w:ind w:right="0"/>
      </w:pPr>
      <w:r>
        <w:t>Section 1:</w:t>
      </w:r>
      <w:r w:rsidR="476E6BC5">
        <w:t xml:space="preserve">  </w:t>
      </w:r>
      <w:r w:rsidR="476E6BC5" w:rsidRPr="0406533E">
        <w:rPr>
          <w:u w:val="single"/>
        </w:rPr>
        <w:t>Meetings</w:t>
      </w:r>
    </w:p>
    <w:p w14:paraId="72AAD07C" w14:textId="17867F53" w:rsidR="007A3842" w:rsidRPr="00AB504C" w:rsidRDefault="476E6BC5" w:rsidP="00AB504C">
      <w:pPr>
        <w:autoSpaceDE w:val="0"/>
        <w:autoSpaceDN w:val="0"/>
        <w:spacing w:line="240" w:lineRule="auto"/>
        <w:ind w:left="1440" w:right="0"/>
        <w:rPr>
          <w:u w:val="single"/>
        </w:rPr>
      </w:pPr>
      <w:r>
        <w:t>The presiding officer shall schedule regular meetings during the academic year.</w:t>
      </w:r>
    </w:p>
    <w:p w14:paraId="28DF5359" w14:textId="02312E4E" w:rsidR="007A3842" w:rsidRDefault="476E6BC5" w:rsidP="00AB504C">
      <w:pPr>
        <w:autoSpaceDE w:val="0"/>
        <w:autoSpaceDN w:val="0"/>
        <w:spacing w:line="240" w:lineRule="auto"/>
        <w:ind w:right="0"/>
      </w:pPr>
      <w:r>
        <w:t>Section 2</w:t>
      </w:r>
      <w:r w:rsidR="2E26FFF2">
        <w:t xml:space="preserve">:  </w:t>
      </w:r>
      <w:r w:rsidR="2E26FFF2" w:rsidRPr="3585B9B6">
        <w:rPr>
          <w:u w:val="single"/>
        </w:rPr>
        <w:t>Called Meetings</w:t>
      </w:r>
    </w:p>
    <w:p w14:paraId="4D0E9E56" w14:textId="7A4A9620" w:rsidR="3585B9B6" w:rsidRDefault="2E26FFF2" w:rsidP="00AB504C">
      <w:pPr>
        <w:spacing w:line="240" w:lineRule="auto"/>
        <w:ind w:left="1440" w:right="0"/>
      </w:pPr>
      <w:r>
        <w:t>Called meetings may be initiated by the presiding officer, or at the request of at least two (2) voting members, with the notification of all members one week in advance unless it is necessary to immediately conduct business of an urgent nature.</w:t>
      </w:r>
    </w:p>
    <w:p w14:paraId="3FBF5B1F" w14:textId="5B3D8AD0" w:rsidR="2E26FFF2" w:rsidRDefault="2E26FFF2" w:rsidP="00AB504C">
      <w:pPr>
        <w:spacing w:line="240" w:lineRule="auto"/>
        <w:ind w:right="0"/>
      </w:pPr>
      <w:r>
        <w:t xml:space="preserve">Section 3:  </w:t>
      </w:r>
      <w:r w:rsidRPr="3585B9B6">
        <w:rPr>
          <w:u w:val="single"/>
        </w:rPr>
        <w:t>Voting</w:t>
      </w:r>
    </w:p>
    <w:p w14:paraId="3F18B597" w14:textId="5C3D5D7A" w:rsidR="2E26FFF2" w:rsidRDefault="2E26FFF2" w:rsidP="00346EF1">
      <w:pPr>
        <w:pStyle w:val="ListParagraph"/>
        <w:numPr>
          <w:ilvl w:val="1"/>
          <w:numId w:val="22"/>
        </w:numPr>
        <w:spacing w:line="240" w:lineRule="auto"/>
        <w:ind w:right="0"/>
      </w:pPr>
      <w:r>
        <w:t>A simple majority of votes in favor of an issue shall be sufficient to pass a motion.</w:t>
      </w:r>
    </w:p>
    <w:p w14:paraId="4009233F" w14:textId="5D38D785" w:rsidR="3585B9B6" w:rsidRDefault="2E26FFF2" w:rsidP="00346EF1">
      <w:pPr>
        <w:pStyle w:val="ListParagraph"/>
        <w:numPr>
          <w:ilvl w:val="1"/>
          <w:numId w:val="22"/>
        </w:numPr>
        <w:spacing w:line="240" w:lineRule="auto"/>
        <w:ind w:right="0"/>
      </w:pPr>
      <w:r>
        <w:t>Voting shall be conducted by any method chosen by the chairperson and accompanied by the approval of the voting member majority.</w:t>
      </w:r>
    </w:p>
    <w:p w14:paraId="3427D603" w14:textId="488CC2DD" w:rsidR="2E26FFF2" w:rsidRDefault="2E26FFF2" w:rsidP="00AB504C">
      <w:pPr>
        <w:spacing w:line="240" w:lineRule="auto"/>
        <w:ind w:right="0"/>
      </w:pPr>
      <w:r>
        <w:t xml:space="preserve">Section 4:  </w:t>
      </w:r>
      <w:r w:rsidRPr="3585B9B6">
        <w:rPr>
          <w:u w:val="single"/>
        </w:rPr>
        <w:t>Quorum</w:t>
      </w:r>
    </w:p>
    <w:p w14:paraId="3F481B36" w14:textId="6A628B1B" w:rsidR="3585B9B6" w:rsidRPr="00AB504C" w:rsidRDefault="2E26FFF2" w:rsidP="00AB504C">
      <w:pPr>
        <w:spacing w:line="240" w:lineRule="auto"/>
        <w:ind w:left="1440" w:right="0"/>
        <w:rPr>
          <w:u w:val="single"/>
        </w:rPr>
      </w:pPr>
      <w:r>
        <w:t xml:space="preserve">A </w:t>
      </w:r>
      <w:r w:rsidR="1CAFBB55">
        <w:t>simple</w:t>
      </w:r>
      <w:r>
        <w:t xml:space="preserve"> majority of voting members shall constitute a quorum.</w:t>
      </w:r>
    </w:p>
    <w:p w14:paraId="792AE947" w14:textId="2E9C1EB2" w:rsidR="2E26FFF2" w:rsidRDefault="2E26FFF2" w:rsidP="00AB504C">
      <w:pPr>
        <w:spacing w:line="240" w:lineRule="auto"/>
        <w:ind w:right="0"/>
      </w:pPr>
      <w:r>
        <w:t xml:space="preserve">Section 5:  </w:t>
      </w:r>
      <w:r w:rsidRPr="3585B9B6">
        <w:rPr>
          <w:u w:val="single"/>
        </w:rPr>
        <w:t>Conduct of the Meetings</w:t>
      </w:r>
    </w:p>
    <w:p w14:paraId="36D0D89D" w14:textId="7B3ABE22" w:rsidR="2E26FFF2" w:rsidRDefault="2E26FFF2" w:rsidP="00AB504C">
      <w:pPr>
        <w:spacing w:line="240" w:lineRule="auto"/>
        <w:ind w:left="1440" w:right="0"/>
        <w:rPr>
          <w:u w:val="single"/>
        </w:rPr>
      </w:pPr>
      <w:r>
        <w:t xml:space="preserve">The meetings will be conducted according to standard </w:t>
      </w:r>
      <w:r w:rsidR="1B7C1DE5">
        <w:t>parliamentary</w:t>
      </w:r>
      <w:r>
        <w:t xml:space="preserve"> procedure.</w:t>
      </w:r>
    </w:p>
    <w:p w14:paraId="0985072F" w14:textId="105FB335" w:rsidR="3585B9B6" w:rsidRDefault="3585B9B6" w:rsidP="00AB504C">
      <w:pPr>
        <w:spacing w:line="240" w:lineRule="auto"/>
        <w:ind w:left="1440" w:right="0"/>
      </w:pPr>
    </w:p>
    <w:p w14:paraId="06B2D101" w14:textId="31287242" w:rsidR="2E26FFF2" w:rsidRDefault="2E26FFF2" w:rsidP="00AB504C">
      <w:pPr>
        <w:spacing w:line="240" w:lineRule="auto"/>
        <w:ind w:right="0"/>
      </w:pPr>
      <w:r w:rsidRPr="3585B9B6">
        <w:rPr>
          <w:b/>
          <w:bCs/>
        </w:rPr>
        <w:t>ARTICLE V:</w:t>
      </w:r>
      <w:r>
        <w:tab/>
      </w:r>
      <w:r w:rsidRPr="3585B9B6">
        <w:rPr>
          <w:b/>
          <w:bCs/>
        </w:rPr>
        <w:t>RATIFICATION AND AMENDMENTS</w:t>
      </w:r>
    </w:p>
    <w:p w14:paraId="3AF6C86D" w14:textId="705E5B56" w:rsidR="56D810A7" w:rsidRDefault="56D810A7" w:rsidP="00AB504C">
      <w:pPr>
        <w:spacing w:line="240" w:lineRule="auto"/>
        <w:ind w:right="0"/>
        <w:rPr>
          <w:b/>
          <w:bCs/>
        </w:rPr>
      </w:pPr>
      <w:r>
        <w:t xml:space="preserve">Section 1:  </w:t>
      </w:r>
      <w:r w:rsidRPr="3585B9B6">
        <w:rPr>
          <w:u w:val="single"/>
        </w:rPr>
        <w:t>General Rules</w:t>
      </w:r>
    </w:p>
    <w:p w14:paraId="6F28A15D" w14:textId="7E81373C" w:rsidR="3585B9B6" w:rsidRDefault="56D810A7" w:rsidP="00AB504C">
      <w:pPr>
        <w:spacing w:line="240" w:lineRule="auto"/>
        <w:ind w:left="1440" w:right="0"/>
      </w:pPr>
      <w:r>
        <w:t xml:space="preserve">The business of the Department of Nursing shall be handled through standing and special committees with recommendations for action coming to the Faculty Organization from individual committees. Matters of concern may be referred to the appropriate committees by the Department Head, the total faculty, an individual faculty member, or the students. Interim action is taken when action is necessary between scheduled meetings.  </w:t>
      </w:r>
    </w:p>
    <w:p w14:paraId="4F1ADDA9" w14:textId="5B48A2C6" w:rsidR="56D810A7" w:rsidRDefault="56D810A7" w:rsidP="00AB504C">
      <w:pPr>
        <w:spacing w:line="240" w:lineRule="auto"/>
        <w:ind w:right="0"/>
      </w:pPr>
      <w:r>
        <w:t xml:space="preserve">Section 2:  </w:t>
      </w:r>
      <w:r w:rsidRPr="3585B9B6">
        <w:rPr>
          <w:u w:val="single"/>
        </w:rPr>
        <w:t>Structure</w:t>
      </w:r>
    </w:p>
    <w:p w14:paraId="716787C5" w14:textId="074AB246" w:rsidR="56D810A7" w:rsidRDefault="56D810A7" w:rsidP="00AB504C">
      <w:pPr>
        <w:spacing w:line="240" w:lineRule="auto"/>
        <w:ind w:left="1440" w:right="0"/>
        <w:rPr>
          <w:u w:val="single"/>
        </w:rPr>
      </w:pPr>
      <w:r>
        <w:t>Standing Committees:</w:t>
      </w:r>
    </w:p>
    <w:p w14:paraId="4B7CB93C" w14:textId="5ED9C89A" w:rsidR="1B867A1D" w:rsidRDefault="1B867A1D" w:rsidP="00346EF1">
      <w:pPr>
        <w:pStyle w:val="ListParagraph"/>
        <w:numPr>
          <w:ilvl w:val="2"/>
          <w:numId w:val="21"/>
        </w:numPr>
        <w:spacing w:line="240" w:lineRule="auto"/>
        <w:ind w:right="0"/>
      </w:pPr>
      <w:r>
        <w:t xml:space="preserve"> Curriculum Committee</w:t>
      </w:r>
    </w:p>
    <w:p w14:paraId="223EC708" w14:textId="37B4298E" w:rsidR="1B867A1D" w:rsidRDefault="1B867A1D" w:rsidP="00346EF1">
      <w:pPr>
        <w:pStyle w:val="ListParagraph"/>
        <w:numPr>
          <w:ilvl w:val="2"/>
          <w:numId w:val="21"/>
        </w:numPr>
        <w:spacing w:line="240" w:lineRule="auto"/>
        <w:ind w:right="0"/>
      </w:pPr>
      <w:r>
        <w:t xml:space="preserve"> Welfare Committee</w:t>
      </w:r>
    </w:p>
    <w:p w14:paraId="7D4210E2" w14:textId="2083165A" w:rsidR="1B867A1D" w:rsidRDefault="1B867A1D" w:rsidP="00346EF1">
      <w:pPr>
        <w:pStyle w:val="ListParagraph"/>
        <w:numPr>
          <w:ilvl w:val="2"/>
          <w:numId w:val="21"/>
        </w:numPr>
        <w:spacing w:line="240" w:lineRule="auto"/>
        <w:ind w:right="0"/>
      </w:pPr>
      <w:r>
        <w:lastRenderedPageBreak/>
        <w:t xml:space="preserve"> Assessment Committee</w:t>
      </w:r>
    </w:p>
    <w:p w14:paraId="63FBCA7A" w14:textId="1BE1EBCA" w:rsidR="1B867A1D" w:rsidRDefault="1B867A1D" w:rsidP="00346EF1">
      <w:pPr>
        <w:pStyle w:val="ListParagraph"/>
        <w:numPr>
          <w:ilvl w:val="2"/>
          <w:numId w:val="21"/>
        </w:numPr>
        <w:spacing w:line="240" w:lineRule="auto"/>
        <w:ind w:right="0"/>
      </w:pPr>
      <w:r>
        <w:t xml:space="preserve"> Admission and Progression Committee</w:t>
      </w:r>
    </w:p>
    <w:p w14:paraId="65E73D0C" w14:textId="6415A931" w:rsidR="1B867A1D" w:rsidRDefault="1B867A1D" w:rsidP="00346EF1">
      <w:pPr>
        <w:pStyle w:val="ListParagraph"/>
        <w:numPr>
          <w:ilvl w:val="2"/>
          <w:numId w:val="21"/>
        </w:numPr>
        <w:spacing w:line="240" w:lineRule="auto"/>
        <w:ind w:right="0"/>
      </w:pPr>
      <w:r>
        <w:t xml:space="preserve"> Program Committee</w:t>
      </w:r>
    </w:p>
    <w:p w14:paraId="2A0E6466" w14:textId="114226CB" w:rsidR="1B867A1D" w:rsidRDefault="1B867A1D" w:rsidP="00346EF1">
      <w:pPr>
        <w:pStyle w:val="ListParagraph"/>
        <w:numPr>
          <w:ilvl w:val="3"/>
          <w:numId w:val="21"/>
        </w:numPr>
        <w:spacing w:line="240" w:lineRule="auto"/>
        <w:ind w:right="0"/>
      </w:pPr>
      <w:r>
        <w:t>Pre-Licensure (Level 0 – IV)</w:t>
      </w:r>
    </w:p>
    <w:p w14:paraId="33B94F4D" w14:textId="0B62868A" w:rsidR="1B867A1D" w:rsidRDefault="1B867A1D" w:rsidP="00346EF1">
      <w:pPr>
        <w:pStyle w:val="ListParagraph"/>
        <w:numPr>
          <w:ilvl w:val="3"/>
          <w:numId w:val="21"/>
        </w:numPr>
        <w:spacing w:line="240" w:lineRule="auto"/>
        <w:ind w:right="0"/>
      </w:pPr>
      <w:r>
        <w:t>LPN-BSN</w:t>
      </w:r>
    </w:p>
    <w:p w14:paraId="6803FC72" w14:textId="3BD32932" w:rsidR="1B867A1D" w:rsidRDefault="1B867A1D" w:rsidP="00346EF1">
      <w:pPr>
        <w:pStyle w:val="ListParagraph"/>
        <w:numPr>
          <w:ilvl w:val="3"/>
          <w:numId w:val="21"/>
        </w:numPr>
        <w:spacing w:line="240" w:lineRule="auto"/>
        <w:ind w:right="0"/>
      </w:pPr>
      <w:r>
        <w:t>RN-BSN</w:t>
      </w:r>
    </w:p>
    <w:p w14:paraId="4F52CF6F" w14:textId="19D4110F" w:rsidR="3585B9B6" w:rsidRDefault="1B867A1D" w:rsidP="00346EF1">
      <w:pPr>
        <w:pStyle w:val="ListParagraph"/>
        <w:numPr>
          <w:ilvl w:val="3"/>
          <w:numId w:val="21"/>
        </w:numPr>
        <w:spacing w:line="240" w:lineRule="auto"/>
        <w:ind w:right="0"/>
      </w:pPr>
      <w:r>
        <w:t>MSN</w:t>
      </w:r>
    </w:p>
    <w:p w14:paraId="2F03A79B" w14:textId="4D5BDE1D" w:rsidR="1B867A1D" w:rsidRDefault="1B867A1D" w:rsidP="00AB504C">
      <w:pPr>
        <w:spacing w:line="240" w:lineRule="auto"/>
        <w:ind w:right="0"/>
      </w:pPr>
      <w:r>
        <w:t xml:space="preserve">Section 3:  </w:t>
      </w:r>
      <w:r w:rsidRPr="3585B9B6">
        <w:rPr>
          <w:u w:val="single"/>
        </w:rPr>
        <w:t>Membership and Voting Privileges</w:t>
      </w:r>
    </w:p>
    <w:p w14:paraId="3CE89998" w14:textId="4B7D27D9" w:rsidR="1B867A1D" w:rsidRDefault="1B867A1D" w:rsidP="00346EF1">
      <w:pPr>
        <w:pStyle w:val="ListParagraph"/>
        <w:numPr>
          <w:ilvl w:val="1"/>
          <w:numId w:val="20"/>
        </w:numPr>
        <w:spacing w:line="240" w:lineRule="auto"/>
        <w:ind w:right="0"/>
      </w:pPr>
      <w:r>
        <w:t xml:space="preserve">Standing committee members shall be chosen by the Department Head. The Department Head shall appoint a chairperson. The committee shall elect a recording secretary. The Department Head will review committee membership annually. </w:t>
      </w:r>
    </w:p>
    <w:p w14:paraId="47C50614" w14:textId="740C2A40" w:rsidR="1B867A1D" w:rsidRDefault="1B867A1D" w:rsidP="00346EF1">
      <w:pPr>
        <w:pStyle w:val="ListParagraph"/>
        <w:numPr>
          <w:ilvl w:val="1"/>
          <w:numId w:val="20"/>
        </w:numPr>
        <w:ind w:right="0"/>
      </w:pPr>
      <w:r>
        <w:t xml:space="preserve">A student representative from both the junior and senior year, currently enrolled in the nursing program and duly elected through the Student Nurses’ Association, shall be the student representatives for advice and consultation on the Welfare and Curriculum Committees. Student representatives may attend meetings but will be asked to leave when discussing faculty affairs and specific students. No student representatives will be on the Admission and Progression, Assessment, or Programs. </w:t>
      </w:r>
    </w:p>
    <w:p w14:paraId="4248832B" w14:textId="1FBDDB61" w:rsidR="1B867A1D" w:rsidRDefault="1B867A1D" w:rsidP="00346EF1">
      <w:pPr>
        <w:pStyle w:val="ListParagraph"/>
        <w:numPr>
          <w:ilvl w:val="1"/>
          <w:numId w:val="20"/>
        </w:numPr>
        <w:ind w:right="0"/>
      </w:pPr>
      <w:r>
        <w:t xml:space="preserve">The Learning Resource Coordinator will always serve on the Curriculum Committee. </w:t>
      </w:r>
    </w:p>
    <w:p w14:paraId="630CAE02" w14:textId="6C73CC24" w:rsidR="1B867A1D" w:rsidRDefault="1B867A1D" w:rsidP="00346EF1">
      <w:pPr>
        <w:pStyle w:val="ListParagraph"/>
        <w:numPr>
          <w:ilvl w:val="1"/>
          <w:numId w:val="20"/>
        </w:numPr>
        <w:ind w:right="0"/>
      </w:pPr>
      <w:r>
        <w:t xml:space="preserve">The Department Head will hold ex-officio membership status and will vote only in the case of a tie vote. </w:t>
      </w:r>
    </w:p>
    <w:p w14:paraId="480DA298" w14:textId="1D6DDEF6" w:rsidR="3585B9B6" w:rsidRDefault="1B867A1D" w:rsidP="00346EF1">
      <w:pPr>
        <w:pStyle w:val="ListParagraph"/>
        <w:numPr>
          <w:ilvl w:val="1"/>
          <w:numId w:val="20"/>
        </w:numPr>
        <w:ind w:right="0"/>
      </w:pPr>
      <w:r>
        <w:t>Full-time faculty members will have voting privileges.</w:t>
      </w:r>
    </w:p>
    <w:p w14:paraId="19F252C9" w14:textId="0C7ED5AA" w:rsidR="1B867A1D" w:rsidRDefault="1B867A1D" w:rsidP="00AB504C">
      <w:pPr>
        <w:ind w:right="0"/>
      </w:pPr>
      <w:r>
        <w:t xml:space="preserve">Section 4:  </w:t>
      </w:r>
      <w:r w:rsidRPr="3585B9B6">
        <w:rPr>
          <w:u w:val="single"/>
        </w:rPr>
        <w:t>Duties of the Chairperson</w:t>
      </w:r>
    </w:p>
    <w:p w14:paraId="6D930FA4" w14:textId="69A239F0" w:rsidR="1B867A1D" w:rsidRDefault="1B867A1D" w:rsidP="00AB504C">
      <w:pPr>
        <w:ind w:left="1440" w:right="0"/>
        <w:rPr>
          <w:u w:val="single"/>
        </w:rPr>
      </w:pPr>
      <w:r>
        <w:t>The Chairperson:</w:t>
      </w:r>
    </w:p>
    <w:p w14:paraId="5F231B23" w14:textId="7A8A33E9" w:rsidR="1B867A1D" w:rsidRDefault="1B867A1D" w:rsidP="00346EF1">
      <w:pPr>
        <w:pStyle w:val="ListParagraph"/>
        <w:numPr>
          <w:ilvl w:val="2"/>
          <w:numId w:val="19"/>
        </w:numPr>
        <w:ind w:right="0"/>
      </w:pPr>
      <w:r>
        <w:t xml:space="preserve"> Presides at both regularly scheduled and called meetings or arranges for a substitute in case of absence. </w:t>
      </w:r>
    </w:p>
    <w:p w14:paraId="5A6CCD4E" w14:textId="5A279C32" w:rsidR="1B867A1D" w:rsidRDefault="1B867A1D" w:rsidP="00346EF1">
      <w:pPr>
        <w:pStyle w:val="ListParagraph"/>
        <w:numPr>
          <w:ilvl w:val="2"/>
          <w:numId w:val="19"/>
        </w:numPr>
        <w:ind w:right="0"/>
      </w:pPr>
      <w:r>
        <w:t xml:space="preserve"> Prepares the agenda based on items submitted by the committee members and according to a prior plan of action. </w:t>
      </w:r>
    </w:p>
    <w:p w14:paraId="5F23676B" w14:textId="354BB642" w:rsidR="1B867A1D" w:rsidRDefault="1B867A1D" w:rsidP="00346EF1">
      <w:pPr>
        <w:pStyle w:val="ListParagraph"/>
        <w:numPr>
          <w:ilvl w:val="2"/>
          <w:numId w:val="19"/>
        </w:numPr>
        <w:ind w:right="0"/>
      </w:pPr>
      <w:r>
        <w:t xml:space="preserve"> Notify members of the date, time, and place of meetings and provide the agenda in advance. </w:t>
      </w:r>
    </w:p>
    <w:p w14:paraId="0F6FA2E1" w14:textId="6976B189" w:rsidR="1B867A1D" w:rsidRDefault="1B867A1D" w:rsidP="00346EF1">
      <w:pPr>
        <w:pStyle w:val="ListParagraph"/>
        <w:numPr>
          <w:ilvl w:val="2"/>
          <w:numId w:val="19"/>
        </w:numPr>
        <w:ind w:right="0"/>
      </w:pPr>
      <w:r>
        <w:t xml:space="preserve"> Prepares assignments for work sessions. </w:t>
      </w:r>
    </w:p>
    <w:p w14:paraId="4A360C0E" w14:textId="63F38AB3" w:rsidR="1B867A1D" w:rsidRDefault="1B867A1D" w:rsidP="00346EF1">
      <w:pPr>
        <w:pStyle w:val="ListParagraph"/>
        <w:numPr>
          <w:ilvl w:val="2"/>
          <w:numId w:val="19"/>
        </w:numPr>
        <w:ind w:right="0"/>
      </w:pPr>
      <w:r>
        <w:t xml:space="preserve"> Conducts meetings according to standard parliamentary procedure. </w:t>
      </w:r>
    </w:p>
    <w:p w14:paraId="0C41E0B8" w14:textId="663DCA90" w:rsidR="1B867A1D" w:rsidRDefault="1B867A1D" w:rsidP="00346EF1">
      <w:pPr>
        <w:pStyle w:val="ListParagraph"/>
        <w:numPr>
          <w:ilvl w:val="2"/>
          <w:numId w:val="19"/>
        </w:numPr>
        <w:ind w:right="0"/>
      </w:pPr>
      <w:r>
        <w:t xml:space="preserve"> Calls meetings on a regularly scheduled basis. </w:t>
      </w:r>
    </w:p>
    <w:p w14:paraId="18BCAA6C" w14:textId="2340742A" w:rsidR="1B867A1D" w:rsidRDefault="1B867A1D" w:rsidP="00346EF1">
      <w:pPr>
        <w:pStyle w:val="ListParagraph"/>
        <w:numPr>
          <w:ilvl w:val="2"/>
          <w:numId w:val="19"/>
        </w:numPr>
        <w:ind w:right="0"/>
      </w:pPr>
      <w:r>
        <w:t xml:space="preserve"> Presents a report at the regularly scheduled Faculty Organization meetings.</w:t>
      </w:r>
    </w:p>
    <w:p w14:paraId="67D8CBB5" w14:textId="360A2419" w:rsidR="1B867A1D" w:rsidRDefault="1B867A1D" w:rsidP="00AB504C">
      <w:pPr>
        <w:ind w:right="0"/>
      </w:pPr>
      <w:r>
        <w:t xml:space="preserve">Section 5:  </w:t>
      </w:r>
      <w:r w:rsidRPr="3585B9B6">
        <w:rPr>
          <w:u w:val="single"/>
        </w:rPr>
        <w:t>Duties of the Secretary</w:t>
      </w:r>
    </w:p>
    <w:p w14:paraId="28A4E660" w14:textId="5601B87C" w:rsidR="3585B9B6" w:rsidRPr="00AB504C" w:rsidRDefault="1B867A1D" w:rsidP="00AB504C">
      <w:pPr>
        <w:ind w:left="1440" w:right="0"/>
        <w:rPr>
          <w:u w:val="single"/>
        </w:rPr>
      </w:pPr>
      <w:r>
        <w:t>The duties of the secretary shall be the same as those previously outlined in Article III, Section 3.</w:t>
      </w:r>
    </w:p>
    <w:p w14:paraId="3B0E5A9B" w14:textId="09DF7347" w:rsidR="1B867A1D" w:rsidRDefault="1B867A1D" w:rsidP="00AB504C">
      <w:pPr>
        <w:ind w:right="0"/>
      </w:pPr>
      <w:r>
        <w:t xml:space="preserve">Section 6:  </w:t>
      </w:r>
      <w:r w:rsidRPr="3585B9B6">
        <w:rPr>
          <w:u w:val="single"/>
        </w:rPr>
        <w:t>Purposes of the Committee</w:t>
      </w:r>
    </w:p>
    <w:p w14:paraId="096A006D" w14:textId="7131BE1A" w:rsidR="1B867A1D" w:rsidRDefault="1B867A1D" w:rsidP="00AB504C">
      <w:pPr>
        <w:ind w:left="1440" w:right="0"/>
        <w:rPr>
          <w:u w:val="single"/>
        </w:rPr>
      </w:pPr>
      <w:r>
        <w:t>The purposes of the Standing Committees:</w:t>
      </w:r>
    </w:p>
    <w:p w14:paraId="18AAD39D" w14:textId="5B81B2D5" w:rsidR="1B867A1D" w:rsidRDefault="1B867A1D" w:rsidP="00346EF1">
      <w:pPr>
        <w:pStyle w:val="ListParagraph"/>
        <w:numPr>
          <w:ilvl w:val="2"/>
          <w:numId w:val="18"/>
        </w:numPr>
        <w:ind w:right="0"/>
      </w:pPr>
      <w:r>
        <w:lastRenderedPageBreak/>
        <w:t xml:space="preserve"> </w:t>
      </w:r>
      <w:r w:rsidRPr="3585B9B6">
        <w:rPr>
          <w:u w:val="single"/>
        </w:rPr>
        <w:t>Curriculum Committee</w:t>
      </w:r>
    </w:p>
    <w:p w14:paraId="555175A8" w14:textId="7C330818" w:rsidR="1B867A1D" w:rsidRDefault="1B867A1D" w:rsidP="00346EF1">
      <w:pPr>
        <w:pStyle w:val="ListParagraph"/>
        <w:numPr>
          <w:ilvl w:val="3"/>
          <w:numId w:val="18"/>
        </w:numPr>
        <w:ind w:right="0"/>
      </w:pPr>
      <w:r>
        <w:t>Plans, evaluates, revises, and refines the curriculum in nursing and makes recommendations in all matters about curriculum.</w:t>
      </w:r>
    </w:p>
    <w:p w14:paraId="16D4295F" w14:textId="37D7EC57" w:rsidR="1B867A1D" w:rsidRDefault="1B867A1D" w:rsidP="00346EF1">
      <w:pPr>
        <w:pStyle w:val="ListParagraph"/>
        <w:numPr>
          <w:ilvl w:val="3"/>
          <w:numId w:val="18"/>
        </w:numPr>
        <w:ind w:right="0"/>
      </w:pPr>
      <w:r>
        <w:t>Recommends policies and procedures for developing, using, and deleting learning resources.</w:t>
      </w:r>
    </w:p>
    <w:p w14:paraId="5FCA269B" w14:textId="470393FB" w:rsidR="1B867A1D" w:rsidRDefault="1B867A1D" w:rsidP="00346EF1">
      <w:pPr>
        <w:pStyle w:val="ListParagraph"/>
        <w:numPr>
          <w:ilvl w:val="2"/>
          <w:numId w:val="18"/>
        </w:numPr>
        <w:ind w:right="0"/>
      </w:pPr>
      <w:r>
        <w:t xml:space="preserve"> </w:t>
      </w:r>
      <w:r w:rsidRPr="3585B9B6">
        <w:rPr>
          <w:u w:val="single"/>
        </w:rPr>
        <w:t>Welfare Committee</w:t>
      </w:r>
    </w:p>
    <w:p w14:paraId="029DFB9E" w14:textId="409C5AF4" w:rsidR="1B867A1D" w:rsidRDefault="1B867A1D" w:rsidP="00346EF1">
      <w:pPr>
        <w:pStyle w:val="ListParagraph"/>
        <w:numPr>
          <w:ilvl w:val="3"/>
          <w:numId w:val="18"/>
        </w:numPr>
        <w:ind w:right="0"/>
      </w:pPr>
      <w:r>
        <w:t>Recommends policies concerning student welfare, health, and activities.</w:t>
      </w:r>
    </w:p>
    <w:p w14:paraId="557CEB23" w14:textId="7A953018" w:rsidR="1B867A1D" w:rsidRDefault="1B867A1D" w:rsidP="00346EF1">
      <w:pPr>
        <w:pStyle w:val="ListParagraph"/>
        <w:numPr>
          <w:ilvl w:val="3"/>
          <w:numId w:val="18"/>
        </w:numPr>
        <w:ind w:right="0"/>
      </w:pPr>
      <w:r>
        <w:t>Prepares and conducts a faculty survey.</w:t>
      </w:r>
    </w:p>
    <w:p w14:paraId="0954BB5B" w14:textId="0F3B3162" w:rsidR="1B867A1D" w:rsidRDefault="1B867A1D" w:rsidP="00346EF1">
      <w:pPr>
        <w:pStyle w:val="ListParagraph"/>
        <w:numPr>
          <w:ilvl w:val="3"/>
          <w:numId w:val="18"/>
        </w:numPr>
        <w:ind w:right="0"/>
      </w:pPr>
      <w:r>
        <w:t>Prepares faculty/advisor and student handbooks.</w:t>
      </w:r>
    </w:p>
    <w:p w14:paraId="154D6FEF" w14:textId="15A6BDB3" w:rsidR="1B867A1D" w:rsidRDefault="1B867A1D" w:rsidP="00346EF1">
      <w:pPr>
        <w:pStyle w:val="ListParagraph"/>
        <w:numPr>
          <w:ilvl w:val="2"/>
          <w:numId w:val="18"/>
        </w:numPr>
        <w:ind w:right="0"/>
      </w:pPr>
      <w:r>
        <w:t xml:space="preserve"> </w:t>
      </w:r>
      <w:r w:rsidRPr="3585B9B6">
        <w:rPr>
          <w:u w:val="single"/>
        </w:rPr>
        <w:t>Assessment Committee</w:t>
      </w:r>
    </w:p>
    <w:p w14:paraId="096F4860" w14:textId="1AB9800F" w:rsidR="1B867A1D" w:rsidRDefault="1B867A1D" w:rsidP="00346EF1">
      <w:pPr>
        <w:pStyle w:val="ListParagraph"/>
        <w:numPr>
          <w:ilvl w:val="3"/>
          <w:numId w:val="18"/>
        </w:numPr>
        <w:ind w:right="0"/>
      </w:pPr>
      <w:r>
        <w:t>Promotes, supports, and monitors academic program assessment activities in the DON.</w:t>
      </w:r>
    </w:p>
    <w:p w14:paraId="4387E5B8" w14:textId="3477902A" w:rsidR="1B867A1D" w:rsidRDefault="1B867A1D" w:rsidP="00346EF1">
      <w:pPr>
        <w:pStyle w:val="ListParagraph"/>
        <w:numPr>
          <w:ilvl w:val="3"/>
          <w:numId w:val="18"/>
        </w:numPr>
        <w:ind w:right="0"/>
      </w:pPr>
      <w:r>
        <w:t>Report DON assessment findings to the Faculty Organization, University, Communities of Interest, and Accrediting bodies.</w:t>
      </w:r>
    </w:p>
    <w:p w14:paraId="0A5A7DCF" w14:textId="44192DB2" w:rsidR="1B867A1D" w:rsidRDefault="1B867A1D" w:rsidP="00346EF1">
      <w:pPr>
        <w:pStyle w:val="ListParagraph"/>
        <w:numPr>
          <w:ilvl w:val="2"/>
          <w:numId w:val="18"/>
        </w:numPr>
        <w:ind w:right="0"/>
      </w:pPr>
      <w:r>
        <w:t xml:space="preserve"> </w:t>
      </w:r>
      <w:r w:rsidRPr="3585B9B6">
        <w:rPr>
          <w:u w:val="single"/>
        </w:rPr>
        <w:t>Admission and Progression Committee</w:t>
      </w:r>
    </w:p>
    <w:p w14:paraId="3ACC26CB" w14:textId="5AC0B9C5" w:rsidR="1B867A1D" w:rsidRDefault="1B867A1D" w:rsidP="00346EF1">
      <w:pPr>
        <w:pStyle w:val="ListParagraph"/>
        <w:numPr>
          <w:ilvl w:val="3"/>
          <w:numId w:val="18"/>
        </w:numPr>
        <w:ind w:right="0"/>
      </w:pPr>
      <w:r>
        <w:t>Recommend policies and procedures for student admission and progression in the nursing major.</w:t>
      </w:r>
    </w:p>
    <w:p w14:paraId="2AFB8973" w14:textId="781E9BB4" w:rsidR="1B867A1D" w:rsidRDefault="1B867A1D" w:rsidP="00346EF1">
      <w:pPr>
        <w:pStyle w:val="ListParagraph"/>
        <w:numPr>
          <w:ilvl w:val="3"/>
          <w:numId w:val="18"/>
        </w:numPr>
        <w:ind w:right="0"/>
      </w:pPr>
      <w:r>
        <w:t>Responsible for student admission and progression in nursing.</w:t>
      </w:r>
    </w:p>
    <w:p w14:paraId="7B6CD16A" w14:textId="2DBE220C" w:rsidR="1B867A1D" w:rsidRDefault="1B867A1D" w:rsidP="00346EF1">
      <w:pPr>
        <w:pStyle w:val="ListParagraph"/>
        <w:numPr>
          <w:ilvl w:val="2"/>
          <w:numId w:val="18"/>
        </w:numPr>
        <w:ind w:right="0"/>
        <w:rPr>
          <w:u w:val="single"/>
        </w:rPr>
      </w:pPr>
      <w:r>
        <w:t xml:space="preserve"> </w:t>
      </w:r>
      <w:r w:rsidRPr="3585B9B6">
        <w:rPr>
          <w:u w:val="single"/>
        </w:rPr>
        <w:t>Program Committee</w:t>
      </w:r>
    </w:p>
    <w:p w14:paraId="4C439BCD" w14:textId="6C1EFA3E" w:rsidR="3585B9B6" w:rsidRDefault="1B867A1D" w:rsidP="00346EF1">
      <w:pPr>
        <w:pStyle w:val="ListParagraph"/>
        <w:numPr>
          <w:ilvl w:val="3"/>
          <w:numId w:val="18"/>
        </w:numPr>
        <w:ind w:right="0"/>
      </w:pPr>
      <w:r>
        <w:t>Coordinates the courses in the curriculum at each level/program to ensure curricular consistency with established standards, guidelines, and competencies.</w:t>
      </w:r>
    </w:p>
    <w:p w14:paraId="1D3D6A29" w14:textId="79536F69" w:rsidR="1B867A1D" w:rsidRDefault="1B867A1D" w:rsidP="00AB504C">
      <w:pPr>
        <w:ind w:right="0"/>
      </w:pPr>
      <w:r>
        <w:t xml:space="preserve">Section 7:  </w:t>
      </w:r>
      <w:r w:rsidRPr="3585B9B6">
        <w:rPr>
          <w:u w:val="single"/>
        </w:rPr>
        <w:t>Functions of Standing Committees</w:t>
      </w:r>
    </w:p>
    <w:p w14:paraId="31308DB4" w14:textId="1D6B4671" w:rsidR="1B867A1D" w:rsidRDefault="1B867A1D" w:rsidP="00346EF1">
      <w:pPr>
        <w:pStyle w:val="ListParagraph"/>
        <w:numPr>
          <w:ilvl w:val="2"/>
          <w:numId w:val="17"/>
        </w:numPr>
        <w:ind w:right="0"/>
      </w:pPr>
      <w:r>
        <w:t xml:space="preserve"> The Functions of the </w:t>
      </w:r>
      <w:r w:rsidRPr="3585B9B6">
        <w:rPr>
          <w:u w:val="single"/>
        </w:rPr>
        <w:t>Curriculum Committee</w:t>
      </w:r>
    </w:p>
    <w:p w14:paraId="258BE546" w14:textId="6DA284FD" w:rsidR="1B867A1D" w:rsidRDefault="1B867A1D" w:rsidP="00346EF1">
      <w:pPr>
        <w:pStyle w:val="ListParagraph"/>
        <w:numPr>
          <w:ilvl w:val="3"/>
          <w:numId w:val="17"/>
        </w:numPr>
        <w:ind w:right="0"/>
      </w:pPr>
      <w:r>
        <w:t xml:space="preserve">Responsible for development, implementation, and evaluation of total curriculum. </w:t>
      </w:r>
    </w:p>
    <w:p w14:paraId="0FE8F20C" w14:textId="7735B546" w:rsidR="1B867A1D" w:rsidRDefault="1B867A1D" w:rsidP="00346EF1">
      <w:pPr>
        <w:pStyle w:val="ListParagraph"/>
        <w:numPr>
          <w:ilvl w:val="3"/>
          <w:numId w:val="17"/>
        </w:numPr>
        <w:ind w:right="0"/>
      </w:pPr>
      <w:r>
        <w:t xml:space="preserve">Plans, implements, and evaluates curriculum changes and refinements. </w:t>
      </w:r>
    </w:p>
    <w:p w14:paraId="2D2935AE" w14:textId="2C68BD2D" w:rsidR="1B867A1D" w:rsidRDefault="1B867A1D" w:rsidP="00346EF1">
      <w:pPr>
        <w:pStyle w:val="ListParagraph"/>
        <w:numPr>
          <w:ilvl w:val="3"/>
          <w:numId w:val="17"/>
        </w:numPr>
        <w:ind w:right="0"/>
      </w:pPr>
      <w:r>
        <w:t xml:space="preserve">Encourages requests for educational resources from faculty members and submits these requests for purchase. </w:t>
      </w:r>
    </w:p>
    <w:p w14:paraId="1C9FF52F" w14:textId="724E8EF8" w:rsidR="1B867A1D" w:rsidRDefault="1B867A1D" w:rsidP="00346EF1">
      <w:pPr>
        <w:pStyle w:val="ListParagraph"/>
        <w:numPr>
          <w:ilvl w:val="3"/>
          <w:numId w:val="17"/>
        </w:numPr>
        <w:ind w:right="0"/>
      </w:pPr>
      <w:r>
        <w:t xml:space="preserve">Reports acquisition of all educational media to the Faculty Organization Committee. </w:t>
      </w:r>
    </w:p>
    <w:p w14:paraId="251F1094" w14:textId="30FEAC57" w:rsidR="1B867A1D" w:rsidRDefault="1B867A1D" w:rsidP="00346EF1">
      <w:pPr>
        <w:pStyle w:val="ListParagraph"/>
        <w:numPr>
          <w:ilvl w:val="3"/>
          <w:numId w:val="17"/>
        </w:numPr>
        <w:ind w:right="0"/>
      </w:pPr>
      <w:r>
        <w:t xml:space="preserve">Approves textbooks and agencies selected by level faculty for each course. </w:t>
      </w:r>
    </w:p>
    <w:p w14:paraId="300029CF" w14:textId="3DA674F0" w:rsidR="1B867A1D" w:rsidRDefault="1B867A1D" w:rsidP="00346EF1">
      <w:pPr>
        <w:pStyle w:val="ListParagraph"/>
        <w:numPr>
          <w:ilvl w:val="3"/>
          <w:numId w:val="17"/>
        </w:numPr>
        <w:ind w:right="0"/>
      </w:pPr>
      <w:r>
        <w:t xml:space="preserve">Plans for, implements, and evaluates the acquisition and deletion of library books and periodicals. </w:t>
      </w:r>
    </w:p>
    <w:p w14:paraId="1F4623F4" w14:textId="372939CC" w:rsidR="1B867A1D" w:rsidRDefault="1B867A1D" w:rsidP="00346EF1">
      <w:pPr>
        <w:pStyle w:val="ListParagraph"/>
        <w:numPr>
          <w:ilvl w:val="3"/>
          <w:numId w:val="17"/>
        </w:numPr>
        <w:ind w:right="0"/>
      </w:pPr>
      <w:r>
        <w:t>Submits a report concerning committee activities as a standing agenda item for the Faculty Organization meetings.</w:t>
      </w:r>
    </w:p>
    <w:p w14:paraId="36862155" w14:textId="7D0C2F7E" w:rsidR="1B867A1D" w:rsidRDefault="1B867A1D" w:rsidP="00346EF1">
      <w:pPr>
        <w:pStyle w:val="ListParagraph"/>
        <w:numPr>
          <w:ilvl w:val="2"/>
          <w:numId w:val="17"/>
        </w:numPr>
        <w:ind w:right="0"/>
      </w:pPr>
      <w:r>
        <w:t xml:space="preserve"> The Functions of the </w:t>
      </w:r>
      <w:r w:rsidRPr="3585B9B6">
        <w:rPr>
          <w:u w:val="single"/>
        </w:rPr>
        <w:t>Welfare Committee</w:t>
      </w:r>
    </w:p>
    <w:p w14:paraId="76A3EC28" w14:textId="3143A63F" w:rsidR="1B867A1D" w:rsidRDefault="1B867A1D" w:rsidP="00346EF1">
      <w:pPr>
        <w:pStyle w:val="ListParagraph"/>
        <w:numPr>
          <w:ilvl w:val="3"/>
          <w:numId w:val="17"/>
        </w:numPr>
        <w:ind w:right="0"/>
      </w:pPr>
      <w:r>
        <w:t xml:space="preserve">Assists students with grievance procedures. </w:t>
      </w:r>
    </w:p>
    <w:p w14:paraId="5C59E220" w14:textId="4EA8F6BA" w:rsidR="1B867A1D" w:rsidRDefault="1B867A1D" w:rsidP="00346EF1">
      <w:pPr>
        <w:pStyle w:val="ListParagraph"/>
        <w:numPr>
          <w:ilvl w:val="3"/>
          <w:numId w:val="17"/>
        </w:numPr>
        <w:ind w:right="0"/>
      </w:pPr>
      <w:r>
        <w:t xml:space="preserve">Discusses pertinent matters concerning student welfare, health, and activities. </w:t>
      </w:r>
    </w:p>
    <w:p w14:paraId="07F73461" w14:textId="4D503C29" w:rsidR="1B867A1D" w:rsidRDefault="1B867A1D" w:rsidP="00346EF1">
      <w:pPr>
        <w:pStyle w:val="ListParagraph"/>
        <w:numPr>
          <w:ilvl w:val="3"/>
          <w:numId w:val="17"/>
        </w:numPr>
        <w:ind w:right="0"/>
      </w:pPr>
      <w:r>
        <w:t xml:space="preserve">Prepares and maintains a Student Handbook and Faculty/Advisor Handbook. </w:t>
      </w:r>
    </w:p>
    <w:p w14:paraId="778BE262" w14:textId="6BFACAA8" w:rsidR="1B867A1D" w:rsidRDefault="1B867A1D" w:rsidP="00346EF1">
      <w:pPr>
        <w:pStyle w:val="ListParagraph"/>
        <w:numPr>
          <w:ilvl w:val="3"/>
          <w:numId w:val="17"/>
        </w:numPr>
        <w:ind w:right="0"/>
      </w:pPr>
      <w:r>
        <w:lastRenderedPageBreak/>
        <w:t xml:space="preserve">Promotes participation in social and professional organizations. </w:t>
      </w:r>
    </w:p>
    <w:p w14:paraId="75553F81" w14:textId="06F921AB" w:rsidR="1B867A1D" w:rsidRDefault="1B867A1D" w:rsidP="00346EF1">
      <w:pPr>
        <w:pStyle w:val="ListParagraph"/>
        <w:numPr>
          <w:ilvl w:val="3"/>
          <w:numId w:val="17"/>
        </w:numPr>
        <w:ind w:right="0"/>
      </w:pPr>
      <w:r>
        <w:t xml:space="preserve">Assists in the resolution of faculty grievances and other matters concerning faculty welfare. </w:t>
      </w:r>
    </w:p>
    <w:p w14:paraId="54A5B7D0" w14:textId="625D1372" w:rsidR="1B867A1D" w:rsidRDefault="1B867A1D" w:rsidP="00346EF1">
      <w:pPr>
        <w:pStyle w:val="ListParagraph"/>
        <w:numPr>
          <w:ilvl w:val="3"/>
          <w:numId w:val="17"/>
        </w:numPr>
        <w:ind w:right="0"/>
      </w:pPr>
      <w:r>
        <w:t xml:space="preserve">Develop and implement a program of faculty evaluation. </w:t>
      </w:r>
    </w:p>
    <w:p w14:paraId="2569D958" w14:textId="3BF3451E" w:rsidR="1B867A1D" w:rsidRDefault="1B867A1D" w:rsidP="00346EF1">
      <w:pPr>
        <w:pStyle w:val="ListParagraph"/>
        <w:numPr>
          <w:ilvl w:val="3"/>
          <w:numId w:val="17"/>
        </w:numPr>
        <w:ind w:right="0"/>
      </w:pPr>
      <w:r>
        <w:t>Make a report concerning the committee's activities as a standing agenda item for the Faculty Organization Committee meeting.</w:t>
      </w:r>
    </w:p>
    <w:p w14:paraId="49A1A32F" w14:textId="728BA41C" w:rsidR="1B867A1D" w:rsidRDefault="1B867A1D" w:rsidP="00346EF1">
      <w:pPr>
        <w:pStyle w:val="ListParagraph"/>
        <w:numPr>
          <w:ilvl w:val="2"/>
          <w:numId w:val="17"/>
        </w:numPr>
        <w:ind w:right="0"/>
      </w:pPr>
      <w:r>
        <w:t xml:space="preserve"> The functions of the </w:t>
      </w:r>
      <w:r w:rsidRPr="3585B9B6">
        <w:rPr>
          <w:u w:val="single"/>
        </w:rPr>
        <w:t>Assessment Committee</w:t>
      </w:r>
    </w:p>
    <w:p w14:paraId="17904AFE" w14:textId="2F1F1CC8" w:rsidR="1B867A1D" w:rsidRDefault="1B867A1D" w:rsidP="00346EF1">
      <w:pPr>
        <w:pStyle w:val="ListParagraph"/>
        <w:numPr>
          <w:ilvl w:val="3"/>
          <w:numId w:val="17"/>
        </w:numPr>
        <w:ind w:right="0"/>
      </w:pPr>
      <w:r>
        <w:t xml:space="preserve">Systematic evaluation will be performed through the collection of data required by the accrediting body. </w:t>
      </w:r>
    </w:p>
    <w:p w14:paraId="2FBA816B" w14:textId="1988A327" w:rsidR="1B867A1D" w:rsidRDefault="1B867A1D" w:rsidP="00346EF1">
      <w:pPr>
        <w:pStyle w:val="ListParagraph"/>
        <w:numPr>
          <w:ilvl w:val="3"/>
          <w:numId w:val="17"/>
        </w:numPr>
        <w:ind w:right="0"/>
      </w:pPr>
      <w:r>
        <w:t xml:space="preserve">Evaluation of student satisfaction feedback data will be gathered from end program and course evaluations. Data will be examined for trends looking at student satisfaction with resources, technology, and the learning environment. </w:t>
      </w:r>
    </w:p>
    <w:p w14:paraId="4D92C533" w14:textId="49BABA56" w:rsidR="1B867A1D" w:rsidRDefault="1B867A1D" w:rsidP="00346EF1">
      <w:pPr>
        <w:pStyle w:val="ListParagraph"/>
        <w:numPr>
          <w:ilvl w:val="3"/>
          <w:numId w:val="17"/>
        </w:numPr>
        <w:ind w:right="0"/>
      </w:pPr>
      <w:r>
        <w:t xml:space="preserve">Aggregated data will be evaluated for congruency with program and student learning outcomes, mission, and goals. </w:t>
      </w:r>
    </w:p>
    <w:p w14:paraId="6F57953B" w14:textId="776BE9FD" w:rsidR="1B867A1D" w:rsidRDefault="1B867A1D" w:rsidP="00346EF1">
      <w:pPr>
        <w:pStyle w:val="ListParagraph"/>
        <w:numPr>
          <w:ilvl w:val="3"/>
          <w:numId w:val="17"/>
        </w:numPr>
        <w:ind w:right="0"/>
      </w:pPr>
      <w:r>
        <w:t>Findings will be presented to the Faculty Organization and University Assessment Committee for discussion and decision-making.</w:t>
      </w:r>
    </w:p>
    <w:p w14:paraId="5DDB1771" w14:textId="2200E6B8" w:rsidR="1B867A1D" w:rsidRDefault="1B867A1D" w:rsidP="00346EF1">
      <w:pPr>
        <w:pStyle w:val="ListParagraph"/>
        <w:numPr>
          <w:ilvl w:val="2"/>
          <w:numId w:val="17"/>
        </w:numPr>
        <w:ind w:right="0"/>
      </w:pPr>
      <w:r>
        <w:t xml:space="preserve"> The Functions of the </w:t>
      </w:r>
      <w:r w:rsidRPr="3585B9B6">
        <w:rPr>
          <w:u w:val="single"/>
        </w:rPr>
        <w:t>Admission and Progression Committee</w:t>
      </w:r>
    </w:p>
    <w:p w14:paraId="577757EC" w14:textId="0D0B52C2" w:rsidR="1B867A1D" w:rsidRDefault="1B867A1D" w:rsidP="00346EF1">
      <w:pPr>
        <w:pStyle w:val="ListParagraph"/>
        <w:numPr>
          <w:ilvl w:val="3"/>
          <w:numId w:val="17"/>
        </w:numPr>
        <w:ind w:right="0"/>
      </w:pPr>
      <w:r>
        <w:t>Recommends policies for student admissions, progress, and graduation.</w:t>
      </w:r>
    </w:p>
    <w:p w14:paraId="3FD52D9D" w14:textId="0F06C673" w:rsidR="1B867A1D" w:rsidRDefault="1B867A1D" w:rsidP="00346EF1">
      <w:pPr>
        <w:pStyle w:val="ListParagraph"/>
        <w:numPr>
          <w:ilvl w:val="3"/>
          <w:numId w:val="17"/>
        </w:numPr>
        <w:ind w:right="0"/>
      </w:pPr>
      <w:r>
        <w:t>Reviews student records and makes decisions on student admission and progression within the prelicensure and RN to BSN program.</w:t>
      </w:r>
    </w:p>
    <w:p w14:paraId="3860D28B" w14:textId="28797C43" w:rsidR="1B867A1D" w:rsidRDefault="1B867A1D" w:rsidP="00346EF1">
      <w:pPr>
        <w:pStyle w:val="ListParagraph"/>
        <w:numPr>
          <w:ilvl w:val="3"/>
          <w:numId w:val="17"/>
        </w:numPr>
        <w:ind w:right="0"/>
      </w:pPr>
      <w:r>
        <w:t>Reports committee’s activities as a standing agenda item for the Faculty Organization Committee meeting.</w:t>
      </w:r>
    </w:p>
    <w:p w14:paraId="19F70D09" w14:textId="523C33B7" w:rsidR="1B867A1D" w:rsidRDefault="1B867A1D" w:rsidP="00346EF1">
      <w:pPr>
        <w:pStyle w:val="ListParagraph"/>
        <w:numPr>
          <w:ilvl w:val="2"/>
          <w:numId w:val="17"/>
        </w:numPr>
        <w:ind w:right="0"/>
        <w:rPr>
          <w:u w:val="single"/>
        </w:rPr>
      </w:pPr>
      <w:r>
        <w:t xml:space="preserve">The Functions of the </w:t>
      </w:r>
      <w:r w:rsidRPr="3585B9B6">
        <w:rPr>
          <w:u w:val="single"/>
        </w:rPr>
        <w:t>Program Committee</w:t>
      </w:r>
    </w:p>
    <w:p w14:paraId="7D052522" w14:textId="0F5A5971" w:rsidR="1B867A1D" w:rsidRDefault="1B867A1D" w:rsidP="00346EF1">
      <w:pPr>
        <w:pStyle w:val="ListParagraph"/>
        <w:numPr>
          <w:ilvl w:val="3"/>
          <w:numId w:val="17"/>
        </w:numPr>
        <w:ind w:right="0"/>
      </w:pPr>
      <w:r>
        <w:t xml:space="preserve">Make suggestions for changes to the Program based on student, faculty, and end-of-program evaluations. </w:t>
      </w:r>
    </w:p>
    <w:p w14:paraId="199C511F" w14:textId="12E3E7EC" w:rsidR="1B867A1D" w:rsidRDefault="1B867A1D" w:rsidP="00346EF1">
      <w:pPr>
        <w:pStyle w:val="ListParagraph"/>
        <w:numPr>
          <w:ilvl w:val="3"/>
          <w:numId w:val="17"/>
        </w:numPr>
        <w:ind w:right="0"/>
      </w:pPr>
      <w:r>
        <w:t xml:space="preserve">Formulates options/solutions for student concerns. </w:t>
      </w:r>
    </w:p>
    <w:p w14:paraId="313F9D00" w14:textId="4B12C041" w:rsidR="1B867A1D" w:rsidRDefault="1B867A1D" w:rsidP="00346EF1">
      <w:pPr>
        <w:pStyle w:val="ListParagraph"/>
        <w:numPr>
          <w:ilvl w:val="3"/>
          <w:numId w:val="17"/>
        </w:numPr>
        <w:ind w:right="0"/>
      </w:pPr>
      <w:r>
        <w:t xml:space="preserve">Monitors student success in the Program. </w:t>
      </w:r>
    </w:p>
    <w:p w14:paraId="02622910" w14:textId="01CE283B" w:rsidR="3585B9B6" w:rsidRDefault="1B867A1D" w:rsidP="00346EF1">
      <w:pPr>
        <w:pStyle w:val="ListParagraph"/>
        <w:numPr>
          <w:ilvl w:val="3"/>
          <w:numId w:val="17"/>
        </w:numPr>
        <w:ind w:right="0"/>
      </w:pPr>
      <w:r>
        <w:t>Communicates and coordinates Program.</w:t>
      </w:r>
    </w:p>
    <w:p w14:paraId="61958EE5" w14:textId="18316CE6" w:rsidR="1B867A1D" w:rsidRDefault="1B867A1D" w:rsidP="00AB504C">
      <w:pPr>
        <w:ind w:right="0"/>
      </w:pPr>
      <w:r>
        <w:t xml:space="preserve">Section 8:  </w:t>
      </w:r>
      <w:r w:rsidRPr="3585B9B6">
        <w:rPr>
          <w:u w:val="single"/>
        </w:rPr>
        <w:t>Ratification and Amendments</w:t>
      </w:r>
    </w:p>
    <w:p w14:paraId="6091F1A1" w14:textId="1CC28277" w:rsidR="3585B9B6" w:rsidRPr="006C05D7" w:rsidRDefault="1B867A1D" w:rsidP="006C05D7">
      <w:pPr>
        <w:ind w:left="1440" w:right="0"/>
        <w:rPr>
          <w:u w:val="single"/>
        </w:rPr>
      </w:pPr>
      <w:r>
        <w:t xml:space="preserve">Rules for ratification and amendments will be </w:t>
      </w:r>
      <w:r w:rsidR="00AB504C">
        <w:t>followed</w:t>
      </w:r>
      <w:r>
        <w:t xml:space="preserve"> as previously outlined under Rules of Procedure as utilized by the Faculty Organization </w:t>
      </w:r>
      <w:r w:rsidR="00AB504C">
        <w:t>Article</w:t>
      </w:r>
      <w:r>
        <w:t xml:space="preserve"> V, Sections 1 and 2 after presentation to and approval by the Faculty Organization Committee.</w:t>
      </w:r>
    </w:p>
    <w:p w14:paraId="6F2911DA" w14:textId="77777777" w:rsidR="00EB56B9" w:rsidRDefault="00EB56B9" w:rsidP="3585B9B6">
      <w:pPr>
        <w:jc w:val="center"/>
        <w:rPr>
          <w:b/>
          <w:bCs/>
        </w:rPr>
        <w:sectPr w:rsidR="00EB56B9" w:rsidSect="0027459B">
          <w:pgSz w:w="12240" w:h="15840"/>
          <w:pgMar w:top="1440" w:right="1152" w:bottom="1440" w:left="1152" w:header="720" w:footer="720" w:gutter="0"/>
          <w:cols w:space="720"/>
          <w:titlePg/>
          <w:docGrid w:linePitch="360"/>
        </w:sectPr>
      </w:pPr>
    </w:p>
    <w:p w14:paraId="6FB7299A" w14:textId="525ABA4D" w:rsidR="00E12CA5" w:rsidRDefault="0027459B" w:rsidP="00FA36C1">
      <w:pPr>
        <w:pStyle w:val="Heading1"/>
        <w:jc w:val="center"/>
        <w:rPr>
          <w:rFonts w:ascii="Calibri" w:hAnsi="Calibri" w:cs="Calibri"/>
          <w:b/>
          <w:color w:val="auto"/>
          <w:sz w:val="22"/>
          <w:szCs w:val="22"/>
        </w:rPr>
      </w:pPr>
      <w:bookmarkStart w:id="28" w:name="_Toc202192587"/>
      <w:r>
        <w:rPr>
          <w:rFonts w:ascii="Calibri" w:hAnsi="Calibri" w:cs="Calibri"/>
          <w:b/>
          <w:color w:val="auto"/>
          <w:sz w:val="22"/>
          <w:szCs w:val="22"/>
        </w:rPr>
        <w:lastRenderedPageBreak/>
        <w:t>Position Descriptions</w:t>
      </w:r>
      <w:bookmarkEnd w:id="28"/>
    </w:p>
    <w:p w14:paraId="1285D661" w14:textId="7D673F58" w:rsidR="00BE5FE2" w:rsidRPr="00BE5FE2" w:rsidRDefault="00BE5FE2" w:rsidP="00B857FD">
      <w:pPr>
        <w:pStyle w:val="BodyText1"/>
      </w:pPr>
      <w:r>
        <w:t xml:space="preserve">Positions with the ATU DON include Department Head, Assistant Head, and Pre-Licensure Program Director, MSN Program Director, RN to BSN Program Director, Level Coordinator, Learning Resources Coordinator, Simulation Coordinator, </w:t>
      </w:r>
      <w:r w:rsidR="00B857FD">
        <w:t xml:space="preserve">Faculty Member, Adjunct Clinical Faculty, and Student Nurses Association Advisor. Each position contains a description, schedule of hours, qualifications, and duties and responsibilities.  </w:t>
      </w:r>
    </w:p>
    <w:p w14:paraId="22C36115" w14:textId="084D51DB" w:rsidR="0010446C" w:rsidRPr="00427187" w:rsidRDefault="00E12CA5" w:rsidP="00427187">
      <w:pPr>
        <w:pStyle w:val="Heading2"/>
        <w:jc w:val="center"/>
        <w:rPr>
          <w:rFonts w:ascii="Calibri" w:hAnsi="Calibri" w:cs="Calibri"/>
          <w:b/>
          <w:color w:val="auto"/>
          <w:sz w:val="22"/>
          <w:szCs w:val="22"/>
        </w:rPr>
      </w:pPr>
      <w:bookmarkStart w:id="29" w:name="_Toc202192588"/>
      <w:r w:rsidRPr="00427187">
        <w:rPr>
          <w:rFonts w:ascii="Calibri" w:hAnsi="Calibri" w:cs="Calibri"/>
          <w:b/>
          <w:color w:val="auto"/>
          <w:sz w:val="22"/>
          <w:szCs w:val="22"/>
        </w:rPr>
        <w:t>D</w:t>
      </w:r>
      <w:r w:rsidR="00DC1692" w:rsidRPr="00427187">
        <w:rPr>
          <w:rFonts w:ascii="Calibri" w:hAnsi="Calibri" w:cs="Calibri"/>
          <w:b/>
          <w:color w:val="auto"/>
          <w:sz w:val="22"/>
          <w:szCs w:val="22"/>
        </w:rPr>
        <w:t>epartment Head</w:t>
      </w:r>
      <w:bookmarkEnd w:id="29"/>
    </w:p>
    <w:p w14:paraId="3C702311" w14:textId="77777777" w:rsidR="0010446C" w:rsidRDefault="0010446C" w:rsidP="00427187">
      <w:pPr>
        <w:ind w:right="0"/>
        <w:jc w:val="both"/>
        <w:rPr>
          <w:u w:val="single"/>
        </w:rPr>
      </w:pPr>
      <w:r>
        <w:t>The head of the Department of Nursing holds an academic faculty position with administrative workload for accomplishing the responsibilities delegated by the University. Delegated responsibilities encompass general administration, curriculum, academic personnel, and students.</w:t>
      </w:r>
    </w:p>
    <w:p w14:paraId="34FE251C" w14:textId="6222D31F" w:rsidR="0010446C" w:rsidRDefault="0010446C" w:rsidP="0010446C">
      <w:pPr>
        <w:rPr>
          <w:u w:val="single"/>
        </w:rPr>
      </w:pPr>
      <w:r>
        <w:rPr>
          <w:u w:val="single"/>
        </w:rPr>
        <w:t>Schedule of Hours</w:t>
      </w:r>
    </w:p>
    <w:p w14:paraId="14E26629" w14:textId="77777777" w:rsidR="0010446C" w:rsidRDefault="0010446C" w:rsidP="0010446C">
      <w:pPr>
        <w:ind w:left="720"/>
      </w:pPr>
      <w:r>
        <w:t xml:space="preserve">Hours of duty for the Head of the Department are flexible in order to accomplish the mission of the Department of Nursing.  </w:t>
      </w:r>
    </w:p>
    <w:p w14:paraId="4C75F535" w14:textId="39A6A225" w:rsidR="0010446C" w:rsidRDefault="0010446C" w:rsidP="0010446C">
      <w:r>
        <w:rPr>
          <w:u w:val="single"/>
        </w:rPr>
        <w:t>Qualifications</w:t>
      </w:r>
    </w:p>
    <w:p w14:paraId="644CC293" w14:textId="77777777" w:rsidR="0010446C" w:rsidRDefault="0010446C" w:rsidP="00346EF1">
      <w:pPr>
        <w:pStyle w:val="ListParagraph"/>
        <w:numPr>
          <w:ilvl w:val="0"/>
          <w:numId w:val="30"/>
        </w:numPr>
        <w:spacing w:line="276" w:lineRule="auto"/>
      </w:pPr>
      <w:r>
        <w:t>Holds a current unencumbered license as a registered nursing in the state of Arkansas.</w:t>
      </w:r>
    </w:p>
    <w:p w14:paraId="6FD176D0" w14:textId="77777777" w:rsidR="0010446C" w:rsidRDefault="0010446C" w:rsidP="00346EF1">
      <w:pPr>
        <w:pStyle w:val="ListParagraph"/>
        <w:numPr>
          <w:ilvl w:val="0"/>
          <w:numId w:val="30"/>
        </w:numPr>
        <w:spacing w:line="276" w:lineRule="auto"/>
      </w:pPr>
      <w:r>
        <w:t>Holds a graduate degree in nursing</w:t>
      </w:r>
    </w:p>
    <w:p w14:paraId="51C7FB9A" w14:textId="77777777" w:rsidR="0010446C" w:rsidRDefault="0010446C" w:rsidP="00346EF1">
      <w:pPr>
        <w:pStyle w:val="ListParagraph"/>
        <w:numPr>
          <w:ilvl w:val="0"/>
          <w:numId w:val="30"/>
        </w:numPr>
        <w:spacing w:line="276" w:lineRule="auto"/>
      </w:pPr>
      <w:r>
        <w:t>Holds an earned Doctorate in nursing or a related discipline.</w:t>
      </w:r>
    </w:p>
    <w:p w14:paraId="000C2E79" w14:textId="77777777" w:rsidR="0010446C" w:rsidRDefault="0010446C" w:rsidP="00346EF1">
      <w:pPr>
        <w:pStyle w:val="ListParagraph"/>
        <w:numPr>
          <w:ilvl w:val="0"/>
          <w:numId w:val="30"/>
        </w:numPr>
        <w:spacing w:line="276" w:lineRule="auto"/>
      </w:pPr>
      <w:r>
        <w:t>An adequate experiential background in teaching and clinical areas</w:t>
      </w:r>
    </w:p>
    <w:p w14:paraId="6E5F7E2B" w14:textId="77777777" w:rsidR="0010446C" w:rsidRDefault="0010446C" w:rsidP="00346EF1">
      <w:pPr>
        <w:pStyle w:val="ListParagraph"/>
        <w:numPr>
          <w:ilvl w:val="0"/>
          <w:numId w:val="30"/>
        </w:numPr>
        <w:shd w:val="clear" w:color="auto" w:fill="FFFFFF" w:themeFill="background1"/>
        <w:spacing w:before="220" w:after="220" w:line="276" w:lineRule="auto"/>
      </w:pPr>
      <w:r>
        <w:t>Demonstrates evidence of leadership ability.</w:t>
      </w:r>
    </w:p>
    <w:p w14:paraId="607829E3" w14:textId="50705EA4" w:rsidR="0010446C" w:rsidRDefault="0010446C" w:rsidP="0010446C">
      <w:r>
        <w:rPr>
          <w:u w:val="single"/>
        </w:rPr>
        <w:t>Duties and Responsibilities</w:t>
      </w:r>
    </w:p>
    <w:p w14:paraId="7CEBD116" w14:textId="77777777" w:rsidR="0010446C" w:rsidRDefault="0010446C" w:rsidP="00346EF1">
      <w:pPr>
        <w:pStyle w:val="ListParagraph"/>
        <w:numPr>
          <w:ilvl w:val="0"/>
          <w:numId w:val="31"/>
        </w:numPr>
        <w:spacing w:line="276" w:lineRule="auto"/>
      </w:pPr>
      <w:r>
        <w:t>General Administration</w:t>
      </w:r>
    </w:p>
    <w:p w14:paraId="7DC14135" w14:textId="77777777" w:rsidR="0010446C" w:rsidRDefault="0010446C" w:rsidP="00346EF1">
      <w:pPr>
        <w:pStyle w:val="ListParagraph"/>
        <w:numPr>
          <w:ilvl w:val="1"/>
          <w:numId w:val="31"/>
        </w:numPr>
        <w:spacing w:line="276" w:lineRule="auto"/>
      </w:pPr>
      <w:r>
        <w:t xml:space="preserve">Disseminate communications and information on academic matters pertaining to the academic program. </w:t>
      </w:r>
    </w:p>
    <w:p w14:paraId="79EF9725" w14:textId="77777777" w:rsidR="0010446C" w:rsidRDefault="0010446C" w:rsidP="00346EF1">
      <w:pPr>
        <w:pStyle w:val="ListParagraph"/>
        <w:numPr>
          <w:ilvl w:val="1"/>
          <w:numId w:val="31"/>
        </w:numPr>
        <w:spacing w:line="276" w:lineRule="auto"/>
      </w:pPr>
      <w:r>
        <w:t xml:space="preserve">Enforce academic policies. </w:t>
      </w:r>
    </w:p>
    <w:p w14:paraId="7786613F" w14:textId="77777777" w:rsidR="0010446C" w:rsidRDefault="0010446C" w:rsidP="00346EF1">
      <w:pPr>
        <w:pStyle w:val="ListParagraph"/>
        <w:numPr>
          <w:ilvl w:val="1"/>
          <w:numId w:val="31"/>
        </w:numPr>
        <w:spacing w:line="276" w:lineRule="auto"/>
      </w:pPr>
      <w:r>
        <w:t xml:space="preserve">Prepare departmental budgets and purchases. </w:t>
      </w:r>
    </w:p>
    <w:p w14:paraId="794DA2FF" w14:textId="77777777" w:rsidR="0010446C" w:rsidRDefault="0010446C" w:rsidP="00346EF1">
      <w:pPr>
        <w:pStyle w:val="ListParagraph"/>
        <w:numPr>
          <w:ilvl w:val="1"/>
          <w:numId w:val="31"/>
        </w:numPr>
        <w:spacing w:line="276" w:lineRule="auto"/>
      </w:pPr>
      <w:r>
        <w:t xml:space="preserve">Approve requests for departmental supplies and equipment. </w:t>
      </w:r>
    </w:p>
    <w:p w14:paraId="32730D3E" w14:textId="77777777" w:rsidR="0010446C" w:rsidRDefault="0010446C" w:rsidP="00346EF1">
      <w:pPr>
        <w:pStyle w:val="ListParagraph"/>
        <w:numPr>
          <w:ilvl w:val="1"/>
          <w:numId w:val="31"/>
        </w:numPr>
        <w:spacing w:line="276" w:lineRule="auto"/>
      </w:pPr>
      <w:r>
        <w:t xml:space="preserve">Serve as chair of Faculty Organization. </w:t>
      </w:r>
    </w:p>
    <w:p w14:paraId="02CFE010" w14:textId="77777777" w:rsidR="0010446C" w:rsidRDefault="0010446C" w:rsidP="00346EF1">
      <w:pPr>
        <w:pStyle w:val="ListParagraph"/>
        <w:numPr>
          <w:ilvl w:val="1"/>
          <w:numId w:val="31"/>
        </w:numPr>
        <w:spacing w:line="276" w:lineRule="auto"/>
      </w:pPr>
      <w:r>
        <w:t xml:space="preserve">Serve in an advisory capacity to standing committees. </w:t>
      </w:r>
    </w:p>
    <w:p w14:paraId="7BD385CC" w14:textId="77777777" w:rsidR="0010446C" w:rsidRDefault="0010446C" w:rsidP="00346EF1">
      <w:pPr>
        <w:pStyle w:val="ListParagraph"/>
        <w:numPr>
          <w:ilvl w:val="1"/>
          <w:numId w:val="31"/>
        </w:numPr>
        <w:spacing w:line="276" w:lineRule="auto"/>
      </w:pPr>
      <w:r>
        <w:t xml:space="preserve">Prepare Department reports and communications. </w:t>
      </w:r>
    </w:p>
    <w:p w14:paraId="7CC0E7F5" w14:textId="77777777" w:rsidR="0010446C" w:rsidRDefault="0010446C" w:rsidP="00346EF1">
      <w:pPr>
        <w:pStyle w:val="ListParagraph"/>
        <w:numPr>
          <w:ilvl w:val="1"/>
          <w:numId w:val="31"/>
        </w:numPr>
        <w:spacing w:line="276" w:lineRule="auto"/>
      </w:pPr>
      <w:r>
        <w:t xml:space="preserve">Supervise office administration. </w:t>
      </w:r>
    </w:p>
    <w:p w14:paraId="0F8F94B9" w14:textId="77777777" w:rsidR="0010446C" w:rsidRDefault="0010446C" w:rsidP="00346EF1">
      <w:pPr>
        <w:pStyle w:val="ListParagraph"/>
        <w:numPr>
          <w:ilvl w:val="1"/>
          <w:numId w:val="31"/>
        </w:numPr>
        <w:spacing w:line="276" w:lineRule="auto"/>
      </w:pPr>
      <w:r>
        <w:t xml:space="preserve">Supervise selection and assignment of student labor. </w:t>
      </w:r>
    </w:p>
    <w:p w14:paraId="12493448" w14:textId="77777777" w:rsidR="0010446C" w:rsidRDefault="0010446C" w:rsidP="00346EF1">
      <w:pPr>
        <w:pStyle w:val="ListParagraph"/>
        <w:numPr>
          <w:ilvl w:val="1"/>
          <w:numId w:val="31"/>
        </w:numPr>
        <w:spacing w:line="276" w:lineRule="auto"/>
      </w:pPr>
      <w:r>
        <w:t xml:space="preserve">Prepare contracts for clinical agencies. </w:t>
      </w:r>
    </w:p>
    <w:p w14:paraId="1D67750A" w14:textId="77777777" w:rsidR="0010446C" w:rsidRDefault="0010446C" w:rsidP="00346EF1">
      <w:pPr>
        <w:pStyle w:val="ListParagraph"/>
        <w:numPr>
          <w:ilvl w:val="1"/>
          <w:numId w:val="31"/>
        </w:numPr>
        <w:spacing w:line="276" w:lineRule="auto"/>
      </w:pPr>
      <w:r>
        <w:t xml:space="preserve">Engage in promotion and public relations related to department--talks to various groups, attendance at regional and national meetings, etc. </w:t>
      </w:r>
    </w:p>
    <w:p w14:paraId="2501D408" w14:textId="77777777" w:rsidR="0010446C" w:rsidRDefault="0010446C" w:rsidP="00346EF1">
      <w:pPr>
        <w:pStyle w:val="ListParagraph"/>
        <w:numPr>
          <w:ilvl w:val="1"/>
          <w:numId w:val="31"/>
        </w:numPr>
        <w:spacing w:line="276" w:lineRule="auto"/>
      </w:pPr>
      <w:r>
        <w:t xml:space="preserve">Report to Dean of College when absence is necessary. </w:t>
      </w:r>
    </w:p>
    <w:p w14:paraId="522FF0C0" w14:textId="77777777" w:rsidR="0010446C" w:rsidRDefault="0010446C" w:rsidP="00346EF1">
      <w:pPr>
        <w:pStyle w:val="ListParagraph"/>
        <w:numPr>
          <w:ilvl w:val="1"/>
          <w:numId w:val="31"/>
        </w:numPr>
        <w:spacing w:line="276" w:lineRule="auto"/>
      </w:pPr>
      <w:r>
        <w:t xml:space="preserve">Write annual reports etc., as appropriate. </w:t>
      </w:r>
    </w:p>
    <w:p w14:paraId="1433D849" w14:textId="77777777" w:rsidR="0010446C" w:rsidRDefault="0010446C" w:rsidP="00346EF1">
      <w:pPr>
        <w:pStyle w:val="ListParagraph"/>
        <w:numPr>
          <w:ilvl w:val="1"/>
          <w:numId w:val="31"/>
        </w:numPr>
        <w:spacing w:line="276" w:lineRule="auto"/>
      </w:pPr>
      <w:r>
        <w:t xml:space="preserve">Attend Department Head meetings upon notification by Dean of College of Education and </w:t>
      </w:r>
      <w:r>
        <w:lastRenderedPageBreak/>
        <w:t xml:space="preserve">Health. </w:t>
      </w:r>
    </w:p>
    <w:p w14:paraId="23FD1687" w14:textId="77777777" w:rsidR="0010446C" w:rsidRDefault="0010446C" w:rsidP="00346EF1">
      <w:pPr>
        <w:pStyle w:val="ListParagraph"/>
        <w:numPr>
          <w:ilvl w:val="1"/>
          <w:numId w:val="31"/>
        </w:numPr>
        <w:spacing w:line="276" w:lineRule="auto"/>
      </w:pPr>
      <w:r>
        <w:t xml:space="preserve">Serve on University Academic Council. </w:t>
      </w:r>
    </w:p>
    <w:p w14:paraId="3F5600C0" w14:textId="77777777" w:rsidR="0010446C" w:rsidRDefault="0010446C" w:rsidP="00346EF1">
      <w:pPr>
        <w:pStyle w:val="ListParagraph"/>
        <w:numPr>
          <w:ilvl w:val="1"/>
          <w:numId w:val="31"/>
        </w:numPr>
        <w:spacing w:line="276" w:lineRule="auto"/>
      </w:pPr>
      <w:r>
        <w:t xml:space="preserve">Review position descriptions. </w:t>
      </w:r>
    </w:p>
    <w:p w14:paraId="61679912" w14:textId="77777777" w:rsidR="0010446C" w:rsidRDefault="0010446C" w:rsidP="00346EF1">
      <w:pPr>
        <w:pStyle w:val="ListParagraph"/>
        <w:numPr>
          <w:ilvl w:val="1"/>
          <w:numId w:val="31"/>
        </w:numPr>
        <w:spacing w:line="276" w:lineRule="auto"/>
      </w:pPr>
      <w:r>
        <w:t xml:space="preserve">Attend ACEN accreditation workshops with Assistant Head or one other faculty member. </w:t>
      </w:r>
    </w:p>
    <w:p w14:paraId="5E6820C7" w14:textId="77777777" w:rsidR="0010446C" w:rsidRDefault="0010446C" w:rsidP="00346EF1">
      <w:pPr>
        <w:pStyle w:val="ListParagraph"/>
        <w:numPr>
          <w:ilvl w:val="1"/>
          <w:numId w:val="31"/>
        </w:numPr>
        <w:spacing w:line="276" w:lineRule="auto"/>
      </w:pPr>
      <w:r>
        <w:t xml:space="preserve">Conduct reports and surveys. </w:t>
      </w:r>
    </w:p>
    <w:p w14:paraId="5BBE58F2" w14:textId="77777777" w:rsidR="0010446C" w:rsidRDefault="0010446C" w:rsidP="00346EF1">
      <w:pPr>
        <w:pStyle w:val="ListParagraph"/>
        <w:numPr>
          <w:ilvl w:val="1"/>
          <w:numId w:val="31"/>
        </w:numPr>
        <w:spacing w:line="276" w:lineRule="auto"/>
      </w:pPr>
      <w:r>
        <w:t xml:space="preserve">Proof minutes before signed by committee secretary. </w:t>
      </w:r>
    </w:p>
    <w:p w14:paraId="30670FE9" w14:textId="77777777" w:rsidR="0010446C" w:rsidRDefault="0010446C" w:rsidP="00346EF1">
      <w:pPr>
        <w:pStyle w:val="ListParagraph"/>
        <w:numPr>
          <w:ilvl w:val="1"/>
          <w:numId w:val="31"/>
        </w:numPr>
        <w:spacing w:line="276" w:lineRule="auto"/>
      </w:pPr>
      <w:r>
        <w:t xml:space="preserve">Prepare Faculty Organization agenda. </w:t>
      </w:r>
    </w:p>
    <w:p w14:paraId="7CDA28DF" w14:textId="77777777" w:rsidR="0010446C" w:rsidRDefault="0010446C" w:rsidP="00346EF1">
      <w:pPr>
        <w:pStyle w:val="ListParagraph"/>
        <w:numPr>
          <w:ilvl w:val="1"/>
          <w:numId w:val="31"/>
        </w:numPr>
        <w:spacing w:line="276" w:lineRule="auto"/>
      </w:pPr>
      <w:r>
        <w:t>Review Self-Study agendas.</w:t>
      </w:r>
    </w:p>
    <w:p w14:paraId="585EDAF0" w14:textId="77777777" w:rsidR="0010446C" w:rsidRDefault="0010446C" w:rsidP="00346EF1">
      <w:pPr>
        <w:pStyle w:val="ListParagraph"/>
        <w:numPr>
          <w:ilvl w:val="0"/>
          <w:numId w:val="31"/>
        </w:numPr>
        <w:spacing w:line="276" w:lineRule="auto"/>
      </w:pPr>
      <w:r>
        <w:t>Curriculum</w:t>
      </w:r>
    </w:p>
    <w:p w14:paraId="4A0200A1" w14:textId="77777777" w:rsidR="0010446C" w:rsidRDefault="0010446C" w:rsidP="00346EF1">
      <w:pPr>
        <w:pStyle w:val="ListParagraph"/>
        <w:numPr>
          <w:ilvl w:val="1"/>
          <w:numId w:val="31"/>
        </w:numPr>
        <w:spacing w:line="276" w:lineRule="auto"/>
      </w:pPr>
      <w:r>
        <w:t xml:space="preserve">Submits prepared course proposals to campus committee for content, organization, and order of sequence. </w:t>
      </w:r>
    </w:p>
    <w:p w14:paraId="49DEF95A" w14:textId="77777777" w:rsidR="0010446C" w:rsidRDefault="0010446C" w:rsidP="00346EF1">
      <w:pPr>
        <w:pStyle w:val="ListParagraph"/>
        <w:numPr>
          <w:ilvl w:val="1"/>
          <w:numId w:val="31"/>
        </w:numPr>
        <w:spacing w:line="276" w:lineRule="auto"/>
      </w:pPr>
      <w:r>
        <w:t xml:space="preserve">Prepare teaching schedules, including room assignments and estimated class sizes. </w:t>
      </w:r>
    </w:p>
    <w:p w14:paraId="0A10DBDF" w14:textId="77777777" w:rsidR="0010446C" w:rsidRDefault="0010446C" w:rsidP="00346EF1">
      <w:pPr>
        <w:pStyle w:val="ListParagraph"/>
        <w:numPr>
          <w:ilvl w:val="1"/>
          <w:numId w:val="31"/>
        </w:numPr>
        <w:spacing w:line="276" w:lineRule="auto"/>
      </w:pPr>
      <w:r>
        <w:t xml:space="preserve">Approve requisition of textbooks selected by Curriculum Committee. </w:t>
      </w:r>
    </w:p>
    <w:p w14:paraId="43CFBC40" w14:textId="77777777" w:rsidR="0010446C" w:rsidRDefault="0010446C" w:rsidP="00346EF1">
      <w:pPr>
        <w:pStyle w:val="ListParagraph"/>
        <w:numPr>
          <w:ilvl w:val="1"/>
          <w:numId w:val="31"/>
        </w:numPr>
        <w:spacing w:line="276" w:lineRule="auto"/>
      </w:pPr>
      <w:r>
        <w:t xml:space="preserve">Approve and review all departmental library needs, requisitions and holding. </w:t>
      </w:r>
    </w:p>
    <w:p w14:paraId="1375AC9C" w14:textId="77777777" w:rsidR="0010446C" w:rsidRDefault="0010446C" w:rsidP="00346EF1">
      <w:pPr>
        <w:pStyle w:val="ListParagraph"/>
        <w:numPr>
          <w:ilvl w:val="1"/>
          <w:numId w:val="31"/>
        </w:numPr>
        <w:spacing w:line="276" w:lineRule="auto"/>
      </w:pPr>
      <w:r>
        <w:t xml:space="preserve">Promote course programs and majors with secondary schools and junior colleges. </w:t>
      </w:r>
    </w:p>
    <w:p w14:paraId="246B897B" w14:textId="77777777" w:rsidR="0010446C" w:rsidRDefault="0010446C" w:rsidP="00346EF1">
      <w:pPr>
        <w:pStyle w:val="ListParagraph"/>
        <w:numPr>
          <w:ilvl w:val="1"/>
          <w:numId w:val="31"/>
        </w:numPr>
        <w:spacing w:line="276" w:lineRule="auto"/>
      </w:pPr>
      <w:r>
        <w:t xml:space="preserve">Initiate programs of instructional improvement. </w:t>
      </w:r>
    </w:p>
    <w:p w14:paraId="4C85FEFC" w14:textId="77777777" w:rsidR="0010446C" w:rsidRDefault="0010446C" w:rsidP="00346EF1">
      <w:pPr>
        <w:pStyle w:val="ListParagraph"/>
        <w:numPr>
          <w:ilvl w:val="1"/>
          <w:numId w:val="31"/>
        </w:numPr>
        <w:spacing w:line="276" w:lineRule="auto"/>
      </w:pPr>
      <w:r>
        <w:t>Supervise implementation of curriculum changes.</w:t>
      </w:r>
    </w:p>
    <w:p w14:paraId="4B93F871" w14:textId="77777777" w:rsidR="0010446C" w:rsidRDefault="0010446C" w:rsidP="00346EF1">
      <w:pPr>
        <w:pStyle w:val="ListParagraph"/>
        <w:numPr>
          <w:ilvl w:val="0"/>
          <w:numId w:val="31"/>
        </w:numPr>
        <w:spacing w:line="276" w:lineRule="auto"/>
      </w:pPr>
      <w:r>
        <w:t>Academic Personnel</w:t>
      </w:r>
    </w:p>
    <w:p w14:paraId="06AEDA4D" w14:textId="77777777" w:rsidR="0010446C" w:rsidRDefault="0010446C" w:rsidP="00346EF1">
      <w:pPr>
        <w:pStyle w:val="ListParagraph"/>
        <w:numPr>
          <w:ilvl w:val="1"/>
          <w:numId w:val="31"/>
        </w:numPr>
        <w:spacing w:line="276" w:lineRule="auto"/>
      </w:pPr>
      <w:r>
        <w:t xml:space="preserve">Recommend departmental personnel needs. </w:t>
      </w:r>
    </w:p>
    <w:p w14:paraId="7CF967E1" w14:textId="77777777" w:rsidR="0010446C" w:rsidRDefault="0010446C" w:rsidP="00346EF1">
      <w:pPr>
        <w:pStyle w:val="ListParagraph"/>
        <w:numPr>
          <w:ilvl w:val="1"/>
          <w:numId w:val="31"/>
        </w:numPr>
        <w:spacing w:line="276" w:lineRule="auto"/>
      </w:pPr>
      <w:r>
        <w:t xml:space="preserve">Supervise the recruitment, interviewing, and recommendations of faculty additions and replacements in consultation with the Dean of the College. </w:t>
      </w:r>
    </w:p>
    <w:p w14:paraId="07130D84" w14:textId="77777777" w:rsidR="0010446C" w:rsidRDefault="0010446C" w:rsidP="00346EF1">
      <w:pPr>
        <w:pStyle w:val="ListParagraph"/>
        <w:numPr>
          <w:ilvl w:val="1"/>
          <w:numId w:val="31"/>
        </w:numPr>
        <w:spacing w:line="276" w:lineRule="auto"/>
      </w:pPr>
      <w:r>
        <w:t xml:space="preserve">Recommends departmental personnel retention, promotion, tenure, leaves of absence, and salaries. </w:t>
      </w:r>
    </w:p>
    <w:p w14:paraId="00FA2E4A" w14:textId="77777777" w:rsidR="0010446C" w:rsidRDefault="0010446C" w:rsidP="00346EF1">
      <w:pPr>
        <w:pStyle w:val="ListParagraph"/>
        <w:numPr>
          <w:ilvl w:val="1"/>
          <w:numId w:val="31"/>
        </w:numPr>
        <w:spacing w:line="276" w:lineRule="auto"/>
      </w:pPr>
      <w:r>
        <w:t xml:space="preserve">Recommend course assignments, teaching schedules, and faculty loads. </w:t>
      </w:r>
    </w:p>
    <w:p w14:paraId="18CE7C3D" w14:textId="77777777" w:rsidR="0010446C" w:rsidRDefault="0010446C" w:rsidP="00346EF1">
      <w:pPr>
        <w:pStyle w:val="ListParagraph"/>
        <w:numPr>
          <w:ilvl w:val="1"/>
          <w:numId w:val="31"/>
        </w:numPr>
        <w:spacing w:line="276" w:lineRule="auto"/>
      </w:pPr>
      <w:r>
        <w:t xml:space="preserve">Supervise quality of instruction--course planning, preparation, presentation, use of learning resources, utilization of library, full use of each scheduled instructional period, grading standards and grade distribution. </w:t>
      </w:r>
    </w:p>
    <w:p w14:paraId="44810235" w14:textId="77777777" w:rsidR="0010446C" w:rsidRDefault="0010446C" w:rsidP="00346EF1">
      <w:pPr>
        <w:pStyle w:val="ListParagraph"/>
        <w:numPr>
          <w:ilvl w:val="1"/>
          <w:numId w:val="31"/>
        </w:numPr>
        <w:spacing w:line="276" w:lineRule="auto"/>
      </w:pPr>
      <w:r>
        <w:t xml:space="preserve">Encourage faculty professional and social growth, research, additional study, membership in professional organizations, attendance at professional meetings, instructional self-evaluation, and departmental social activities. </w:t>
      </w:r>
    </w:p>
    <w:p w14:paraId="243E8CA0" w14:textId="77777777" w:rsidR="0010446C" w:rsidRDefault="0010446C" w:rsidP="00346EF1">
      <w:pPr>
        <w:pStyle w:val="ListParagraph"/>
        <w:numPr>
          <w:ilvl w:val="1"/>
          <w:numId w:val="31"/>
        </w:numPr>
        <w:spacing w:line="276" w:lineRule="auto"/>
      </w:pPr>
      <w:r>
        <w:t xml:space="preserve">Acquaint staff members with policies, responsibilities, etc., and counsel when necessary. </w:t>
      </w:r>
    </w:p>
    <w:p w14:paraId="0EA59E5C" w14:textId="77777777" w:rsidR="0010446C" w:rsidRDefault="0010446C" w:rsidP="00346EF1">
      <w:pPr>
        <w:pStyle w:val="ListParagraph"/>
        <w:numPr>
          <w:ilvl w:val="1"/>
          <w:numId w:val="31"/>
        </w:numPr>
        <w:spacing w:line="276" w:lineRule="auto"/>
      </w:pPr>
      <w:r>
        <w:t xml:space="preserve">Maintain faculty morale and teamwork. </w:t>
      </w:r>
    </w:p>
    <w:p w14:paraId="02B8E6CC" w14:textId="77777777" w:rsidR="0010446C" w:rsidRDefault="0010446C" w:rsidP="00346EF1">
      <w:pPr>
        <w:pStyle w:val="ListParagraph"/>
        <w:numPr>
          <w:ilvl w:val="1"/>
          <w:numId w:val="31"/>
        </w:numPr>
        <w:spacing w:line="276" w:lineRule="auto"/>
      </w:pPr>
      <w:r>
        <w:t xml:space="preserve">Communicate evaluations for each full-time faculty member on an annual basis. </w:t>
      </w:r>
    </w:p>
    <w:p w14:paraId="0A7ADC81" w14:textId="77777777" w:rsidR="0010446C" w:rsidRDefault="0010446C" w:rsidP="00346EF1">
      <w:pPr>
        <w:pStyle w:val="ListParagraph"/>
        <w:numPr>
          <w:ilvl w:val="1"/>
          <w:numId w:val="31"/>
        </w:numPr>
        <w:spacing w:line="276" w:lineRule="auto"/>
      </w:pPr>
      <w:r>
        <w:t>Collaborate evaluations for part-time faculty with Level Coordinators.</w:t>
      </w:r>
    </w:p>
    <w:p w14:paraId="266A03C7" w14:textId="77777777" w:rsidR="0010446C" w:rsidRDefault="0010446C" w:rsidP="00346EF1">
      <w:pPr>
        <w:pStyle w:val="ListParagraph"/>
        <w:numPr>
          <w:ilvl w:val="0"/>
          <w:numId w:val="31"/>
        </w:numPr>
        <w:spacing w:line="276" w:lineRule="auto"/>
      </w:pPr>
      <w:r>
        <w:t>Students</w:t>
      </w:r>
    </w:p>
    <w:p w14:paraId="4C1FBBA1" w14:textId="77777777" w:rsidR="0010446C" w:rsidRDefault="0010446C" w:rsidP="00346EF1">
      <w:pPr>
        <w:pStyle w:val="ListParagraph"/>
        <w:numPr>
          <w:ilvl w:val="1"/>
          <w:numId w:val="31"/>
        </w:numPr>
        <w:spacing w:line="276" w:lineRule="auto"/>
      </w:pPr>
      <w:r>
        <w:t xml:space="preserve">Meet prospective students and advise on selection of courses. </w:t>
      </w:r>
    </w:p>
    <w:p w14:paraId="786DF1FA" w14:textId="77777777" w:rsidR="0010446C" w:rsidRDefault="0010446C" w:rsidP="00346EF1">
      <w:pPr>
        <w:pStyle w:val="ListParagraph"/>
        <w:numPr>
          <w:ilvl w:val="1"/>
          <w:numId w:val="31"/>
        </w:numPr>
        <w:spacing w:line="276" w:lineRule="auto"/>
      </w:pPr>
      <w:r>
        <w:t xml:space="preserve">Advise transfer students and evaluate transcripts for these students. </w:t>
      </w:r>
    </w:p>
    <w:p w14:paraId="2CE90E4A" w14:textId="77777777" w:rsidR="0010446C" w:rsidRDefault="0010446C" w:rsidP="00346EF1">
      <w:pPr>
        <w:pStyle w:val="ListParagraph"/>
        <w:numPr>
          <w:ilvl w:val="1"/>
          <w:numId w:val="31"/>
        </w:numPr>
        <w:spacing w:line="276" w:lineRule="auto"/>
      </w:pPr>
      <w:r>
        <w:t xml:space="preserve">Promote academic scholarship and utilization of library. </w:t>
      </w:r>
    </w:p>
    <w:p w14:paraId="03D5FA23" w14:textId="77777777" w:rsidR="0010446C" w:rsidRDefault="0010446C" w:rsidP="00346EF1">
      <w:pPr>
        <w:pStyle w:val="ListParagraph"/>
        <w:numPr>
          <w:ilvl w:val="1"/>
          <w:numId w:val="31"/>
        </w:numPr>
        <w:spacing w:line="276" w:lineRule="auto"/>
      </w:pPr>
      <w:r>
        <w:t xml:space="preserve">Interpret degree requirements in consultation with Dean of the College. </w:t>
      </w:r>
    </w:p>
    <w:p w14:paraId="42E9CE9B" w14:textId="77777777" w:rsidR="0010446C" w:rsidRDefault="0010446C" w:rsidP="00346EF1">
      <w:pPr>
        <w:pStyle w:val="ListParagraph"/>
        <w:numPr>
          <w:ilvl w:val="1"/>
          <w:numId w:val="31"/>
        </w:numPr>
        <w:spacing w:line="276" w:lineRule="auto"/>
      </w:pPr>
      <w:r>
        <w:t xml:space="preserve">Assign departmental academic advisers and assist with the counseling as needed. </w:t>
      </w:r>
    </w:p>
    <w:p w14:paraId="1EA7EB80" w14:textId="77777777" w:rsidR="0010446C" w:rsidRDefault="0010446C" w:rsidP="00346EF1">
      <w:pPr>
        <w:pStyle w:val="ListParagraph"/>
        <w:numPr>
          <w:ilvl w:val="1"/>
          <w:numId w:val="31"/>
        </w:numPr>
        <w:spacing w:line="276" w:lineRule="auto"/>
      </w:pPr>
      <w:r>
        <w:t xml:space="preserve">Assist in planning departmental activities--clubs, etc. </w:t>
      </w:r>
    </w:p>
    <w:p w14:paraId="2B024326" w14:textId="77777777" w:rsidR="0010446C" w:rsidRDefault="0010446C" w:rsidP="00346EF1">
      <w:pPr>
        <w:pStyle w:val="ListParagraph"/>
        <w:numPr>
          <w:ilvl w:val="1"/>
          <w:numId w:val="31"/>
        </w:numPr>
        <w:spacing w:line="276" w:lineRule="auto"/>
      </w:pPr>
      <w:r>
        <w:lastRenderedPageBreak/>
        <w:t>Verify applicants for licensure have completed the program.</w:t>
      </w:r>
    </w:p>
    <w:p w14:paraId="10D6E4BF" w14:textId="77777777" w:rsidR="0010446C" w:rsidRDefault="0010446C" w:rsidP="00346EF1">
      <w:pPr>
        <w:pStyle w:val="ListParagraph"/>
        <w:numPr>
          <w:ilvl w:val="0"/>
          <w:numId w:val="31"/>
        </w:numPr>
        <w:spacing w:line="276" w:lineRule="auto"/>
      </w:pPr>
      <w:r>
        <w:t>Teaching</w:t>
      </w:r>
    </w:p>
    <w:p w14:paraId="1F1221FF" w14:textId="77777777" w:rsidR="0010446C" w:rsidRDefault="0010446C" w:rsidP="00346EF1">
      <w:pPr>
        <w:pStyle w:val="ListParagraph"/>
        <w:numPr>
          <w:ilvl w:val="1"/>
          <w:numId w:val="31"/>
        </w:numPr>
        <w:spacing w:line="276" w:lineRule="auto"/>
      </w:pPr>
      <w:r>
        <w:t xml:space="preserve">Teach up to 15 credit hours per academic year depending on administrative workload. </w:t>
      </w:r>
    </w:p>
    <w:p w14:paraId="15AEE65E" w14:textId="63DD23D2" w:rsidR="0010446C" w:rsidRDefault="0010446C" w:rsidP="00346EF1">
      <w:pPr>
        <w:pStyle w:val="ListParagraph"/>
        <w:numPr>
          <w:ilvl w:val="1"/>
          <w:numId w:val="31"/>
        </w:numPr>
        <w:spacing w:line="276" w:lineRule="auto"/>
      </w:pPr>
      <w:r>
        <w:t>Serve on MSN thesis committees depending on administrative workload.</w:t>
      </w:r>
    </w:p>
    <w:p w14:paraId="35B42DB2" w14:textId="38876785" w:rsidR="00427187" w:rsidRDefault="00427187" w:rsidP="00427187">
      <w:pPr>
        <w:spacing w:line="276" w:lineRule="auto"/>
      </w:pPr>
    </w:p>
    <w:p w14:paraId="3D9B29CA" w14:textId="77777777" w:rsidR="00427187" w:rsidRDefault="00427187">
      <w:pPr>
        <w:widowControl/>
        <w:spacing w:after="160"/>
        <w:ind w:right="0"/>
      </w:pPr>
      <w:r>
        <w:br w:type="page"/>
      </w:r>
    </w:p>
    <w:p w14:paraId="4379755F" w14:textId="613B827A" w:rsidR="005E434B" w:rsidRPr="00427187" w:rsidRDefault="00DC1692" w:rsidP="00427187">
      <w:pPr>
        <w:pStyle w:val="Heading2"/>
        <w:jc w:val="center"/>
        <w:rPr>
          <w:rFonts w:ascii="Calibri" w:hAnsi="Calibri" w:cs="Calibri"/>
          <w:b/>
          <w:color w:val="auto"/>
          <w:sz w:val="22"/>
          <w:szCs w:val="22"/>
        </w:rPr>
      </w:pPr>
      <w:bookmarkStart w:id="30" w:name="_Toc202192589"/>
      <w:r w:rsidRPr="00427187">
        <w:rPr>
          <w:rFonts w:ascii="Calibri" w:hAnsi="Calibri" w:cs="Calibri"/>
          <w:b/>
          <w:color w:val="auto"/>
          <w:sz w:val="22"/>
          <w:szCs w:val="22"/>
        </w:rPr>
        <w:lastRenderedPageBreak/>
        <w:t>Assistant Head</w:t>
      </w:r>
      <w:r w:rsidR="00114165" w:rsidRPr="00427187">
        <w:rPr>
          <w:rFonts w:ascii="Calibri" w:hAnsi="Calibri" w:cs="Calibri"/>
          <w:b/>
          <w:color w:val="auto"/>
          <w:sz w:val="22"/>
          <w:szCs w:val="22"/>
        </w:rPr>
        <w:t>/Pre-</w:t>
      </w:r>
      <w:r w:rsidR="005E434B" w:rsidRPr="00427187">
        <w:rPr>
          <w:rFonts w:ascii="Calibri" w:hAnsi="Calibri" w:cs="Calibri"/>
          <w:b/>
          <w:color w:val="auto"/>
          <w:sz w:val="22"/>
          <w:szCs w:val="22"/>
        </w:rPr>
        <w:t>L</w:t>
      </w:r>
      <w:r w:rsidR="00114165" w:rsidRPr="00427187">
        <w:rPr>
          <w:rFonts w:ascii="Calibri" w:hAnsi="Calibri" w:cs="Calibri"/>
          <w:b/>
          <w:color w:val="auto"/>
          <w:sz w:val="22"/>
          <w:szCs w:val="22"/>
        </w:rPr>
        <w:t>icensure Program Director</w:t>
      </w:r>
      <w:bookmarkEnd w:id="30"/>
    </w:p>
    <w:p w14:paraId="25988A8A" w14:textId="77777777" w:rsidR="005E434B" w:rsidRDefault="005E434B" w:rsidP="00427187">
      <w:r>
        <w:t>The Assistant Head of the Department of Nursing position is a faculty position with administrative release workload.</w:t>
      </w:r>
    </w:p>
    <w:p w14:paraId="077E193D" w14:textId="77777777" w:rsidR="005E434B" w:rsidRDefault="005E434B" w:rsidP="005E434B">
      <w:r>
        <w:rPr>
          <w:u w:val="single"/>
        </w:rPr>
        <w:t>Qualifications</w:t>
      </w:r>
    </w:p>
    <w:p w14:paraId="0B9AEDB0" w14:textId="77777777" w:rsidR="005E434B" w:rsidRDefault="005E434B" w:rsidP="00346EF1">
      <w:pPr>
        <w:pStyle w:val="ListParagraph"/>
        <w:numPr>
          <w:ilvl w:val="0"/>
          <w:numId w:val="32"/>
        </w:numPr>
        <w:spacing w:line="276" w:lineRule="auto"/>
      </w:pPr>
      <w:r>
        <w:t>Holds a current unencumbered license as a registered nurse in the state of Arkansas.</w:t>
      </w:r>
    </w:p>
    <w:p w14:paraId="519D3913" w14:textId="77777777" w:rsidR="005E434B" w:rsidRDefault="005E434B" w:rsidP="00346EF1">
      <w:pPr>
        <w:pStyle w:val="ListParagraph"/>
        <w:numPr>
          <w:ilvl w:val="0"/>
          <w:numId w:val="32"/>
        </w:numPr>
        <w:spacing w:line="276" w:lineRule="auto"/>
      </w:pPr>
      <w:r>
        <w:t>Holds a graduate degree in nursing</w:t>
      </w:r>
    </w:p>
    <w:p w14:paraId="17A37A54" w14:textId="77777777" w:rsidR="005E434B" w:rsidRDefault="005E434B" w:rsidP="00346EF1">
      <w:pPr>
        <w:pStyle w:val="ListParagraph"/>
        <w:numPr>
          <w:ilvl w:val="0"/>
          <w:numId w:val="32"/>
        </w:numPr>
        <w:tabs>
          <w:tab w:val="left" w:pos="1912"/>
        </w:tabs>
        <w:spacing w:before="12" w:line="276" w:lineRule="auto"/>
        <w:ind w:right="115"/>
      </w:pPr>
      <w:r>
        <w:t>Holds an earned Doctorate in nursing or a related discipline.</w:t>
      </w:r>
    </w:p>
    <w:p w14:paraId="7598959F" w14:textId="77777777" w:rsidR="005E434B" w:rsidRDefault="005E434B" w:rsidP="00346EF1">
      <w:pPr>
        <w:pStyle w:val="ListParagraph"/>
        <w:numPr>
          <w:ilvl w:val="0"/>
          <w:numId w:val="32"/>
        </w:numPr>
        <w:tabs>
          <w:tab w:val="left" w:pos="1912"/>
        </w:tabs>
        <w:spacing w:line="276" w:lineRule="auto"/>
        <w:ind w:right="115"/>
      </w:pPr>
      <w:r>
        <w:t>An adequate experiential background in teaching and clinical areas</w:t>
      </w:r>
    </w:p>
    <w:p w14:paraId="79B0DBEF" w14:textId="77777777" w:rsidR="005E434B" w:rsidRDefault="005E434B" w:rsidP="00346EF1">
      <w:pPr>
        <w:pStyle w:val="ListParagraph"/>
        <w:numPr>
          <w:ilvl w:val="0"/>
          <w:numId w:val="32"/>
        </w:numPr>
        <w:shd w:val="clear" w:color="auto" w:fill="FFFFFF" w:themeFill="background1"/>
        <w:spacing w:before="220" w:line="276" w:lineRule="auto"/>
        <w:ind w:right="115"/>
      </w:pPr>
      <w:r>
        <w:t>Demonstrates evidence of leadership ability.</w:t>
      </w:r>
    </w:p>
    <w:p w14:paraId="3E0CF646" w14:textId="77777777" w:rsidR="005E434B" w:rsidRDefault="005E434B" w:rsidP="005E434B">
      <w:r>
        <w:rPr>
          <w:u w:val="single"/>
        </w:rPr>
        <w:t>Duties and Responsibilities</w:t>
      </w:r>
    </w:p>
    <w:p w14:paraId="1250A277" w14:textId="77777777" w:rsidR="005E434B" w:rsidRDefault="005E434B" w:rsidP="00346EF1">
      <w:pPr>
        <w:pStyle w:val="ListParagraph"/>
        <w:numPr>
          <w:ilvl w:val="0"/>
          <w:numId w:val="33"/>
        </w:numPr>
        <w:spacing w:line="276" w:lineRule="auto"/>
      </w:pPr>
      <w:r>
        <w:t>Provide appropriate counseling and advising services to students.</w:t>
      </w:r>
    </w:p>
    <w:p w14:paraId="3A756A33" w14:textId="77777777" w:rsidR="005E434B" w:rsidRDefault="005E434B" w:rsidP="00346EF1">
      <w:pPr>
        <w:pStyle w:val="ListParagraph"/>
        <w:numPr>
          <w:ilvl w:val="0"/>
          <w:numId w:val="33"/>
        </w:numPr>
        <w:spacing w:line="276" w:lineRule="auto"/>
      </w:pPr>
      <w:r>
        <w:t>Assist instructors in course development.</w:t>
      </w:r>
    </w:p>
    <w:p w14:paraId="4577FE7E" w14:textId="77777777" w:rsidR="005E434B" w:rsidRDefault="005E434B" w:rsidP="00346EF1">
      <w:pPr>
        <w:pStyle w:val="ListParagraph"/>
        <w:numPr>
          <w:ilvl w:val="0"/>
          <w:numId w:val="33"/>
        </w:numPr>
        <w:spacing w:line="276" w:lineRule="auto"/>
      </w:pPr>
      <w:r>
        <w:t xml:space="preserve">Serve on departmental and campus committees as assigned. </w:t>
      </w:r>
    </w:p>
    <w:p w14:paraId="276B0B0E" w14:textId="77777777" w:rsidR="005E434B" w:rsidRDefault="005E434B" w:rsidP="00346EF1">
      <w:pPr>
        <w:pStyle w:val="ListParagraph"/>
        <w:numPr>
          <w:ilvl w:val="0"/>
          <w:numId w:val="33"/>
        </w:numPr>
        <w:spacing w:line="276" w:lineRule="auto"/>
      </w:pPr>
      <w:r>
        <w:t>Act as liaison between health care agencies, Department of Nursing, and Arkansas Tech University, including contracts.</w:t>
      </w:r>
    </w:p>
    <w:p w14:paraId="5093E569" w14:textId="77777777" w:rsidR="005E434B" w:rsidRDefault="005E434B" w:rsidP="00346EF1">
      <w:pPr>
        <w:pStyle w:val="ListParagraph"/>
        <w:numPr>
          <w:ilvl w:val="0"/>
          <w:numId w:val="33"/>
        </w:numPr>
        <w:spacing w:line="276" w:lineRule="auto"/>
      </w:pPr>
      <w:r>
        <w:t xml:space="preserve">Is actively involved in public relations efforts between community, Department of Nursing, and Arkansas Tech University. </w:t>
      </w:r>
    </w:p>
    <w:p w14:paraId="54D4D85E" w14:textId="77777777" w:rsidR="005E434B" w:rsidRDefault="005E434B" w:rsidP="00346EF1">
      <w:pPr>
        <w:pStyle w:val="ListParagraph"/>
        <w:numPr>
          <w:ilvl w:val="0"/>
          <w:numId w:val="33"/>
        </w:numPr>
        <w:spacing w:line="276" w:lineRule="auto"/>
      </w:pPr>
      <w:r>
        <w:t xml:space="preserve">Perform administrative duties in absence of the Head of Department of Nursing. </w:t>
      </w:r>
    </w:p>
    <w:p w14:paraId="047D6538" w14:textId="77777777" w:rsidR="005E434B" w:rsidRDefault="005E434B" w:rsidP="00346EF1">
      <w:pPr>
        <w:pStyle w:val="ListParagraph"/>
        <w:numPr>
          <w:ilvl w:val="0"/>
          <w:numId w:val="33"/>
        </w:numPr>
        <w:spacing w:line="276" w:lineRule="auto"/>
      </w:pPr>
      <w:r>
        <w:t xml:space="preserve">Consult with Head of Department planning and development. </w:t>
      </w:r>
    </w:p>
    <w:p w14:paraId="59A0CB5E" w14:textId="77777777" w:rsidR="005E434B" w:rsidRDefault="005E434B" w:rsidP="00346EF1">
      <w:pPr>
        <w:pStyle w:val="ListParagraph"/>
        <w:numPr>
          <w:ilvl w:val="0"/>
          <w:numId w:val="33"/>
        </w:numPr>
        <w:spacing w:line="276" w:lineRule="auto"/>
      </w:pPr>
      <w:r>
        <w:t xml:space="preserve">Serve as resource person for faculty and Head of Department of Nursing. </w:t>
      </w:r>
    </w:p>
    <w:p w14:paraId="08A6AD91" w14:textId="77777777" w:rsidR="005E434B" w:rsidRDefault="005E434B" w:rsidP="00346EF1">
      <w:pPr>
        <w:pStyle w:val="ListParagraph"/>
        <w:numPr>
          <w:ilvl w:val="0"/>
          <w:numId w:val="33"/>
        </w:numPr>
        <w:spacing w:line="276" w:lineRule="auto"/>
      </w:pPr>
      <w:r>
        <w:t xml:space="preserve">Participate in classroom and laboratory experiences for students. </w:t>
      </w:r>
    </w:p>
    <w:p w14:paraId="7D5D5409" w14:textId="77777777" w:rsidR="005E434B" w:rsidRDefault="005E434B" w:rsidP="00346EF1">
      <w:pPr>
        <w:pStyle w:val="ListParagraph"/>
        <w:numPr>
          <w:ilvl w:val="0"/>
          <w:numId w:val="33"/>
        </w:numPr>
        <w:spacing w:line="276" w:lineRule="auto"/>
      </w:pPr>
      <w:r>
        <w:t xml:space="preserve">Perform other duties as delegated by Head of Department of Nursing. </w:t>
      </w:r>
    </w:p>
    <w:p w14:paraId="006DDE9A" w14:textId="77777777" w:rsidR="005E434B" w:rsidRDefault="005E434B" w:rsidP="00346EF1">
      <w:pPr>
        <w:pStyle w:val="ListParagraph"/>
        <w:numPr>
          <w:ilvl w:val="0"/>
          <w:numId w:val="33"/>
        </w:numPr>
        <w:spacing w:line="276" w:lineRule="auto"/>
      </w:pPr>
      <w:r>
        <w:t xml:space="preserve">Complete substitution forms. </w:t>
      </w:r>
    </w:p>
    <w:p w14:paraId="12015AD8" w14:textId="77777777" w:rsidR="005E434B" w:rsidRDefault="005E434B" w:rsidP="00346EF1">
      <w:pPr>
        <w:pStyle w:val="ListParagraph"/>
        <w:numPr>
          <w:ilvl w:val="0"/>
          <w:numId w:val="33"/>
        </w:numPr>
        <w:spacing w:line="276" w:lineRule="auto"/>
      </w:pPr>
      <w:r>
        <w:t xml:space="preserve">Complete graduation forms. </w:t>
      </w:r>
    </w:p>
    <w:p w14:paraId="5906B9FB" w14:textId="77777777" w:rsidR="005E434B" w:rsidRDefault="005E434B" w:rsidP="00346EF1">
      <w:pPr>
        <w:pStyle w:val="ListParagraph"/>
        <w:numPr>
          <w:ilvl w:val="0"/>
          <w:numId w:val="33"/>
        </w:numPr>
        <w:spacing w:line="276" w:lineRule="auto"/>
      </w:pPr>
      <w:r>
        <w:t xml:space="preserve">Coordinate Self Study and assist with written reports. </w:t>
      </w:r>
    </w:p>
    <w:p w14:paraId="7219A949" w14:textId="77777777" w:rsidR="005E434B" w:rsidRDefault="005E434B" w:rsidP="00346EF1">
      <w:pPr>
        <w:pStyle w:val="ListParagraph"/>
        <w:numPr>
          <w:ilvl w:val="0"/>
          <w:numId w:val="33"/>
        </w:numPr>
        <w:spacing w:line="276" w:lineRule="auto"/>
      </w:pPr>
      <w:r>
        <w:t xml:space="preserve">Attend Self Study workshops with Department Head unless interferes with other duties. </w:t>
      </w:r>
    </w:p>
    <w:p w14:paraId="5D80489C" w14:textId="77777777" w:rsidR="005E434B" w:rsidRDefault="005E434B" w:rsidP="00346EF1">
      <w:pPr>
        <w:pStyle w:val="ListParagraph"/>
        <w:numPr>
          <w:ilvl w:val="0"/>
          <w:numId w:val="33"/>
        </w:numPr>
        <w:spacing w:line="276" w:lineRule="auto"/>
      </w:pPr>
      <w:r>
        <w:t>Update student learning outcomes and levels of achievement in WEAVE and other assessment data as needed.</w:t>
      </w:r>
    </w:p>
    <w:p w14:paraId="1D6E6283" w14:textId="77777777" w:rsidR="005E434B" w:rsidRDefault="005E434B" w:rsidP="00346EF1">
      <w:pPr>
        <w:pStyle w:val="ListParagraph"/>
        <w:numPr>
          <w:ilvl w:val="0"/>
          <w:numId w:val="33"/>
        </w:numPr>
        <w:spacing w:line="276" w:lineRule="auto"/>
      </w:pPr>
      <w:r>
        <w:t>Update student learning outcomes and levels of achievement in WEAVE</w:t>
      </w:r>
    </w:p>
    <w:p w14:paraId="37E15209" w14:textId="77777777" w:rsidR="00427187" w:rsidRDefault="00427187">
      <w:pPr>
        <w:widowControl/>
        <w:spacing w:after="160"/>
        <w:ind w:right="0"/>
      </w:pPr>
      <w:r>
        <w:br w:type="page"/>
      </w:r>
    </w:p>
    <w:p w14:paraId="5DD597A1" w14:textId="569358C3" w:rsidR="005E434B" w:rsidRPr="00427187" w:rsidRDefault="005E434B" w:rsidP="00427187">
      <w:pPr>
        <w:pStyle w:val="Heading2"/>
        <w:jc w:val="center"/>
        <w:rPr>
          <w:rFonts w:ascii="Calibri" w:hAnsi="Calibri" w:cs="Calibri"/>
          <w:b/>
          <w:color w:val="auto"/>
          <w:sz w:val="22"/>
          <w:szCs w:val="22"/>
        </w:rPr>
      </w:pPr>
      <w:bookmarkStart w:id="31" w:name="_Toc202192590"/>
      <w:r w:rsidRPr="00427187">
        <w:rPr>
          <w:rFonts w:ascii="Calibri" w:hAnsi="Calibri" w:cs="Calibri"/>
          <w:b/>
          <w:color w:val="auto"/>
          <w:sz w:val="22"/>
          <w:szCs w:val="22"/>
        </w:rPr>
        <w:lastRenderedPageBreak/>
        <w:t>MSN Program Director</w:t>
      </w:r>
      <w:bookmarkEnd w:id="31"/>
    </w:p>
    <w:p w14:paraId="6626E955" w14:textId="77777777" w:rsidR="005E434B" w:rsidRDefault="005E434B" w:rsidP="00427187">
      <w:pPr>
        <w:rPr>
          <w:u w:val="single"/>
        </w:rPr>
      </w:pPr>
      <w:r>
        <w:t>The MSN Program Director position is a position for the graduate faculty member responsible for organizing and directing the MSN program.</w:t>
      </w:r>
    </w:p>
    <w:p w14:paraId="06ED80A3" w14:textId="77777777" w:rsidR="005E434B" w:rsidRDefault="005E434B" w:rsidP="005E434B">
      <w:r>
        <w:rPr>
          <w:u w:val="single"/>
        </w:rPr>
        <w:t>Schedule of Hours</w:t>
      </w:r>
    </w:p>
    <w:p w14:paraId="606CAC61" w14:textId="77777777" w:rsidR="005E434B" w:rsidRDefault="005E434B" w:rsidP="005E434B">
      <w:pPr>
        <w:ind w:left="720"/>
        <w:rPr>
          <w:u w:val="single"/>
        </w:rPr>
      </w:pPr>
      <w:bookmarkStart w:id="32" w:name="_Int_8pzE9z4d"/>
      <w:r>
        <w:t>The MSN Program Director’s hours should be flexible to meet the educational needs of students as well as the organizational demands of the college.</w:t>
      </w:r>
      <w:bookmarkEnd w:id="32"/>
    </w:p>
    <w:p w14:paraId="49B8EBCA" w14:textId="77777777" w:rsidR="005E434B" w:rsidRDefault="005E434B" w:rsidP="005E434B">
      <w:r>
        <w:rPr>
          <w:u w:val="single"/>
        </w:rPr>
        <w:t>Qualifications</w:t>
      </w:r>
    </w:p>
    <w:p w14:paraId="563A86B0" w14:textId="77777777" w:rsidR="005E434B" w:rsidRDefault="005E434B" w:rsidP="00346EF1">
      <w:pPr>
        <w:pStyle w:val="ListParagraph"/>
        <w:numPr>
          <w:ilvl w:val="0"/>
          <w:numId w:val="34"/>
        </w:numPr>
        <w:spacing w:line="276" w:lineRule="auto"/>
      </w:pPr>
      <w:bookmarkStart w:id="33" w:name="_Int_R2JQStb5"/>
      <w:r>
        <w:t>Holds a current unencumbered license as a registered nurse in the state of Arkansas.</w:t>
      </w:r>
      <w:bookmarkEnd w:id="33"/>
      <w:r>
        <w:t xml:space="preserve"> </w:t>
      </w:r>
    </w:p>
    <w:p w14:paraId="1E4DF3C4" w14:textId="77777777" w:rsidR="005E434B" w:rsidRDefault="005E434B" w:rsidP="00346EF1">
      <w:pPr>
        <w:pStyle w:val="ListParagraph"/>
        <w:numPr>
          <w:ilvl w:val="0"/>
          <w:numId w:val="34"/>
        </w:numPr>
        <w:spacing w:line="276" w:lineRule="auto"/>
      </w:pPr>
      <w:bookmarkStart w:id="34" w:name="_Int_1oKUQpIw"/>
      <w:r>
        <w:t>Has a minimum of a doctorate in nursing.</w:t>
      </w:r>
      <w:bookmarkEnd w:id="34"/>
      <w:r>
        <w:t xml:space="preserve"> </w:t>
      </w:r>
    </w:p>
    <w:p w14:paraId="2F8D7A46" w14:textId="77777777" w:rsidR="005E434B" w:rsidRDefault="005E434B" w:rsidP="00346EF1">
      <w:pPr>
        <w:pStyle w:val="ListParagraph"/>
        <w:numPr>
          <w:ilvl w:val="0"/>
          <w:numId w:val="34"/>
        </w:numPr>
        <w:spacing w:line="276" w:lineRule="auto"/>
      </w:pPr>
      <w:r>
        <w:t xml:space="preserve">Has adequate experiential background in teaching and clinical areas. </w:t>
      </w:r>
    </w:p>
    <w:p w14:paraId="6198A1A0" w14:textId="77777777" w:rsidR="005E434B" w:rsidRDefault="005E434B" w:rsidP="00346EF1">
      <w:pPr>
        <w:pStyle w:val="ListParagraph"/>
        <w:numPr>
          <w:ilvl w:val="0"/>
          <w:numId w:val="34"/>
        </w:numPr>
        <w:spacing w:line="276" w:lineRule="auto"/>
      </w:pPr>
      <w:r>
        <w:t xml:space="preserve">Demonstrates evidence of leadership ability. </w:t>
      </w:r>
    </w:p>
    <w:p w14:paraId="377D5AEE" w14:textId="77777777" w:rsidR="005E434B" w:rsidRDefault="005E434B" w:rsidP="00346EF1">
      <w:pPr>
        <w:pStyle w:val="ListParagraph"/>
        <w:numPr>
          <w:ilvl w:val="0"/>
          <w:numId w:val="34"/>
        </w:numPr>
        <w:spacing w:line="276" w:lineRule="auto"/>
      </w:pPr>
      <w:r>
        <w:t xml:space="preserve">Maintains graduate faculty status through </w:t>
      </w:r>
      <w:bookmarkStart w:id="35" w:name="_Int_qRTNAeh8"/>
      <w:r>
        <w:t>the Graduate</w:t>
      </w:r>
      <w:bookmarkEnd w:id="35"/>
      <w:r>
        <w:t xml:space="preserve"> College.  </w:t>
      </w:r>
    </w:p>
    <w:p w14:paraId="71DD7D43" w14:textId="77777777" w:rsidR="005E434B" w:rsidRDefault="005E434B" w:rsidP="005E434B">
      <w:r>
        <w:rPr>
          <w:u w:val="single"/>
        </w:rPr>
        <w:t>Duties and Responsibilities</w:t>
      </w:r>
    </w:p>
    <w:p w14:paraId="591B7364" w14:textId="77777777" w:rsidR="005E434B" w:rsidRDefault="005E434B" w:rsidP="00346EF1">
      <w:pPr>
        <w:pStyle w:val="ListParagraph"/>
        <w:numPr>
          <w:ilvl w:val="0"/>
          <w:numId w:val="35"/>
        </w:numPr>
        <w:spacing w:line="276" w:lineRule="auto"/>
      </w:pPr>
      <w:r>
        <w:t>Serve as advisor to all MSN students.</w:t>
      </w:r>
    </w:p>
    <w:p w14:paraId="0D26AD81" w14:textId="77777777" w:rsidR="005E434B" w:rsidRDefault="005E434B" w:rsidP="00346EF1">
      <w:pPr>
        <w:pStyle w:val="ListParagraph"/>
        <w:numPr>
          <w:ilvl w:val="0"/>
          <w:numId w:val="35"/>
        </w:numPr>
        <w:spacing w:line="276" w:lineRule="auto"/>
      </w:pPr>
      <w:r>
        <w:t xml:space="preserve">Review applications and transcripts of new applicants and notify Graduate College of acceptance into MSN program. </w:t>
      </w:r>
    </w:p>
    <w:p w14:paraId="1FDAF01A" w14:textId="77777777" w:rsidR="005E434B" w:rsidRDefault="005E434B" w:rsidP="00346EF1">
      <w:pPr>
        <w:pStyle w:val="ListParagraph"/>
        <w:numPr>
          <w:ilvl w:val="0"/>
          <w:numId w:val="35"/>
        </w:numPr>
        <w:spacing w:line="276" w:lineRule="auto"/>
      </w:pPr>
      <w:r>
        <w:t xml:space="preserve">Keep student files updated. </w:t>
      </w:r>
    </w:p>
    <w:p w14:paraId="2D39DECD" w14:textId="77777777" w:rsidR="005E434B" w:rsidRDefault="005E434B" w:rsidP="00346EF1">
      <w:pPr>
        <w:pStyle w:val="ListParagraph"/>
        <w:numPr>
          <w:ilvl w:val="0"/>
          <w:numId w:val="35"/>
        </w:numPr>
        <w:spacing w:line="276" w:lineRule="auto"/>
      </w:pPr>
      <w:r>
        <w:t xml:space="preserve">Register all MSN students and conduct student orientation each semester as needed. </w:t>
      </w:r>
    </w:p>
    <w:p w14:paraId="202531A5" w14:textId="77777777" w:rsidR="005E434B" w:rsidRDefault="005E434B" w:rsidP="00346EF1">
      <w:pPr>
        <w:pStyle w:val="ListParagraph"/>
        <w:numPr>
          <w:ilvl w:val="0"/>
          <w:numId w:val="35"/>
        </w:numPr>
        <w:spacing w:line="276" w:lineRule="auto"/>
      </w:pPr>
      <w:r>
        <w:t xml:space="preserve">Update MSN Handbook annually; keep Blackboard MSN Lounge current with handbook, faculty contact information, MSN meeting agendas, and links to useful online resources. </w:t>
      </w:r>
    </w:p>
    <w:p w14:paraId="4DEE523E" w14:textId="77777777" w:rsidR="005E434B" w:rsidRDefault="005E434B" w:rsidP="00346EF1">
      <w:pPr>
        <w:pStyle w:val="ListParagraph"/>
        <w:numPr>
          <w:ilvl w:val="0"/>
          <w:numId w:val="35"/>
        </w:numPr>
        <w:spacing w:line="276" w:lineRule="auto"/>
      </w:pPr>
      <w:r>
        <w:t xml:space="preserve">Coordinate End-of-Course Evaluations for MSN courses. </w:t>
      </w:r>
    </w:p>
    <w:p w14:paraId="4AD6036B" w14:textId="77777777" w:rsidR="005E434B" w:rsidRDefault="005E434B" w:rsidP="00346EF1">
      <w:pPr>
        <w:pStyle w:val="ListParagraph"/>
        <w:numPr>
          <w:ilvl w:val="0"/>
          <w:numId w:val="35"/>
        </w:numPr>
        <w:spacing w:line="276" w:lineRule="auto"/>
      </w:pPr>
      <w:bookmarkStart w:id="36" w:name="_Int_8RFPbXLY"/>
      <w:r>
        <w:t>Conduct MSN Committee meetings on a regularly scheduled basis and maintain minutes of each meeting.</w:t>
      </w:r>
      <w:bookmarkEnd w:id="36"/>
      <w:r>
        <w:t xml:space="preserve"> </w:t>
      </w:r>
    </w:p>
    <w:p w14:paraId="0F4DF31F" w14:textId="77777777" w:rsidR="005E434B" w:rsidRDefault="005E434B" w:rsidP="00346EF1">
      <w:pPr>
        <w:pStyle w:val="ListParagraph"/>
        <w:numPr>
          <w:ilvl w:val="0"/>
          <w:numId w:val="35"/>
        </w:numPr>
        <w:spacing w:line="276" w:lineRule="auto"/>
      </w:pPr>
      <w:r>
        <w:t xml:space="preserve">Maintain assessment data for MSN program (graduates, attrition, employer surveys, and End- of-Program evaluations). </w:t>
      </w:r>
    </w:p>
    <w:p w14:paraId="3C74982C" w14:textId="77777777" w:rsidR="005E434B" w:rsidRDefault="005E434B" w:rsidP="00346EF1">
      <w:pPr>
        <w:pStyle w:val="ListParagraph"/>
        <w:numPr>
          <w:ilvl w:val="0"/>
          <w:numId w:val="35"/>
        </w:numPr>
        <w:spacing w:line="276" w:lineRule="auto"/>
      </w:pPr>
      <w:r>
        <w:t xml:space="preserve">Supervise Graduate Assistantship (GA) and GA application and re-application process, and direct GA workload. </w:t>
      </w:r>
    </w:p>
    <w:p w14:paraId="5FFE9464" w14:textId="77777777" w:rsidR="005E434B" w:rsidRDefault="005E434B" w:rsidP="00346EF1">
      <w:pPr>
        <w:pStyle w:val="ListParagraph"/>
        <w:numPr>
          <w:ilvl w:val="0"/>
          <w:numId w:val="35"/>
        </w:numPr>
        <w:spacing w:line="276" w:lineRule="auto"/>
      </w:pPr>
      <w:r>
        <w:t xml:space="preserve">Participate in graduate course teaching. </w:t>
      </w:r>
    </w:p>
    <w:p w14:paraId="448FBA50" w14:textId="77777777" w:rsidR="005E434B" w:rsidRDefault="005E434B" w:rsidP="00346EF1">
      <w:pPr>
        <w:pStyle w:val="ListParagraph"/>
        <w:numPr>
          <w:ilvl w:val="0"/>
          <w:numId w:val="35"/>
        </w:numPr>
        <w:spacing w:line="276" w:lineRule="auto"/>
      </w:pPr>
      <w:r>
        <w:t xml:space="preserve">Cooperate with other faculty in evaluating and improving the MSN curriculum and all aspects of the program. </w:t>
      </w:r>
    </w:p>
    <w:p w14:paraId="58EB5DD0" w14:textId="77777777" w:rsidR="005E434B" w:rsidRDefault="005E434B" w:rsidP="00346EF1">
      <w:pPr>
        <w:pStyle w:val="ListParagraph"/>
        <w:numPr>
          <w:ilvl w:val="0"/>
          <w:numId w:val="35"/>
        </w:numPr>
        <w:spacing w:line="276" w:lineRule="auto"/>
      </w:pPr>
      <w:r>
        <w:t xml:space="preserve">Serve as liaison between the Department of Nursing and the Graduate College. </w:t>
      </w:r>
    </w:p>
    <w:p w14:paraId="587ACABB" w14:textId="77777777" w:rsidR="005E434B" w:rsidRDefault="005E434B" w:rsidP="00346EF1">
      <w:pPr>
        <w:pStyle w:val="ListParagraph"/>
        <w:numPr>
          <w:ilvl w:val="0"/>
          <w:numId w:val="35"/>
        </w:numPr>
        <w:spacing w:line="276" w:lineRule="auto"/>
      </w:pPr>
      <w:r>
        <w:t xml:space="preserve">Serve as liaison between the Department of Nursing and the Department of Emergency Management. </w:t>
      </w:r>
    </w:p>
    <w:p w14:paraId="79C03D6C" w14:textId="77777777" w:rsidR="005E434B" w:rsidRDefault="005E434B" w:rsidP="00346EF1">
      <w:pPr>
        <w:pStyle w:val="ListParagraph"/>
        <w:numPr>
          <w:ilvl w:val="0"/>
          <w:numId w:val="35"/>
        </w:numPr>
        <w:spacing w:line="276" w:lineRule="auto"/>
      </w:pPr>
      <w:r>
        <w:t xml:space="preserve">Maintain Graduate Faculty application and renewal paperwork. </w:t>
      </w:r>
    </w:p>
    <w:p w14:paraId="5F01621A" w14:textId="77777777" w:rsidR="005E434B" w:rsidRDefault="005E434B" w:rsidP="00346EF1">
      <w:pPr>
        <w:pStyle w:val="ListParagraph"/>
        <w:numPr>
          <w:ilvl w:val="0"/>
          <w:numId w:val="35"/>
        </w:numPr>
        <w:spacing w:line="276" w:lineRule="auto"/>
      </w:pPr>
      <w:r>
        <w:t xml:space="preserve">Attend regularly scheduled Program Director’s meetings in the Graduate College each semester. </w:t>
      </w:r>
    </w:p>
    <w:p w14:paraId="531D61AD" w14:textId="77777777" w:rsidR="005E434B" w:rsidRDefault="005E434B" w:rsidP="00346EF1">
      <w:pPr>
        <w:pStyle w:val="ListParagraph"/>
        <w:numPr>
          <w:ilvl w:val="0"/>
          <w:numId w:val="35"/>
        </w:numPr>
        <w:spacing w:line="276" w:lineRule="auto"/>
      </w:pPr>
      <w:r>
        <w:t xml:space="preserve">Supervise faculty election of annual Graduate Student Gala Scholarship recipients and report to Graduate College. </w:t>
      </w:r>
    </w:p>
    <w:p w14:paraId="293908B5" w14:textId="77777777" w:rsidR="005E434B" w:rsidRDefault="005E434B" w:rsidP="00346EF1">
      <w:pPr>
        <w:pStyle w:val="ListParagraph"/>
        <w:numPr>
          <w:ilvl w:val="0"/>
          <w:numId w:val="35"/>
        </w:numPr>
        <w:spacing w:line="276" w:lineRule="auto"/>
      </w:pPr>
      <w:r>
        <w:t xml:space="preserve">Maintain MSN student Excel database. </w:t>
      </w:r>
    </w:p>
    <w:p w14:paraId="0C0FDFF3" w14:textId="77777777" w:rsidR="005E434B" w:rsidRDefault="005E434B" w:rsidP="00346EF1">
      <w:pPr>
        <w:pStyle w:val="ListParagraph"/>
        <w:numPr>
          <w:ilvl w:val="0"/>
          <w:numId w:val="35"/>
        </w:numPr>
        <w:spacing w:line="276" w:lineRule="auto"/>
      </w:pPr>
      <w:r>
        <w:lastRenderedPageBreak/>
        <w:t xml:space="preserve">Complete annual reports for AACN and other national bodies requesting program information </w:t>
      </w:r>
    </w:p>
    <w:p w14:paraId="580F18BC" w14:textId="77777777" w:rsidR="005E434B" w:rsidRDefault="005E434B" w:rsidP="00346EF1">
      <w:pPr>
        <w:pStyle w:val="ListParagraph"/>
        <w:numPr>
          <w:ilvl w:val="0"/>
          <w:numId w:val="35"/>
        </w:numPr>
        <w:spacing w:line="276" w:lineRule="auto"/>
      </w:pPr>
      <w:r>
        <w:t xml:space="preserve">Complete and submit annual Graduate Program Assessment reports for the Graduate College </w:t>
      </w:r>
    </w:p>
    <w:p w14:paraId="5634CB9F" w14:textId="0C63C1D0" w:rsidR="005E434B" w:rsidRDefault="005E434B" w:rsidP="00346EF1">
      <w:pPr>
        <w:pStyle w:val="ListParagraph"/>
        <w:numPr>
          <w:ilvl w:val="0"/>
          <w:numId w:val="35"/>
        </w:numPr>
        <w:spacing w:line="276" w:lineRule="auto"/>
      </w:pPr>
      <w:r>
        <w:t>Update student learning outcomes and levels of achievement in WEAVE</w:t>
      </w:r>
    </w:p>
    <w:p w14:paraId="65EACCD2" w14:textId="72DD05BA" w:rsidR="00427187" w:rsidRDefault="00427187">
      <w:pPr>
        <w:widowControl/>
        <w:spacing w:after="160"/>
        <w:ind w:right="0"/>
        <w:rPr>
          <w:rFonts w:eastAsiaTheme="majorEastAsia"/>
          <w:b/>
          <w:color w:val="auto"/>
        </w:rPr>
      </w:pPr>
      <w:r>
        <w:rPr>
          <w:b/>
          <w:color w:val="auto"/>
        </w:rPr>
        <w:br w:type="page"/>
      </w:r>
    </w:p>
    <w:p w14:paraId="0BF35D0F" w14:textId="375F8129" w:rsidR="005E434B" w:rsidRPr="00427187" w:rsidRDefault="00427187" w:rsidP="00427187">
      <w:pPr>
        <w:pStyle w:val="Heading2"/>
        <w:jc w:val="center"/>
        <w:rPr>
          <w:rFonts w:ascii="Calibri" w:hAnsi="Calibri" w:cs="Calibri"/>
          <w:b/>
          <w:color w:val="auto"/>
          <w:sz w:val="22"/>
          <w:szCs w:val="22"/>
        </w:rPr>
      </w:pPr>
      <w:bookmarkStart w:id="37" w:name="_Toc202192591"/>
      <w:r w:rsidRPr="00427187">
        <w:rPr>
          <w:rFonts w:ascii="Calibri" w:hAnsi="Calibri" w:cs="Calibri"/>
          <w:b/>
          <w:color w:val="auto"/>
          <w:sz w:val="22"/>
          <w:szCs w:val="22"/>
        </w:rPr>
        <w:lastRenderedPageBreak/>
        <w:t>R</w:t>
      </w:r>
      <w:r w:rsidR="005E434B" w:rsidRPr="00427187">
        <w:rPr>
          <w:rFonts w:ascii="Calibri" w:hAnsi="Calibri" w:cs="Calibri"/>
          <w:b/>
          <w:color w:val="auto"/>
          <w:sz w:val="22"/>
          <w:szCs w:val="22"/>
        </w:rPr>
        <w:t>N to BSN Program Director</w:t>
      </w:r>
      <w:bookmarkEnd w:id="37"/>
    </w:p>
    <w:p w14:paraId="1808079E" w14:textId="77777777" w:rsidR="005E434B" w:rsidRDefault="005E434B" w:rsidP="005E434B">
      <w:pPr>
        <w:pStyle w:val="ListParagraph"/>
        <w:spacing w:before="240" w:after="240"/>
        <w:ind w:left="0" w:right="115"/>
        <w:rPr>
          <w:b/>
          <w:bCs/>
          <w:u w:val="single"/>
        </w:rPr>
      </w:pPr>
      <w:r>
        <w:rPr>
          <w:u w:val="single"/>
        </w:rPr>
        <w:t>Description</w:t>
      </w:r>
    </w:p>
    <w:p w14:paraId="0718F95D" w14:textId="77777777" w:rsidR="005E434B" w:rsidRDefault="005E434B" w:rsidP="005E434B">
      <w:pPr>
        <w:pStyle w:val="ListParagraph"/>
      </w:pPr>
      <w:r>
        <w:t>The RN to BSN Program Director position is a position in the Department of Nursing for an undergraduate faculty member to organize and direct the RN to BSN program.</w:t>
      </w:r>
    </w:p>
    <w:p w14:paraId="342C9412" w14:textId="5C27E9DD" w:rsidR="005E434B" w:rsidRDefault="005E434B" w:rsidP="005E434B">
      <w:r>
        <w:rPr>
          <w:u w:val="single"/>
        </w:rPr>
        <w:t>Schedule of Hours</w:t>
      </w:r>
    </w:p>
    <w:p w14:paraId="2D393B79" w14:textId="77777777" w:rsidR="005E434B" w:rsidRDefault="005E434B" w:rsidP="005E434B">
      <w:pPr>
        <w:ind w:left="720" w:right="0"/>
      </w:pPr>
      <w:r>
        <w:t>The RN to BSN Director's hours should be flexible to meet the educational needs of students and the organizational demands of the college.</w:t>
      </w:r>
    </w:p>
    <w:p w14:paraId="56CDDE8A" w14:textId="76BEC87E" w:rsidR="005E434B" w:rsidRDefault="005E434B" w:rsidP="005E434B">
      <w:r>
        <w:rPr>
          <w:u w:val="single"/>
        </w:rPr>
        <w:t>Qualifications</w:t>
      </w:r>
    </w:p>
    <w:p w14:paraId="32DF2CED" w14:textId="77777777" w:rsidR="005E434B" w:rsidRDefault="005E434B" w:rsidP="00346EF1">
      <w:pPr>
        <w:pStyle w:val="ListParagraph"/>
        <w:numPr>
          <w:ilvl w:val="0"/>
          <w:numId w:val="36"/>
        </w:numPr>
        <w:spacing w:line="276" w:lineRule="auto"/>
      </w:pPr>
      <w:r>
        <w:t>A graduate degree in nursing.</w:t>
      </w:r>
    </w:p>
    <w:p w14:paraId="36CB3CF1" w14:textId="77777777" w:rsidR="005E434B" w:rsidRDefault="005E434B" w:rsidP="00346EF1">
      <w:pPr>
        <w:pStyle w:val="ListParagraph"/>
        <w:numPr>
          <w:ilvl w:val="0"/>
          <w:numId w:val="36"/>
        </w:numPr>
        <w:spacing w:line="276" w:lineRule="auto"/>
      </w:pPr>
      <w:r>
        <w:t xml:space="preserve">A minimum of a </w:t>
      </w:r>
      <w:r w:rsidRPr="00113F21">
        <w:t>master’s degree</w:t>
      </w:r>
      <w:r>
        <w:t xml:space="preserve"> in nursing.</w:t>
      </w:r>
    </w:p>
    <w:p w14:paraId="2DEDAFE9" w14:textId="77777777" w:rsidR="005E434B" w:rsidRDefault="005E434B" w:rsidP="00346EF1">
      <w:pPr>
        <w:pStyle w:val="ListParagraph"/>
        <w:numPr>
          <w:ilvl w:val="0"/>
          <w:numId w:val="36"/>
        </w:numPr>
        <w:spacing w:line="276" w:lineRule="auto"/>
        <w:ind w:right="0"/>
      </w:pPr>
      <w:r>
        <w:t>A minimum of three years’ teaching experience in a college preparing registered nurses with one of those years spent teaching in the ATU Department of Nursing.</w:t>
      </w:r>
    </w:p>
    <w:p w14:paraId="128246A1" w14:textId="77777777" w:rsidR="005E434B" w:rsidRDefault="005E434B" w:rsidP="00346EF1">
      <w:pPr>
        <w:pStyle w:val="ListParagraph"/>
        <w:numPr>
          <w:ilvl w:val="0"/>
          <w:numId w:val="36"/>
        </w:numPr>
        <w:spacing w:line="276" w:lineRule="auto"/>
      </w:pPr>
      <w:r>
        <w:t>A minimum of three years’ clinical experience.</w:t>
      </w:r>
    </w:p>
    <w:p w14:paraId="2ADC3ED2" w14:textId="77777777" w:rsidR="005E434B" w:rsidRDefault="005E434B" w:rsidP="00346EF1">
      <w:pPr>
        <w:pStyle w:val="ListParagraph"/>
        <w:numPr>
          <w:ilvl w:val="0"/>
          <w:numId w:val="36"/>
        </w:numPr>
        <w:spacing w:line="276" w:lineRule="auto"/>
      </w:pPr>
      <w:r>
        <w:t>Possess qualities of leadership and management and competence in nursing.</w:t>
      </w:r>
    </w:p>
    <w:p w14:paraId="5E62B7D5" w14:textId="77777777" w:rsidR="005E434B" w:rsidRDefault="005E434B" w:rsidP="00346EF1">
      <w:pPr>
        <w:pStyle w:val="ListParagraph"/>
        <w:numPr>
          <w:ilvl w:val="0"/>
          <w:numId w:val="36"/>
        </w:numPr>
        <w:spacing w:line="276" w:lineRule="auto"/>
      </w:pPr>
      <w:r>
        <w:t>Current license to practice as a registered nurse in the state of Arkansas.</w:t>
      </w:r>
    </w:p>
    <w:p w14:paraId="0C335367" w14:textId="77777777" w:rsidR="005E434B" w:rsidRDefault="005E434B" w:rsidP="00346EF1">
      <w:pPr>
        <w:pStyle w:val="ListParagraph"/>
        <w:numPr>
          <w:ilvl w:val="0"/>
          <w:numId w:val="36"/>
        </w:numPr>
        <w:spacing w:line="276" w:lineRule="auto"/>
      </w:pPr>
      <w:r>
        <w:t>Possess current technology skills.</w:t>
      </w:r>
    </w:p>
    <w:p w14:paraId="281354E9" w14:textId="77777777" w:rsidR="005E434B" w:rsidRDefault="005E434B" w:rsidP="00346EF1">
      <w:pPr>
        <w:pStyle w:val="ListParagraph"/>
        <w:numPr>
          <w:ilvl w:val="0"/>
          <w:numId w:val="36"/>
        </w:numPr>
        <w:spacing w:line="276" w:lineRule="auto"/>
      </w:pPr>
      <w:r>
        <w:t>Experience teaching online.</w:t>
      </w:r>
    </w:p>
    <w:p w14:paraId="77D17099" w14:textId="7D8F10DA" w:rsidR="005E434B" w:rsidRDefault="005E434B" w:rsidP="005E434B">
      <w:r>
        <w:rPr>
          <w:u w:val="single"/>
        </w:rPr>
        <w:t>Duties and Responsibilities</w:t>
      </w:r>
    </w:p>
    <w:p w14:paraId="38D9A2E1" w14:textId="77777777" w:rsidR="005E434B" w:rsidRDefault="005E434B" w:rsidP="00346EF1">
      <w:pPr>
        <w:pStyle w:val="ListParagraph"/>
        <w:numPr>
          <w:ilvl w:val="0"/>
          <w:numId w:val="37"/>
        </w:numPr>
        <w:spacing w:line="276" w:lineRule="auto"/>
      </w:pPr>
      <w:r>
        <w:t>Serve as advisor to current and interested RN to BSN students.</w:t>
      </w:r>
    </w:p>
    <w:p w14:paraId="104A70FA" w14:textId="77777777" w:rsidR="005E434B" w:rsidRDefault="005E434B" w:rsidP="00346EF1">
      <w:pPr>
        <w:pStyle w:val="ListParagraph"/>
        <w:numPr>
          <w:ilvl w:val="0"/>
          <w:numId w:val="37"/>
        </w:numPr>
        <w:spacing w:line="276" w:lineRule="auto"/>
      </w:pPr>
      <w:r>
        <w:t xml:space="preserve">Review applications and transcripts of applicants and interested students. </w:t>
      </w:r>
    </w:p>
    <w:p w14:paraId="12DCD521" w14:textId="77777777" w:rsidR="005E434B" w:rsidRDefault="005E434B" w:rsidP="00346EF1">
      <w:pPr>
        <w:pStyle w:val="ListParagraph"/>
        <w:numPr>
          <w:ilvl w:val="0"/>
          <w:numId w:val="37"/>
        </w:numPr>
        <w:spacing w:line="276" w:lineRule="auto"/>
        <w:ind w:right="0"/>
      </w:pPr>
      <w:r>
        <w:t xml:space="preserve">Collaborate with RN to BSN administrative professionals to keep student files updated and oversee enrollment. </w:t>
      </w:r>
    </w:p>
    <w:p w14:paraId="3CE91035" w14:textId="77777777" w:rsidR="005E434B" w:rsidRDefault="005E434B" w:rsidP="00346EF1">
      <w:pPr>
        <w:pStyle w:val="ListParagraph"/>
        <w:numPr>
          <w:ilvl w:val="0"/>
          <w:numId w:val="37"/>
        </w:numPr>
        <w:spacing w:line="276" w:lineRule="auto"/>
      </w:pPr>
      <w:r>
        <w:t xml:space="preserve">Review and verify all accepted student files/admission requirements: </w:t>
      </w:r>
    </w:p>
    <w:p w14:paraId="541F8417" w14:textId="77777777" w:rsidR="005E434B" w:rsidRDefault="005E434B" w:rsidP="00346EF1">
      <w:pPr>
        <w:pStyle w:val="ListParagraph"/>
        <w:numPr>
          <w:ilvl w:val="1"/>
          <w:numId w:val="37"/>
        </w:numPr>
        <w:spacing w:line="276" w:lineRule="auto"/>
      </w:pPr>
      <w:r>
        <w:t xml:space="preserve">(RN licensure, background check, drug screen). </w:t>
      </w:r>
    </w:p>
    <w:p w14:paraId="581B4118" w14:textId="77777777" w:rsidR="005E434B" w:rsidRDefault="005E434B" w:rsidP="00346EF1">
      <w:pPr>
        <w:pStyle w:val="ListParagraph"/>
        <w:numPr>
          <w:ilvl w:val="0"/>
          <w:numId w:val="37"/>
        </w:numPr>
        <w:spacing w:line="276" w:lineRule="auto"/>
      </w:pPr>
      <w:r>
        <w:t xml:space="preserve">Review and update RN to BSN policies for the ATU DON Student Handbook annually. </w:t>
      </w:r>
    </w:p>
    <w:p w14:paraId="289D0E49" w14:textId="77777777" w:rsidR="005E434B" w:rsidRDefault="005E434B" w:rsidP="00346EF1">
      <w:pPr>
        <w:pStyle w:val="ListParagraph"/>
        <w:numPr>
          <w:ilvl w:val="0"/>
          <w:numId w:val="37"/>
        </w:numPr>
        <w:spacing w:line="276" w:lineRule="auto"/>
      </w:pPr>
      <w:r>
        <w:t xml:space="preserve">Maintain the RN to BSN Student Lounge. </w:t>
      </w:r>
    </w:p>
    <w:p w14:paraId="2C39D4D2" w14:textId="77777777" w:rsidR="005E434B" w:rsidRDefault="005E434B" w:rsidP="00346EF1">
      <w:pPr>
        <w:pStyle w:val="ListParagraph"/>
        <w:numPr>
          <w:ilvl w:val="0"/>
          <w:numId w:val="37"/>
        </w:numPr>
        <w:spacing w:line="276" w:lineRule="auto"/>
      </w:pPr>
      <w:r>
        <w:t xml:space="preserve">Conduct RN to BSN committee meetings regularly. </w:t>
      </w:r>
    </w:p>
    <w:p w14:paraId="41A64F03" w14:textId="77777777" w:rsidR="005E434B" w:rsidRDefault="005E434B" w:rsidP="00346EF1">
      <w:pPr>
        <w:pStyle w:val="ListParagraph"/>
        <w:numPr>
          <w:ilvl w:val="0"/>
          <w:numId w:val="37"/>
        </w:numPr>
        <w:spacing w:line="276" w:lineRule="auto"/>
      </w:pPr>
      <w:r>
        <w:t xml:space="preserve">Participate in RN to BSN course teaching. </w:t>
      </w:r>
    </w:p>
    <w:p w14:paraId="2431EDF3" w14:textId="77777777" w:rsidR="005E434B" w:rsidRDefault="005E434B" w:rsidP="00346EF1">
      <w:pPr>
        <w:pStyle w:val="ListParagraph"/>
        <w:numPr>
          <w:ilvl w:val="0"/>
          <w:numId w:val="37"/>
        </w:numPr>
        <w:spacing w:line="276" w:lineRule="auto"/>
      </w:pPr>
      <w:r>
        <w:t xml:space="preserve">Collaborate with faculty and department head in evaluating and improving the RN to BSN curriculum and all aspects of the program. </w:t>
      </w:r>
    </w:p>
    <w:p w14:paraId="2A823E2C" w14:textId="77777777" w:rsidR="005E434B" w:rsidRDefault="005E434B" w:rsidP="00346EF1">
      <w:pPr>
        <w:pStyle w:val="ListParagraph"/>
        <w:numPr>
          <w:ilvl w:val="0"/>
          <w:numId w:val="37"/>
        </w:numPr>
        <w:spacing w:line="276" w:lineRule="auto"/>
      </w:pPr>
      <w:r>
        <w:t xml:space="preserve">Participate in RN to BSN recruitment events, planning, and marketing. </w:t>
      </w:r>
    </w:p>
    <w:p w14:paraId="6197EEFB" w14:textId="77777777" w:rsidR="005E434B" w:rsidRDefault="005E434B" w:rsidP="00346EF1">
      <w:pPr>
        <w:pStyle w:val="ListParagraph"/>
        <w:numPr>
          <w:ilvl w:val="0"/>
          <w:numId w:val="37"/>
        </w:numPr>
        <w:spacing w:line="276" w:lineRule="auto"/>
      </w:pPr>
      <w:r>
        <w:t xml:space="preserve">Update RN to BSN communications regularly (interested student packet, website, etc.). </w:t>
      </w:r>
    </w:p>
    <w:p w14:paraId="1CB7FA96" w14:textId="77777777" w:rsidR="005E434B" w:rsidRDefault="005E434B" w:rsidP="00346EF1">
      <w:pPr>
        <w:pStyle w:val="ListParagraph"/>
        <w:numPr>
          <w:ilvl w:val="0"/>
          <w:numId w:val="37"/>
        </w:numPr>
        <w:spacing w:line="276" w:lineRule="auto"/>
      </w:pPr>
      <w:r>
        <w:t xml:space="preserve">Complete and submit RN to BSN reports for curriculum, assessment, and accreditation. </w:t>
      </w:r>
    </w:p>
    <w:p w14:paraId="59151971" w14:textId="77777777" w:rsidR="005E434B" w:rsidRDefault="005E434B" w:rsidP="00346EF1">
      <w:pPr>
        <w:pStyle w:val="ListParagraph"/>
        <w:numPr>
          <w:ilvl w:val="0"/>
          <w:numId w:val="37"/>
        </w:numPr>
        <w:spacing w:line="276" w:lineRule="auto"/>
      </w:pPr>
      <w:r>
        <w:t xml:space="preserve">Participate in advisory board communications and meetings. </w:t>
      </w:r>
    </w:p>
    <w:p w14:paraId="197DF2CC" w14:textId="77777777" w:rsidR="005E434B" w:rsidRDefault="005E434B" w:rsidP="00346EF1">
      <w:pPr>
        <w:pStyle w:val="ListParagraph"/>
        <w:numPr>
          <w:ilvl w:val="0"/>
          <w:numId w:val="37"/>
        </w:numPr>
        <w:spacing w:line="276" w:lineRule="auto"/>
      </w:pPr>
      <w:r>
        <w:t xml:space="preserve">Develop all RN to BSN condensed course schedules in collaboration with the Department Head. </w:t>
      </w:r>
    </w:p>
    <w:p w14:paraId="0FD8416C" w14:textId="77777777" w:rsidR="005E434B" w:rsidRDefault="005E434B" w:rsidP="00346EF1">
      <w:pPr>
        <w:pStyle w:val="ListParagraph"/>
        <w:numPr>
          <w:ilvl w:val="0"/>
          <w:numId w:val="37"/>
        </w:numPr>
        <w:spacing w:line="276" w:lineRule="auto"/>
      </w:pPr>
      <w:r>
        <w:t xml:space="preserve">Communicate regularly with MOU school contacts. </w:t>
      </w:r>
    </w:p>
    <w:p w14:paraId="76528062" w14:textId="77777777" w:rsidR="005E434B" w:rsidRDefault="005E434B" w:rsidP="00346EF1">
      <w:pPr>
        <w:pStyle w:val="ListParagraph"/>
        <w:numPr>
          <w:ilvl w:val="0"/>
          <w:numId w:val="37"/>
        </w:numPr>
        <w:spacing w:line="276" w:lineRule="auto"/>
      </w:pPr>
      <w:r>
        <w:t>Provide regular reports to the Faculty Organization committee of the DON.</w:t>
      </w:r>
    </w:p>
    <w:p w14:paraId="561419A0" w14:textId="64C3B3EA" w:rsidR="005E434B" w:rsidRDefault="005E434B" w:rsidP="00346EF1">
      <w:pPr>
        <w:pStyle w:val="ListParagraph"/>
        <w:numPr>
          <w:ilvl w:val="0"/>
          <w:numId w:val="37"/>
        </w:numPr>
        <w:spacing w:line="276" w:lineRule="auto"/>
      </w:pPr>
      <w:r>
        <w:t>Update student learning outcomes and levels of achievement in WEAVE</w:t>
      </w:r>
    </w:p>
    <w:p w14:paraId="426F14D5" w14:textId="7DA9FC8D" w:rsidR="005E434B" w:rsidRPr="00427187" w:rsidRDefault="00A4476A" w:rsidP="0027459B">
      <w:pPr>
        <w:widowControl/>
        <w:spacing w:after="160"/>
        <w:ind w:right="0"/>
        <w:jc w:val="center"/>
        <w:rPr>
          <w:b/>
          <w:color w:val="auto"/>
        </w:rPr>
      </w:pPr>
      <w:r>
        <w:br w:type="page"/>
      </w:r>
      <w:r w:rsidR="005E434B" w:rsidRPr="00427187">
        <w:rPr>
          <w:b/>
          <w:color w:val="auto"/>
        </w:rPr>
        <w:lastRenderedPageBreak/>
        <w:t>Level Coordinator</w:t>
      </w:r>
    </w:p>
    <w:p w14:paraId="3A7F1056" w14:textId="77777777" w:rsidR="005E434B" w:rsidRDefault="005E434B" w:rsidP="00427187">
      <w:r>
        <w:t>The Level Coordinator’s position is for those faculty members responsible for organizing and directing the activities of an assigned level of the curriculum.</w:t>
      </w:r>
    </w:p>
    <w:p w14:paraId="724A6D74" w14:textId="77777777" w:rsidR="005E434B" w:rsidRDefault="005E434B" w:rsidP="005E434B">
      <w:r>
        <w:rPr>
          <w:u w:val="single"/>
        </w:rPr>
        <w:t>Schedule of Hours</w:t>
      </w:r>
    </w:p>
    <w:p w14:paraId="2C55ECF5" w14:textId="77777777" w:rsidR="005E434B" w:rsidRDefault="005E434B" w:rsidP="005E434B">
      <w:pPr>
        <w:ind w:left="720"/>
        <w:rPr>
          <w:u w:val="single"/>
        </w:rPr>
      </w:pPr>
      <w:r>
        <w:t>The Level Coordinator’s hours should be flexible to meet the educational needs of students as well as the organizational demands of the college.</w:t>
      </w:r>
    </w:p>
    <w:p w14:paraId="29C251D5" w14:textId="77777777" w:rsidR="005E434B" w:rsidRDefault="005E434B" w:rsidP="005E434B">
      <w:r>
        <w:rPr>
          <w:u w:val="single"/>
        </w:rPr>
        <w:t>Qualifications</w:t>
      </w:r>
    </w:p>
    <w:p w14:paraId="1ECA276E" w14:textId="0A78630E" w:rsidR="005E434B" w:rsidRDefault="005E434B" w:rsidP="00346EF1">
      <w:pPr>
        <w:pStyle w:val="ListParagraph"/>
        <w:numPr>
          <w:ilvl w:val="0"/>
          <w:numId w:val="38"/>
        </w:numPr>
        <w:spacing w:line="276" w:lineRule="auto"/>
      </w:pPr>
      <w:r>
        <w:t>A minimum of</w:t>
      </w:r>
      <w:r w:rsidR="00A53364">
        <w:t xml:space="preserve"> a</w:t>
      </w:r>
      <w:r>
        <w:t xml:space="preserve"> </w:t>
      </w:r>
      <w:r w:rsidRPr="00113F21">
        <w:t xml:space="preserve">master’s </w:t>
      </w:r>
      <w:r w:rsidR="00364155" w:rsidRPr="00113F21">
        <w:t>degree</w:t>
      </w:r>
      <w:r w:rsidR="00364155">
        <w:t xml:space="preserve"> in</w:t>
      </w:r>
      <w:r>
        <w:t xml:space="preserve"> nursing.</w:t>
      </w:r>
    </w:p>
    <w:p w14:paraId="4C5772A3" w14:textId="77777777" w:rsidR="005E434B" w:rsidRDefault="005E434B" w:rsidP="00346EF1">
      <w:pPr>
        <w:pStyle w:val="ListParagraph"/>
        <w:numPr>
          <w:ilvl w:val="0"/>
          <w:numId w:val="38"/>
        </w:numPr>
        <w:spacing w:line="276" w:lineRule="auto"/>
      </w:pPr>
      <w:r>
        <w:t xml:space="preserve">A minimum of three year’s teaching experience in a college preparing registered nurses with one of those years spent teaching in the ATU Department of Nursing. </w:t>
      </w:r>
    </w:p>
    <w:p w14:paraId="51D5C296" w14:textId="77777777" w:rsidR="005E434B" w:rsidRDefault="005E434B" w:rsidP="00346EF1">
      <w:pPr>
        <w:pStyle w:val="ListParagraph"/>
        <w:numPr>
          <w:ilvl w:val="0"/>
          <w:numId w:val="38"/>
        </w:numPr>
        <w:spacing w:line="276" w:lineRule="auto"/>
      </w:pPr>
      <w:r>
        <w:t xml:space="preserve">A minimum of three years clinical experience. </w:t>
      </w:r>
    </w:p>
    <w:p w14:paraId="1096D980" w14:textId="77777777" w:rsidR="005E434B" w:rsidRDefault="005E434B" w:rsidP="00346EF1">
      <w:pPr>
        <w:pStyle w:val="ListParagraph"/>
        <w:numPr>
          <w:ilvl w:val="0"/>
          <w:numId w:val="38"/>
        </w:numPr>
        <w:spacing w:line="276" w:lineRule="auto"/>
      </w:pPr>
      <w:r>
        <w:t xml:space="preserve">Possess qualities of leadership and management skills as well as competence in nursing. </w:t>
      </w:r>
    </w:p>
    <w:p w14:paraId="0622B149" w14:textId="77777777" w:rsidR="005E434B" w:rsidRDefault="005E434B" w:rsidP="00346EF1">
      <w:pPr>
        <w:pStyle w:val="ListParagraph"/>
        <w:numPr>
          <w:ilvl w:val="0"/>
          <w:numId w:val="38"/>
        </w:numPr>
        <w:spacing w:line="276" w:lineRule="auto"/>
      </w:pPr>
      <w:r>
        <w:t>Current unencumbered license to practice as a registered nurse in state of Arkansas.</w:t>
      </w:r>
    </w:p>
    <w:p w14:paraId="71CB5978" w14:textId="77777777" w:rsidR="005E434B" w:rsidRDefault="005E434B" w:rsidP="005E434B">
      <w:r>
        <w:rPr>
          <w:u w:val="single"/>
        </w:rPr>
        <w:t>Duties and Responsibilities</w:t>
      </w:r>
    </w:p>
    <w:p w14:paraId="21344F26" w14:textId="77777777" w:rsidR="005E434B" w:rsidRDefault="005E434B" w:rsidP="00346EF1">
      <w:pPr>
        <w:pStyle w:val="ListParagraph"/>
        <w:numPr>
          <w:ilvl w:val="0"/>
          <w:numId w:val="39"/>
        </w:numPr>
        <w:spacing w:line="276" w:lineRule="auto"/>
      </w:pPr>
      <w:r>
        <w:t>Plan and coordinate student clinical experiences in the selected agencies.</w:t>
      </w:r>
    </w:p>
    <w:p w14:paraId="6ECD36B3" w14:textId="77777777" w:rsidR="005E434B" w:rsidRDefault="005E434B" w:rsidP="00346EF1">
      <w:pPr>
        <w:pStyle w:val="ListParagraph"/>
        <w:numPr>
          <w:ilvl w:val="0"/>
          <w:numId w:val="39"/>
        </w:numPr>
        <w:spacing w:line="276" w:lineRule="auto"/>
      </w:pPr>
      <w:r>
        <w:t xml:space="preserve">Develop schedule for theory and clinical experiences and communicate the schedule to faculty and students. </w:t>
      </w:r>
    </w:p>
    <w:p w14:paraId="51B85F52" w14:textId="77777777" w:rsidR="005E434B" w:rsidRDefault="005E434B" w:rsidP="00346EF1">
      <w:pPr>
        <w:pStyle w:val="ListParagraph"/>
        <w:numPr>
          <w:ilvl w:val="0"/>
          <w:numId w:val="39"/>
        </w:numPr>
        <w:spacing w:line="276" w:lineRule="auto"/>
      </w:pPr>
      <w:r>
        <w:t xml:space="preserve">Acts as liaison between health agencies and the Department of Nursing at Arkansas Tech University. </w:t>
      </w:r>
    </w:p>
    <w:p w14:paraId="292DB504" w14:textId="77777777" w:rsidR="005E434B" w:rsidRDefault="005E434B" w:rsidP="00346EF1">
      <w:pPr>
        <w:pStyle w:val="ListParagraph"/>
        <w:numPr>
          <w:ilvl w:val="0"/>
          <w:numId w:val="39"/>
        </w:numPr>
        <w:spacing w:line="276" w:lineRule="auto"/>
      </w:pPr>
      <w:r>
        <w:t xml:space="preserve">Assign duties and coordinate teaching assignments for the level members. </w:t>
      </w:r>
    </w:p>
    <w:p w14:paraId="59862754" w14:textId="77777777" w:rsidR="005E434B" w:rsidRDefault="005E434B" w:rsidP="00346EF1">
      <w:pPr>
        <w:pStyle w:val="ListParagraph"/>
        <w:numPr>
          <w:ilvl w:val="0"/>
          <w:numId w:val="39"/>
        </w:numPr>
        <w:spacing w:line="276" w:lineRule="auto"/>
      </w:pPr>
      <w:r>
        <w:t xml:space="preserve">Conduct level meetings on a regularly scheduled basis, maintaining minutes of each meeting. </w:t>
      </w:r>
    </w:p>
    <w:p w14:paraId="0A9FA94B" w14:textId="77777777" w:rsidR="005E434B" w:rsidRDefault="005E434B" w:rsidP="00346EF1">
      <w:pPr>
        <w:pStyle w:val="ListParagraph"/>
        <w:numPr>
          <w:ilvl w:val="0"/>
          <w:numId w:val="39"/>
        </w:numPr>
        <w:spacing w:line="276" w:lineRule="auto"/>
      </w:pPr>
      <w:r>
        <w:t xml:space="preserve">Coordinate the construction of examinations and other methods of evaluating student achievement in theory and clinical practice. </w:t>
      </w:r>
    </w:p>
    <w:p w14:paraId="2A2E6BAD" w14:textId="77777777" w:rsidR="005E434B" w:rsidRDefault="005E434B" w:rsidP="00346EF1">
      <w:pPr>
        <w:pStyle w:val="ListParagraph"/>
        <w:numPr>
          <w:ilvl w:val="0"/>
          <w:numId w:val="39"/>
        </w:numPr>
        <w:spacing w:line="276" w:lineRule="auto"/>
      </w:pPr>
      <w:r>
        <w:t xml:space="preserve">Maintain record of student grades; submit to appropriate office according to Department and University policies. </w:t>
      </w:r>
    </w:p>
    <w:p w14:paraId="51E5A5FC" w14:textId="77777777" w:rsidR="005E434B" w:rsidRDefault="005E434B" w:rsidP="00346EF1">
      <w:pPr>
        <w:pStyle w:val="ListParagraph"/>
        <w:numPr>
          <w:ilvl w:val="0"/>
          <w:numId w:val="39"/>
        </w:numPr>
        <w:spacing w:line="276" w:lineRule="auto"/>
      </w:pPr>
      <w:r>
        <w:t xml:space="preserve">Provide Admission/Progression Committee Chair with list of students who have failed or withdrawn from program, or students who have changed status (e.g., full-time to part-time). </w:t>
      </w:r>
    </w:p>
    <w:p w14:paraId="721DA217" w14:textId="77777777" w:rsidR="005E434B" w:rsidRDefault="005E434B" w:rsidP="00346EF1">
      <w:pPr>
        <w:pStyle w:val="ListParagraph"/>
        <w:numPr>
          <w:ilvl w:val="0"/>
          <w:numId w:val="39"/>
        </w:numPr>
        <w:spacing w:line="276" w:lineRule="auto"/>
      </w:pPr>
      <w:r>
        <w:t xml:space="preserve">Order textbooks and supplies needed for satisfactory conduct of the course. </w:t>
      </w:r>
    </w:p>
    <w:p w14:paraId="75E03B9F" w14:textId="77777777" w:rsidR="005E434B" w:rsidRDefault="005E434B" w:rsidP="00346EF1">
      <w:pPr>
        <w:pStyle w:val="ListParagraph"/>
        <w:numPr>
          <w:ilvl w:val="0"/>
          <w:numId w:val="39"/>
        </w:numPr>
        <w:spacing w:line="276" w:lineRule="auto"/>
      </w:pPr>
      <w:r>
        <w:t xml:space="preserve">Participate in classroom and clinical teaching. </w:t>
      </w:r>
    </w:p>
    <w:p w14:paraId="365C38ED" w14:textId="77777777" w:rsidR="005E434B" w:rsidRDefault="005E434B" w:rsidP="00346EF1">
      <w:pPr>
        <w:pStyle w:val="ListParagraph"/>
        <w:numPr>
          <w:ilvl w:val="0"/>
          <w:numId w:val="39"/>
        </w:numPr>
        <w:spacing w:line="276" w:lineRule="auto"/>
      </w:pPr>
      <w:r>
        <w:t xml:space="preserve">Coordinate the evaluation of student performances routinely with written evaluations. </w:t>
      </w:r>
    </w:p>
    <w:p w14:paraId="0B00A0CF" w14:textId="77777777" w:rsidR="005E434B" w:rsidRDefault="005E434B" w:rsidP="00346EF1">
      <w:pPr>
        <w:pStyle w:val="ListParagraph"/>
        <w:numPr>
          <w:ilvl w:val="0"/>
          <w:numId w:val="39"/>
        </w:numPr>
        <w:spacing w:line="276" w:lineRule="auto"/>
      </w:pPr>
      <w:r>
        <w:t xml:space="preserve">Administer student course evaluation tools and organize findings for presentation to level members. </w:t>
      </w:r>
    </w:p>
    <w:p w14:paraId="3225EE55" w14:textId="77777777" w:rsidR="005E434B" w:rsidRDefault="005E434B" w:rsidP="00346EF1">
      <w:pPr>
        <w:pStyle w:val="ListParagraph"/>
        <w:numPr>
          <w:ilvl w:val="0"/>
          <w:numId w:val="39"/>
        </w:numPr>
        <w:spacing w:line="276" w:lineRule="auto"/>
      </w:pPr>
      <w:r>
        <w:t xml:space="preserve">Coordinate counseling activities for nursing students regarding their progress and assist them to best utilize learning experiences. </w:t>
      </w:r>
    </w:p>
    <w:p w14:paraId="7434F124" w14:textId="77777777" w:rsidR="005E434B" w:rsidRDefault="005E434B" w:rsidP="00346EF1">
      <w:pPr>
        <w:pStyle w:val="ListParagraph"/>
        <w:numPr>
          <w:ilvl w:val="0"/>
          <w:numId w:val="39"/>
        </w:numPr>
        <w:spacing w:line="276" w:lineRule="auto"/>
      </w:pPr>
      <w:r>
        <w:t xml:space="preserve">Coordinate the preparation of course syllabi. </w:t>
      </w:r>
    </w:p>
    <w:p w14:paraId="2E13F01C" w14:textId="77777777" w:rsidR="005E434B" w:rsidRDefault="005E434B" w:rsidP="00346EF1">
      <w:pPr>
        <w:pStyle w:val="ListParagraph"/>
        <w:numPr>
          <w:ilvl w:val="0"/>
          <w:numId w:val="39"/>
        </w:numPr>
        <w:spacing w:line="276" w:lineRule="auto"/>
      </w:pPr>
      <w:r>
        <w:t xml:space="preserve">Complete an End of Course Report for use by the Curriculum Committee. </w:t>
      </w:r>
    </w:p>
    <w:p w14:paraId="4DEF29BA" w14:textId="77777777" w:rsidR="005E434B" w:rsidRDefault="005E434B" w:rsidP="00346EF1">
      <w:pPr>
        <w:pStyle w:val="ListParagraph"/>
        <w:numPr>
          <w:ilvl w:val="0"/>
          <w:numId w:val="39"/>
        </w:numPr>
        <w:spacing w:line="276" w:lineRule="auto"/>
      </w:pPr>
      <w:r>
        <w:t xml:space="preserve">Cooperate with other faculty in evaluating and improving curriculum and all aspects of the program. </w:t>
      </w:r>
    </w:p>
    <w:p w14:paraId="6B20B051" w14:textId="77777777" w:rsidR="005E434B" w:rsidRDefault="005E434B" w:rsidP="00346EF1">
      <w:pPr>
        <w:pStyle w:val="ListParagraph"/>
        <w:numPr>
          <w:ilvl w:val="0"/>
          <w:numId w:val="39"/>
        </w:numPr>
        <w:spacing w:line="276" w:lineRule="auto"/>
      </w:pPr>
      <w:r>
        <w:lastRenderedPageBreak/>
        <w:t xml:space="preserve">Perform other duties as assigned. </w:t>
      </w:r>
    </w:p>
    <w:p w14:paraId="6018F4E8" w14:textId="77777777" w:rsidR="005E434B" w:rsidRDefault="005E434B" w:rsidP="00346EF1">
      <w:pPr>
        <w:pStyle w:val="ListParagraph"/>
        <w:numPr>
          <w:ilvl w:val="0"/>
          <w:numId w:val="39"/>
        </w:numPr>
        <w:spacing w:line="276" w:lineRule="auto"/>
      </w:pPr>
      <w:r>
        <w:t xml:space="preserve">Report implementation of Department policies regarding progression to Faculty Organization. </w:t>
      </w:r>
    </w:p>
    <w:p w14:paraId="38784E42" w14:textId="7A5F1BFB" w:rsidR="005E434B" w:rsidRDefault="005E434B" w:rsidP="00346EF1">
      <w:pPr>
        <w:pStyle w:val="ListParagraph"/>
        <w:numPr>
          <w:ilvl w:val="0"/>
          <w:numId w:val="39"/>
        </w:numPr>
        <w:spacing w:line="276" w:lineRule="auto"/>
      </w:pPr>
      <w:r>
        <w:t>Maintain Blackboard courses.</w:t>
      </w:r>
    </w:p>
    <w:p w14:paraId="4D4417CC" w14:textId="3A6BD711" w:rsidR="00A4476A" w:rsidRDefault="00A4476A">
      <w:pPr>
        <w:widowControl/>
        <w:spacing w:after="160"/>
        <w:ind w:right="0"/>
      </w:pPr>
      <w:r>
        <w:br w:type="page"/>
      </w:r>
    </w:p>
    <w:p w14:paraId="2395C5C4" w14:textId="00FACAA9" w:rsidR="005E434B" w:rsidRPr="00A4476A" w:rsidRDefault="005E434B" w:rsidP="00A4476A">
      <w:pPr>
        <w:pStyle w:val="Heading2"/>
        <w:jc w:val="center"/>
        <w:rPr>
          <w:rFonts w:ascii="Calibri" w:hAnsi="Calibri" w:cs="Calibri"/>
          <w:b/>
          <w:color w:val="auto"/>
          <w:sz w:val="22"/>
          <w:szCs w:val="22"/>
        </w:rPr>
      </w:pPr>
      <w:bookmarkStart w:id="38" w:name="_Toc202192592"/>
      <w:r w:rsidRPr="00427187">
        <w:rPr>
          <w:rFonts w:ascii="Calibri" w:hAnsi="Calibri" w:cs="Calibri"/>
          <w:b/>
          <w:color w:val="auto"/>
          <w:sz w:val="22"/>
          <w:szCs w:val="22"/>
        </w:rPr>
        <w:lastRenderedPageBreak/>
        <w:t>Learning Resources Coordinator</w:t>
      </w:r>
      <w:bookmarkEnd w:id="38"/>
    </w:p>
    <w:p w14:paraId="43D0B2F7" w14:textId="68C49B68" w:rsidR="005E434B" w:rsidRDefault="005E434B" w:rsidP="00A4476A">
      <w:pPr>
        <w:rPr>
          <w:u w:val="single"/>
        </w:rPr>
      </w:pPr>
      <w:r>
        <w:t>The Learning Resources Coordinator’s primary role is to enh</w:t>
      </w:r>
      <w:r w:rsidR="00A4476A">
        <w:t>a</w:t>
      </w:r>
      <w:r>
        <w:t>nce student learning through multi-sensory learning resources.</w:t>
      </w:r>
    </w:p>
    <w:p w14:paraId="026AE831" w14:textId="77777777" w:rsidR="005E434B" w:rsidRDefault="005E434B" w:rsidP="005E434B">
      <w:r>
        <w:rPr>
          <w:u w:val="single"/>
        </w:rPr>
        <w:t>Qualifications</w:t>
      </w:r>
    </w:p>
    <w:p w14:paraId="5A5A475D" w14:textId="77777777" w:rsidR="005E434B" w:rsidRDefault="005E434B" w:rsidP="00346EF1">
      <w:pPr>
        <w:pStyle w:val="ListParagraph"/>
        <w:numPr>
          <w:ilvl w:val="0"/>
          <w:numId w:val="40"/>
        </w:numPr>
        <w:spacing w:line="276" w:lineRule="auto"/>
      </w:pPr>
      <w:r>
        <w:t>Current unencumbered license as a registered nurse in the state of Arkansas.</w:t>
      </w:r>
    </w:p>
    <w:p w14:paraId="54709107" w14:textId="77777777" w:rsidR="005E434B" w:rsidRDefault="005E434B" w:rsidP="00346EF1">
      <w:pPr>
        <w:pStyle w:val="ListParagraph"/>
        <w:numPr>
          <w:ilvl w:val="0"/>
          <w:numId w:val="40"/>
        </w:numPr>
        <w:tabs>
          <w:tab w:val="left" w:pos="1912"/>
        </w:tabs>
        <w:spacing w:before="6" w:line="276" w:lineRule="auto"/>
      </w:pPr>
      <w:r>
        <w:t>Demonstrate evidence of mastery of psychomotor nursing skills.</w:t>
      </w:r>
    </w:p>
    <w:p w14:paraId="7D78AD01" w14:textId="77777777" w:rsidR="005E434B" w:rsidRDefault="005E434B" w:rsidP="00346EF1">
      <w:pPr>
        <w:pStyle w:val="ListParagraph"/>
        <w:numPr>
          <w:ilvl w:val="0"/>
          <w:numId w:val="40"/>
        </w:numPr>
        <w:tabs>
          <w:tab w:val="left" w:pos="1912"/>
        </w:tabs>
        <w:spacing w:line="276" w:lineRule="auto"/>
      </w:pPr>
      <w:r>
        <w:t>Possess interpersonal competence in relating to students.</w:t>
      </w:r>
    </w:p>
    <w:p w14:paraId="107F156E" w14:textId="77777777" w:rsidR="005E434B" w:rsidRDefault="005E434B" w:rsidP="005E434B">
      <w:r>
        <w:rPr>
          <w:u w:val="single"/>
        </w:rPr>
        <w:t>Duties and Responsibilities</w:t>
      </w:r>
    </w:p>
    <w:p w14:paraId="7665D1DB" w14:textId="77777777" w:rsidR="005E434B" w:rsidRDefault="005E434B" w:rsidP="00346EF1">
      <w:pPr>
        <w:pStyle w:val="ListParagraph"/>
        <w:numPr>
          <w:ilvl w:val="0"/>
          <w:numId w:val="41"/>
        </w:numPr>
        <w:spacing w:line="276" w:lineRule="auto"/>
      </w:pPr>
      <w:r>
        <w:t xml:space="preserve">Conduct an orientation program for students in the use of technology. </w:t>
      </w:r>
    </w:p>
    <w:p w14:paraId="3B30C7E7" w14:textId="77777777" w:rsidR="005E434B" w:rsidRDefault="005E434B" w:rsidP="00346EF1">
      <w:pPr>
        <w:pStyle w:val="ListParagraph"/>
        <w:numPr>
          <w:ilvl w:val="0"/>
          <w:numId w:val="41"/>
        </w:numPr>
        <w:spacing w:line="276" w:lineRule="auto"/>
        <w:ind w:right="0"/>
      </w:pPr>
      <w:r>
        <w:t xml:space="preserve">Develop and maintain a current list of utilized and available resources for the Department of Nursing. </w:t>
      </w:r>
    </w:p>
    <w:p w14:paraId="5971C0CF" w14:textId="77777777" w:rsidR="005E434B" w:rsidRDefault="005E434B" w:rsidP="00346EF1">
      <w:pPr>
        <w:pStyle w:val="ListParagraph"/>
        <w:numPr>
          <w:ilvl w:val="0"/>
          <w:numId w:val="41"/>
        </w:numPr>
        <w:spacing w:line="276" w:lineRule="auto"/>
        <w:ind w:right="0"/>
      </w:pPr>
      <w:r>
        <w:t xml:space="preserve">Responsible for removing outdated books in </w:t>
      </w:r>
      <w:proofErr w:type="spellStart"/>
      <w:r>
        <w:t>Pendergraft</w:t>
      </w:r>
      <w:proofErr w:type="spellEnd"/>
      <w:r>
        <w:t xml:space="preserve"> Library, at the direction of the Curriculum Committee in the spring/summer at least every five years. Present a list of removed books to the Curriculum Committee in the fall. </w:t>
      </w:r>
    </w:p>
    <w:p w14:paraId="7BFEA182" w14:textId="77777777" w:rsidR="005E434B" w:rsidRDefault="005E434B" w:rsidP="00346EF1">
      <w:pPr>
        <w:pStyle w:val="ListParagraph"/>
        <w:numPr>
          <w:ilvl w:val="0"/>
          <w:numId w:val="41"/>
        </w:numPr>
        <w:spacing w:line="276" w:lineRule="auto"/>
        <w:ind w:right="0"/>
      </w:pPr>
      <w:r>
        <w:t xml:space="preserve">Present current technology resources to the Curriculum Committee in the fall. </w:t>
      </w:r>
    </w:p>
    <w:p w14:paraId="7286F009" w14:textId="77777777" w:rsidR="005E434B" w:rsidRDefault="005E434B" w:rsidP="00346EF1">
      <w:pPr>
        <w:pStyle w:val="ListParagraph"/>
        <w:numPr>
          <w:ilvl w:val="0"/>
          <w:numId w:val="41"/>
        </w:numPr>
        <w:spacing w:line="276" w:lineRule="auto"/>
        <w:ind w:right="0"/>
      </w:pPr>
      <w:r>
        <w:t xml:space="preserve">Assess on-going technology and resource needs of the Department of Nursing. </w:t>
      </w:r>
    </w:p>
    <w:p w14:paraId="3DB37431" w14:textId="77777777" w:rsidR="005E434B" w:rsidRDefault="005E434B" w:rsidP="00346EF1">
      <w:pPr>
        <w:pStyle w:val="ListParagraph"/>
        <w:numPr>
          <w:ilvl w:val="0"/>
          <w:numId w:val="41"/>
        </w:numPr>
        <w:spacing w:line="276" w:lineRule="auto"/>
        <w:ind w:right="0"/>
      </w:pPr>
      <w:r>
        <w:t xml:space="preserve">Distribute learning resources materials to faculty for preview with request for written critique of the material previewed. </w:t>
      </w:r>
    </w:p>
    <w:p w14:paraId="287D5D6F" w14:textId="77777777" w:rsidR="005E434B" w:rsidRDefault="005E434B" w:rsidP="00346EF1">
      <w:pPr>
        <w:pStyle w:val="ListParagraph"/>
        <w:numPr>
          <w:ilvl w:val="0"/>
          <w:numId w:val="41"/>
        </w:numPr>
        <w:spacing w:line="276" w:lineRule="auto"/>
        <w:ind w:right="0"/>
      </w:pPr>
      <w:r>
        <w:t xml:space="preserve">Update file of Departmental library reports. </w:t>
      </w:r>
    </w:p>
    <w:p w14:paraId="6C7638CC" w14:textId="77777777" w:rsidR="005E434B" w:rsidRDefault="005E434B" w:rsidP="00346EF1">
      <w:pPr>
        <w:pStyle w:val="ListParagraph"/>
        <w:numPr>
          <w:ilvl w:val="0"/>
          <w:numId w:val="41"/>
        </w:numPr>
        <w:spacing w:line="276" w:lineRule="auto"/>
        <w:ind w:right="0"/>
      </w:pPr>
      <w:r>
        <w:t xml:space="preserve">Orders learning resources. </w:t>
      </w:r>
    </w:p>
    <w:p w14:paraId="0E6DE346" w14:textId="77777777" w:rsidR="005E434B" w:rsidRDefault="005E434B" w:rsidP="00346EF1">
      <w:pPr>
        <w:pStyle w:val="ListParagraph"/>
        <w:numPr>
          <w:ilvl w:val="0"/>
          <w:numId w:val="41"/>
        </w:numPr>
        <w:spacing w:line="276" w:lineRule="auto"/>
        <w:ind w:right="0"/>
      </w:pPr>
      <w:r>
        <w:t xml:space="preserve">Serve as a member of the Curriculum Committee for the Nursing Department. </w:t>
      </w:r>
    </w:p>
    <w:p w14:paraId="28B49CF8" w14:textId="77777777" w:rsidR="005E434B" w:rsidRDefault="005E434B" w:rsidP="00346EF1">
      <w:pPr>
        <w:pStyle w:val="ListParagraph"/>
        <w:numPr>
          <w:ilvl w:val="0"/>
          <w:numId w:val="41"/>
        </w:numPr>
        <w:spacing w:line="276" w:lineRule="auto"/>
        <w:ind w:right="0"/>
      </w:pPr>
      <w:r>
        <w:t xml:space="preserve">Participate in advising students. </w:t>
      </w:r>
    </w:p>
    <w:p w14:paraId="33F693D6" w14:textId="7512EA52" w:rsidR="005E434B" w:rsidRDefault="005E434B" w:rsidP="00346EF1">
      <w:pPr>
        <w:pStyle w:val="ListParagraph"/>
        <w:numPr>
          <w:ilvl w:val="0"/>
          <w:numId w:val="41"/>
        </w:numPr>
        <w:spacing w:line="276" w:lineRule="auto"/>
        <w:ind w:right="0"/>
      </w:pPr>
      <w:r>
        <w:t>Participate in theory/clinical teaching.</w:t>
      </w:r>
    </w:p>
    <w:p w14:paraId="71B44D56" w14:textId="2D07DEB2" w:rsidR="005E434B" w:rsidRDefault="005E434B">
      <w:pPr>
        <w:widowControl/>
        <w:spacing w:after="160"/>
        <w:ind w:right="0"/>
      </w:pPr>
      <w:r>
        <w:br w:type="page"/>
      </w:r>
    </w:p>
    <w:p w14:paraId="75479E71" w14:textId="1CE04A07" w:rsidR="005E434B" w:rsidRPr="00A4476A" w:rsidRDefault="005E434B" w:rsidP="00A4476A">
      <w:pPr>
        <w:pStyle w:val="Heading2"/>
        <w:jc w:val="center"/>
        <w:rPr>
          <w:rFonts w:ascii="Calibri" w:hAnsi="Calibri" w:cs="Calibri"/>
          <w:b/>
          <w:color w:val="auto"/>
          <w:sz w:val="22"/>
          <w:szCs w:val="22"/>
        </w:rPr>
      </w:pPr>
      <w:bookmarkStart w:id="39" w:name="_Toc202192593"/>
      <w:r w:rsidRPr="00A4476A">
        <w:rPr>
          <w:rFonts w:ascii="Calibri" w:hAnsi="Calibri" w:cs="Calibri"/>
          <w:b/>
          <w:color w:val="auto"/>
          <w:sz w:val="22"/>
          <w:szCs w:val="22"/>
        </w:rPr>
        <w:lastRenderedPageBreak/>
        <w:t>Simulation Coordinator</w:t>
      </w:r>
      <w:bookmarkEnd w:id="39"/>
    </w:p>
    <w:p w14:paraId="5796575A" w14:textId="77777777" w:rsidR="005E434B" w:rsidRDefault="005E434B" w:rsidP="00A4476A">
      <w:pPr>
        <w:ind w:right="0"/>
        <w:rPr>
          <w:u w:val="single"/>
        </w:rPr>
      </w:pPr>
      <w:r>
        <w:t>The Simulation Coordinator is a full-time faculty for the purpose of enhancing student learning through multi-sensory learning resources.</w:t>
      </w:r>
    </w:p>
    <w:p w14:paraId="0803EEB9" w14:textId="77777777" w:rsidR="005E434B" w:rsidRDefault="005E434B" w:rsidP="005E434B">
      <w:pPr>
        <w:ind w:right="0"/>
      </w:pPr>
      <w:r>
        <w:rPr>
          <w:u w:val="single"/>
        </w:rPr>
        <w:t>Schedule of Hours</w:t>
      </w:r>
    </w:p>
    <w:p w14:paraId="19E9DD71" w14:textId="77777777" w:rsidR="005E434B" w:rsidRDefault="005E434B" w:rsidP="00A4476A">
      <w:pPr>
        <w:ind w:right="0" w:firstLine="720"/>
        <w:rPr>
          <w:u w:val="single"/>
        </w:rPr>
      </w:pPr>
      <w:r>
        <w:t>Schedule is designed to assure full time accessibility to simulation and skills lab.</w:t>
      </w:r>
    </w:p>
    <w:p w14:paraId="3F22C6EE" w14:textId="77777777" w:rsidR="005E434B" w:rsidRDefault="005E434B" w:rsidP="005E434B">
      <w:pPr>
        <w:ind w:right="0"/>
      </w:pPr>
      <w:r>
        <w:rPr>
          <w:u w:val="single"/>
        </w:rPr>
        <w:t>Qualifications</w:t>
      </w:r>
    </w:p>
    <w:p w14:paraId="343672D3" w14:textId="77777777" w:rsidR="005E434B" w:rsidRDefault="005E434B" w:rsidP="00346EF1">
      <w:pPr>
        <w:pStyle w:val="ListParagraph"/>
        <w:numPr>
          <w:ilvl w:val="0"/>
          <w:numId w:val="42"/>
        </w:numPr>
        <w:spacing w:line="276" w:lineRule="auto"/>
        <w:ind w:right="0"/>
      </w:pPr>
      <w:r>
        <w:t xml:space="preserve">Current unencumbered license as a registered nurse in the state of Arkansas, with at least one year of current practice. </w:t>
      </w:r>
    </w:p>
    <w:p w14:paraId="27DFE4BE" w14:textId="77777777" w:rsidR="005E434B" w:rsidRDefault="005E434B" w:rsidP="00346EF1">
      <w:pPr>
        <w:pStyle w:val="ListParagraph"/>
        <w:numPr>
          <w:ilvl w:val="0"/>
          <w:numId w:val="42"/>
        </w:numPr>
        <w:spacing w:line="276" w:lineRule="auto"/>
        <w:ind w:right="0"/>
      </w:pPr>
      <w:r>
        <w:t xml:space="preserve">A minimum of master’s degree in nursing. </w:t>
      </w:r>
    </w:p>
    <w:p w14:paraId="53570991" w14:textId="77777777" w:rsidR="005E434B" w:rsidRDefault="005E434B" w:rsidP="00346EF1">
      <w:pPr>
        <w:pStyle w:val="ListParagraph"/>
        <w:numPr>
          <w:ilvl w:val="0"/>
          <w:numId w:val="42"/>
        </w:numPr>
        <w:spacing w:line="276" w:lineRule="auto"/>
        <w:ind w:right="0"/>
      </w:pPr>
      <w:r>
        <w:t xml:space="preserve">Demonstrate evidence of recent performance of nursing skills. </w:t>
      </w:r>
    </w:p>
    <w:p w14:paraId="4D16D086" w14:textId="77777777" w:rsidR="005E434B" w:rsidRDefault="005E434B" w:rsidP="00346EF1">
      <w:pPr>
        <w:pStyle w:val="ListParagraph"/>
        <w:numPr>
          <w:ilvl w:val="0"/>
          <w:numId w:val="42"/>
        </w:numPr>
        <w:spacing w:line="276" w:lineRule="auto"/>
        <w:ind w:right="0"/>
      </w:pPr>
      <w:r>
        <w:t xml:space="preserve">Possess interpersonal competence in relating to students. </w:t>
      </w:r>
    </w:p>
    <w:p w14:paraId="7F4A7E24" w14:textId="77777777" w:rsidR="005E434B" w:rsidRDefault="005E434B" w:rsidP="00346EF1">
      <w:pPr>
        <w:pStyle w:val="ListParagraph"/>
        <w:numPr>
          <w:ilvl w:val="0"/>
          <w:numId w:val="42"/>
        </w:numPr>
        <w:spacing w:line="276" w:lineRule="auto"/>
        <w:ind w:right="0"/>
      </w:pPr>
      <w:r>
        <w:t xml:space="preserve">Prefer previous experience with high and low fidelity simulation equipment. </w:t>
      </w:r>
    </w:p>
    <w:p w14:paraId="67D626A2" w14:textId="77777777" w:rsidR="005E434B" w:rsidRDefault="005E434B" w:rsidP="00346EF1">
      <w:pPr>
        <w:pStyle w:val="ListParagraph"/>
        <w:numPr>
          <w:ilvl w:val="0"/>
          <w:numId w:val="42"/>
        </w:numPr>
        <w:spacing w:line="276" w:lineRule="auto"/>
        <w:ind w:right="0"/>
      </w:pPr>
      <w:r>
        <w:t xml:space="preserve">Must be able to lift a simulator (up to 100 lbs.). </w:t>
      </w:r>
    </w:p>
    <w:p w14:paraId="1D9502EC" w14:textId="77777777" w:rsidR="005E434B" w:rsidRDefault="005E434B" w:rsidP="00346EF1">
      <w:pPr>
        <w:pStyle w:val="ListParagraph"/>
        <w:numPr>
          <w:ilvl w:val="0"/>
          <w:numId w:val="42"/>
        </w:numPr>
        <w:spacing w:line="276" w:lineRule="auto"/>
        <w:ind w:right="0"/>
      </w:pPr>
      <w:r>
        <w:t xml:space="preserve">Prefer previous experience with a variety of computerized software. </w:t>
      </w:r>
    </w:p>
    <w:p w14:paraId="789DEB0D" w14:textId="77777777" w:rsidR="005E434B" w:rsidRDefault="005E434B" w:rsidP="00346EF1">
      <w:pPr>
        <w:pStyle w:val="ListParagraph"/>
        <w:numPr>
          <w:ilvl w:val="0"/>
          <w:numId w:val="42"/>
        </w:numPr>
        <w:spacing w:line="276" w:lineRule="auto"/>
        <w:ind w:right="0"/>
      </w:pPr>
      <w:r>
        <w:t>Obtain simulation certification within two (2) years of hire, such as Certified Healthcare Simulation Educator (CHSE) or equivalent.</w:t>
      </w:r>
    </w:p>
    <w:p w14:paraId="46EFC3E1" w14:textId="77777777" w:rsidR="005E434B" w:rsidRDefault="005E434B" w:rsidP="005E434B">
      <w:pPr>
        <w:ind w:right="0"/>
      </w:pPr>
      <w:r>
        <w:rPr>
          <w:u w:val="single"/>
        </w:rPr>
        <w:t>Duties and Responsibilities</w:t>
      </w:r>
    </w:p>
    <w:p w14:paraId="773A69B3" w14:textId="77777777" w:rsidR="005E434B" w:rsidRDefault="005E434B" w:rsidP="00346EF1">
      <w:pPr>
        <w:pStyle w:val="ListParagraph"/>
        <w:numPr>
          <w:ilvl w:val="0"/>
          <w:numId w:val="43"/>
        </w:numPr>
        <w:spacing w:line="276" w:lineRule="auto"/>
        <w:ind w:right="0"/>
      </w:pPr>
      <w:r>
        <w:t xml:space="preserve">Assist faculty with teaching psychomotor skills in the skills laboratory. </w:t>
      </w:r>
    </w:p>
    <w:p w14:paraId="16F5E580" w14:textId="77777777" w:rsidR="005E434B" w:rsidRDefault="005E434B" w:rsidP="00346EF1">
      <w:pPr>
        <w:pStyle w:val="ListParagraph"/>
        <w:numPr>
          <w:ilvl w:val="0"/>
          <w:numId w:val="43"/>
        </w:numPr>
        <w:spacing w:line="276" w:lineRule="auto"/>
        <w:ind w:right="0"/>
      </w:pPr>
      <w:r>
        <w:t xml:space="preserve">Conduct an orientation program for students in the use of technology resources, skills, and simulation equipment. </w:t>
      </w:r>
    </w:p>
    <w:p w14:paraId="72722182" w14:textId="77777777" w:rsidR="005E434B" w:rsidRDefault="005E434B" w:rsidP="00346EF1">
      <w:pPr>
        <w:pStyle w:val="ListParagraph"/>
        <w:numPr>
          <w:ilvl w:val="0"/>
          <w:numId w:val="43"/>
        </w:numPr>
        <w:spacing w:line="276" w:lineRule="auto"/>
        <w:ind w:right="0"/>
      </w:pPr>
      <w:r>
        <w:t xml:space="preserve">Serves faculty as a resource in developing skills, evaluation tools and scenarios. (Check-off lists, etc.) </w:t>
      </w:r>
    </w:p>
    <w:p w14:paraId="1F7C7968" w14:textId="77777777" w:rsidR="005E434B" w:rsidRDefault="005E434B" w:rsidP="00346EF1">
      <w:pPr>
        <w:pStyle w:val="ListParagraph"/>
        <w:numPr>
          <w:ilvl w:val="0"/>
          <w:numId w:val="43"/>
        </w:numPr>
        <w:spacing w:line="276" w:lineRule="auto"/>
        <w:ind w:right="0"/>
      </w:pPr>
      <w:r>
        <w:t xml:space="preserve">Coordinates equipment, supplies, and other learning resources in the skills and simulation labs for learning activities as needed. </w:t>
      </w:r>
    </w:p>
    <w:p w14:paraId="054A43F5" w14:textId="77777777" w:rsidR="005E434B" w:rsidRDefault="005E434B" w:rsidP="00346EF1">
      <w:pPr>
        <w:pStyle w:val="ListParagraph"/>
        <w:numPr>
          <w:ilvl w:val="0"/>
          <w:numId w:val="43"/>
        </w:numPr>
        <w:spacing w:line="276" w:lineRule="auto"/>
        <w:ind w:right="0"/>
      </w:pPr>
      <w:r>
        <w:t xml:space="preserve">Serve as a member of the Curriculum Committee of the Nursing Department. </w:t>
      </w:r>
    </w:p>
    <w:p w14:paraId="0D1DB1D3" w14:textId="77777777" w:rsidR="005E434B" w:rsidRDefault="005E434B" w:rsidP="00346EF1">
      <w:pPr>
        <w:pStyle w:val="ListParagraph"/>
        <w:numPr>
          <w:ilvl w:val="0"/>
          <w:numId w:val="43"/>
        </w:numPr>
        <w:spacing w:line="276" w:lineRule="auto"/>
        <w:ind w:right="0"/>
      </w:pPr>
      <w:r>
        <w:t xml:space="preserve">Participate in theory/clinical teaching in the skills and simulation labs. </w:t>
      </w:r>
    </w:p>
    <w:p w14:paraId="473B9862" w14:textId="77777777" w:rsidR="005E434B" w:rsidRDefault="005E434B" w:rsidP="00346EF1">
      <w:pPr>
        <w:pStyle w:val="ListParagraph"/>
        <w:numPr>
          <w:ilvl w:val="0"/>
          <w:numId w:val="43"/>
        </w:numPr>
        <w:spacing w:line="276" w:lineRule="auto"/>
        <w:ind w:right="0"/>
      </w:pPr>
      <w:r>
        <w:t xml:space="preserve">Create and maintain documentation of simulations for curriculum. </w:t>
      </w:r>
    </w:p>
    <w:p w14:paraId="5451D24C" w14:textId="77777777" w:rsidR="005E434B" w:rsidRDefault="005E434B" w:rsidP="00346EF1">
      <w:pPr>
        <w:pStyle w:val="ListParagraph"/>
        <w:numPr>
          <w:ilvl w:val="0"/>
          <w:numId w:val="43"/>
        </w:numPr>
        <w:spacing w:line="276" w:lineRule="auto"/>
        <w:ind w:right="0"/>
      </w:pPr>
      <w:r>
        <w:t xml:space="preserve">Supervise and coordinate students who are enrolled in NUR 4991 Skills Prep course. </w:t>
      </w:r>
    </w:p>
    <w:p w14:paraId="61FDA09F" w14:textId="77777777" w:rsidR="005E434B" w:rsidRDefault="005E434B" w:rsidP="00346EF1">
      <w:pPr>
        <w:pStyle w:val="ListParagraph"/>
        <w:numPr>
          <w:ilvl w:val="0"/>
          <w:numId w:val="43"/>
        </w:numPr>
        <w:spacing w:line="276" w:lineRule="auto"/>
        <w:ind w:right="0"/>
      </w:pPr>
      <w:r>
        <w:t xml:space="preserve">Coordinates faculty training on simulation equipment, and implementation into courses. </w:t>
      </w:r>
    </w:p>
    <w:p w14:paraId="5A07ECFF" w14:textId="77777777" w:rsidR="005E434B" w:rsidRDefault="005E434B" w:rsidP="00346EF1">
      <w:pPr>
        <w:pStyle w:val="ListParagraph"/>
        <w:numPr>
          <w:ilvl w:val="0"/>
          <w:numId w:val="43"/>
        </w:numPr>
        <w:spacing w:line="276" w:lineRule="auto"/>
        <w:ind w:right="0"/>
      </w:pPr>
      <w:r>
        <w:t xml:space="preserve">Maintains facilities and equipment. </w:t>
      </w:r>
    </w:p>
    <w:p w14:paraId="7D1BC86D" w14:textId="77777777" w:rsidR="005E434B" w:rsidRDefault="005E434B" w:rsidP="00346EF1">
      <w:pPr>
        <w:pStyle w:val="ListParagraph"/>
        <w:numPr>
          <w:ilvl w:val="0"/>
          <w:numId w:val="43"/>
        </w:numPr>
        <w:spacing w:line="276" w:lineRule="auto"/>
        <w:ind w:right="0"/>
      </w:pPr>
      <w:r>
        <w:t xml:space="preserve">Ensure necessary supplies and equipment are available when needed. </w:t>
      </w:r>
    </w:p>
    <w:p w14:paraId="2DE4FCFA" w14:textId="77777777" w:rsidR="005E434B" w:rsidRDefault="005E434B" w:rsidP="00346EF1">
      <w:pPr>
        <w:pStyle w:val="ListParagraph"/>
        <w:numPr>
          <w:ilvl w:val="0"/>
          <w:numId w:val="43"/>
        </w:numPr>
        <w:spacing w:line="276" w:lineRule="auto"/>
        <w:ind w:right="0"/>
      </w:pPr>
      <w:r>
        <w:t xml:space="preserve">Maintains inventory of supplies and equipment. </w:t>
      </w:r>
    </w:p>
    <w:p w14:paraId="44C9D491" w14:textId="77777777" w:rsidR="005E434B" w:rsidRDefault="005E434B" w:rsidP="00346EF1">
      <w:pPr>
        <w:pStyle w:val="ListParagraph"/>
        <w:numPr>
          <w:ilvl w:val="0"/>
          <w:numId w:val="43"/>
        </w:numPr>
        <w:spacing w:line="276" w:lineRule="auto"/>
        <w:ind w:right="0"/>
      </w:pPr>
      <w:r>
        <w:t xml:space="preserve">Maintains updates and provides preventive maintenance on various equipment and technology. </w:t>
      </w:r>
    </w:p>
    <w:p w14:paraId="0DEC9F09" w14:textId="77777777" w:rsidR="005E434B" w:rsidRDefault="005E434B" w:rsidP="00346EF1">
      <w:pPr>
        <w:pStyle w:val="ListParagraph"/>
        <w:numPr>
          <w:ilvl w:val="0"/>
          <w:numId w:val="43"/>
        </w:numPr>
        <w:spacing w:line="276" w:lineRule="auto"/>
        <w:ind w:right="0"/>
      </w:pPr>
      <w:r>
        <w:t xml:space="preserve">Coordinates vendor relations ensuring equipment is maintained in optimal condition. </w:t>
      </w:r>
    </w:p>
    <w:p w14:paraId="499DE660" w14:textId="77777777" w:rsidR="005E434B" w:rsidRDefault="005E434B" w:rsidP="00346EF1">
      <w:pPr>
        <w:pStyle w:val="ListParagraph"/>
        <w:numPr>
          <w:ilvl w:val="0"/>
          <w:numId w:val="43"/>
        </w:numPr>
        <w:spacing w:line="276" w:lineRule="auto"/>
        <w:ind w:right="0"/>
      </w:pPr>
      <w:r>
        <w:t xml:space="preserve">Obtain needed repairs in a timely manner. </w:t>
      </w:r>
    </w:p>
    <w:p w14:paraId="499BBD00" w14:textId="77777777" w:rsidR="005E434B" w:rsidRDefault="005E434B" w:rsidP="00346EF1">
      <w:pPr>
        <w:pStyle w:val="ListParagraph"/>
        <w:numPr>
          <w:ilvl w:val="0"/>
          <w:numId w:val="43"/>
        </w:numPr>
        <w:spacing w:line="276" w:lineRule="auto"/>
        <w:ind w:right="0"/>
      </w:pPr>
      <w:r>
        <w:t xml:space="preserve">Provide IT support for all simulation areas. </w:t>
      </w:r>
    </w:p>
    <w:p w14:paraId="76AE97D1" w14:textId="77777777" w:rsidR="005E434B" w:rsidRDefault="005E434B" w:rsidP="00346EF1">
      <w:pPr>
        <w:pStyle w:val="ListParagraph"/>
        <w:numPr>
          <w:ilvl w:val="0"/>
          <w:numId w:val="43"/>
        </w:numPr>
        <w:spacing w:line="276" w:lineRule="auto"/>
        <w:ind w:right="0"/>
      </w:pPr>
      <w:r>
        <w:t xml:space="preserve">Maintain data collection and student faculty evaluation when applied to courses. </w:t>
      </w:r>
    </w:p>
    <w:p w14:paraId="23031F91" w14:textId="77777777" w:rsidR="005E434B" w:rsidRDefault="005E434B" w:rsidP="00346EF1">
      <w:pPr>
        <w:pStyle w:val="ListParagraph"/>
        <w:numPr>
          <w:ilvl w:val="0"/>
          <w:numId w:val="43"/>
        </w:numPr>
        <w:spacing w:line="276" w:lineRule="auto"/>
        <w:ind w:right="0"/>
      </w:pPr>
      <w:r>
        <w:t xml:space="preserve">Maintain annual faculty simulation professional development. </w:t>
      </w:r>
    </w:p>
    <w:p w14:paraId="49DED438" w14:textId="221FF890" w:rsidR="005E434B" w:rsidRDefault="005E434B" w:rsidP="00346EF1">
      <w:pPr>
        <w:pStyle w:val="ListParagraph"/>
        <w:numPr>
          <w:ilvl w:val="0"/>
          <w:numId w:val="43"/>
        </w:numPr>
        <w:spacing w:line="276" w:lineRule="auto"/>
        <w:ind w:right="0"/>
      </w:pPr>
      <w:r>
        <w:lastRenderedPageBreak/>
        <w:t>Maintains the Clinical Simulation and Learning Center Policies and Procedures Handbook</w:t>
      </w:r>
    </w:p>
    <w:p w14:paraId="3F8F5F57" w14:textId="29B29C03" w:rsidR="00A4476A" w:rsidRDefault="00A4476A">
      <w:pPr>
        <w:widowControl/>
        <w:spacing w:after="160"/>
        <w:ind w:right="0"/>
      </w:pPr>
      <w:r>
        <w:br w:type="page"/>
      </w:r>
    </w:p>
    <w:p w14:paraId="432DDD8D" w14:textId="1AACD265" w:rsidR="005E434B" w:rsidRPr="00A4476A" w:rsidRDefault="005E434B" w:rsidP="00A4476A">
      <w:pPr>
        <w:pStyle w:val="Heading2"/>
        <w:jc w:val="center"/>
        <w:rPr>
          <w:rFonts w:ascii="Calibri" w:hAnsi="Calibri" w:cs="Calibri"/>
          <w:b/>
          <w:color w:val="auto"/>
          <w:sz w:val="22"/>
          <w:szCs w:val="22"/>
        </w:rPr>
      </w:pPr>
      <w:bookmarkStart w:id="40" w:name="_Toc202192594"/>
      <w:r w:rsidRPr="00A4476A">
        <w:rPr>
          <w:rFonts w:ascii="Calibri" w:hAnsi="Calibri" w:cs="Calibri"/>
          <w:b/>
          <w:color w:val="auto"/>
          <w:sz w:val="22"/>
          <w:szCs w:val="22"/>
        </w:rPr>
        <w:lastRenderedPageBreak/>
        <w:t>Faculty Me</w:t>
      </w:r>
      <w:r w:rsidR="00A4476A" w:rsidRPr="00A4476A">
        <w:rPr>
          <w:rFonts w:ascii="Calibri" w:hAnsi="Calibri" w:cs="Calibri"/>
          <w:b/>
          <w:color w:val="auto"/>
          <w:sz w:val="22"/>
          <w:szCs w:val="22"/>
        </w:rPr>
        <w:t>mber</w:t>
      </w:r>
      <w:bookmarkEnd w:id="40"/>
    </w:p>
    <w:p w14:paraId="519934C7" w14:textId="77777777" w:rsidR="005E434B" w:rsidRDefault="005E434B" w:rsidP="005E434B">
      <w:pPr>
        <w:spacing w:after="160" w:line="256" w:lineRule="auto"/>
      </w:pPr>
      <w:r>
        <w:t>The faculty position is a position in which the faculty member fulfills the teaching, scholarship, and service expectations of the university, depending on their track (tenure versus non-tenure). Refer to ATU Faculty Handbook.</w:t>
      </w:r>
    </w:p>
    <w:p w14:paraId="7D8A85DD" w14:textId="77777777" w:rsidR="005E434B" w:rsidRDefault="005E434B" w:rsidP="005E434B">
      <w:pPr>
        <w:spacing w:after="160" w:line="256" w:lineRule="auto"/>
        <w:rPr>
          <w:u w:val="single"/>
        </w:rPr>
      </w:pPr>
      <w:r>
        <w:rPr>
          <w:u w:val="single"/>
        </w:rPr>
        <w:t>Schedule of Hours</w:t>
      </w:r>
    </w:p>
    <w:p w14:paraId="463E6BBE" w14:textId="77777777" w:rsidR="005E434B" w:rsidRDefault="005E434B" w:rsidP="005E434B">
      <w:pPr>
        <w:spacing w:after="160" w:line="256" w:lineRule="auto"/>
      </w:pPr>
      <w:r>
        <w:t>The faculty member’s schedule should be flexible to meet the educational needs of students and the organizational demands of the college.</w:t>
      </w:r>
    </w:p>
    <w:p w14:paraId="63B8269F" w14:textId="77777777" w:rsidR="005E434B" w:rsidRDefault="005E434B" w:rsidP="005E434B">
      <w:pPr>
        <w:spacing w:after="160" w:line="256" w:lineRule="auto"/>
        <w:rPr>
          <w:u w:val="single"/>
        </w:rPr>
      </w:pPr>
      <w:r>
        <w:rPr>
          <w:u w:val="single"/>
        </w:rPr>
        <w:t>Qualifications:</w:t>
      </w:r>
    </w:p>
    <w:p w14:paraId="2AAE905C" w14:textId="77777777" w:rsidR="005E434B" w:rsidRDefault="005E434B" w:rsidP="005E434B">
      <w:pPr>
        <w:spacing w:after="160" w:line="256" w:lineRule="auto"/>
        <w:ind w:left="720" w:right="0"/>
      </w:pPr>
      <w:r>
        <w:t>1. Hold a current unencumbered registered nurse license to practice in Arkansas.</w:t>
      </w:r>
    </w:p>
    <w:p w14:paraId="05E4D0CC" w14:textId="77777777" w:rsidR="005E434B" w:rsidRDefault="005E434B" w:rsidP="005E434B">
      <w:pPr>
        <w:spacing w:after="160" w:line="256" w:lineRule="auto"/>
        <w:ind w:left="720" w:right="0"/>
      </w:pPr>
      <w:r>
        <w:t>2. Have at least two years of previous experience in clinical nursing at or above the education program level.</w:t>
      </w:r>
    </w:p>
    <w:p w14:paraId="362ADE81" w14:textId="717993BB" w:rsidR="005E434B" w:rsidRDefault="005E434B" w:rsidP="005E434B">
      <w:pPr>
        <w:spacing w:after="160" w:line="256" w:lineRule="auto"/>
        <w:ind w:left="720" w:right="0"/>
      </w:pPr>
      <w:r>
        <w:t>3. Have a minimum of a doctorate in nursing or related discipline for assistant professor, associate professor, and professor levels and a minimum of a master’s degree in nursing for instructor or visiting instructor.</w:t>
      </w:r>
    </w:p>
    <w:p w14:paraId="25A6BDC7" w14:textId="77777777" w:rsidR="005E434B" w:rsidRDefault="005E434B" w:rsidP="005E434B">
      <w:pPr>
        <w:spacing w:after="160" w:line="256" w:lineRule="auto"/>
        <w:rPr>
          <w:u w:val="single"/>
        </w:rPr>
      </w:pPr>
      <w:r>
        <w:rPr>
          <w:u w:val="single"/>
        </w:rPr>
        <w:t>Duties and Responsibilities</w:t>
      </w:r>
    </w:p>
    <w:p w14:paraId="08CB36A4" w14:textId="77777777" w:rsidR="005E434B" w:rsidRDefault="005E434B" w:rsidP="005E434B">
      <w:pPr>
        <w:ind w:left="720" w:right="0"/>
      </w:pPr>
      <w:r>
        <w:t>1. Develop and teach classroom, lab, and clinical courses as assigned.</w:t>
      </w:r>
    </w:p>
    <w:p w14:paraId="76FBDFA8" w14:textId="77777777" w:rsidR="005E434B" w:rsidRDefault="005E434B" w:rsidP="005E434B">
      <w:pPr>
        <w:ind w:left="720" w:right="0"/>
      </w:pPr>
      <w:r>
        <w:t>2. Engage students in high impact learning practices</w:t>
      </w:r>
    </w:p>
    <w:p w14:paraId="37C02512" w14:textId="77777777" w:rsidR="005E434B" w:rsidRDefault="005E434B" w:rsidP="005E434B">
      <w:pPr>
        <w:ind w:left="720" w:right="0"/>
      </w:pPr>
      <w:r>
        <w:t>3. Participate in departmental, college, and university committees.</w:t>
      </w:r>
    </w:p>
    <w:p w14:paraId="615AF2E3" w14:textId="77777777" w:rsidR="005E434B" w:rsidRDefault="005E434B" w:rsidP="005E434B">
      <w:pPr>
        <w:ind w:left="720" w:right="0"/>
      </w:pPr>
      <w:r>
        <w:t>4. Report to Level Coordinator as needed and participate in regular Level/Program meetings.</w:t>
      </w:r>
    </w:p>
    <w:p w14:paraId="7924D603" w14:textId="77777777" w:rsidR="005E434B" w:rsidRDefault="005E434B" w:rsidP="005E434B">
      <w:pPr>
        <w:ind w:left="720" w:right="0"/>
      </w:pPr>
      <w:r>
        <w:t>5. Participate in Faculty Organization meetings.</w:t>
      </w:r>
    </w:p>
    <w:p w14:paraId="15333258" w14:textId="77777777" w:rsidR="005E434B" w:rsidRDefault="005E434B" w:rsidP="005E434B">
      <w:pPr>
        <w:ind w:left="720" w:right="0"/>
      </w:pPr>
      <w:r>
        <w:t xml:space="preserve">6. Advise students. </w:t>
      </w:r>
    </w:p>
    <w:p w14:paraId="681F1A2E" w14:textId="77777777" w:rsidR="005E434B" w:rsidRDefault="005E434B" w:rsidP="005E434B">
      <w:pPr>
        <w:ind w:left="720" w:right="0"/>
      </w:pPr>
      <w:r>
        <w:t>7. Adhere to all policies within the Department of Nursing.</w:t>
      </w:r>
    </w:p>
    <w:p w14:paraId="0C3C4A1B" w14:textId="75F0C052" w:rsidR="005E434B" w:rsidRDefault="005E434B" w:rsidP="005E434B">
      <w:pPr>
        <w:ind w:left="720" w:right="0"/>
      </w:pPr>
      <w:r>
        <w:t>8. Maintain education and clinical competencies in areas of instructional responsibilities.</w:t>
      </w:r>
    </w:p>
    <w:p w14:paraId="300EF982" w14:textId="4986C379" w:rsidR="00A4476A" w:rsidRDefault="00A4476A">
      <w:pPr>
        <w:widowControl/>
        <w:spacing w:after="160"/>
        <w:ind w:right="0"/>
      </w:pPr>
      <w:r>
        <w:br w:type="page"/>
      </w:r>
    </w:p>
    <w:p w14:paraId="54F30842" w14:textId="0856C010" w:rsidR="005E434B" w:rsidRPr="00A4476A" w:rsidRDefault="005E434B" w:rsidP="00A4476A">
      <w:pPr>
        <w:pStyle w:val="Heading2"/>
        <w:jc w:val="center"/>
        <w:rPr>
          <w:rFonts w:ascii="Calibri" w:hAnsi="Calibri" w:cs="Calibri"/>
          <w:b/>
          <w:color w:val="auto"/>
          <w:sz w:val="22"/>
          <w:szCs w:val="22"/>
        </w:rPr>
      </w:pPr>
      <w:bookmarkStart w:id="41" w:name="_Toc202192595"/>
      <w:r w:rsidRPr="00A4476A">
        <w:rPr>
          <w:rFonts w:ascii="Calibri" w:hAnsi="Calibri" w:cs="Calibri"/>
          <w:b/>
          <w:color w:val="auto"/>
          <w:sz w:val="22"/>
          <w:szCs w:val="22"/>
        </w:rPr>
        <w:lastRenderedPageBreak/>
        <w:t>Adjunct Clinical Faculty</w:t>
      </w:r>
      <w:bookmarkEnd w:id="41"/>
    </w:p>
    <w:p w14:paraId="0A90A632" w14:textId="77777777" w:rsidR="005E434B" w:rsidRDefault="005E434B" w:rsidP="00A4476A">
      <w:pPr>
        <w:rPr>
          <w:u w:val="single"/>
        </w:rPr>
      </w:pPr>
      <w:r>
        <w:t>The Adjunct Clinical Instructor’s position is to complement the Department of Nursing programs in a clinical role.</w:t>
      </w:r>
    </w:p>
    <w:p w14:paraId="5F211C6C" w14:textId="77777777" w:rsidR="005E434B" w:rsidRDefault="005E434B" w:rsidP="005E434B">
      <w:pPr>
        <w:rPr>
          <w:u w:val="single"/>
        </w:rPr>
      </w:pPr>
      <w:r>
        <w:rPr>
          <w:u w:val="single"/>
        </w:rPr>
        <w:t>Schedule of Hours</w:t>
      </w:r>
    </w:p>
    <w:p w14:paraId="144C51B3" w14:textId="77777777" w:rsidR="005E434B" w:rsidRDefault="005E434B" w:rsidP="005E434B">
      <w:pPr>
        <w:ind w:left="720"/>
        <w:rPr>
          <w:u w:val="single"/>
        </w:rPr>
      </w:pPr>
      <w:r>
        <w:t>The Adjunct Clinical Instructor’s hours should be flexible to meet the educational needs of students as well as the demands of the department and/or college.</w:t>
      </w:r>
    </w:p>
    <w:p w14:paraId="0E184207" w14:textId="77777777" w:rsidR="005E434B" w:rsidRDefault="005E434B" w:rsidP="005E434B">
      <w:r>
        <w:rPr>
          <w:u w:val="single"/>
        </w:rPr>
        <w:t>Qualifications</w:t>
      </w:r>
    </w:p>
    <w:p w14:paraId="53A9CA6D" w14:textId="77777777" w:rsidR="005E434B" w:rsidRDefault="005E434B" w:rsidP="00346EF1">
      <w:pPr>
        <w:pStyle w:val="ListParagraph"/>
        <w:numPr>
          <w:ilvl w:val="0"/>
          <w:numId w:val="44"/>
        </w:numPr>
        <w:spacing w:line="276" w:lineRule="auto"/>
      </w:pPr>
      <w:r>
        <w:t xml:space="preserve">Must have a degree or diploma at or above the type of education program offered. </w:t>
      </w:r>
    </w:p>
    <w:p w14:paraId="33C7A72B" w14:textId="77777777" w:rsidR="005E434B" w:rsidRDefault="005E434B" w:rsidP="00346EF1">
      <w:pPr>
        <w:pStyle w:val="ListParagraph"/>
        <w:numPr>
          <w:ilvl w:val="0"/>
          <w:numId w:val="44"/>
        </w:numPr>
        <w:spacing w:line="276" w:lineRule="auto"/>
      </w:pPr>
      <w:r>
        <w:t xml:space="preserve">Be under the direction of full-time faculty. </w:t>
      </w:r>
    </w:p>
    <w:p w14:paraId="0D64E1DC" w14:textId="77777777" w:rsidR="005E434B" w:rsidRDefault="005E434B" w:rsidP="00346EF1">
      <w:pPr>
        <w:pStyle w:val="ListParagraph"/>
        <w:numPr>
          <w:ilvl w:val="0"/>
          <w:numId w:val="44"/>
        </w:numPr>
        <w:spacing w:line="276" w:lineRule="auto"/>
      </w:pPr>
      <w:r>
        <w:t xml:space="preserve">Hold a current unencumbered registered nurse license to practice in Arkansas. </w:t>
      </w:r>
    </w:p>
    <w:p w14:paraId="7239621A" w14:textId="77777777" w:rsidR="005E434B" w:rsidRDefault="005E434B" w:rsidP="00346EF1">
      <w:pPr>
        <w:pStyle w:val="ListParagraph"/>
        <w:numPr>
          <w:ilvl w:val="0"/>
          <w:numId w:val="44"/>
        </w:numPr>
        <w:spacing w:line="276" w:lineRule="auto"/>
      </w:pPr>
      <w:r>
        <w:t>Have a minimum of two years’ experience in the clinical area.</w:t>
      </w:r>
    </w:p>
    <w:p w14:paraId="19FA144C" w14:textId="77777777" w:rsidR="005E434B" w:rsidRDefault="005E434B" w:rsidP="005E434B">
      <w:r>
        <w:rPr>
          <w:u w:val="single"/>
        </w:rPr>
        <w:t>Duties and Responsibilities</w:t>
      </w:r>
    </w:p>
    <w:p w14:paraId="29E9644E" w14:textId="77777777" w:rsidR="005E434B" w:rsidRDefault="005E434B" w:rsidP="00346EF1">
      <w:pPr>
        <w:pStyle w:val="ListParagraph"/>
        <w:numPr>
          <w:ilvl w:val="0"/>
          <w:numId w:val="45"/>
        </w:numPr>
        <w:spacing w:line="276" w:lineRule="auto"/>
      </w:pPr>
      <w:r>
        <w:t>Report directly to the Level Coordinator for clinical assignment(s).</w:t>
      </w:r>
    </w:p>
    <w:p w14:paraId="79B9BCC1" w14:textId="77777777" w:rsidR="005E434B" w:rsidRDefault="005E434B" w:rsidP="00346EF1">
      <w:pPr>
        <w:pStyle w:val="ListParagraph"/>
        <w:numPr>
          <w:ilvl w:val="0"/>
          <w:numId w:val="45"/>
        </w:numPr>
        <w:spacing w:line="276" w:lineRule="auto"/>
      </w:pPr>
      <w:r>
        <w:t>Actively participate in student learning in the clinical setting.</w:t>
      </w:r>
    </w:p>
    <w:p w14:paraId="658B2FB2" w14:textId="77777777" w:rsidR="005E434B" w:rsidRDefault="005E434B" w:rsidP="00346EF1">
      <w:pPr>
        <w:pStyle w:val="ListParagraph"/>
        <w:numPr>
          <w:ilvl w:val="0"/>
          <w:numId w:val="45"/>
        </w:numPr>
        <w:spacing w:line="276" w:lineRule="auto"/>
      </w:pPr>
      <w:r>
        <w:t>Adhere to all policies within the Department of Nursing.</w:t>
      </w:r>
    </w:p>
    <w:p w14:paraId="27B1BBF9" w14:textId="77777777" w:rsidR="005E434B" w:rsidRDefault="005E434B" w:rsidP="00346EF1">
      <w:pPr>
        <w:pStyle w:val="ListParagraph"/>
        <w:numPr>
          <w:ilvl w:val="0"/>
          <w:numId w:val="45"/>
        </w:numPr>
        <w:spacing w:line="276" w:lineRule="auto"/>
      </w:pPr>
      <w:r>
        <w:t xml:space="preserve">Adhere to all policies within the clinical agency (hospital) assigned. </w:t>
      </w:r>
    </w:p>
    <w:p w14:paraId="6885000B" w14:textId="77777777" w:rsidR="005E434B" w:rsidRDefault="005E434B" w:rsidP="00346EF1">
      <w:pPr>
        <w:pStyle w:val="ListParagraph"/>
        <w:numPr>
          <w:ilvl w:val="0"/>
          <w:numId w:val="45"/>
        </w:numPr>
        <w:spacing w:line="276" w:lineRule="auto"/>
      </w:pPr>
      <w:r>
        <w:t xml:space="preserve">Supervise the ‘first’ time performance of student skills. </w:t>
      </w:r>
    </w:p>
    <w:p w14:paraId="515F95DD" w14:textId="77777777" w:rsidR="005E434B" w:rsidRDefault="005E434B" w:rsidP="00346EF1">
      <w:pPr>
        <w:pStyle w:val="ListParagraph"/>
        <w:numPr>
          <w:ilvl w:val="0"/>
          <w:numId w:val="45"/>
        </w:numPr>
        <w:spacing w:line="276" w:lineRule="auto"/>
        <w:ind w:right="0"/>
      </w:pPr>
      <w:r>
        <w:t xml:space="preserve">Meet with Level Coordinator at the beginning of the semester for expectations and as needed for mentoring. </w:t>
      </w:r>
    </w:p>
    <w:p w14:paraId="5B052064" w14:textId="77777777" w:rsidR="005E434B" w:rsidRDefault="005E434B" w:rsidP="00346EF1">
      <w:pPr>
        <w:pStyle w:val="ListParagraph"/>
        <w:numPr>
          <w:ilvl w:val="0"/>
          <w:numId w:val="45"/>
        </w:numPr>
        <w:spacing w:line="276" w:lineRule="auto"/>
      </w:pPr>
      <w:r>
        <w:t xml:space="preserve">Dress professionally with ATU Identification visible. </w:t>
      </w:r>
    </w:p>
    <w:p w14:paraId="6EB885C0" w14:textId="77777777" w:rsidR="005E434B" w:rsidRDefault="005E434B" w:rsidP="00346EF1">
      <w:pPr>
        <w:pStyle w:val="ListParagraph"/>
        <w:numPr>
          <w:ilvl w:val="0"/>
          <w:numId w:val="45"/>
        </w:numPr>
        <w:spacing w:line="276" w:lineRule="auto"/>
      </w:pPr>
      <w:r>
        <w:t xml:space="preserve">Attend at least one level meeting during the semester. </w:t>
      </w:r>
    </w:p>
    <w:p w14:paraId="37F00665" w14:textId="0E321D0C" w:rsidR="005E434B" w:rsidRDefault="005E434B" w:rsidP="00346EF1">
      <w:pPr>
        <w:pStyle w:val="ListParagraph"/>
        <w:numPr>
          <w:ilvl w:val="0"/>
          <w:numId w:val="45"/>
        </w:numPr>
        <w:spacing w:line="276" w:lineRule="auto"/>
      </w:pPr>
      <w:r>
        <w:t>Other duties as assigned by level coordinator, program director, or department head.</w:t>
      </w:r>
    </w:p>
    <w:p w14:paraId="33910C5C" w14:textId="39A550E5" w:rsidR="00A4476A" w:rsidRDefault="00A4476A">
      <w:pPr>
        <w:widowControl/>
        <w:spacing w:after="160"/>
        <w:ind w:right="0"/>
      </w:pPr>
      <w:r>
        <w:br w:type="page"/>
      </w:r>
    </w:p>
    <w:p w14:paraId="0533BE0C" w14:textId="065C0A1B" w:rsidR="50E0BCA2" w:rsidRDefault="00DC1692" w:rsidP="00A4476A">
      <w:pPr>
        <w:pStyle w:val="Heading2"/>
        <w:jc w:val="center"/>
        <w:rPr>
          <w:rFonts w:ascii="Calibri" w:hAnsi="Calibri" w:cs="Calibri"/>
          <w:b/>
          <w:color w:val="auto"/>
          <w:sz w:val="22"/>
          <w:szCs w:val="22"/>
        </w:rPr>
      </w:pPr>
      <w:bookmarkStart w:id="42" w:name="_Toc202192596"/>
      <w:r w:rsidRPr="00A4476A">
        <w:rPr>
          <w:rFonts w:ascii="Calibri" w:hAnsi="Calibri" w:cs="Calibri"/>
          <w:b/>
          <w:color w:val="auto"/>
          <w:sz w:val="22"/>
          <w:szCs w:val="22"/>
        </w:rPr>
        <w:lastRenderedPageBreak/>
        <w:t>Student Nurses Association Advisor</w:t>
      </w:r>
      <w:bookmarkEnd w:id="42"/>
    </w:p>
    <w:p w14:paraId="2748382F" w14:textId="14962FB9" w:rsidR="50E0BCA2" w:rsidRPr="00A4476A" w:rsidRDefault="00A4476A" w:rsidP="00A4476A">
      <w:r>
        <w:t>The Student Nurses Association (SNA) Advisor p</w:t>
      </w:r>
      <w:r w:rsidR="50E0BCA2">
        <w:t>rovides professional guidance</w:t>
      </w:r>
      <w:r>
        <w:t xml:space="preserve"> and oversight of the ATU</w:t>
      </w:r>
      <w:r w:rsidR="50E0BCA2">
        <w:t xml:space="preserve"> </w:t>
      </w:r>
      <w:r>
        <w:t>SNA</w:t>
      </w:r>
      <w:r w:rsidR="50E0BCA2">
        <w:t>. A minimum of two faculty advisors shall supervise activities.</w:t>
      </w:r>
    </w:p>
    <w:p w14:paraId="272E7893" w14:textId="5792A8A3" w:rsidR="50E0BCA2" w:rsidRDefault="50E0BCA2" w:rsidP="75FD989E">
      <w:r w:rsidRPr="75FD989E">
        <w:rPr>
          <w:u w:val="single"/>
        </w:rPr>
        <w:t>Qualifications</w:t>
      </w:r>
    </w:p>
    <w:p w14:paraId="0FF14696" w14:textId="3BB18DDC" w:rsidR="50E0BCA2" w:rsidRDefault="50E0BCA2" w:rsidP="00346EF1">
      <w:pPr>
        <w:pStyle w:val="ListParagraph"/>
        <w:numPr>
          <w:ilvl w:val="0"/>
          <w:numId w:val="15"/>
        </w:numPr>
      </w:pPr>
      <w:r>
        <w:t>A full-time faculty member in the Department of Nursing.</w:t>
      </w:r>
    </w:p>
    <w:p w14:paraId="5353E78B" w14:textId="17ECE5E7" w:rsidR="50E0BCA2" w:rsidRDefault="50E0BCA2" w:rsidP="00346EF1">
      <w:pPr>
        <w:pStyle w:val="ListParagraph"/>
        <w:numPr>
          <w:ilvl w:val="0"/>
          <w:numId w:val="15"/>
        </w:numPr>
      </w:pPr>
      <w:r>
        <w:t xml:space="preserve">Requires at least one year of </w:t>
      </w:r>
      <w:r w:rsidR="00E12CA5">
        <w:t>experience</w:t>
      </w:r>
      <w:r>
        <w:t xml:space="preserve"> as a faculty member.</w:t>
      </w:r>
    </w:p>
    <w:p w14:paraId="19B34296" w14:textId="6BCFE583" w:rsidR="50E0BCA2" w:rsidRDefault="50E0BCA2" w:rsidP="75FD989E">
      <w:r w:rsidRPr="75FD989E">
        <w:rPr>
          <w:u w:val="single"/>
        </w:rPr>
        <w:t>Duties and Responsibilities</w:t>
      </w:r>
    </w:p>
    <w:p w14:paraId="0B4B66B5" w14:textId="110B3A0E" w:rsidR="50E0BCA2" w:rsidRDefault="50E0BCA2" w:rsidP="00346EF1">
      <w:pPr>
        <w:pStyle w:val="ListParagraph"/>
        <w:numPr>
          <w:ilvl w:val="0"/>
          <w:numId w:val="14"/>
        </w:numPr>
      </w:pPr>
      <w:r>
        <w:t xml:space="preserve">Ensure that the organization adheres to the SNA Bylaws. </w:t>
      </w:r>
    </w:p>
    <w:p w14:paraId="72576EF8" w14:textId="01A5F0F4" w:rsidR="50E0BCA2" w:rsidRDefault="50E0BCA2" w:rsidP="00346EF1">
      <w:pPr>
        <w:pStyle w:val="ListParagraph"/>
        <w:numPr>
          <w:ilvl w:val="0"/>
          <w:numId w:val="14"/>
        </w:numPr>
      </w:pPr>
      <w:r>
        <w:t xml:space="preserve">Revises Bylaws as required. </w:t>
      </w:r>
    </w:p>
    <w:p w14:paraId="7D646D92" w14:textId="13854391" w:rsidR="50E0BCA2" w:rsidRDefault="50E0BCA2" w:rsidP="00346EF1">
      <w:pPr>
        <w:pStyle w:val="ListParagraph"/>
        <w:numPr>
          <w:ilvl w:val="0"/>
          <w:numId w:val="14"/>
        </w:numPr>
      </w:pPr>
      <w:r>
        <w:t xml:space="preserve">Attend SNA meetings. </w:t>
      </w:r>
    </w:p>
    <w:p w14:paraId="0A7060DF" w14:textId="3E34286D" w:rsidR="50E0BCA2" w:rsidRDefault="50E0BCA2" w:rsidP="00346EF1">
      <w:pPr>
        <w:pStyle w:val="ListParagraph"/>
        <w:numPr>
          <w:ilvl w:val="0"/>
          <w:numId w:val="14"/>
        </w:numPr>
      </w:pPr>
      <w:r>
        <w:t xml:space="preserve">Supervise SNA campus activities that may include but are not limited to: </w:t>
      </w:r>
    </w:p>
    <w:p w14:paraId="74D93387" w14:textId="6B4D99BD" w:rsidR="50E0BCA2" w:rsidRDefault="50E0BCA2" w:rsidP="00346EF1">
      <w:pPr>
        <w:pStyle w:val="ListParagraph"/>
        <w:numPr>
          <w:ilvl w:val="0"/>
          <w:numId w:val="14"/>
        </w:numPr>
      </w:pPr>
      <w:r>
        <w:t xml:space="preserve">Fall and Spring Recognition ceremony </w:t>
      </w:r>
    </w:p>
    <w:p w14:paraId="7F793073" w14:textId="41162C31" w:rsidR="50E0BCA2" w:rsidRDefault="50E0BCA2" w:rsidP="00346EF1">
      <w:pPr>
        <w:pStyle w:val="ListParagraph"/>
        <w:numPr>
          <w:ilvl w:val="0"/>
          <w:numId w:val="14"/>
        </w:numPr>
      </w:pPr>
      <w:r>
        <w:t xml:space="preserve">Fundraising </w:t>
      </w:r>
    </w:p>
    <w:p w14:paraId="6D93DF4B" w14:textId="2F4F04AE" w:rsidR="50E0BCA2" w:rsidRDefault="50E0BCA2" w:rsidP="00346EF1">
      <w:pPr>
        <w:pStyle w:val="ListParagraph"/>
        <w:numPr>
          <w:ilvl w:val="0"/>
          <w:numId w:val="14"/>
        </w:numPr>
      </w:pPr>
      <w:r>
        <w:t xml:space="preserve">Health fairs </w:t>
      </w:r>
    </w:p>
    <w:p w14:paraId="218389E1" w14:textId="20A94B38" w:rsidR="50E0BCA2" w:rsidRDefault="50E0BCA2" w:rsidP="00346EF1">
      <w:pPr>
        <w:pStyle w:val="ListParagraph"/>
        <w:numPr>
          <w:ilvl w:val="0"/>
          <w:numId w:val="14"/>
        </w:numPr>
      </w:pPr>
      <w:r>
        <w:t xml:space="preserve">Supervise SNA off-campus projects including communications with representatives of local groups to determine the appropriateness and feasibility of the project. </w:t>
      </w:r>
    </w:p>
    <w:p w14:paraId="2E1E3651" w14:textId="03B6901D" w:rsidR="50E0BCA2" w:rsidRDefault="50E0BCA2" w:rsidP="00346EF1">
      <w:pPr>
        <w:pStyle w:val="ListParagraph"/>
        <w:numPr>
          <w:ilvl w:val="0"/>
          <w:numId w:val="14"/>
        </w:numPr>
      </w:pPr>
      <w:r>
        <w:t xml:space="preserve">Encourage attendance and participation in ASNA Fall Convention. </w:t>
      </w:r>
    </w:p>
    <w:p w14:paraId="721453EB" w14:textId="64274EC5" w:rsidR="50E0BCA2" w:rsidRDefault="50E0BCA2" w:rsidP="00346EF1">
      <w:pPr>
        <w:pStyle w:val="ListParagraph"/>
        <w:numPr>
          <w:ilvl w:val="0"/>
          <w:numId w:val="14"/>
        </w:numPr>
      </w:pPr>
      <w:r>
        <w:t xml:space="preserve">Serve as a professional role model. </w:t>
      </w:r>
    </w:p>
    <w:p w14:paraId="14036D56" w14:textId="458442CD" w:rsidR="50E0BCA2" w:rsidRDefault="50E0BCA2" w:rsidP="00346EF1">
      <w:pPr>
        <w:pStyle w:val="ListParagraph"/>
        <w:numPr>
          <w:ilvl w:val="0"/>
          <w:numId w:val="14"/>
        </w:numPr>
      </w:pPr>
      <w:r>
        <w:t xml:space="preserve">Monitors student professional points earned and disseminates to the appropriate Level Coordinator. </w:t>
      </w:r>
    </w:p>
    <w:p w14:paraId="4AA10552" w14:textId="7F6106EE" w:rsidR="00A4476A" w:rsidRDefault="50E0BCA2" w:rsidP="00346EF1">
      <w:pPr>
        <w:pStyle w:val="ListParagraph"/>
        <w:numPr>
          <w:ilvl w:val="0"/>
          <w:numId w:val="14"/>
        </w:numPr>
      </w:pPr>
      <w:r>
        <w:t>Collection of dues and maintenance of financial records.</w:t>
      </w:r>
    </w:p>
    <w:p w14:paraId="4853E327" w14:textId="553E3166" w:rsidR="00A4476A" w:rsidRDefault="00A4476A">
      <w:pPr>
        <w:widowControl/>
        <w:spacing w:after="160"/>
        <w:ind w:right="0"/>
      </w:pPr>
      <w:r>
        <w:br w:type="page"/>
      </w:r>
    </w:p>
    <w:p w14:paraId="38B8E717" w14:textId="7DB934BC" w:rsidR="00421E15" w:rsidRDefault="00421E15" w:rsidP="00421E15">
      <w:pPr>
        <w:pStyle w:val="Heading1"/>
        <w:jc w:val="center"/>
        <w:rPr>
          <w:rFonts w:ascii="Calibri" w:hAnsi="Calibri" w:cs="Calibri"/>
          <w:b/>
          <w:color w:val="auto"/>
          <w:sz w:val="22"/>
          <w:szCs w:val="22"/>
        </w:rPr>
      </w:pPr>
      <w:bookmarkStart w:id="43" w:name="_Toc202192597"/>
      <w:r w:rsidRPr="00421E15">
        <w:rPr>
          <w:rFonts w:ascii="Calibri" w:hAnsi="Calibri" w:cs="Calibri"/>
          <w:b/>
          <w:color w:val="auto"/>
          <w:sz w:val="22"/>
          <w:szCs w:val="22"/>
        </w:rPr>
        <w:lastRenderedPageBreak/>
        <w:t>Faculty Support</w:t>
      </w:r>
      <w:bookmarkEnd w:id="43"/>
    </w:p>
    <w:p w14:paraId="1F6CDF16" w14:textId="35B25759" w:rsidR="00421E15" w:rsidRPr="00421E15" w:rsidRDefault="00421E15" w:rsidP="00421E15">
      <w:r>
        <w:t>New</w:t>
      </w:r>
      <w:r w:rsidR="0010408A">
        <w:t xml:space="preserve"> and current </w:t>
      </w:r>
      <w:r>
        <w:t xml:space="preserve">faculty are supported through </w:t>
      </w:r>
      <w:r w:rsidR="00012613">
        <w:t xml:space="preserve">various </w:t>
      </w:r>
      <w:r>
        <w:t xml:space="preserve">University and Departmental </w:t>
      </w:r>
      <w:r w:rsidR="00012613">
        <w:t xml:space="preserve">resources. </w:t>
      </w:r>
      <w:r>
        <w:t xml:space="preserve"> </w:t>
      </w:r>
      <w:r w:rsidR="00012613">
        <w:t xml:space="preserve">Current faculty have access to various departmental resources through contact with the DON Resource Coordinator, and University resources such as the Center for Faculty Life, and Office of Information Systems. Faculty Resources can be found in </w:t>
      </w:r>
      <w:r w:rsidR="00012613" w:rsidRPr="00012613">
        <w:rPr>
          <w:b/>
        </w:rPr>
        <w:t xml:space="preserve">Appendix </w:t>
      </w:r>
      <w:r w:rsidR="0027459B">
        <w:rPr>
          <w:b/>
        </w:rPr>
        <w:t>F</w:t>
      </w:r>
      <w:r w:rsidR="00012613">
        <w:t xml:space="preserve">. </w:t>
      </w:r>
    </w:p>
    <w:p w14:paraId="6A8B0F07" w14:textId="2DC7C630" w:rsidR="34746127" w:rsidRPr="00421E15" w:rsidRDefault="00012613" w:rsidP="00421E15">
      <w:pPr>
        <w:pStyle w:val="Heading2"/>
        <w:rPr>
          <w:rFonts w:ascii="Calibri" w:hAnsi="Calibri" w:cs="Calibri"/>
          <w:b/>
          <w:color w:val="auto"/>
          <w:sz w:val="22"/>
          <w:szCs w:val="22"/>
        </w:rPr>
      </w:pPr>
      <w:bookmarkStart w:id="44" w:name="_Toc202192598"/>
      <w:r>
        <w:rPr>
          <w:rFonts w:ascii="Calibri" w:hAnsi="Calibri" w:cs="Calibri"/>
          <w:b/>
          <w:color w:val="auto"/>
          <w:sz w:val="22"/>
          <w:szCs w:val="22"/>
        </w:rPr>
        <w:t xml:space="preserve">New </w:t>
      </w:r>
      <w:r w:rsidR="34746127" w:rsidRPr="00421E15">
        <w:rPr>
          <w:rFonts w:ascii="Calibri" w:hAnsi="Calibri" w:cs="Calibri"/>
          <w:b/>
          <w:color w:val="auto"/>
          <w:sz w:val="22"/>
          <w:szCs w:val="22"/>
        </w:rPr>
        <w:t>F</w:t>
      </w:r>
      <w:r w:rsidR="00DC1692" w:rsidRPr="00421E15">
        <w:rPr>
          <w:rFonts w:ascii="Calibri" w:hAnsi="Calibri" w:cs="Calibri"/>
          <w:b/>
          <w:color w:val="auto"/>
          <w:sz w:val="22"/>
          <w:szCs w:val="22"/>
        </w:rPr>
        <w:t>aculty Orientation</w:t>
      </w:r>
      <w:bookmarkEnd w:id="44"/>
    </w:p>
    <w:p w14:paraId="1D8D7979" w14:textId="6D6C561E" w:rsidR="34746127" w:rsidRDefault="34746127" w:rsidP="00DC1692">
      <w:pPr>
        <w:ind w:right="0"/>
        <w:rPr>
          <w:u w:val="single"/>
        </w:rPr>
      </w:pPr>
      <w:r>
        <w:t>Faculty orientation is the process through which newly-appointed department personnel:</w:t>
      </w:r>
    </w:p>
    <w:p w14:paraId="06CA7A18" w14:textId="76EEEBA1" w:rsidR="34746127" w:rsidRDefault="34746127" w:rsidP="00346EF1">
      <w:pPr>
        <w:pStyle w:val="ListParagraph"/>
        <w:numPr>
          <w:ilvl w:val="0"/>
          <w:numId w:val="13"/>
        </w:numPr>
        <w:ind w:left="1080" w:right="0"/>
      </w:pPr>
      <w:r>
        <w:t xml:space="preserve">Become familiar with the </w:t>
      </w:r>
      <w:r w:rsidR="00E01B43">
        <w:t>University</w:t>
      </w:r>
      <w:r>
        <w:t xml:space="preserve"> and </w:t>
      </w:r>
      <w:r w:rsidR="00E01B43">
        <w:t>D</w:t>
      </w:r>
      <w:r>
        <w:t>epartment physical facilities.</w:t>
      </w:r>
    </w:p>
    <w:p w14:paraId="4DF991C1" w14:textId="664470EE" w:rsidR="34746127" w:rsidRDefault="34746127" w:rsidP="00346EF1">
      <w:pPr>
        <w:pStyle w:val="ListParagraph"/>
        <w:numPr>
          <w:ilvl w:val="0"/>
          <w:numId w:val="13"/>
        </w:numPr>
        <w:ind w:left="1080" w:right="0"/>
      </w:pPr>
      <w:r>
        <w:t>Become familiar with the University policies and procedures which affect faculty members.</w:t>
      </w:r>
    </w:p>
    <w:p w14:paraId="0B4818C3" w14:textId="0E9B3359" w:rsidR="34746127" w:rsidRDefault="34746127" w:rsidP="00346EF1">
      <w:pPr>
        <w:pStyle w:val="ListParagraph"/>
        <w:numPr>
          <w:ilvl w:val="0"/>
          <w:numId w:val="13"/>
        </w:numPr>
        <w:ind w:left="1080" w:right="0"/>
      </w:pPr>
      <w:r>
        <w:t xml:space="preserve">Become familiar with the Department policies and procedures. </w:t>
      </w:r>
    </w:p>
    <w:p w14:paraId="72D168B4" w14:textId="67BD9798" w:rsidR="34746127" w:rsidRDefault="34746127" w:rsidP="00346EF1">
      <w:pPr>
        <w:pStyle w:val="ListParagraph"/>
        <w:numPr>
          <w:ilvl w:val="0"/>
          <w:numId w:val="13"/>
        </w:numPr>
        <w:ind w:left="1080" w:right="0"/>
      </w:pPr>
      <w:r>
        <w:t xml:space="preserve">Become oriented to the responsibilities and functions of the faculty member’s assignment </w:t>
      </w:r>
    </w:p>
    <w:p w14:paraId="5F67B1C5" w14:textId="370F9603" w:rsidR="34746127" w:rsidRDefault="34746127" w:rsidP="00346EF1">
      <w:pPr>
        <w:pStyle w:val="ListParagraph"/>
        <w:numPr>
          <w:ilvl w:val="0"/>
          <w:numId w:val="13"/>
        </w:numPr>
        <w:ind w:left="1080" w:right="0"/>
      </w:pPr>
      <w:r>
        <w:t>Have the opportunity to work with persons familiar with the department.</w:t>
      </w:r>
    </w:p>
    <w:p w14:paraId="68D1AEA1" w14:textId="644C34DB" w:rsidR="1D0AFE0E" w:rsidRDefault="1D0AFE0E" w:rsidP="1D0AFE0E">
      <w:pPr>
        <w:pStyle w:val="ListParagraph"/>
        <w:ind w:left="0"/>
        <w:rPr>
          <w:u w:val="single"/>
        </w:rPr>
      </w:pPr>
    </w:p>
    <w:p w14:paraId="79EEC562" w14:textId="017A73A3" w:rsidR="34746127" w:rsidRPr="005E434B" w:rsidRDefault="005E434B" w:rsidP="00DC1692">
      <w:pPr>
        <w:pStyle w:val="ListParagraph"/>
        <w:ind w:left="0"/>
        <w:rPr>
          <w:u w:val="single"/>
        </w:rPr>
      </w:pPr>
      <w:r w:rsidRPr="00421E15">
        <w:rPr>
          <w:u w:val="single"/>
        </w:rPr>
        <w:t>Orientation Period</w:t>
      </w:r>
    </w:p>
    <w:p w14:paraId="197D89B5" w14:textId="7FBBDE0F" w:rsidR="34746127" w:rsidRDefault="6CD76682" w:rsidP="00346EF1">
      <w:pPr>
        <w:pStyle w:val="ListParagraph"/>
        <w:numPr>
          <w:ilvl w:val="0"/>
          <w:numId w:val="12"/>
        </w:numPr>
        <w:ind w:left="1080" w:right="0"/>
        <w:jc w:val="both"/>
      </w:pPr>
      <w:r>
        <w:t>Orientation for new personnel begins on the first day of employment or contract assignment and continues until the individual and/or the team leader or supervisor feels the individual is secure in the new situation.</w:t>
      </w:r>
    </w:p>
    <w:p w14:paraId="06A02009" w14:textId="6521EB2A" w:rsidR="75FD989E" w:rsidRDefault="75FD989E" w:rsidP="00DC1692">
      <w:pPr>
        <w:pStyle w:val="ListParagraph"/>
        <w:ind w:left="0" w:right="0"/>
        <w:jc w:val="both"/>
      </w:pPr>
    </w:p>
    <w:p w14:paraId="49265D2E" w14:textId="1C7545E5" w:rsidR="34746127" w:rsidRDefault="34746127" w:rsidP="00346EF1">
      <w:pPr>
        <w:pStyle w:val="ListParagraph"/>
        <w:numPr>
          <w:ilvl w:val="0"/>
          <w:numId w:val="12"/>
        </w:numPr>
        <w:tabs>
          <w:tab w:val="left" w:pos="2193"/>
          <w:tab w:val="left" w:pos="2200"/>
          <w:tab w:val="left" w:pos="8370"/>
        </w:tabs>
        <w:ind w:left="1080" w:right="0"/>
        <w:jc w:val="both"/>
      </w:pPr>
      <w:r w:rsidRPr="00E01B43">
        <w:t>Formal orientation to the University</w:t>
      </w:r>
      <w:r w:rsidRPr="75FD989E">
        <w:t xml:space="preserve"> takes place during the first week of employment and is the responsibility of the Vice President for Academic Affairs.</w:t>
      </w:r>
    </w:p>
    <w:p w14:paraId="4674F57C" w14:textId="224B835E" w:rsidR="75FD989E" w:rsidRDefault="75FD989E" w:rsidP="00DC1692">
      <w:pPr>
        <w:pStyle w:val="ListParagraph"/>
        <w:tabs>
          <w:tab w:val="left" w:pos="2193"/>
          <w:tab w:val="left" w:pos="2200"/>
          <w:tab w:val="left" w:pos="8370"/>
        </w:tabs>
        <w:ind w:left="0" w:right="0"/>
        <w:jc w:val="both"/>
      </w:pPr>
    </w:p>
    <w:p w14:paraId="59C106CE" w14:textId="7A3FDB7A" w:rsidR="34746127" w:rsidRDefault="34746127" w:rsidP="00346EF1">
      <w:pPr>
        <w:pStyle w:val="ListParagraph"/>
        <w:numPr>
          <w:ilvl w:val="0"/>
          <w:numId w:val="12"/>
        </w:numPr>
        <w:tabs>
          <w:tab w:val="left" w:pos="2193"/>
          <w:tab w:val="left" w:pos="2200"/>
        </w:tabs>
        <w:ind w:left="1080" w:right="0"/>
        <w:jc w:val="both"/>
      </w:pPr>
      <w:r w:rsidRPr="75FD989E">
        <w:t xml:space="preserve">New faculty are required to participate in the </w:t>
      </w:r>
      <w:r w:rsidRPr="00E01B43">
        <w:t>New Faculty Academy</w:t>
      </w:r>
      <w:r w:rsidRPr="75FD989E">
        <w:t xml:space="preserve"> organized by the </w:t>
      </w:r>
      <w:hyperlink r:id="rId23" w:history="1">
        <w:r w:rsidRPr="00421E15">
          <w:rPr>
            <w:rStyle w:val="Hyperlink"/>
          </w:rPr>
          <w:t>Center for Faculty Life</w:t>
        </w:r>
      </w:hyperlink>
      <w:r w:rsidRPr="75FD989E">
        <w:t xml:space="preserve">. A week-long orientation takes place during the first week of the contract date.  In addition, the New Faculty Academy meets monthly for two hours. </w:t>
      </w:r>
    </w:p>
    <w:p w14:paraId="337B691D" w14:textId="55D9B616" w:rsidR="75FD989E" w:rsidRDefault="75FD989E" w:rsidP="00DC1692">
      <w:pPr>
        <w:pStyle w:val="ListParagraph"/>
        <w:tabs>
          <w:tab w:val="left" w:pos="2193"/>
          <w:tab w:val="left" w:pos="2200"/>
        </w:tabs>
        <w:ind w:left="0" w:right="0"/>
        <w:jc w:val="both"/>
      </w:pPr>
    </w:p>
    <w:p w14:paraId="5CA43BF5" w14:textId="51B2ED76" w:rsidR="34746127" w:rsidRDefault="34746127" w:rsidP="00346EF1">
      <w:pPr>
        <w:pStyle w:val="ListParagraph"/>
        <w:numPr>
          <w:ilvl w:val="0"/>
          <w:numId w:val="12"/>
        </w:numPr>
        <w:tabs>
          <w:tab w:val="left" w:pos="2193"/>
          <w:tab w:val="left" w:pos="2200"/>
        </w:tabs>
        <w:ind w:left="1080" w:right="0"/>
        <w:jc w:val="both"/>
      </w:pPr>
      <w:r w:rsidRPr="00E01B43">
        <w:t>Formal and informal orientation to the Department</w:t>
      </w:r>
      <w:r w:rsidRPr="75FD989E">
        <w:t xml:space="preserve"> begins with the initial pre-employment orientation and may continue through the entire first semester of employment. This is the responsibility of the Department Head and other faculty. A faculty mentor will be assigned to each new faculty member.</w:t>
      </w:r>
    </w:p>
    <w:p w14:paraId="29492F81" w14:textId="59E33A99" w:rsidR="75FD989E" w:rsidRDefault="75FD989E" w:rsidP="00DC1692">
      <w:pPr>
        <w:pStyle w:val="ListParagraph"/>
        <w:tabs>
          <w:tab w:val="left" w:pos="2193"/>
          <w:tab w:val="left" w:pos="2200"/>
        </w:tabs>
        <w:ind w:left="0" w:right="0"/>
        <w:jc w:val="both"/>
      </w:pPr>
    </w:p>
    <w:p w14:paraId="478F72C4" w14:textId="7E3B2B09" w:rsidR="34746127" w:rsidRPr="00E01B43" w:rsidRDefault="34746127" w:rsidP="00346EF1">
      <w:pPr>
        <w:pStyle w:val="ListParagraph"/>
        <w:numPr>
          <w:ilvl w:val="0"/>
          <w:numId w:val="12"/>
        </w:numPr>
        <w:tabs>
          <w:tab w:val="left" w:pos="2193"/>
          <w:tab w:val="left" w:pos="2198"/>
        </w:tabs>
        <w:ind w:left="1080" w:right="0"/>
        <w:jc w:val="both"/>
      </w:pPr>
      <w:r w:rsidRPr="00E01B43">
        <w:t xml:space="preserve">Department orientation includes an introduction to the departmental </w:t>
      </w:r>
      <w:r w:rsidR="005E434B" w:rsidRPr="00E01B43">
        <w:t xml:space="preserve">mission, vision, </w:t>
      </w:r>
      <w:r w:rsidRPr="00E01B43">
        <w:t>philosophy, conceptual framework, facilities, policies and procedures, organization, and student affairs in the department (classroom, campus, and clinical laboratory management/function)</w:t>
      </w:r>
      <w:r w:rsidR="00E01B43" w:rsidRPr="00E01B43">
        <w:t xml:space="preserve"> and other departmental faculty and staff</w:t>
      </w:r>
      <w:r w:rsidRPr="00E01B43">
        <w:t>.</w:t>
      </w:r>
    </w:p>
    <w:p w14:paraId="0D5DAD33" w14:textId="39558B9C" w:rsidR="75FD989E" w:rsidRDefault="75FD989E" w:rsidP="00E12CA5">
      <w:pPr>
        <w:pStyle w:val="ListParagraph"/>
        <w:jc w:val="both"/>
      </w:pPr>
    </w:p>
    <w:p w14:paraId="461F81FA" w14:textId="5DA4DDD7" w:rsidR="34746127" w:rsidRDefault="34746127" w:rsidP="001C2AEB">
      <w:pPr>
        <w:pStyle w:val="BodyText1"/>
      </w:pPr>
      <w:r>
        <w:t xml:space="preserve">In a viable and progressive department, once orientation is completed, faculty will continue to learn and be aware of new information about the department and its programs. Each faculty member is responsible for participating in departmental and university communication networks to maintain current knowledge of the department and university policies and procedures. Information regarding meetings and professional </w:t>
      </w:r>
      <w:r>
        <w:lastRenderedPageBreak/>
        <w:t>development will be shared through OneTech email. Faculty are required to check their OneTech email on a regular basis.</w:t>
      </w:r>
    </w:p>
    <w:p w14:paraId="1877DD72" w14:textId="108B4498" w:rsidR="75FD989E" w:rsidRDefault="34746127" w:rsidP="001C2AEB">
      <w:pPr>
        <w:pStyle w:val="BodyText1"/>
      </w:pPr>
      <w:r>
        <w:t>The University and Department Orientation Checklist is provided to new faculty or staff as a guide during the orientation process (</w:t>
      </w:r>
      <w:r w:rsidRPr="000A7E57">
        <w:rPr>
          <w:b/>
          <w:bCs/>
        </w:rPr>
        <w:t xml:space="preserve">Appendix </w:t>
      </w:r>
      <w:r w:rsidR="0027459B">
        <w:rPr>
          <w:b/>
          <w:bCs/>
        </w:rPr>
        <w:t>G</w:t>
      </w:r>
      <w:r>
        <w:t>)</w:t>
      </w:r>
    </w:p>
    <w:p w14:paraId="5303BB08" w14:textId="1EF9853E" w:rsidR="34746127" w:rsidRPr="00012613" w:rsidRDefault="00012613" w:rsidP="00012613">
      <w:pPr>
        <w:pStyle w:val="Heading2"/>
        <w:rPr>
          <w:rFonts w:ascii="Calibri" w:hAnsi="Calibri" w:cs="Calibri"/>
          <w:b/>
          <w:color w:val="auto"/>
          <w:sz w:val="22"/>
          <w:szCs w:val="22"/>
        </w:rPr>
      </w:pPr>
      <w:bookmarkStart w:id="45" w:name="_Toc202192599"/>
      <w:r>
        <w:rPr>
          <w:rFonts w:ascii="Calibri" w:hAnsi="Calibri" w:cs="Calibri"/>
          <w:b/>
          <w:color w:val="auto"/>
          <w:sz w:val="22"/>
          <w:szCs w:val="22"/>
        </w:rPr>
        <w:t xml:space="preserve">New </w:t>
      </w:r>
      <w:r w:rsidR="34746127" w:rsidRPr="00012613">
        <w:rPr>
          <w:rFonts w:ascii="Calibri" w:hAnsi="Calibri" w:cs="Calibri"/>
          <w:b/>
          <w:color w:val="auto"/>
          <w:sz w:val="22"/>
          <w:szCs w:val="22"/>
        </w:rPr>
        <w:t>Faculty Mentoring Program</w:t>
      </w:r>
      <w:bookmarkEnd w:id="45"/>
    </w:p>
    <w:p w14:paraId="7F67C467" w14:textId="6CAA4866" w:rsidR="34746127" w:rsidRDefault="34746127" w:rsidP="00DC1692">
      <w:pPr>
        <w:ind w:right="0"/>
        <w:jc w:val="both"/>
        <w:rPr>
          <w:b/>
          <w:bCs/>
          <w:u w:val="single"/>
        </w:rPr>
      </w:pPr>
      <w:r>
        <w:t xml:space="preserve">New nursing faculty will be mentored by existing faculty to help build relationships that enhance professional growth and maximize potential. The </w:t>
      </w:r>
      <w:r w:rsidR="000838A0">
        <w:t>D</w:t>
      </w:r>
      <w:r>
        <w:t xml:space="preserve">epartment </w:t>
      </w:r>
      <w:r w:rsidR="000838A0">
        <w:t>Head</w:t>
      </w:r>
      <w:r>
        <w:t xml:space="preserve"> assign</w:t>
      </w:r>
      <w:r w:rsidR="0010408A">
        <w:t>s</w:t>
      </w:r>
      <w:r w:rsidR="000838A0">
        <w:t xml:space="preserve"> </w:t>
      </w:r>
      <w:r w:rsidR="0010408A">
        <w:t xml:space="preserve">a </w:t>
      </w:r>
      <w:r w:rsidR="000838A0">
        <w:t xml:space="preserve">mentor to </w:t>
      </w:r>
      <w:r>
        <w:t>new faculty. M</w:t>
      </w:r>
      <w:r w:rsidR="000838A0">
        <w:t>ore than one</w:t>
      </w:r>
      <w:r>
        <w:t xml:space="preserve"> mentor may be assigned </w:t>
      </w:r>
      <w:r w:rsidR="0010408A">
        <w:t xml:space="preserve">(if new faculty have responsibilities in more than one level or according to the specific </w:t>
      </w:r>
      <w:r>
        <w:t>needs of the new faculty member</w:t>
      </w:r>
      <w:r w:rsidR="0010408A">
        <w:t>)</w:t>
      </w:r>
      <w:r>
        <w:t>.</w:t>
      </w:r>
      <w:r w:rsidR="0010408A">
        <w:t xml:space="preserve"> </w:t>
      </w:r>
      <w:r>
        <w:t>Unofficial mentors</w:t>
      </w:r>
      <w:r w:rsidR="0010408A">
        <w:t xml:space="preserve"> (those </w:t>
      </w:r>
      <w:r>
        <w:t>who help with day-to-day knowledge</w:t>
      </w:r>
      <w:r w:rsidR="0010408A">
        <w:t xml:space="preserve">) </w:t>
      </w:r>
      <w:r>
        <w:t xml:space="preserve">may also be identified by the new faculty member.  </w:t>
      </w:r>
    </w:p>
    <w:p w14:paraId="21A4935C" w14:textId="4F753E41" w:rsidR="34746127" w:rsidRDefault="34746127" w:rsidP="00DC1692">
      <w:r>
        <w:t>The purpose of a Faculty Mentoring Program is to:</w:t>
      </w:r>
    </w:p>
    <w:p w14:paraId="59B671AC" w14:textId="77AD0EEE" w:rsidR="34746127" w:rsidRDefault="34746127" w:rsidP="00346EF1">
      <w:pPr>
        <w:pStyle w:val="ListParagraph"/>
        <w:numPr>
          <w:ilvl w:val="0"/>
          <w:numId w:val="11"/>
        </w:numPr>
        <w:ind w:left="1080" w:right="0"/>
      </w:pPr>
      <w:r>
        <w:t xml:space="preserve">Establish mentor/mentee relationships that foster support, accountability, and responsibility. </w:t>
      </w:r>
    </w:p>
    <w:p w14:paraId="40EB3242" w14:textId="6CE159D7" w:rsidR="34746127" w:rsidRDefault="34746127" w:rsidP="00346EF1">
      <w:pPr>
        <w:pStyle w:val="ListParagraph"/>
        <w:numPr>
          <w:ilvl w:val="0"/>
          <w:numId w:val="11"/>
        </w:numPr>
        <w:ind w:left="1080" w:right="0"/>
      </w:pPr>
      <w:r>
        <w:t xml:space="preserve">Improve morale by developing a sense of camaraderie in the department and university. </w:t>
      </w:r>
    </w:p>
    <w:p w14:paraId="28AB343E" w14:textId="27FC9CB3" w:rsidR="75FD989E" w:rsidRDefault="34746127" w:rsidP="00346EF1">
      <w:pPr>
        <w:pStyle w:val="ListParagraph"/>
        <w:numPr>
          <w:ilvl w:val="0"/>
          <w:numId w:val="11"/>
        </w:numPr>
        <w:ind w:left="1080" w:right="0"/>
      </w:pPr>
      <w:r>
        <w:t>Retain faculty members to the university and nursing.</w:t>
      </w:r>
    </w:p>
    <w:p w14:paraId="44F0BB34" w14:textId="783E1F1B" w:rsidR="34746127" w:rsidRDefault="34746127" w:rsidP="00DC1692">
      <w:r w:rsidRPr="75FD989E">
        <w:rPr>
          <w:u w:val="single"/>
        </w:rPr>
        <w:t>Mentor</w:t>
      </w:r>
    </w:p>
    <w:p w14:paraId="43F1DDF8" w14:textId="4CF3F81A" w:rsidR="34746127" w:rsidRDefault="34746127" w:rsidP="00346EF1">
      <w:pPr>
        <w:pStyle w:val="ListParagraph"/>
        <w:numPr>
          <w:ilvl w:val="0"/>
          <w:numId w:val="10"/>
        </w:numPr>
        <w:ind w:left="1080" w:right="0"/>
      </w:pPr>
      <w:r>
        <w:t>Assigned by Department Head.</w:t>
      </w:r>
    </w:p>
    <w:p w14:paraId="2C8CA817" w14:textId="10F76108" w:rsidR="34746127" w:rsidRDefault="000838A0" w:rsidP="00346EF1">
      <w:pPr>
        <w:pStyle w:val="ListParagraph"/>
        <w:numPr>
          <w:ilvl w:val="0"/>
          <w:numId w:val="10"/>
        </w:numPr>
        <w:ind w:left="1080" w:right="0"/>
      </w:pPr>
      <w:r>
        <w:t>A</w:t>
      </w:r>
      <w:r w:rsidR="34746127">
        <w:t xml:space="preserve"> faculty member in the same level as new faculty member. </w:t>
      </w:r>
    </w:p>
    <w:p w14:paraId="5EF1200B" w14:textId="30B7BEBA" w:rsidR="34746127" w:rsidRDefault="34746127" w:rsidP="00346EF1">
      <w:pPr>
        <w:pStyle w:val="ListParagraph"/>
        <w:numPr>
          <w:ilvl w:val="0"/>
          <w:numId w:val="10"/>
        </w:numPr>
        <w:ind w:left="1080" w:right="0"/>
      </w:pPr>
      <w:r>
        <w:t xml:space="preserve">Will not evaluate new member. </w:t>
      </w:r>
    </w:p>
    <w:p w14:paraId="3D82F8F9" w14:textId="7D523D3B" w:rsidR="34746127" w:rsidRDefault="34746127" w:rsidP="00346EF1">
      <w:pPr>
        <w:pStyle w:val="ListParagraph"/>
        <w:numPr>
          <w:ilvl w:val="0"/>
          <w:numId w:val="10"/>
        </w:numPr>
        <w:ind w:left="1080" w:right="0"/>
      </w:pPr>
      <w:r>
        <w:t>Share</w:t>
      </w:r>
      <w:r w:rsidR="000838A0">
        <w:t>s</w:t>
      </w:r>
      <w:r>
        <w:t xml:space="preserve"> nursing education articles with new member. </w:t>
      </w:r>
    </w:p>
    <w:p w14:paraId="2B274A0C" w14:textId="5703EBA8" w:rsidR="34746127" w:rsidRDefault="34746127" w:rsidP="00346EF1">
      <w:pPr>
        <w:pStyle w:val="ListParagraph"/>
        <w:numPr>
          <w:ilvl w:val="0"/>
          <w:numId w:val="10"/>
        </w:numPr>
        <w:ind w:left="1080" w:right="0"/>
      </w:pPr>
      <w:r>
        <w:t>Invite</w:t>
      </w:r>
      <w:r w:rsidR="000838A0">
        <w:t>s</w:t>
      </w:r>
      <w:r>
        <w:t xml:space="preserve"> new member to observe classes. </w:t>
      </w:r>
    </w:p>
    <w:p w14:paraId="14E906CD" w14:textId="3737D50D" w:rsidR="34746127" w:rsidRDefault="34746127" w:rsidP="00346EF1">
      <w:pPr>
        <w:pStyle w:val="ListParagraph"/>
        <w:numPr>
          <w:ilvl w:val="0"/>
          <w:numId w:val="10"/>
        </w:numPr>
        <w:ind w:left="1080" w:right="0"/>
      </w:pPr>
      <w:r>
        <w:t>Meet</w:t>
      </w:r>
      <w:r w:rsidR="000838A0">
        <w:t>s</w:t>
      </w:r>
      <w:r>
        <w:t xml:space="preserve"> with new member </w:t>
      </w:r>
      <w:r w:rsidR="0010408A">
        <w:t xml:space="preserve">throughout the </w:t>
      </w:r>
      <w:r>
        <w:t>first semester</w:t>
      </w:r>
      <w:r w:rsidR="0010408A">
        <w:t>,</w:t>
      </w:r>
      <w:r>
        <w:t xml:space="preserve"> as needed. </w:t>
      </w:r>
    </w:p>
    <w:p w14:paraId="36084910" w14:textId="280D7257" w:rsidR="34746127" w:rsidRDefault="34746127" w:rsidP="00346EF1">
      <w:pPr>
        <w:pStyle w:val="ListParagraph"/>
        <w:numPr>
          <w:ilvl w:val="0"/>
          <w:numId w:val="10"/>
        </w:numPr>
        <w:ind w:left="1080" w:right="0"/>
      </w:pPr>
      <w:r>
        <w:t>Assist</w:t>
      </w:r>
      <w:r w:rsidR="000838A0">
        <w:t>s</w:t>
      </w:r>
      <w:r>
        <w:t xml:space="preserve"> with new member’s clinical evaluation of students, if requested. </w:t>
      </w:r>
    </w:p>
    <w:p w14:paraId="0FF72ADD" w14:textId="17D53C07" w:rsidR="34746127" w:rsidRDefault="34746127" w:rsidP="00346EF1">
      <w:pPr>
        <w:pStyle w:val="ListParagraph"/>
        <w:numPr>
          <w:ilvl w:val="1"/>
          <w:numId w:val="10"/>
        </w:numPr>
        <w:ind w:left="1800" w:right="0"/>
      </w:pPr>
      <w:r>
        <w:t xml:space="preserve">Provide examples of how to document clinical performance on evaluation tools. </w:t>
      </w:r>
    </w:p>
    <w:p w14:paraId="779C91F3" w14:textId="6432BCE1" w:rsidR="34746127" w:rsidRDefault="34746127" w:rsidP="00346EF1">
      <w:pPr>
        <w:pStyle w:val="ListParagraph"/>
        <w:numPr>
          <w:ilvl w:val="1"/>
          <w:numId w:val="10"/>
        </w:numPr>
        <w:ind w:left="1800" w:right="0"/>
      </w:pPr>
      <w:r>
        <w:t xml:space="preserve">Provide examples of how to summarize performance at end of each experience. </w:t>
      </w:r>
    </w:p>
    <w:p w14:paraId="476814AE" w14:textId="7EC24734" w:rsidR="34746127" w:rsidRPr="0010408A" w:rsidRDefault="0010408A" w:rsidP="00346EF1">
      <w:pPr>
        <w:pStyle w:val="ListParagraph"/>
        <w:numPr>
          <w:ilvl w:val="0"/>
          <w:numId w:val="10"/>
        </w:numPr>
        <w:ind w:left="1080" w:right="0"/>
      </w:pPr>
      <w:r>
        <w:t xml:space="preserve">Assists with new members </w:t>
      </w:r>
      <w:r w:rsidR="000838A0">
        <w:t>with scoring/grading of assignments if requested or needed</w:t>
      </w:r>
      <w:r>
        <w:t>.</w:t>
      </w:r>
    </w:p>
    <w:p w14:paraId="7E3290B2" w14:textId="278F4D32" w:rsidR="0010408A" w:rsidRPr="0010408A" w:rsidRDefault="0010408A" w:rsidP="00346EF1">
      <w:pPr>
        <w:pStyle w:val="ListParagraph"/>
        <w:numPr>
          <w:ilvl w:val="0"/>
          <w:numId w:val="10"/>
        </w:numPr>
        <w:ind w:left="1080" w:right="0"/>
      </w:pPr>
      <w:r>
        <w:t xml:space="preserve">Assists with use of campus technologies, if needed. </w:t>
      </w:r>
    </w:p>
    <w:p w14:paraId="216C84CE" w14:textId="1A739B55" w:rsidR="34746127" w:rsidRPr="001C2AEB" w:rsidRDefault="00632060" w:rsidP="001C2AEB">
      <w:pPr>
        <w:pStyle w:val="Heading1"/>
        <w:jc w:val="center"/>
        <w:rPr>
          <w:rFonts w:ascii="Calibri" w:hAnsi="Calibri" w:cs="Calibri"/>
          <w:b/>
          <w:color w:val="auto"/>
          <w:sz w:val="22"/>
          <w:szCs w:val="22"/>
        </w:rPr>
      </w:pPr>
      <w:bookmarkStart w:id="46" w:name="_Toc202192600"/>
      <w:r w:rsidRPr="001C2AEB">
        <w:rPr>
          <w:rFonts w:ascii="Calibri" w:hAnsi="Calibri" w:cs="Calibri"/>
          <w:b/>
          <w:color w:val="auto"/>
          <w:sz w:val="22"/>
          <w:szCs w:val="22"/>
        </w:rPr>
        <w:t>F</w:t>
      </w:r>
      <w:r w:rsidR="0010408A" w:rsidRPr="001C2AEB">
        <w:rPr>
          <w:rFonts w:ascii="Calibri" w:hAnsi="Calibri" w:cs="Calibri"/>
          <w:b/>
          <w:color w:val="auto"/>
          <w:sz w:val="22"/>
          <w:szCs w:val="22"/>
        </w:rPr>
        <w:t>aculty Evaluation Procedures</w:t>
      </w:r>
      <w:bookmarkEnd w:id="46"/>
    </w:p>
    <w:p w14:paraId="1AC4DC10" w14:textId="03FCBED0" w:rsidR="75FD989E" w:rsidRDefault="34746127" w:rsidP="00632060">
      <w:pPr>
        <w:ind w:right="0"/>
        <w:jc w:val="both"/>
      </w:pPr>
      <w:r>
        <w:t xml:space="preserve">Department of Nursing faculty members should refer to the </w:t>
      </w:r>
      <w:r w:rsidR="000838A0">
        <w:t xml:space="preserve">current </w:t>
      </w:r>
      <w:r>
        <w:t>Arkansas Tech University Faculty Handbook for University policies regarding promotion and tenure. Nursing faculty members must meet the University requirements to be considered for promotion and/or tenure.</w:t>
      </w:r>
      <w:r w:rsidR="0010408A">
        <w:t xml:space="preserve"> Faculty member should consult the current </w:t>
      </w:r>
      <w:hyperlink r:id="rId24">
        <w:r w:rsidR="0010408A" w:rsidRPr="1D0AFE0E">
          <w:rPr>
            <w:rStyle w:val="Hyperlink"/>
          </w:rPr>
          <w:t>ATU Faculty Handbook</w:t>
        </w:r>
      </w:hyperlink>
      <w:r w:rsidR="0010408A">
        <w:t xml:space="preserve"> for faculty evaluation and promotion procedures. </w:t>
      </w:r>
    </w:p>
    <w:p w14:paraId="7F847DA8" w14:textId="383967ED" w:rsidR="1D0AFE0E" w:rsidRDefault="1D0AFE0E" w:rsidP="1D0AFE0E">
      <w:pPr>
        <w:ind w:right="0"/>
        <w:rPr>
          <w:b/>
          <w:bCs/>
        </w:rPr>
      </w:pPr>
    </w:p>
    <w:p w14:paraId="6BA2F001" w14:textId="7CAA75F3" w:rsidR="7ABD73AD" w:rsidRDefault="00B448A7" w:rsidP="00D87628">
      <w:pPr>
        <w:ind w:right="0"/>
        <w:rPr>
          <w:b/>
          <w:bCs/>
        </w:rPr>
      </w:pPr>
      <w:r>
        <w:rPr>
          <w:b/>
          <w:bCs/>
        </w:rPr>
        <w:t>Annual Portfolio</w:t>
      </w:r>
    </w:p>
    <w:p w14:paraId="41562057" w14:textId="676D7BDC" w:rsidR="75FD989E" w:rsidRPr="004849B2" w:rsidRDefault="00D56EB2" w:rsidP="004849B2">
      <w:pPr>
        <w:ind w:right="0"/>
        <w:jc w:val="both"/>
        <w:rPr>
          <w:b/>
          <w:bCs/>
        </w:rPr>
      </w:pPr>
      <w:r>
        <w:t xml:space="preserve">Faculty evaluation procedures </w:t>
      </w:r>
      <w:r w:rsidR="005409FD">
        <w:t xml:space="preserve">within the DON are consistent with those </w:t>
      </w:r>
      <w:r>
        <w:t xml:space="preserve">outlined in the </w:t>
      </w:r>
      <w:hyperlink r:id="rId25">
        <w:r w:rsidRPr="1D0AFE0E">
          <w:rPr>
            <w:rStyle w:val="Hyperlink"/>
          </w:rPr>
          <w:t>ATU Faculty Handbook</w:t>
        </w:r>
      </w:hyperlink>
      <w:r>
        <w:t xml:space="preserve">. </w:t>
      </w:r>
      <w:bookmarkStart w:id="47" w:name="_Int_tS7W2C1d"/>
      <w:r w:rsidR="7ABD73AD">
        <w:t xml:space="preserve">Faculty </w:t>
      </w:r>
      <w:r>
        <w:t>are required to</w:t>
      </w:r>
      <w:r w:rsidR="7ABD73AD">
        <w:t xml:space="preserve"> submit a</w:t>
      </w:r>
      <w:r w:rsidR="001C2AEB">
        <w:t>n annual portfolio</w:t>
      </w:r>
      <w:r>
        <w:t xml:space="preserve"> </w:t>
      </w:r>
      <w:r w:rsidR="7ABD73AD">
        <w:t>to the D</w:t>
      </w:r>
      <w:r w:rsidR="000838A0">
        <w:t xml:space="preserve">epartmental </w:t>
      </w:r>
      <w:r w:rsidR="7ABD73AD">
        <w:t>P</w:t>
      </w:r>
      <w:r w:rsidR="000838A0">
        <w:t xml:space="preserve">romotion and </w:t>
      </w:r>
      <w:r w:rsidR="7ABD73AD">
        <w:t>T</w:t>
      </w:r>
      <w:r w:rsidR="000838A0">
        <w:t xml:space="preserve">enure </w:t>
      </w:r>
      <w:r w:rsidR="7ABD73AD">
        <w:t>Committee</w:t>
      </w:r>
      <w:r w:rsidR="000838A0">
        <w:t xml:space="preserve"> (DPTC) </w:t>
      </w:r>
      <w:r w:rsidR="000838A0">
        <w:lastRenderedPageBreak/>
        <w:t xml:space="preserve">by </w:t>
      </w:r>
      <w:r w:rsidR="0010408A">
        <w:t>the</w:t>
      </w:r>
      <w:r w:rsidR="000838A0">
        <w:t xml:space="preserve"> designated due date</w:t>
      </w:r>
      <w:r w:rsidR="7ABD73AD">
        <w:t>.</w:t>
      </w:r>
      <w:bookmarkEnd w:id="47"/>
      <w:r w:rsidR="7ABD73AD">
        <w:t xml:space="preserve"> </w:t>
      </w:r>
      <w:r w:rsidR="005409FD">
        <w:t xml:space="preserve">The DPTC consists of all tenured faculty at the associate rank or higher and performs the annual and mid-term peer review evaluations of faculty. The portfolio provides evidence for evaluation of teaching, scholarship, and service. </w:t>
      </w:r>
      <w:r w:rsidR="00F50582">
        <w:t>The DPTC reviews the portfolio evidence using the annual peer review report form (</w:t>
      </w:r>
      <w:r w:rsidR="00F50582" w:rsidRPr="1D0AFE0E">
        <w:rPr>
          <w:b/>
          <w:bCs/>
        </w:rPr>
        <w:t>Appendix H,</w:t>
      </w:r>
      <w:r w:rsidR="00F50582">
        <w:t xml:space="preserve"> DPTC Peer Review Long Form; </w:t>
      </w:r>
      <w:r w:rsidR="00F50582" w:rsidRPr="1D0AFE0E">
        <w:rPr>
          <w:b/>
          <w:bCs/>
        </w:rPr>
        <w:t>Appendix I</w:t>
      </w:r>
      <w:r w:rsidR="00F50582">
        <w:t xml:space="preserve"> DPTC Peer Review Short Form). </w:t>
      </w:r>
      <w:r w:rsidR="00DC3E98">
        <w:t xml:space="preserve">The DPTC chair collects the peer review reports </w:t>
      </w:r>
      <w:r w:rsidR="7ABD73AD">
        <w:t xml:space="preserve">and prepares a summary, which is </w:t>
      </w:r>
      <w:r w:rsidR="00DC3E98">
        <w:t xml:space="preserve">then </w:t>
      </w:r>
      <w:r w:rsidR="7ABD73AD">
        <w:t xml:space="preserve">submitted to the </w:t>
      </w:r>
      <w:r w:rsidR="00DC3E98">
        <w:t xml:space="preserve">DON Department </w:t>
      </w:r>
      <w:r w:rsidR="7ABD73AD">
        <w:t xml:space="preserve">Head. The </w:t>
      </w:r>
      <w:r w:rsidR="00DC3E98">
        <w:t xml:space="preserve">Department </w:t>
      </w:r>
      <w:r w:rsidR="7ABD73AD">
        <w:t xml:space="preserve">Head reviews </w:t>
      </w:r>
      <w:r w:rsidR="00DC3E98">
        <w:t xml:space="preserve">the DPTC </w:t>
      </w:r>
      <w:r w:rsidR="005409FD">
        <w:t xml:space="preserve">recommendation and </w:t>
      </w:r>
      <w:r w:rsidR="7ABD73AD">
        <w:t>prepares a summative evaluation of each faculty member</w:t>
      </w:r>
      <w:r w:rsidR="005409FD">
        <w:t xml:space="preserve">, </w:t>
      </w:r>
      <w:r w:rsidR="7ABD73AD">
        <w:t>providing copies to the faculty member, Dean, and Vice President of Academic Affairs</w:t>
      </w:r>
      <w:r w:rsidR="004849B2">
        <w:t xml:space="preserve"> (</w:t>
      </w:r>
      <w:r w:rsidR="004849B2" w:rsidRPr="1D0AFE0E">
        <w:rPr>
          <w:b/>
          <w:bCs/>
        </w:rPr>
        <w:t>Appendix J</w:t>
      </w:r>
      <w:r w:rsidR="004849B2">
        <w:t>, Annual Evaluation)</w:t>
      </w:r>
      <w:r w:rsidR="7ABD73AD">
        <w:t xml:space="preserve">. </w:t>
      </w:r>
      <w:r w:rsidR="00F50582">
        <w:t xml:space="preserve">Fillable pdf DPTC Peer Review Forms can be found in </w:t>
      </w:r>
      <w:r w:rsidR="004849B2">
        <w:t xml:space="preserve">the DON </w:t>
      </w:r>
      <w:r w:rsidR="7ABD73AD">
        <w:t xml:space="preserve">Faculty and Staff </w:t>
      </w:r>
      <w:r w:rsidR="004849B2">
        <w:t>Blackboard O</w:t>
      </w:r>
      <w:r w:rsidR="7ABD73AD">
        <w:t>rganization</w:t>
      </w:r>
      <w:r w:rsidR="00F50582">
        <w:t xml:space="preserve">, under Committees </w:t>
      </w:r>
      <w:r w:rsidR="004849B2">
        <w:t>with</w:t>
      </w:r>
      <w:r w:rsidR="00F50582">
        <w:t>in the DPTC folder</w:t>
      </w:r>
      <w:r w:rsidR="7ABD73AD">
        <w:t>.</w:t>
      </w:r>
    </w:p>
    <w:p w14:paraId="3F4C266E" w14:textId="688D44F6" w:rsidR="00F50582" w:rsidRPr="00F50582" w:rsidRDefault="00F50582" w:rsidP="00F50582">
      <w:pPr>
        <w:pStyle w:val="Heading2"/>
        <w:rPr>
          <w:rFonts w:ascii="Calibri" w:hAnsi="Calibri" w:cs="Calibri"/>
          <w:b/>
          <w:color w:val="auto"/>
          <w:sz w:val="22"/>
          <w:szCs w:val="22"/>
        </w:rPr>
      </w:pPr>
      <w:bookmarkStart w:id="48" w:name="_Toc202192601"/>
      <w:r w:rsidRPr="00F50582">
        <w:rPr>
          <w:rFonts w:ascii="Calibri" w:hAnsi="Calibri" w:cs="Calibri"/>
          <w:b/>
          <w:color w:val="auto"/>
          <w:sz w:val="22"/>
          <w:szCs w:val="22"/>
        </w:rPr>
        <w:t xml:space="preserve">Classroom </w:t>
      </w:r>
      <w:r w:rsidR="001306A2">
        <w:rPr>
          <w:rFonts w:ascii="Calibri" w:hAnsi="Calibri" w:cs="Calibri"/>
          <w:b/>
          <w:color w:val="auto"/>
          <w:sz w:val="22"/>
          <w:szCs w:val="22"/>
        </w:rPr>
        <w:t xml:space="preserve">Peer to </w:t>
      </w:r>
      <w:r>
        <w:rPr>
          <w:rFonts w:ascii="Calibri" w:hAnsi="Calibri" w:cs="Calibri"/>
          <w:b/>
          <w:color w:val="auto"/>
          <w:sz w:val="22"/>
          <w:szCs w:val="22"/>
        </w:rPr>
        <w:t xml:space="preserve">Peer </w:t>
      </w:r>
      <w:r w:rsidRPr="00F50582">
        <w:rPr>
          <w:rFonts w:ascii="Calibri" w:hAnsi="Calibri" w:cs="Calibri"/>
          <w:b/>
          <w:color w:val="auto"/>
          <w:sz w:val="22"/>
          <w:szCs w:val="22"/>
        </w:rPr>
        <w:t>Evaluation</w:t>
      </w:r>
      <w:bookmarkEnd w:id="48"/>
    </w:p>
    <w:p w14:paraId="09EA8D04" w14:textId="19512E07" w:rsidR="00F50582" w:rsidRDefault="00F50582" w:rsidP="00F50582">
      <w:pPr>
        <w:pStyle w:val="BodyText1"/>
      </w:pPr>
      <w:r>
        <w:t xml:space="preserve">Classroom observation may be included in the peer review process. </w:t>
      </w:r>
      <w:r w:rsidRPr="00D977D6">
        <w:t>Cla</w:t>
      </w:r>
      <w:r w:rsidR="00D977D6" w:rsidRPr="00D977D6">
        <w:t>ssroom observation</w:t>
      </w:r>
      <w:r w:rsidRPr="00D977D6">
        <w:t xml:space="preserve"> for peer review must be scheduled at least three working days before a visit</w:t>
      </w:r>
      <w:r w:rsidR="004849B2">
        <w:t xml:space="preserve"> (</w:t>
      </w:r>
      <w:r w:rsidR="004849B2" w:rsidRPr="004849B2">
        <w:rPr>
          <w:b/>
        </w:rPr>
        <w:t>Appendix K</w:t>
      </w:r>
      <w:r w:rsidR="004849B2">
        <w:t>)</w:t>
      </w:r>
      <w:r w:rsidRPr="00D977D6">
        <w:t>.</w:t>
      </w:r>
    </w:p>
    <w:p w14:paraId="3EFC8A6C" w14:textId="4FC9A4B2" w:rsidR="7ABD73AD" w:rsidRPr="00A06E8C" w:rsidRDefault="7ABD73AD" w:rsidP="00D977D6">
      <w:pPr>
        <w:pStyle w:val="Heading2"/>
        <w:rPr>
          <w:rFonts w:ascii="Calibri" w:hAnsi="Calibri" w:cs="Calibri"/>
          <w:b/>
          <w:color w:val="auto"/>
          <w:sz w:val="22"/>
          <w:szCs w:val="22"/>
        </w:rPr>
      </w:pPr>
      <w:bookmarkStart w:id="49" w:name="_Toc202192602"/>
      <w:r w:rsidRPr="00A06E8C">
        <w:rPr>
          <w:rFonts w:ascii="Calibri" w:hAnsi="Calibri" w:cs="Calibri"/>
          <w:b/>
          <w:color w:val="auto"/>
          <w:sz w:val="22"/>
          <w:szCs w:val="22"/>
        </w:rPr>
        <w:t>E</w:t>
      </w:r>
      <w:r w:rsidR="00B448A7" w:rsidRPr="00A06E8C">
        <w:rPr>
          <w:rFonts w:ascii="Calibri" w:hAnsi="Calibri" w:cs="Calibri"/>
          <w:b/>
          <w:color w:val="auto"/>
          <w:sz w:val="22"/>
          <w:szCs w:val="22"/>
        </w:rPr>
        <w:t>valuation of Clinical Instructor by Clinical Agency</w:t>
      </w:r>
      <w:bookmarkEnd w:id="49"/>
    </w:p>
    <w:p w14:paraId="6A9A407A" w14:textId="1B594E54" w:rsidR="75FD989E" w:rsidRPr="00A06E8C" w:rsidRDefault="7ABD73AD" w:rsidP="0042139A">
      <w:pPr>
        <w:pStyle w:val="BodyText"/>
        <w:spacing w:after="240"/>
        <w:ind w:right="0"/>
        <w:jc w:val="both"/>
      </w:pPr>
      <w:r w:rsidRPr="00A06E8C">
        <w:t xml:space="preserve">Clinical agencies </w:t>
      </w:r>
      <w:r w:rsidR="00DC3E98" w:rsidRPr="00A06E8C">
        <w:t xml:space="preserve">may </w:t>
      </w:r>
      <w:r w:rsidRPr="00A06E8C">
        <w:t>evaluate the performance of clinical instructors every semester. The department provides the evaluator with a copy of the evaluation form, which the evaluator sends to the ATU Nursing Department Head (</w:t>
      </w:r>
      <w:r w:rsidRPr="00A06E8C">
        <w:rPr>
          <w:b/>
          <w:bCs/>
        </w:rPr>
        <w:t xml:space="preserve">Appendix </w:t>
      </w:r>
      <w:r w:rsidR="004849B2" w:rsidRPr="00A06E8C">
        <w:rPr>
          <w:b/>
          <w:bCs/>
        </w:rPr>
        <w:t>L</w:t>
      </w:r>
      <w:r w:rsidRPr="00A06E8C">
        <w:t>).</w:t>
      </w:r>
    </w:p>
    <w:p w14:paraId="3470F8B4" w14:textId="11FD787D" w:rsidR="7ABD73AD" w:rsidRPr="00A06E8C" w:rsidRDefault="7ABD73AD" w:rsidP="00A06E8C">
      <w:pPr>
        <w:pStyle w:val="Heading2"/>
        <w:rPr>
          <w:rFonts w:ascii="Calibri" w:hAnsi="Calibri" w:cs="Calibri"/>
          <w:b/>
          <w:color w:val="auto"/>
          <w:sz w:val="22"/>
          <w:szCs w:val="22"/>
        </w:rPr>
      </w:pPr>
      <w:bookmarkStart w:id="50" w:name="_Toc202192603"/>
      <w:r w:rsidRPr="00A06E8C">
        <w:rPr>
          <w:rFonts w:ascii="Calibri" w:hAnsi="Calibri" w:cs="Calibri"/>
          <w:b/>
          <w:color w:val="auto"/>
          <w:sz w:val="22"/>
          <w:szCs w:val="22"/>
        </w:rPr>
        <w:t>E</w:t>
      </w:r>
      <w:r w:rsidR="00B448A7" w:rsidRPr="00A06E8C">
        <w:rPr>
          <w:rFonts w:ascii="Calibri" w:hAnsi="Calibri" w:cs="Calibri"/>
          <w:b/>
          <w:color w:val="auto"/>
          <w:sz w:val="22"/>
          <w:szCs w:val="22"/>
        </w:rPr>
        <w:t xml:space="preserve">valuation of Adjunct </w:t>
      </w:r>
      <w:r w:rsidR="00D96E8C" w:rsidRPr="00A06E8C">
        <w:rPr>
          <w:rFonts w:ascii="Calibri" w:hAnsi="Calibri" w:cs="Calibri"/>
          <w:b/>
          <w:color w:val="auto"/>
          <w:sz w:val="22"/>
          <w:szCs w:val="22"/>
        </w:rPr>
        <w:t xml:space="preserve">Clinical Instructor </w:t>
      </w:r>
      <w:r w:rsidR="00B448A7" w:rsidRPr="00A06E8C">
        <w:rPr>
          <w:rFonts w:ascii="Calibri" w:hAnsi="Calibri" w:cs="Calibri"/>
          <w:b/>
          <w:color w:val="auto"/>
          <w:sz w:val="22"/>
          <w:szCs w:val="22"/>
        </w:rPr>
        <w:t>Faculty</w:t>
      </w:r>
      <w:bookmarkEnd w:id="50"/>
    </w:p>
    <w:p w14:paraId="2EFE46F5" w14:textId="496A8421" w:rsidR="7ABD73AD" w:rsidRDefault="7ABD73AD" w:rsidP="00D87628">
      <w:pPr>
        <w:pStyle w:val="BodyText"/>
        <w:ind w:right="0"/>
        <w:jc w:val="both"/>
      </w:pPr>
      <w:r w:rsidRPr="00A06E8C">
        <w:t xml:space="preserve">The level coordinator for the clinical adjunct instructor provides an annual evaluation of both didactic and clinical teaching, as appropriate. The level coordinator and adjunct instructor review and sign the evaluation. The signed evaluation form is </w:t>
      </w:r>
      <w:r w:rsidR="00A06E8C" w:rsidRPr="00A06E8C">
        <w:t>provided</w:t>
      </w:r>
      <w:r w:rsidRPr="00A06E8C">
        <w:t xml:space="preserve"> to the department head </w:t>
      </w:r>
      <w:r w:rsidR="00A06E8C" w:rsidRPr="00A06E8C">
        <w:t>for</w:t>
      </w:r>
      <w:r w:rsidRPr="00A06E8C">
        <w:t xml:space="preserve"> review (</w:t>
      </w:r>
      <w:r w:rsidRPr="00A06E8C">
        <w:rPr>
          <w:b/>
          <w:bCs/>
        </w:rPr>
        <w:t xml:space="preserve">Appendix </w:t>
      </w:r>
      <w:r w:rsidR="004849B2" w:rsidRPr="00A06E8C">
        <w:rPr>
          <w:b/>
          <w:bCs/>
        </w:rPr>
        <w:t>M</w:t>
      </w:r>
      <w:r w:rsidRPr="00A06E8C">
        <w:t>).</w:t>
      </w:r>
    </w:p>
    <w:p w14:paraId="4EBF45D2" w14:textId="444E678C" w:rsidR="7ABD73AD" w:rsidRPr="004849B2" w:rsidRDefault="004849B2" w:rsidP="004849B2">
      <w:pPr>
        <w:pStyle w:val="Heading1"/>
        <w:jc w:val="center"/>
        <w:rPr>
          <w:rFonts w:ascii="Calibri" w:hAnsi="Calibri" w:cs="Calibri"/>
          <w:b/>
          <w:color w:val="auto"/>
          <w:sz w:val="22"/>
          <w:szCs w:val="22"/>
        </w:rPr>
      </w:pPr>
      <w:bookmarkStart w:id="51" w:name="_Toc202192604"/>
      <w:r w:rsidRPr="004849B2">
        <w:rPr>
          <w:rFonts w:ascii="Calibri" w:hAnsi="Calibri" w:cs="Calibri"/>
          <w:b/>
          <w:color w:val="auto"/>
          <w:sz w:val="22"/>
          <w:szCs w:val="22"/>
        </w:rPr>
        <w:t>General Faculty Policies</w:t>
      </w:r>
      <w:bookmarkEnd w:id="51"/>
    </w:p>
    <w:p w14:paraId="4384358A" w14:textId="20DAAE58" w:rsidR="1D961ED3" w:rsidRPr="00A06E8C" w:rsidRDefault="1D961ED3" w:rsidP="00A06E8C">
      <w:pPr>
        <w:pStyle w:val="Heading2"/>
        <w:rPr>
          <w:rFonts w:ascii="Calibri" w:hAnsi="Calibri" w:cs="Calibri"/>
          <w:b/>
          <w:color w:val="auto"/>
          <w:sz w:val="22"/>
          <w:szCs w:val="22"/>
        </w:rPr>
      </w:pPr>
      <w:bookmarkStart w:id="52" w:name="_Toc202192605"/>
      <w:r w:rsidRPr="00A06E8C">
        <w:rPr>
          <w:rFonts w:ascii="Calibri" w:hAnsi="Calibri" w:cs="Calibri"/>
          <w:b/>
          <w:color w:val="auto"/>
          <w:sz w:val="22"/>
          <w:szCs w:val="22"/>
        </w:rPr>
        <w:t>G</w:t>
      </w:r>
      <w:r w:rsidR="00B448A7" w:rsidRPr="00A06E8C">
        <w:rPr>
          <w:rFonts w:ascii="Calibri" w:hAnsi="Calibri" w:cs="Calibri"/>
          <w:b/>
          <w:color w:val="auto"/>
          <w:sz w:val="22"/>
          <w:szCs w:val="22"/>
        </w:rPr>
        <w:t>rievance Policy and Procedure</w:t>
      </w:r>
      <w:bookmarkEnd w:id="52"/>
    </w:p>
    <w:p w14:paraId="19BEBA42" w14:textId="5F9FB194" w:rsidR="75FD989E" w:rsidRPr="008503EB" w:rsidRDefault="1D961ED3" w:rsidP="008503EB">
      <w:pPr>
        <w:spacing w:after="240"/>
        <w:ind w:right="0"/>
        <w:jc w:val="both"/>
        <w:rPr>
          <w:b/>
          <w:bCs/>
        </w:rPr>
      </w:pPr>
      <w:r>
        <w:t xml:space="preserve">The Department of Nursing follows the university Grievance Procedures outlined in the ATU Faculty Handbook. This policy provides a way for a faculty member to appeal actions such as suspension, termination, denial of tenure, sexual and gender harassment, and issues concerning academic freedom. Faculty are referred to the </w:t>
      </w:r>
      <w:r w:rsidR="00A06E8C">
        <w:t xml:space="preserve">current </w:t>
      </w:r>
      <w:hyperlink r:id="rId26" w:history="1">
        <w:r w:rsidRPr="00A06E8C">
          <w:rPr>
            <w:rStyle w:val="Hyperlink"/>
          </w:rPr>
          <w:t>Arkansas Tech University Faculty Handbook</w:t>
        </w:r>
      </w:hyperlink>
      <w:r>
        <w:t xml:space="preserve">.  </w:t>
      </w:r>
    </w:p>
    <w:p w14:paraId="458C5559" w14:textId="4ED219C4" w:rsidR="1D961ED3" w:rsidRDefault="1D961ED3" w:rsidP="75FD989E">
      <w:r w:rsidRPr="75FD989E">
        <w:rPr>
          <w:b/>
          <w:bCs/>
        </w:rPr>
        <w:t>F</w:t>
      </w:r>
      <w:r w:rsidR="008B1298">
        <w:rPr>
          <w:b/>
          <w:bCs/>
        </w:rPr>
        <w:t xml:space="preserve">amily Education Rights and Privacy Act </w:t>
      </w:r>
      <w:r w:rsidRPr="75FD989E">
        <w:rPr>
          <w:b/>
          <w:bCs/>
        </w:rPr>
        <w:t>(FERPA)</w:t>
      </w:r>
    </w:p>
    <w:p w14:paraId="4BB7997D" w14:textId="5D29E765" w:rsidR="75FD989E" w:rsidRPr="008503EB" w:rsidRDefault="1D961ED3" w:rsidP="000827B0">
      <w:pPr>
        <w:pStyle w:val="BodyText1"/>
        <w:rPr>
          <w:b/>
          <w:bCs/>
        </w:rPr>
      </w:pPr>
      <w:r>
        <w:t xml:space="preserve">As stated in the Arkansas Tech University catalogs, FERPA legislation seeks to assure confidentiality of the educational records containing information directly related to a presently enrolled student, a former student, or alumni. As a matter of policy, Tech makes every effort to abide within the confines of confidentiality and security of educational records as prescribed in the FERPA laws and regulations. For more information on FERPA, please go to </w:t>
      </w:r>
      <w:hyperlink r:id="rId27">
        <w:r w:rsidRPr="75FD989E">
          <w:rPr>
            <w:rStyle w:val="Hyperlink"/>
          </w:rPr>
          <w:t>http://www.atu.edu/ucounsel/</w:t>
        </w:r>
      </w:hyperlink>
      <w:r w:rsidRPr="75FD989E">
        <w:rPr>
          <w:rStyle w:val="Hyperlink"/>
        </w:rPr>
        <w:t>.</w:t>
      </w:r>
      <w:r w:rsidRPr="75FD989E">
        <w:t xml:space="preserve"> Questions about specific access to information or the release of information to any third party should be referred to the Registrar’s Office or the Student Affairs Office.</w:t>
      </w:r>
    </w:p>
    <w:p w14:paraId="0ACE259C" w14:textId="77777777" w:rsidR="00DB4F07" w:rsidRDefault="00DB4F07" w:rsidP="1D0AFE0E">
      <w:pPr>
        <w:pStyle w:val="Heading2"/>
        <w:rPr>
          <w:rFonts w:ascii="Calibri" w:hAnsi="Calibri" w:cs="Calibri"/>
          <w:b/>
          <w:bCs/>
          <w:color w:val="auto"/>
          <w:sz w:val="22"/>
          <w:szCs w:val="22"/>
        </w:rPr>
      </w:pPr>
      <w:bookmarkStart w:id="53" w:name="_Toc202192606"/>
      <w:r>
        <w:rPr>
          <w:rFonts w:ascii="Calibri" w:hAnsi="Calibri" w:cs="Calibri"/>
          <w:b/>
          <w:bCs/>
          <w:color w:val="auto"/>
          <w:sz w:val="22"/>
          <w:szCs w:val="22"/>
        </w:rPr>
        <w:lastRenderedPageBreak/>
        <w:t>Clinical Faculty Policies</w:t>
      </w:r>
      <w:bookmarkEnd w:id="53"/>
      <w:r>
        <w:rPr>
          <w:rFonts w:ascii="Calibri" w:hAnsi="Calibri" w:cs="Calibri"/>
          <w:b/>
          <w:bCs/>
          <w:color w:val="auto"/>
          <w:sz w:val="22"/>
          <w:szCs w:val="22"/>
        </w:rPr>
        <w:t xml:space="preserve"> </w:t>
      </w:r>
    </w:p>
    <w:p w14:paraId="3292D3AF" w14:textId="6CFB969E" w:rsidR="1D961ED3" w:rsidRPr="00DB4F07" w:rsidRDefault="1D961ED3" w:rsidP="00DB4F07">
      <w:pPr>
        <w:pStyle w:val="Heading3"/>
        <w:ind w:firstLine="720"/>
        <w:rPr>
          <w:b/>
          <w:color w:val="auto"/>
          <w:sz w:val="22"/>
          <w:szCs w:val="22"/>
        </w:rPr>
      </w:pPr>
      <w:bookmarkStart w:id="54" w:name="_Toc202192607"/>
      <w:r w:rsidRPr="00DB4F07">
        <w:rPr>
          <w:b/>
          <w:color w:val="auto"/>
          <w:sz w:val="22"/>
          <w:szCs w:val="22"/>
        </w:rPr>
        <w:t>P</w:t>
      </w:r>
      <w:r w:rsidR="004C3469" w:rsidRPr="00DB4F07">
        <w:rPr>
          <w:b/>
          <w:color w:val="auto"/>
          <w:sz w:val="22"/>
          <w:szCs w:val="22"/>
        </w:rPr>
        <w:t>rocedure for</w:t>
      </w:r>
      <w:r w:rsidR="47128172" w:rsidRPr="00DB4F07">
        <w:rPr>
          <w:b/>
          <w:color w:val="auto"/>
          <w:sz w:val="22"/>
          <w:szCs w:val="22"/>
        </w:rPr>
        <w:t xml:space="preserve"> Faculty</w:t>
      </w:r>
      <w:r w:rsidR="004C3469" w:rsidRPr="00DB4F07">
        <w:rPr>
          <w:b/>
          <w:color w:val="auto"/>
          <w:sz w:val="22"/>
          <w:szCs w:val="22"/>
        </w:rPr>
        <w:t xml:space="preserve"> </w:t>
      </w:r>
      <w:r w:rsidR="00D07C01" w:rsidRPr="00DB4F07">
        <w:rPr>
          <w:b/>
          <w:color w:val="auto"/>
          <w:sz w:val="22"/>
          <w:szCs w:val="22"/>
        </w:rPr>
        <w:t xml:space="preserve">Injury or </w:t>
      </w:r>
      <w:r w:rsidR="007D4EBC" w:rsidRPr="00DB4F07">
        <w:rPr>
          <w:b/>
          <w:color w:val="auto"/>
          <w:sz w:val="22"/>
          <w:szCs w:val="22"/>
        </w:rPr>
        <w:t>Exposure</w:t>
      </w:r>
      <w:bookmarkEnd w:id="54"/>
    </w:p>
    <w:p w14:paraId="6208C405" w14:textId="33CDFFE1" w:rsidR="75FD989E" w:rsidRDefault="007D4EBC" w:rsidP="00DB4F07">
      <w:pPr>
        <w:ind w:left="720"/>
      </w:pPr>
      <w:r>
        <w:t>If an injury or exposure occurs in the clinical setting, faculty must follow the policy of the clinical agency and notify the Department Head as soon as possible</w:t>
      </w:r>
      <w:r w:rsidR="00A06E8C">
        <w:t xml:space="preserve"> (</w:t>
      </w:r>
      <w:r w:rsidRPr="7ABB770F">
        <w:rPr>
          <w:b/>
          <w:bCs/>
        </w:rPr>
        <w:t xml:space="preserve">Appendix </w:t>
      </w:r>
      <w:r w:rsidR="00A06E8C" w:rsidRPr="7ABB770F">
        <w:rPr>
          <w:b/>
          <w:bCs/>
        </w:rPr>
        <w:t>N)</w:t>
      </w:r>
      <w:r w:rsidR="00FE34E7" w:rsidRPr="7ABB770F">
        <w:rPr>
          <w:b/>
          <w:bCs/>
        </w:rPr>
        <w:t>.</w:t>
      </w:r>
      <w:r w:rsidR="00757A1E" w:rsidRPr="7ABB770F">
        <w:rPr>
          <w:b/>
          <w:bCs/>
        </w:rPr>
        <w:t xml:space="preserve"> </w:t>
      </w:r>
      <w:r w:rsidR="00757A1E">
        <w:t xml:space="preserve">Faculty are referred to the ATU Faculty Handbook and Human Resource policies. </w:t>
      </w:r>
      <w:r w:rsidR="00FE34E7" w:rsidRPr="7ABB770F">
        <w:rPr>
          <w:b/>
          <w:bCs/>
        </w:rPr>
        <w:t xml:space="preserve"> </w:t>
      </w:r>
    </w:p>
    <w:p w14:paraId="24B1AE7B" w14:textId="03C8578E" w:rsidR="00C42E48" w:rsidRPr="00756A63" w:rsidRDefault="00C42E48" w:rsidP="00756A63">
      <w:pPr>
        <w:pStyle w:val="Heading3"/>
        <w:ind w:firstLine="720"/>
        <w:rPr>
          <w:b/>
          <w:color w:val="auto"/>
          <w:sz w:val="22"/>
          <w:szCs w:val="22"/>
        </w:rPr>
      </w:pPr>
      <w:bookmarkStart w:id="55" w:name="_Toc202192608"/>
      <w:r w:rsidRPr="00756A63">
        <w:rPr>
          <w:b/>
          <w:color w:val="auto"/>
          <w:sz w:val="22"/>
          <w:szCs w:val="22"/>
        </w:rPr>
        <w:t>Emergency Procedures/Violent Critical Incidents</w:t>
      </w:r>
      <w:bookmarkEnd w:id="55"/>
    </w:p>
    <w:p w14:paraId="61F965F7" w14:textId="1109DA6B" w:rsidR="00C42E48" w:rsidRDefault="00C42E48" w:rsidP="7ABB770F">
      <w:pPr>
        <w:pStyle w:val="BodyText1"/>
        <w:ind w:firstLine="720"/>
        <w:jc w:val="left"/>
        <w:rPr>
          <w:color w:val="C00000"/>
        </w:rPr>
      </w:pPr>
      <w:r w:rsidRPr="00756A63">
        <w:t xml:space="preserve">The ATU DON adheres to the University’s emergency procedure guidelines, which can be found at </w:t>
      </w:r>
      <w:r>
        <w:tab/>
      </w:r>
      <w:hyperlink r:id="rId28">
        <w:r w:rsidRPr="7ABB770F">
          <w:rPr>
            <w:rStyle w:val="Hyperlink"/>
          </w:rPr>
          <w:t>https://www.atu.edu/emergency/emergency-procedures.php</w:t>
        </w:r>
      </w:hyperlink>
      <w:r w:rsidRPr="7ABB770F">
        <w:rPr>
          <w:color w:val="C00000"/>
        </w:rPr>
        <w:t>.</w:t>
      </w:r>
    </w:p>
    <w:p w14:paraId="68596728" w14:textId="2329BAD3" w:rsidR="00C42E48" w:rsidRPr="00756A63" w:rsidRDefault="00C42E48" w:rsidP="7ABB770F">
      <w:pPr>
        <w:pStyle w:val="BodyText1"/>
        <w:ind w:firstLine="720"/>
        <w:jc w:val="left"/>
      </w:pPr>
      <w:r w:rsidRPr="00756A63">
        <w:t xml:space="preserve">Clinical instructors will inform students of the emergency evacuation assembly points at the start of </w:t>
      </w:r>
      <w:r w:rsidRPr="00756A63">
        <w:tab/>
        <w:t>each rotation. Preceptor students will follow the clinical facility's emergency protocols.</w:t>
      </w:r>
    </w:p>
    <w:p w14:paraId="0C0E9D8F" w14:textId="3735774F" w:rsidR="00DB4F07" w:rsidRPr="00DB4F07" w:rsidRDefault="00DB4F07" w:rsidP="00DB4F07">
      <w:pPr>
        <w:pStyle w:val="Heading3"/>
        <w:ind w:firstLine="720"/>
        <w:rPr>
          <w:b/>
          <w:color w:val="auto"/>
          <w:sz w:val="22"/>
          <w:szCs w:val="22"/>
        </w:rPr>
      </w:pPr>
      <w:bookmarkStart w:id="56" w:name="_Toc202192609"/>
      <w:r w:rsidRPr="00DB4F07">
        <w:rPr>
          <w:b/>
          <w:color w:val="auto"/>
          <w:sz w:val="22"/>
          <w:szCs w:val="22"/>
        </w:rPr>
        <w:t>Clinical Documents</w:t>
      </w:r>
      <w:bookmarkEnd w:id="56"/>
    </w:p>
    <w:p w14:paraId="790DB40A" w14:textId="77C34F33" w:rsidR="00EA16C1" w:rsidRDefault="00DB4F07" w:rsidP="00EA16C1">
      <w:pPr>
        <w:ind w:left="720"/>
      </w:pPr>
      <w:r>
        <w:t xml:space="preserve">Clinical policies can be found within course syllabi. </w:t>
      </w:r>
      <w:r w:rsidR="00EA16C1">
        <w:t>Downloadable forms for faculty can be found in the DON Faculty and Staff Blackboard Organization</w:t>
      </w:r>
      <w:r w:rsidR="748EF054">
        <w:t>: clinical</w:t>
      </w:r>
      <w:r>
        <w:t xml:space="preserve"> incident form, unsafe behavior report form, </w:t>
      </w:r>
      <w:r w:rsidR="00EA16C1">
        <w:t xml:space="preserve">and the </w:t>
      </w:r>
      <w:r>
        <w:t>procedure for student injury or exposure</w:t>
      </w:r>
      <w:r w:rsidR="00EA16C1">
        <w:t>.</w:t>
      </w:r>
    </w:p>
    <w:p w14:paraId="5F8CADD8" w14:textId="6BDC2F41" w:rsidR="1D961ED3" w:rsidRPr="000827B0" w:rsidRDefault="1D961ED3" w:rsidP="00EA16C1">
      <w:pPr>
        <w:ind w:left="720"/>
        <w:rPr>
          <w:b/>
          <w:color w:val="auto"/>
          <w:u w:val="single"/>
        </w:rPr>
      </w:pPr>
      <w:r w:rsidRPr="00757A1E">
        <w:rPr>
          <w:b/>
          <w:color w:val="auto"/>
        </w:rPr>
        <w:t>F</w:t>
      </w:r>
      <w:r w:rsidR="00CC57E7" w:rsidRPr="00757A1E">
        <w:rPr>
          <w:b/>
          <w:color w:val="auto"/>
        </w:rPr>
        <w:t xml:space="preserve">aculty </w:t>
      </w:r>
      <w:r w:rsidR="00DC3E98" w:rsidRPr="00757A1E">
        <w:rPr>
          <w:b/>
          <w:color w:val="auto"/>
        </w:rPr>
        <w:t>Office</w:t>
      </w:r>
      <w:r w:rsidR="00CC57E7" w:rsidRPr="00757A1E">
        <w:rPr>
          <w:b/>
          <w:color w:val="auto"/>
        </w:rPr>
        <w:t xml:space="preserve"> Hours</w:t>
      </w:r>
    </w:p>
    <w:p w14:paraId="583AA90E" w14:textId="3F764D27" w:rsidR="1D961ED3" w:rsidRDefault="1D961ED3" w:rsidP="00346EF1">
      <w:pPr>
        <w:pStyle w:val="ListParagraph"/>
        <w:numPr>
          <w:ilvl w:val="0"/>
          <w:numId w:val="9"/>
        </w:numPr>
        <w:jc w:val="both"/>
      </w:pPr>
      <w:r>
        <w:t xml:space="preserve">Each faculty member is expected to schedule </w:t>
      </w:r>
      <w:r w:rsidR="00DC3E98" w:rsidRPr="00757A1E">
        <w:t>a minimum</w:t>
      </w:r>
      <w:r w:rsidR="00DC3E98">
        <w:t xml:space="preserve"> of </w:t>
      </w:r>
      <w:r>
        <w:t>six office hours per week, which are reserved specifically for consultation with students.</w:t>
      </w:r>
      <w:r w:rsidR="00DC3E98">
        <w:t xml:space="preserve"> Office hours </w:t>
      </w:r>
      <w:r>
        <w:t xml:space="preserve">should be planned to permit adequate student contact. Office hours may be allocated proportionally to the type of classes being taught. For example, a faculty member with six credit hours of face-to-face classroom instruction and six credit hours of online instruction should be expected to schedule three in-office hours </w:t>
      </w:r>
      <w:r w:rsidR="00DC3E98">
        <w:t>and three online office hours per week</w:t>
      </w:r>
      <w:r>
        <w:t xml:space="preserve">. Office hours should be included in the course syllabus and posted on the faculty member's office door. </w:t>
      </w:r>
    </w:p>
    <w:p w14:paraId="5F75F238" w14:textId="512611D8" w:rsidR="00D07C01" w:rsidRDefault="00DC3E98" w:rsidP="00346EF1">
      <w:pPr>
        <w:pStyle w:val="ListParagraph"/>
        <w:numPr>
          <w:ilvl w:val="0"/>
          <w:numId w:val="9"/>
        </w:numPr>
        <w:jc w:val="both"/>
      </w:pPr>
      <w:r>
        <w:t>Office</w:t>
      </w:r>
      <w:r w:rsidR="1D961ED3">
        <w:t xml:space="preserve"> hours are dedicated to</w:t>
      </w:r>
      <w:r>
        <w:t xml:space="preserve"> </w:t>
      </w:r>
      <w:r w:rsidR="1D961ED3">
        <w:t xml:space="preserve">being available for students. If possible, they should not conflict with clinical, class, or meeting time hours. Level faculty may want to consult </w:t>
      </w:r>
      <w:r w:rsidR="007D4EBC">
        <w:t xml:space="preserve">with </w:t>
      </w:r>
      <w:r w:rsidR="1D961ED3">
        <w:t xml:space="preserve">each other to ensure that they have sufficient time in common outside of </w:t>
      </w:r>
      <w:r>
        <w:t>office</w:t>
      </w:r>
      <w:r w:rsidR="1D961ED3">
        <w:t xml:space="preserve"> hours to conduct level business.</w:t>
      </w:r>
      <w:r>
        <w:t xml:space="preserve"> </w:t>
      </w:r>
    </w:p>
    <w:p w14:paraId="33574194" w14:textId="77777777" w:rsidR="007D4EBC" w:rsidRDefault="00D07C01" w:rsidP="00346EF1">
      <w:pPr>
        <w:pStyle w:val="ListParagraph"/>
        <w:numPr>
          <w:ilvl w:val="0"/>
          <w:numId w:val="9"/>
        </w:numPr>
        <w:jc w:val="both"/>
      </w:pPr>
      <w:r>
        <w:t xml:space="preserve">Faculty should remain “in-office” or readily available during office hours. </w:t>
      </w:r>
    </w:p>
    <w:p w14:paraId="6414E065" w14:textId="4C198049" w:rsidR="1D961ED3" w:rsidRDefault="00D07C01" w:rsidP="00346EF1">
      <w:pPr>
        <w:pStyle w:val="ListParagraph"/>
        <w:numPr>
          <w:ilvl w:val="0"/>
          <w:numId w:val="9"/>
        </w:numPr>
        <w:jc w:val="both"/>
      </w:pPr>
      <w:r>
        <w:t xml:space="preserve">During office hours, a DON </w:t>
      </w:r>
      <w:r w:rsidR="1D961ED3">
        <w:t xml:space="preserve">administrative specialist may ask </w:t>
      </w:r>
      <w:r>
        <w:t xml:space="preserve">faculty to see a student. Faculty </w:t>
      </w:r>
      <w:r w:rsidR="000827B0">
        <w:t>may</w:t>
      </w:r>
      <w:r>
        <w:t xml:space="preserve"> accept or decline without explanation. </w:t>
      </w:r>
      <w:r w:rsidR="1D961ED3">
        <w:t xml:space="preserve"> </w:t>
      </w:r>
    </w:p>
    <w:p w14:paraId="29257C79" w14:textId="0D0A3DCB" w:rsidR="1D961ED3" w:rsidRDefault="1D961ED3" w:rsidP="00346EF1">
      <w:pPr>
        <w:pStyle w:val="ListParagraph"/>
        <w:numPr>
          <w:ilvl w:val="0"/>
          <w:numId w:val="9"/>
        </w:numPr>
        <w:jc w:val="both"/>
      </w:pPr>
      <w:r>
        <w:t xml:space="preserve">During registration periods, faculty may need to be available more than six hours weekly. </w:t>
      </w:r>
    </w:p>
    <w:p w14:paraId="037C9FC1" w14:textId="206EC2A9" w:rsidR="75FD989E" w:rsidRDefault="1D961ED3" w:rsidP="00346EF1">
      <w:pPr>
        <w:pStyle w:val="ListParagraph"/>
        <w:numPr>
          <w:ilvl w:val="0"/>
          <w:numId w:val="9"/>
        </w:numPr>
        <w:spacing w:after="240"/>
        <w:ind w:right="115"/>
        <w:jc w:val="both"/>
      </w:pPr>
      <w:r>
        <w:t xml:space="preserve">Should faculty need to alter office hours, they should notify the administrative specialists </w:t>
      </w:r>
      <w:r w:rsidR="00685D28">
        <w:t xml:space="preserve">via phone or email </w:t>
      </w:r>
      <w:r>
        <w:t>and notify students through Blackboard</w:t>
      </w:r>
      <w:r w:rsidR="00685D28">
        <w:t xml:space="preserve"> or post to office door</w:t>
      </w:r>
      <w:r>
        <w:t>.</w:t>
      </w:r>
    </w:p>
    <w:p w14:paraId="3F282B87" w14:textId="2717B737" w:rsidR="1D961ED3" w:rsidRPr="00757A1E" w:rsidRDefault="00CC57E7" w:rsidP="000827B0">
      <w:pPr>
        <w:pStyle w:val="Heading2"/>
        <w:rPr>
          <w:rFonts w:ascii="Calibri" w:hAnsi="Calibri" w:cs="Calibri"/>
          <w:b/>
          <w:color w:val="auto"/>
          <w:sz w:val="22"/>
          <w:szCs w:val="22"/>
        </w:rPr>
      </w:pPr>
      <w:bookmarkStart w:id="57" w:name="_Toc202192610"/>
      <w:r w:rsidRPr="00757A1E">
        <w:rPr>
          <w:rFonts w:ascii="Calibri" w:hAnsi="Calibri" w:cs="Calibri"/>
          <w:b/>
          <w:color w:val="auto"/>
          <w:sz w:val="22"/>
          <w:szCs w:val="22"/>
        </w:rPr>
        <w:t xml:space="preserve">Procedure for Change </w:t>
      </w:r>
      <w:r w:rsidR="00757A1E" w:rsidRPr="00757A1E">
        <w:rPr>
          <w:rFonts w:ascii="Calibri" w:hAnsi="Calibri" w:cs="Calibri"/>
          <w:b/>
          <w:color w:val="auto"/>
          <w:sz w:val="22"/>
          <w:szCs w:val="22"/>
        </w:rPr>
        <w:t>in</w:t>
      </w:r>
      <w:r w:rsidRPr="00757A1E">
        <w:rPr>
          <w:rFonts w:ascii="Calibri" w:hAnsi="Calibri" w:cs="Calibri"/>
          <w:b/>
          <w:color w:val="auto"/>
          <w:sz w:val="22"/>
          <w:szCs w:val="22"/>
        </w:rPr>
        <w:t xml:space="preserve"> Class or Clinical Schedule</w:t>
      </w:r>
      <w:bookmarkEnd w:id="57"/>
    </w:p>
    <w:p w14:paraId="75D97E33" w14:textId="024DDC87" w:rsidR="1D961ED3" w:rsidRDefault="1D961ED3" w:rsidP="00D87628">
      <w:pPr>
        <w:pStyle w:val="ListParagraph"/>
        <w:ind w:left="0" w:right="0"/>
        <w:jc w:val="both"/>
        <w:rPr>
          <w:b/>
          <w:bCs/>
        </w:rPr>
      </w:pPr>
      <w:r>
        <w:t>A faculty member who cannot teach a scheduled class or clinical experience due to</w:t>
      </w:r>
      <w:r w:rsidR="00685D28">
        <w:t xml:space="preserve"> </w:t>
      </w:r>
      <w:r>
        <w:t xml:space="preserve">illness, illness of a family member, or other emergency should implement the following procedures:  </w:t>
      </w:r>
    </w:p>
    <w:p w14:paraId="1B3FFBB1" w14:textId="4720E3CE" w:rsidR="75FD989E" w:rsidRDefault="75FD989E" w:rsidP="00D87628">
      <w:pPr>
        <w:pStyle w:val="ListParagraph"/>
        <w:ind w:left="0" w:right="0"/>
        <w:jc w:val="both"/>
      </w:pPr>
    </w:p>
    <w:p w14:paraId="2C0BEF7C" w14:textId="1215F327" w:rsidR="00685D28" w:rsidRDefault="00994471" w:rsidP="00346EF1">
      <w:pPr>
        <w:pStyle w:val="ListParagraph"/>
        <w:numPr>
          <w:ilvl w:val="0"/>
          <w:numId w:val="8"/>
        </w:numPr>
        <w:ind w:right="0"/>
        <w:jc w:val="both"/>
      </w:pPr>
      <w:r>
        <w:t xml:space="preserve">Class - </w:t>
      </w:r>
      <w:r w:rsidR="1D961ED3">
        <w:t xml:space="preserve">Notify the level coordinator </w:t>
      </w:r>
      <w:r>
        <w:t>of need for absence and d</w:t>
      </w:r>
      <w:r w:rsidR="1D961ED3">
        <w:t>iscuss</w:t>
      </w:r>
      <w:r w:rsidR="00685D28">
        <w:t xml:space="preserve">: </w:t>
      </w:r>
    </w:p>
    <w:p w14:paraId="0911402F" w14:textId="51B5252D" w:rsidR="00685D28" w:rsidRDefault="00685D28" w:rsidP="00346EF1">
      <w:pPr>
        <w:pStyle w:val="ListParagraph"/>
        <w:numPr>
          <w:ilvl w:val="1"/>
          <w:numId w:val="8"/>
        </w:numPr>
        <w:ind w:right="0"/>
        <w:jc w:val="both"/>
      </w:pPr>
      <w:r>
        <w:lastRenderedPageBreak/>
        <w:t>If</w:t>
      </w:r>
      <w:r w:rsidR="1D961ED3">
        <w:t xml:space="preserve"> another faculty member </w:t>
      </w:r>
      <w:r>
        <w:t>may teach the scheduled content, or</w:t>
      </w:r>
    </w:p>
    <w:p w14:paraId="3652F10A" w14:textId="78AC93DC" w:rsidR="00685D28" w:rsidRDefault="00685D28" w:rsidP="00346EF1">
      <w:pPr>
        <w:pStyle w:val="ListParagraph"/>
        <w:numPr>
          <w:ilvl w:val="1"/>
          <w:numId w:val="8"/>
        </w:numPr>
        <w:ind w:right="0"/>
        <w:jc w:val="both"/>
      </w:pPr>
      <w:r>
        <w:t>Content will be reschedule</w:t>
      </w:r>
      <w:r w:rsidR="00994471">
        <w:t>d</w:t>
      </w:r>
      <w:r>
        <w:t xml:space="preserve"> and other content delivered in place, or</w:t>
      </w:r>
    </w:p>
    <w:p w14:paraId="670E5A5B" w14:textId="77777777" w:rsidR="00685D28" w:rsidRDefault="00685D28" w:rsidP="00346EF1">
      <w:pPr>
        <w:pStyle w:val="ListParagraph"/>
        <w:numPr>
          <w:ilvl w:val="1"/>
          <w:numId w:val="8"/>
        </w:numPr>
        <w:ind w:right="0"/>
        <w:jc w:val="both"/>
      </w:pPr>
      <w:r>
        <w:t>Content will be delivered in an alternate format (online)</w:t>
      </w:r>
    </w:p>
    <w:p w14:paraId="66E82DD3" w14:textId="084DFB11" w:rsidR="1D961ED3" w:rsidRDefault="1D961ED3" w:rsidP="00685D28">
      <w:pPr>
        <w:ind w:left="1440" w:right="0"/>
        <w:jc w:val="both"/>
      </w:pPr>
      <w:r w:rsidRPr="00685D28">
        <w:rPr>
          <w:b/>
          <w:bCs/>
        </w:rPr>
        <w:t xml:space="preserve">EVERY EFFORT SHOULD BE MADE </w:t>
      </w:r>
      <w:r w:rsidR="00994471">
        <w:rPr>
          <w:b/>
          <w:bCs/>
        </w:rPr>
        <w:t xml:space="preserve">SO THAT NO CLASS IS CANCELED. IF CLASS IS CANCELED, STUDENTS SHOULD BE NOTIFIED AS SOON AS POSSIBLE AND ARRANGEMENTS MADE </w:t>
      </w:r>
      <w:r w:rsidR="008D06DC">
        <w:rPr>
          <w:b/>
          <w:bCs/>
        </w:rPr>
        <w:t xml:space="preserve">FOR STUDENTS TO RECEIVE MISSED CONTENT. </w:t>
      </w:r>
    </w:p>
    <w:p w14:paraId="6C58EB1F" w14:textId="77777777" w:rsidR="00994471" w:rsidRDefault="00994471" w:rsidP="00346EF1">
      <w:pPr>
        <w:pStyle w:val="ListParagraph"/>
        <w:numPr>
          <w:ilvl w:val="0"/>
          <w:numId w:val="8"/>
        </w:numPr>
        <w:spacing w:after="240"/>
        <w:ind w:right="0"/>
        <w:jc w:val="both"/>
      </w:pPr>
      <w:r>
        <w:t>Clinical – Notify the level coordinator of need for absence and discuss:</w:t>
      </w:r>
    </w:p>
    <w:p w14:paraId="32258007" w14:textId="77777777" w:rsidR="00994471" w:rsidRDefault="00994471" w:rsidP="00346EF1">
      <w:pPr>
        <w:pStyle w:val="ListParagraph"/>
        <w:numPr>
          <w:ilvl w:val="1"/>
          <w:numId w:val="8"/>
        </w:numPr>
        <w:spacing w:after="240"/>
        <w:ind w:right="0"/>
        <w:jc w:val="both"/>
      </w:pPr>
      <w:r>
        <w:t xml:space="preserve">If another faculty member is available to supervise clinical. </w:t>
      </w:r>
    </w:p>
    <w:p w14:paraId="6FFE1A2A" w14:textId="1039AA35" w:rsidR="00994471" w:rsidRDefault="00994471" w:rsidP="00346EF1">
      <w:pPr>
        <w:pStyle w:val="ListParagraph"/>
        <w:numPr>
          <w:ilvl w:val="1"/>
          <w:numId w:val="8"/>
        </w:numPr>
        <w:spacing w:after="240"/>
        <w:ind w:right="0"/>
        <w:jc w:val="both"/>
      </w:pPr>
      <w:r>
        <w:t xml:space="preserve">If another faulty member is unavailable, the faculty member must notify the students and clinical agency personnel </w:t>
      </w:r>
      <w:r w:rsidR="000827B0">
        <w:t xml:space="preserve">of cancellation as </w:t>
      </w:r>
      <w:r>
        <w:t xml:space="preserve">soon as possible. Students must also be notified that the clinical experience will be rescheduled.  </w:t>
      </w:r>
    </w:p>
    <w:p w14:paraId="6CF533BA" w14:textId="4CC15EDA" w:rsidR="75FD989E" w:rsidRDefault="008D06DC" w:rsidP="00994471">
      <w:pPr>
        <w:pStyle w:val="ListParagraph"/>
        <w:spacing w:after="240"/>
        <w:ind w:left="1800" w:right="0"/>
        <w:jc w:val="both"/>
      </w:pPr>
      <w:r>
        <w:rPr>
          <w:b/>
          <w:bCs/>
        </w:rPr>
        <w:t>A</w:t>
      </w:r>
      <w:r w:rsidR="1D961ED3" w:rsidRPr="75FD989E">
        <w:rPr>
          <w:b/>
          <w:bCs/>
        </w:rPr>
        <w:t xml:space="preserve">LL CLINICAL HOURS </w:t>
      </w:r>
      <w:r>
        <w:rPr>
          <w:b/>
          <w:bCs/>
        </w:rPr>
        <w:t>CANCELED</w:t>
      </w:r>
      <w:r w:rsidR="1D961ED3" w:rsidRPr="75FD989E">
        <w:rPr>
          <w:b/>
          <w:bCs/>
        </w:rPr>
        <w:t xml:space="preserve"> MUST BE RESCHEDULED.</w:t>
      </w:r>
    </w:p>
    <w:p w14:paraId="2BADA8E9" w14:textId="77777777" w:rsidR="00AA1918" w:rsidRPr="000827B0" w:rsidRDefault="1D961ED3" w:rsidP="000827B0">
      <w:pPr>
        <w:pStyle w:val="Heading2"/>
        <w:rPr>
          <w:rFonts w:ascii="Calibri" w:hAnsi="Calibri" w:cs="Calibri"/>
          <w:b/>
          <w:color w:val="auto"/>
          <w:sz w:val="22"/>
          <w:szCs w:val="22"/>
        </w:rPr>
      </w:pPr>
      <w:bookmarkStart w:id="58" w:name="_Toc202192611"/>
      <w:r w:rsidRPr="000827B0">
        <w:rPr>
          <w:rFonts w:ascii="Calibri" w:hAnsi="Calibri" w:cs="Calibri"/>
          <w:b/>
          <w:color w:val="auto"/>
          <w:sz w:val="22"/>
          <w:szCs w:val="22"/>
        </w:rPr>
        <w:t>P</w:t>
      </w:r>
      <w:r w:rsidR="00AA1918" w:rsidRPr="000827B0">
        <w:rPr>
          <w:rFonts w:ascii="Calibri" w:hAnsi="Calibri" w:cs="Calibri"/>
          <w:b/>
          <w:color w:val="auto"/>
          <w:sz w:val="22"/>
          <w:szCs w:val="22"/>
        </w:rPr>
        <w:t>olicy Regarding Children in the Office/Classroom</w:t>
      </w:r>
      <w:bookmarkEnd w:id="58"/>
    </w:p>
    <w:p w14:paraId="1913A538" w14:textId="1740B324" w:rsidR="75FD989E" w:rsidRPr="00EA16C1" w:rsidRDefault="1D961ED3" w:rsidP="00EA16C1">
      <w:pPr>
        <w:ind w:right="0"/>
        <w:rPr>
          <w:b/>
          <w:bCs/>
        </w:rPr>
      </w:pPr>
      <w:r>
        <w:t xml:space="preserve">No children </w:t>
      </w:r>
      <w:r w:rsidRPr="75FD989E">
        <w:t>are to be present at any scheduled class, group activity, committee meeting, or faculty meeting. Also, no child should be present when a faculty member is with a student in the faculty member's office or during the faculty member's advisement</w:t>
      </w:r>
      <w:r w:rsidR="008D06DC">
        <w:t xml:space="preserve"> or office</w:t>
      </w:r>
      <w:r w:rsidRPr="75FD989E">
        <w:t xml:space="preserve"> hours. Students </w:t>
      </w:r>
      <w:r w:rsidR="00EA16C1">
        <w:t xml:space="preserve">should </w:t>
      </w:r>
      <w:r w:rsidRPr="75FD989E">
        <w:t>not to leave a scheduled class or group activity to supervise the child of a faculty member.</w:t>
      </w:r>
      <w:r w:rsidR="00EA16C1">
        <w:rPr>
          <w:b/>
          <w:bCs/>
        </w:rPr>
        <w:t xml:space="preserve"> </w:t>
      </w:r>
      <w:r w:rsidRPr="75FD989E">
        <w:t>If an emergency occurs, the child of a faculty member may be in the office suite for a short time.</w:t>
      </w:r>
    </w:p>
    <w:p w14:paraId="438083A4" w14:textId="2EB84D4D" w:rsidR="1D961ED3" w:rsidRDefault="1D961ED3" w:rsidP="000827B0">
      <w:pPr>
        <w:pStyle w:val="Heading2"/>
        <w:rPr>
          <w:rFonts w:ascii="Calibri" w:hAnsi="Calibri" w:cs="Calibri"/>
          <w:b/>
          <w:color w:val="auto"/>
          <w:sz w:val="22"/>
          <w:szCs w:val="22"/>
        </w:rPr>
      </w:pPr>
      <w:bookmarkStart w:id="59" w:name="_Toc202192612"/>
      <w:r w:rsidRPr="000827B0">
        <w:rPr>
          <w:rFonts w:ascii="Calibri" w:hAnsi="Calibri" w:cs="Calibri"/>
          <w:b/>
          <w:color w:val="auto"/>
          <w:sz w:val="22"/>
          <w:szCs w:val="22"/>
        </w:rPr>
        <w:t>F</w:t>
      </w:r>
      <w:r w:rsidR="0053575B" w:rsidRPr="000827B0">
        <w:rPr>
          <w:rFonts w:ascii="Calibri" w:hAnsi="Calibri" w:cs="Calibri"/>
          <w:b/>
          <w:color w:val="auto"/>
          <w:sz w:val="22"/>
          <w:szCs w:val="22"/>
        </w:rPr>
        <w:t xml:space="preserve">aculty </w:t>
      </w:r>
      <w:r w:rsidR="00EA16C1">
        <w:rPr>
          <w:rFonts w:ascii="Calibri" w:hAnsi="Calibri" w:cs="Calibri"/>
          <w:b/>
          <w:color w:val="auto"/>
          <w:sz w:val="22"/>
          <w:szCs w:val="22"/>
        </w:rPr>
        <w:t>Professional Development</w:t>
      </w:r>
      <w:bookmarkEnd w:id="59"/>
    </w:p>
    <w:p w14:paraId="6F7A6101" w14:textId="5E213F8A" w:rsidR="00EA16C1" w:rsidRPr="00EA16C1" w:rsidRDefault="00EA16C1" w:rsidP="00EA16C1">
      <w:r>
        <w:t xml:space="preserve">Faculty may request or apply for professional development funds through the University, College, or Department. University funding is requested through the </w:t>
      </w:r>
      <w:hyperlink r:id="rId29" w:history="1">
        <w:r w:rsidRPr="00EA16C1">
          <w:rPr>
            <w:rStyle w:val="Hyperlink"/>
          </w:rPr>
          <w:t>Office of Research and Sponsored Programs</w:t>
        </w:r>
      </w:hyperlink>
      <w:r>
        <w:t xml:space="preserve">. College and Departmental funding </w:t>
      </w:r>
      <w:proofErr w:type="gramStart"/>
      <w:r>
        <w:t>is</w:t>
      </w:r>
      <w:proofErr w:type="gramEnd"/>
      <w:r>
        <w:t xml:space="preserve"> requested through the Dean or Department Head.  </w:t>
      </w:r>
    </w:p>
    <w:p w14:paraId="3215B38F" w14:textId="31479796" w:rsidR="44FD0727" w:rsidRPr="000827B0" w:rsidRDefault="44FD0727" w:rsidP="000827B0">
      <w:pPr>
        <w:pStyle w:val="Heading2"/>
        <w:rPr>
          <w:rFonts w:ascii="Calibri" w:hAnsi="Calibri" w:cs="Calibri"/>
          <w:b/>
          <w:color w:val="auto"/>
          <w:sz w:val="22"/>
          <w:szCs w:val="22"/>
        </w:rPr>
      </w:pPr>
      <w:bookmarkStart w:id="60" w:name="_Toc202192613"/>
      <w:r w:rsidRPr="000827B0">
        <w:rPr>
          <w:rFonts w:ascii="Calibri" w:hAnsi="Calibri" w:cs="Calibri"/>
          <w:b/>
          <w:color w:val="auto"/>
          <w:sz w:val="22"/>
          <w:szCs w:val="22"/>
        </w:rPr>
        <w:t>Utilization of Department Telephones</w:t>
      </w:r>
      <w:bookmarkEnd w:id="60"/>
    </w:p>
    <w:p w14:paraId="7BA9EBA3" w14:textId="4FA24985" w:rsidR="44FD0727" w:rsidRPr="000827B0" w:rsidRDefault="44FD0727" w:rsidP="00346EF1">
      <w:pPr>
        <w:pStyle w:val="ListParagraph"/>
        <w:numPr>
          <w:ilvl w:val="0"/>
          <w:numId w:val="7"/>
        </w:numPr>
        <w:ind w:right="0"/>
        <w:jc w:val="both"/>
      </w:pPr>
      <w:r w:rsidRPr="009363F6">
        <w:rPr>
          <w:bCs/>
        </w:rPr>
        <w:t>Long Distance</w:t>
      </w:r>
      <w:r w:rsidR="009363F6">
        <w:rPr>
          <w:bCs/>
        </w:rPr>
        <w:t xml:space="preserve"> - </w:t>
      </w:r>
      <w:r w:rsidRPr="000827B0">
        <w:t>To make business-related calls out of the 479-area code, dial 1 and the number.</w:t>
      </w:r>
    </w:p>
    <w:p w14:paraId="4AFF2AC7" w14:textId="77777777" w:rsidR="009363F6" w:rsidRDefault="44FD0727" w:rsidP="00346EF1">
      <w:pPr>
        <w:pStyle w:val="ListParagraph"/>
        <w:numPr>
          <w:ilvl w:val="0"/>
          <w:numId w:val="7"/>
        </w:numPr>
        <w:ind w:right="0"/>
        <w:jc w:val="both"/>
      </w:pPr>
      <w:r w:rsidRPr="009363F6">
        <w:rPr>
          <w:bCs/>
        </w:rPr>
        <w:t>Campus Calls</w:t>
      </w:r>
      <w:r w:rsidR="009363F6">
        <w:rPr>
          <w:bCs/>
        </w:rPr>
        <w:t xml:space="preserve"> - </w:t>
      </w:r>
      <w:r w:rsidRPr="000827B0">
        <w:t>To make campus calls, use the whole 7 digits of the number, unless it is a 964-0583 number – dial extension only. The Faculty Phone List contains name, position, campus location and campus phone number.</w:t>
      </w:r>
    </w:p>
    <w:p w14:paraId="6C8268B5" w14:textId="77777777" w:rsidR="009363F6" w:rsidRDefault="009363F6" w:rsidP="00346EF1">
      <w:pPr>
        <w:pStyle w:val="ListParagraph"/>
        <w:numPr>
          <w:ilvl w:val="0"/>
          <w:numId w:val="7"/>
        </w:numPr>
        <w:ind w:right="0"/>
        <w:jc w:val="both"/>
      </w:pPr>
      <w:r>
        <w:rPr>
          <w:bCs/>
        </w:rPr>
        <w:t xml:space="preserve"> </w:t>
      </w:r>
      <w:r w:rsidR="44FD0727" w:rsidRPr="009363F6">
        <w:rPr>
          <w:bCs/>
        </w:rPr>
        <w:t>Local Calls</w:t>
      </w:r>
      <w:r>
        <w:rPr>
          <w:bCs/>
        </w:rPr>
        <w:t xml:space="preserve"> - </w:t>
      </w:r>
      <w:r w:rsidR="44FD0727" w:rsidRPr="000827B0">
        <w:t>To make local calls, dial the number.</w:t>
      </w:r>
    </w:p>
    <w:p w14:paraId="56F66E19" w14:textId="01E4DD32" w:rsidR="00CE2995" w:rsidRDefault="44FD0727" w:rsidP="00346EF1">
      <w:pPr>
        <w:pStyle w:val="ListParagraph"/>
        <w:numPr>
          <w:ilvl w:val="0"/>
          <w:numId w:val="7"/>
        </w:numPr>
        <w:ind w:right="0"/>
        <w:jc w:val="both"/>
      </w:pPr>
      <w:r w:rsidRPr="009363F6">
        <w:rPr>
          <w:bCs/>
        </w:rPr>
        <w:t>Voice Mail</w:t>
      </w:r>
      <w:r w:rsidR="009363F6">
        <w:rPr>
          <w:bCs/>
        </w:rPr>
        <w:t xml:space="preserve"> - </w:t>
      </w:r>
      <w:r w:rsidRPr="000827B0">
        <w:t>Each faculty member will have access on their office phone and</w:t>
      </w:r>
      <w:r w:rsidR="000827B0" w:rsidRPr="000827B0">
        <w:t xml:space="preserve"> </w:t>
      </w:r>
      <w:r w:rsidRPr="000827B0">
        <w:t>computer.</w:t>
      </w:r>
    </w:p>
    <w:p w14:paraId="4EF79CBC" w14:textId="16B4D304" w:rsidR="44FD0727" w:rsidRPr="000827B0" w:rsidRDefault="44FD0727" w:rsidP="000827B0">
      <w:pPr>
        <w:pStyle w:val="Heading2"/>
        <w:rPr>
          <w:rFonts w:ascii="Calibri" w:hAnsi="Calibri" w:cs="Calibri"/>
          <w:b/>
          <w:color w:val="auto"/>
          <w:sz w:val="22"/>
          <w:szCs w:val="22"/>
        </w:rPr>
      </w:pPr>
      <w:bookmarkStart w:id="61" w:name="_Toc202192614"/>
      <w:r w:rsidRPr="000827B0">
        <w:rPr>
          <w:rFonts w:ascii="Calibri" w:hAnsi="Calibri" w:cs="Calibri"/>
          <w:b/>
          <w:color w:val="auto"/>
          <w:sz w:val="22"/>
          <w:szCs w:val="22"/>
        </w:rPr>
        <w:t>Student Workers</w:t>
      </w:r>
      <w:bookmarkEnd w:id="61"/>
    </w:p>
    <w:p w14:paraId="5F9F84F6" w14:textId="27400D58" w:rsidR="2BD2A8D6" w:rsidRPr="000827B0" w:rsidRDefault="2BD2A8D6" w:rsidP="00346EF1">
      <w:pPr>
        <w:pStyle w:val="BodyText"/>
        <w:numPr>
          <w:ilvl w:val="0"/>
          <w:numId w:val="6"/>
        </w:numPr>
        <w:spacing w:line="259" w:lineRule="auto"/>
        <w:ind w:right="0"/>
        <w:jc w:val="both"/>
      </w:pPr>
      <w:r w:rsidRPr="000827B0">
        <w:t xml:space="preserve">The Head of the Department is ultimately responsible for the student worker. To maximize the department's benefit, the Head has delegated this responsibility to the administrative specialist. </w:t>
      </w:r>
    </w:p>
    <w:p w14:paraId="2AE9989E" w14:textId="5329EE59" w:rsidR="2BD2A8D6" w:rsidRPr="000827B0" w:rsidRDefault="2BD2A8D6" w:rsidP="00346EF1">
      <w:pPr>
        <w:pStyle w:val="BodyText"/>
        <w:numPr>
          <w:ilvl w:val="0"/>
          <w:numId w:val="6"/>
        </w:numPr>
        <w:spacing w:line="259" w:lineRule="auto"/>
        <w:ind w:right="0"/>
        <w:jc w:val="both"/>
      </w:pPr>
      <w:r w:rsidRPr="000827B0">
        <w:t xml:space="preserve">The student worker will arrange their hours with the administrative specialist. </w:t>
      </w:r>
    </w:p>
    <w:p w14:paraId="57ACD49B" w14:textId="2B5383A0" w:rsidR="75FD989E" w:rsidRPr="000827B0" w:rsidRDefault="2BD2A8D6" w:rsidP="00346EF1">
      <w:pPr>
        <w:pStyle w:val="ListParagraph"/>
        <w:numPr>
          <w:ilvl w:val="0"/>
          <w:numId w:val="6"/>
        </w:numPr>
        <w:spacing w:after="240"/>
        <w:ind w:right="0"/>
        <w:jc w:val="both"/>
      </w:pPr>
      <w:r w:rsidRPr="000827B0">
        <w:t>Requests for services should be channeled through the administrative specialist.</w:t>
      </w:r>
    </w:p>
    <w:p w14:paraId="42F90D23" w14:textId="32438F8B" w:rsidR="2BD2A8D6" w:rsidRPr="00F403C9" w:rsidRDefault="2BD2A8D6" w:rsidP="009363F6">
      <w:pPr>
        <w:pStyle w:val="Heading2"/>
        <w:rPr>
          <w:rFonts w:ascii="Calibri" w:hAnsi="Calibri" w:cs="Calibri"/>
          <w:b/>
          <w:color w:val="auto"/>
          <w:sz w:val="22"/>
          <w:szCs w:val="22"/>
        </w:rPr>
      </w:pPr>
      <w:bookmarkStart w:id="62" w:name="_Toc202192615"/>
      <w:r w:rsidRPr="00F403C9">
        <w:rPr>
          <w:rFonts w:ascii="Calibri" w:hAnsi="Calibri" w:cs="Calibri"/>
          <w:b/>
          <w:color w:val="auto"/>
          <w:sz w:val="22"/>
          <w:szCs w:val="22"/>
        </w:rPr>
        <w:lastRenderedPageBreak/>
        <w:t>Inquiries Regarding Student Schedules</w:t>
      </w:r>
      <w:bookmarkEnd w:id="62"/>
    </w:p>
    <w:p w14:paraId="4E74AE17" w14:textId="7CEEDC49" w:rsidR="44FD0727" w:rsidRDefault="44FD0727" w:rsidP="009363F6">
      <w:pPr>
        <w:pStyle w:val="BodyText1"/>
      </w:pPr>
      <w:r w:rsidRPr="00F403C9">
        <w:t>Any member of the judicial system (law enforcement officers, judges, probation officers, attorneys) inquiring about a student's schedule or ways to contact a student should be referred to the Department of Public Safety (479-968-0222).</w:t>
      </w:r>
      <w:r w:rsidRPr="75FD989E">
        <w:t xml:space="preserve"> </w:t>
      </w:r>
    </w:p>
    <w:p w14:paraId="29DF4356" w14:textId="6968C017" w:rsidR="44FD0727" w:rsidRPr="00FF13AC" w:rsidRDefault="44FD0727" w:rsidP="009363F6">
      <w:pPr>
        <w:pStyle w:val="Heading2"/>
        <w:rPr>
          <w:rFonts w:ascii="Calibri" w:hAnsi="Calibri" w:cs="Calibri"/>
          <w:b/>
          <w:color w:val="auto"/>
          <w:sz w:val="22"/>
          <w:szCs w:val="22"/>
        </w:rPr>
      </w:pPr>
      <w:bookmarkStart w:id="63" w:name="_Toc202192616"/>
      <w:r w:rsidRPr="00FF13AC">
        <w:rPr>
          <w:rFonts w:ascii="Calibri" w:hAnsi="Calibri" w:cs="Calibri"/>
          <w:b/>
          <w:color w:val="auto"/>
          <w:sz w:val="22"/>
          <w:szCs w:val="22"/>
        </w:rPr>
        <w:t>Learning Resource</w:t>
      </w:r>
      <w:r w:rsidR="007F5FDB" w:rsidRPr="00FF13AC">
        <w:rPr>
          <w:rFonts w:ascii="Calibri" w:hAnsi="Calibri" w:cs="Calibri"/>
          <w:b/>
          <w:color w:val="auto"/>
          <w:sz w:val="22"/>
          <w:szCs w:val="22"/>
        </w:rPr>
        <w:t>s</w:t>
      </w:r>
      <w:bookmarkEnd w:id="63"/>
    </w:p>
    <w:p w14:paraId="3BDA0A7B" w14:textId="658C189C" w:rsidR="44FD0727" w:rsidRPr="00FF13AC" w:rsidRDefault="00F403C9" w:rsidP="00F403C9">
      <w:pPr>
        <w:spacing w:line="276" w:lineRule="auto"/>
        <w:ind w:right="0"/>
      </w:pPr>
      <w:r w:rsidRPr="00FF13AC">
        <w:t>The Learning Resource Coordinator maintains a current list of utilized and available resources for the Department of Nursing. Requests for d</w:t>
      </w:r>
      <w:r w:rsidR="44FD0727" w:rsidRPr="00FF13AC">
        <w:t>esk cop</w:t>
      </w:r>
      <w:r w:rsidRPr="00FF13AC">
        <w:t xml:space="preserve">ies of </w:t>
      </w:r>
      <w:r w:rsidR="44FD0727" w:rsidRPr="00FF13AC">
        <w:t xml:space="preserve">adopted textbooks </w:t>
      </w:r>
      <w:r w:rsidRPr="00FF13AC">
        <w:t xml:space="preserve">should be made by Level Coordinators or Program Directors by </w:t>
      </w:r>
      <w:r w:rsidR="44FD0727" w:rsidRPr="00FF13AC">
        <w:t xml:space="preserve">May 1 and December 1. Acquisition of adopted textbooks after these dates or complimentary copies of books other than adopted textbooks </w:t>
      </w:r>
      <w:r w:rsidR="009363F6" w:rsidRPr="00FF13AC">
        <w:t xml:space="preserve">are </w:t>
      </w:r>
      <w:r w:rsidR="44FD0727" w:rsidRPr="00FF13AC">
        <w:t>the responsibility of the faculty member.</w:t>
      </w:r>
    </w:p>
    <w:p w14:paraId="24BE7FD5" w14:textId="57084F13" w:rsidR="75FD989E" w:rsidRPr="00FF13AC" w:rsidRDefault="00F403C9" w:rsidP="009363F6">
      <w:pPr>
        <w:pStyle w:val="BodyText1"/>
      </w:pPr>
      <w:r w:rsidRPr="00FF13AC">
        <w:t xml:space="preserve">The ATU Library </w:t>
      </w:r>
      <w:r w:rsidR="00653617" w:rsidRPr="00FF13AC">
        <w:t xml:space="preserve">provides a variety of faculty services. A list of </w:t>
      </w:r>
      <w:hyperlink r:id="rId30" w:history="1">
        <w:r w:rsidR="00653617" w:rsidRPr="00FF13AC">
          <w:rPr>
            <w:rStyle w:val="Hyperlink"/>
          </w:rPr>
          <w:t>Services for Faculty</w:t>
        </w:r>
      </w:hyperlink>
      <w:r w:rsidR="00653617" w:rsidRPr="00FF13AC">
        <w:t xml:space="preserve"> can be found on the library website. T</w:t>
      </w:r>
      <w:r w:rsidR="44FD0727" w:rsidRPr="00FF13AC">
        <w:t xml:space="preserve">he ATU Office of Information Systems </w:t>
      </w:r>
      <w:r w:rsidR="00653617" w:rsidRPr="00FF13AC">
        <w:t xml:space="preserve">(OIS) </w:t>
      </w:r>
      <w:r w:rsidR="44FD0727" w:rsidRPr="00FF13AC">
        <w:t xml:space="preserve">provides a list of all software available for faculty and students. </w:t>
      </w:r>
      <w:r w:rsidR="009363F6" w:rsidRPr="00FF13AC">
        <w:t xml:space="preserve">Faculty may request additional </w:t>
      </w:r>
      <w:r w:rsidR="44FD0727" w:rsidRPr="00FF13AC">
        <w:t xml:space="preserve">software for classroom computers or office computers </w:t>
      </w:r>
      <w:r w:rsidR="009363F6" w:rsidRPr="00FF13AC">
        <w:t xml:space="preserve">by completing the </w:t>
      </w:r>
      <w:r w:rsidR="44FD0727" w:rsidRPr="00FF13AC">
        <w:t xml:space="preserve">Software Request Form on the OIS website, </w:t>
      </w:r>
      <w:hyperlink r:id="rId31">
        <w:r w:rsidR="44FD0727" w:rsidRPr="00FF13AC">
          <w:rPr>
            <w:rStyle w:val="Hyperlink"/>
          </w:rPr>
          <w:t>https://ois.atu.edu/software/</w:t>
        </w:r>
      </w:hyperlink>
      <w:r w:rsidR="44FD0727" w:rsidRPr="00FF13AC">
        <w:t xml:space="preserve">. </w:t>
      </w:r>
      <w:r w:rsidR="00653617" w:rsidRPr="00FF13AC">
        <w:t xml:space="preserve">Faculty also have access to the </w:t>
      </w:r>
      <w:hyperlink r:id="rId32" w:history="1">
        <w:r w:rsidR="00653617" w:rsidRPr="00FF13AC">
          <w:rPr>
            <w:rStyle w:val="Hyperlink"/>
          </w:rPr>
          <w:t>Virtual Training Company</w:t>
        </w:r>
      </w:hyperlink>
      <w:r w:rsidR="00653617" w:rsidRPr="00FF13AC">
        <w:t xml:space="preserve"> that provides </w:t>
      </w:r>
      <w:r w:rsidR="00A26D3B" w:rsidRPr="00FF13AC">
        <w:t>computer-based</w:t>
      </w:r>
      <w:r w:rsidR="00653617" w:rsidRPr="00FF13AC">
        <w:t xml:space="preserve"> training. Faculty should contact OIS to obtain log in information</w:t>
      </w:r>
      <w:r w:rsidR="00DE6DAD" w:rsidRPr="00FF13AC">
        <w:t xml:space="preserve">, 479-968-0646 or visit </w:t>
      </w:r>
      <w:hyperlink r:id="rId33">
        <w:r w:rsidR="00DE6DAD" w:rsidRPr="00FF13AC">
          <w:rPr>
            <w:rStyle w:val="Hyperlink"/>
          </w:rPr>
          <w:t>https://ois.atu.edu/</w:t>
        </w:r>
      </w:hyperlink>
      <w:r w:rsidR="00DE6DAD" w:rsidRPr="00FF13AC">
        <w:t>.</w:t>
      </w:r>
    </w:p>
    <w:p w14:paraId="2F0665C1" w14:textId="29A1558B" w:rsidR="75FD989E" w:rsidRPr="00DE6DAD" w:rsidRDefault="52720A0A" w:rsidP="00DE6DAD">
      <w:pPr>
        <w:pStyle w:val="Heading1"/>
        <w:jc w:val="center"/>
        <w:rPr>
          <w:rFonts w:ascii="Calibri" w:hAnsi="Calibri" w:cs="Calibri"/>
          <w:b/>
          <w:color w:val="auto"/>
          <w:sz w:val="22"/>
          <w:szCs w:val="22"/>
        </w:rPr>
      </w:pPr>
      <w:bookmarkStart w:id="64" w:name="_Toc202192617"/>
      <w:r w:rsidRPr="00DE6DAD">
        <w:rPr>
          <w:rFonts w:ascii="Calibri" w:hAnsi="Calibri" w:cs="Calibri"/>
          <w:b/>
          <w:color w:val="auto"/>
          <w:sz w:val="22"/>
          <w:szCs w:val="22"/>
        </w:rPr>
        <w:t>A</w:t>
      </w:r>
      <w:r w:rsidR="009363F6" w:rsidRPr="00DE6DAD">
        <w:rPr>
          <w:rFonts w:ascii="Calibri" w:hAnsi="Calibri" w:cs="Calibri"/>
          <w:b/>
          <w:color w:val="auto"/>
          <w:sz w:val="22"/>
          <w:szCs w:val="22"/>
        </w:rPr>
        <w:t>dvisor Information</w:t>
      </w:r>
      <w:bookmarkEnd w:id="64"/>
    </w:p>
    <w:p w14:paraId="5393530F" w14:textId="72F2A819" w:rsidR="52720A0A" w:rsidRPr="009363F6" w:rsidRDefault="52720A0A" w:rsidP="009363F6">
      <w:pPr>
        <w:pStyle w:val="Heading2"/>
        <w:rPr>
          <w:rFonts w:ascii="Calibri" w:hAnsi="Calibri" w:cs="Calibri"/>
          <w:b/>
          <w:color w:val="auto"/>
          <w:sz w:val="22"/>
          <w:szCs w:val="22"/>
        </w:rPr>
      </w:pPr>
      <w:bookmarkStart w:id="65" w:name="_Toc202192618"/>
      <w:r w:rsidRPr="009363F6">
        <w:rPr>
          <w:rFonts w:ascii="Calibri" w:hAnsi="Calibri" w:cs="Calibri"/>
          <w:b/>
          <w:color w:val="auto"/>
          <w:sz w:val="22"/>
          <w:szCs w:val="22"/>
        </w:rPr>
        <w:t>General Advisement Guidelines</w:t>
      </w:r>
      <w:bookmarkEnd w:id="65"/>
    </w:p>
    <w:p w14:paraId="40236940" w14:textId="08EC891E" w:rsidR="00FB4F41" w:rsidRPr="00FB4F41" w:rsidRDefault="00DE6DAD" w:rsidP="00FB4F41">
      <w:pPr>
        <w:pStyle w:val="BodyText"/>
        <w:spacing w:before="162" w:after="240"/>
        <w:ind w:right="0"/>
        <w:jc w:val="both"/>
      </w:pPr>
      <w:r>
        <w:t xml:space="preserve">According to the ATU </w:t>
      </w:r>
      <w:hyperlink r:id="rId34" w:history="1">
        <w:r w:rsidRPr="00FF13AC">
          <w:rPr>
            <w:rStyle w:val="Hyperlink"/>
            <w:u w:val="none"/>
          </w:rPr>
          <w:t>Advising</w:t>
        </w:r>
        <w:r>
          <w:rPr>
            <w:rStyle w:val="Hyperlink"/>
          </w:rPr>
          <w:t xml:space="preserve"> </w:t>
        </w:r>
        <w:r w:rsidRPr="00FF13AC">
          <w:rPr>
            <w:rStyle w:val="Hyperlink"/>
            <w:u w:val="none"/>
          </w:rPr>
          <w:t>Handbook</w:t>
        </w:r>
      </w:hyperlink>
      <w:r w:rsidR="00FF13AC">
        <w:rPr>
          <w:rStyle w:val="Hyperlink"/>
          <w:u w:val="none"/>
        </w:rPr>
        <w:t xml:space="preserve">, </w:t>
      </w:r>
      <w:r w:rsidR="00FF13AC" w:rsidRPr="00FF13AC">
        <w:rPr>
          <w:rStyle w:val="Hyperlink"/>
          <w:color w:val="auto"/>
          <w:u w:val="none"/>
        </w:rPr>
        <w:t>t</w:t>
      </w:r>
      <w:r w:rsidR="00FB4F41" w:rsidRPr="00FF13AC">
        <w:t>he</w:t>
      </w:r>
      <w:r w:rsidR="00FB4F41">
        <w:t xml:space="preserve"> role of the advisor</w:t>
      </w:r>
      <w:r w:rsidR="00FF13AC">
        <w:t xml:space="preserve"> is to</w:t>
      </w:r>
      <w:r w:rsidR="00FB4F41">
        <w:t xml:space="preserve">: </w:t>
      </w:r>
    </w:p>
    <w:p w14:paraId="2989A394" w14:textId="77777777" w:rsidR="00FB4F41" w:rsidRPr="00FB4F41" w:rsidRDefault="00FB4F41" w:rsidP="00FB4F41">
      <w:pPr>
        <w:pStyle w:val="Default"/>
        <w:ind w:firstLine="720"/>
        <w:rPr>
          <w:sz w:val="22"/>
          <w:szCs w:val="22"/>
        </w:rPr>
      </w:pPr>
      <w:r w:rsidRPr="00FB4F41">
        <w:rPr>
          <w:sz w:val="22"/>
          <w:szCs w:val="22"/>
        </w:rPr>
        <w:t xml:space="preserve">• provide accurate and timely information on institutional procedures and policies to students. </w:t>
      </w:r>
    </w:p>
    <w:p w14:paraId="693BDABD" w14:textId="77777777" w:rsidR="00FB4F41" w:rsidRDefault="00FB4F41" w:rsidP="00FB4F41">
      <w:pPr>
        <w:pStyle w:val="Default"/>
        <w:ind w:left="720"/>
        <w:rPr>
          <w:sz w:val="22"/>
          <w:szCs w:val="22"/>
        </w:rPr>
      </w:pPr>
      <w:r w:rsidRPr="00FB4F41">
        <w:rPr>
          <w:sz w:val="22"/>
          <w:szCs w:val="22"/>
        </w:rPr>
        <w:t xml:space="preserve">• assist students’ transition through their degree programs by encouraging them to develop realistic </w:t>
      </w:r>
      <w:r>
        <w:rPr>
          <w:sz w:val="22"/>
          <w:szCs w:val="22"/>
        </w:rPr>
        <w:t xml:space="preserve">     </w:t>
      </w:r>
    </w:p>
    <w:p w14:paraId="20552AC0" w14:textId="7FCC9320" w:rsidR="00FB4F41" w:rsidRPr="00FB4F41" w:rsidRDefault="00FB4F41" w:rsidP="00FB4F41">
      <w:pPr>
        <w:pStyle w:val="Default"/>
        <w:ind w:left="720"/>
        <w:rPr>
          <w:sz w:val="22"/>
          <w:szCs w:val="22"/>
        </w:rPr>
      </w:pPr>
      <w:r>
        <w:rPr>
          <w:sz w:val="22"/>
          <w:szCs w:val="22"/>
        </w:rPr>
        <w:t xml:space="preserve">   </w:t>
      </w:r>
      <w:r w:rsidRPr="00FB4F41">
        <w:rPr>
          <w:sz w:val="22"/>
          <w:szCs w:val="22"/>
        </w:rPr>
        <w:t xml:space="preserve">self-perceptions yet promote ambitious goals. </w:t>
      </w:r>
    </w:p>
    <w:p w14:paraId="7E55D440" w14:textId="77777777" w:rsidR="00FB4F41" w:rsidRPr="00FB4F41" w:rsidRDefault="00FB4F41" w:rsidP="00FB4F41">
      <w:pPr>
        <w:pStyle w:val="Default"/>
        <w:ind w:firstLine="720"/>
        <w:rPr>
          <w:sz w:val="22"/>
          <w:szCs w:val="22"/>
        </w:rPr>
      </w:pPr>
      <w:r w:rsidRPr="00FB4F41">
        <w:rPr>
          <w:sz w:val="22"/>
          <w:szCs w:val="22"/>
        </w:rPr>
        <w:t xml:space="preserve">• assist students in pursuit of their career goals and objectives. </w:t>
      </w:r>
    </w:p>
    <w:p w14:paraId="3DBC868C" w14:textId="77777777" w:rsidR="00FB4F41" w:rsidRPr="00FB4F41" w:rsidRDefault="00FB4F41" w:rsidP="00FB4F41">
      <w:pPr>
        <w:pStyle w:val="Default"/>
        <w:ind w:firstLine="720"/>
        <w:rPr>
          <w:sz w:val="22"/>
          <w:szCs w:val="22"/>
        </w:rPr>
      </w:pPr>
      <w:r w:rsidRPr="00FB4F41">
        <w:rPr>
          <w:sz w:val="22"/>
          <w:szCs w:val="22"/>
        </w:rPr>
        <w:t xml:space="preserve">• connect students to university resources that can help students be successful. </w:t>
      </w:r>
    </w:p>
    <w:p w14:paraId="20B82E87" w14:textId="77777777" w:rsidR="00FB4F41" w:rsidRDefault="00FB4F41" w:rsidP="00FB4F41">
      <w:pPr>
        <w:pStyle w:val="Default"/>
        <w:ind w:left="720"/>
        <w:rPr>
          <w:sz w:val="22"/>
          <w:szCs w:val="22"/>
        </w:rPr>
      </w:pPr>
      <w:r w:rsidRPr="00FB4F41">
        <w:rPr>
          <w:sz w:val="22"/>
          <w:szCs w:val="22"/>
        </w:rPr>
        <w:t xml:space="preserve">• make use of the Advising Comments section in OneTech to document specific decisions or </w:t>
      </w:r>
    </w:p>
    <w:p w14:paraId="048286E6" w14:textId="587C154B" w:rsidR="00FB4F41" w:rsidRPr="00FB4F41" w:rsidRDefault="00FB4F41" w:rsidP="00FB4F41">
      <w:pPr>
        <w:pStyle w:val="Default"/>
        <w:ind w:left="720"/>
        <w:rPr>
          <w:sz w:val="22"/>
          <w:szCs w:val="22"/>
        </w:rPr>
      </w:pPr>
      <w:r>
        <w:rPr>
          <w:sz w:val="22"/>
          <w:szCs w:val="22"/>
        </w:rPr>
        <w:t xml:space="preserve">   </w:t>
      </w:r>
      <w:r w:rsidRPr="00FB4F41">
        <w:rPr>
          <w:sz w:val="22"/>
          <w:szCs w:val="22"/>
        </w:rPr>
        <w:t xml:space="preserve">problematic areas. </w:t>
      </w:r>
    </w:p>
    <w:p w14:paraId="1E7DD776" w14:textId="77777777" w:rsidR="00FB4F41" w:rsidRPr="00FB4F41" w:rsidRDefault="00FB4F41" w:rsidP="00FB4F41">
      <w:pPr>
        <w:pStyle w:val="Default"/>
        <w:ind w:firstLine="720"/>
        <w:rPr>
          <w:sz w:val="22"/>
          <w:szCs w:val="22"/>
        </w:rPr>
      </w:pPr>
      <w:r w:rsidRPr="00FB4F41">
        <w:rPr>
          <w:sz w:val="22"/>
          <w:szCs w:val="22"/>
        </w:rPr>
        <w:t xml:space="preserve">• do preparatory investigation of each advisee’s background and academic history </w:t>
      </w:r>
    </w:p>
    <w:p w14:paraId="5CBF7C4B" w14:textId="77777777" w:rsidR="00FB4F41" w:rsidRPr="00FB4F41" w:rsidRDefault="00FB4F41" w:rsidP="00FB4F41">
      <w:pPr>
        <w:pStyle w:val="Default"/>
        <w:ind w:firstLine="720"/>
        <w:rPr>
          <w:sz w:val="22"/>
          <w:szCs w:val="22"/>
        </w:rPr>
      </w:pPr>
      <w:r w:rsidRPr="00FB4F41">
        <w:rPr>
          <w:sz w:val="22"/>
          <w:szCs w:val="22"/>
        </w:rPr>
        <w:t xml:space="preserve">• promote physical, emotional, and mental health. </w:t>
      </w:r>
    </w:p>
    <w:p w14:paraId="39102C74" w14:textId="77777777" w:rsidR="00FB4F41" w:rsidRPr="00FB4F41" w:rsidRDefault="00FB4F41" w:rsidP="00FB4F41">
      <w:pPr>
        <w:pStyle w:val="Default"/>
        <w:ind w:firstLine="720"/>
        <w:rPr>
          <w:sz w:val="22"/>
          <w:szCs w:val="22"/>
        </w:rPr>
      </w:pPr>
      <w:r w:rsidRPr="00FB4F41">
        <w:rPr>
          <w:sz w:val="22"/>
          <w:szCs w:val="22"/>
        </w:rPr>
        <w:t xml:space="preserve">• express the core values of the institution to the advisee. </w:t>
      </w:r>
    </w:p>
    <w:p w14:paraId="0EA48B0C" w14:textId="0183D8F9" w:rsidR="75FD989E" w:rsidRDefault="52720A0A" w:rsidP="007C7249">
      <w:pPr>
        <w:pStyle w:val="BodyText"/>
        <w:spacing w:before="162" w:after="240"/>
        <w:ind w:right="0"/>
        <w:jc w:val="both"/>
        <w:rPr>
          <w:color w:val="1F1F1F"/>
        </w:rPr>
      </w:pPr>
      <w:r>
        <w:t xml:space="preserve">All first-time, </w:t>
      </w:r>
      <w:r w:rsidRPr="75FD989E">
        <w:rPr>
          <w:color w:val="1F1F1F"/>
        </w:rPr>
        <w:t xml:space="preserve">incoming freshmen complete their first academic advising appointment and register for classes in the </w:t>
      </w:r>
      <w:hyperlink r:id="rId35" w:history="1">
        <w:r w:rsidRPr="0060231E">
          <w:rPr>
            <w:rStyle w:val="Hyperlink"/>
          </w:rPr>
          <w:t>Roy and Christine Sturgis Academic Advising Center</w:t>
        </w:r>
      </w:hyperlink>
      <w:r w:rsidRPr="75FD989E">
        <w:rPr>
          <w:color w:val="1F1F1F"/>
        </w:rPr>
        <w:t xml:space="preserve"> (AAC). </w:t>
      </w:r>
      <w:r w:rsidRPr="75FD989E">
        <w:t xml:space="preserve">The AAC </w:t>
      </w:r>
      <w:r w:rsidR="00FF13AC">
        <w:t xml:space="preserve">continues to advise students until admitted to upper division nursing. Academic advising of transfer students </w:t>
      </w:r>
      <w:r w:rsidR="009363F6">
        <w:rPr>
          <w:color w:val="1F1F1F"/>
        </w:rPr>
        <w:t>seeking degree completion (LPN to BSN or RN to BSN)</w:t>
      </w:r>
      <w:r w:rsidR="00FF13AC">
        <w:rPr>
          <w:color w:val="1F1F1F"/>
        </w:rPr>
        <w:t xml:space="preserve"> and BSN reapplicants are the responsibility of the DON</w:t>
      </w:r>
      <w:r w:rsidRPr="75FD989E">
        <w:rPr>
          <w:color w:val="1F1F1F"/>
        </w:rPr>
        <w:t xml:space="preserve">. DON faculty </w:t>
      </w:r>
      <w:r w:rsidR="0060231E">
        <w:rPr>
          <w:color w:val="1F1F1F"/>
        </w:rPr>
        <w:t>can</w:t>
      </w:r>
      <w:r w:rsidRPr="75FD989E">
        <w:rPr>
          <w:color w:val="1F1F1F"/>
        </w:rPr>
        <w:t xml:space="preserve"> access a current list of advisees on OneTech, or the administrative specialist provides a comprehensive list of assigned advisees each semester. The workload associated with student advisement is distributed as equitably as possible. </w:t>
      </w:r>
    </w:p>
    <w:p w14:paraId="468696BB" w14:textId="36DF045E" w:rsidR="75FD989E" w:rsidRPr="007C7249" w:rsidRDefault="00FF13AC" w:rsidP="007C7249">
      <w:pPr>
        <w:pStyle w:val="BodyText"/>
        <w:spacing w:before="29" w:after="240"/>
        <w:ind w:right="0"/>
        <w:jc w:val="both"/>
        <w:rPr>
          <w:color w:val="1F1F1F"/>
        </w:rPr>
      </w:pPr>
      <w:r w:rsidRPr="75FD989E">
        <w:rPr>
          <w:color w:val="1F1F1F"/>
        </w:rPr>
        <w:t>All current upper division nursing students, LPN-</w:t>
      </w:r>
      <w:r>
        <w:rPr>
          <w:color w:val="1F1F1F"/>
        </w:rPr>
        <w:t>BSN</w:t>
      </w:r>
      <w:r w:rsidRPr="75FD989E">
        <w:rPr>
          <w:color w:val="1F1F1F"/>
        </w:rPr>
        <w:t xml:space="preserve">, RN-BSN, and graduate nursing students are assigned an advisor in the Department of Nursing (DON). </w:t>
      </w:r>
      <w:r w:rsidR="52720A0A" w:rsidRPr="75FD989E">
        <w:rPr>
          <w:color w:val="1F1F1F"/>
        </w:rPr>
        <w:t xml:space="preserve">Pre-licensure students may be assigned to any faculty advisor in </w:t>
      </w:r>
      <w:r w:rsidR="52720A0A" w:rsidRPr="75FD989E">
        <w:rPr>
          <w:color w:val="1F1F1F"/>
        </w:rPr>
        <w:lastRenderedPageBreak/>
        <w:t>the DON. LPN</w:t>
      </w:r>
      <w:r w:rsidR="00DA4023">
        <w:rPr>
          <w:color w:val="1F1F1F"/>
        </w:rPr>
        <w:t xml:space="preserve"> to </w:t>
      </w:r>
      <w:r w:rsidR="52720A0A" w:rsidRPr="75FD989E">
        <w:rPr>
          <w:color w:val="1F1F1F"/>
        </w:rPr>
        <w:t xml:space="preserve">BSN </w:t>
      </w:r>
      <w:r w:rsidR="00DA4023">
        <w:rPr>
          <w:color w:val="1F1F1F"/>
        </w:rPr>
        <w:t xml:space="preserve">students </w:t>
      </w:r>
      <w:proofErr w:type="gramStart"/>
      <w:r w:rsidR="00DA4023">
        <w:rPr>
          <w:color w:val="1F1F1F"/>
        </w:rPr>
        <w:t>are</w:t>
      </w:r>
      <w:proofErr w:type="gramEnd"/>
      <w:r w:rsidR="00DA4023">
        <w:rPr>
          <w:color w:val="1F1F1F"/>
        </w:rPr>
        <w:t xml:space="preserve"> assigned to the program director, </w:t>
      </w:r>
      <w:r w:rsidR="52720A0A" w:rsidRPr="75FD989E">
        <w:rPr>
          <w:color w:val="1F1F1F"/>
        </w:rPr>
        <w:t xml:space="preserve">and RN-BSN students are assigned to </w:t>
      </w:r>
      <w:r w:rsidR="00DA4023">
        <w:rPr>
          <w:color w:val="1F1F1F"/>
        </w:rPr>
        <w:t xml:space="preserve">either </w:t>
      </w:r>
      <w:r>
        <w:rPr>
          <w:color w:val="1F1F1F"/>
        </w:rPr>
        <w:t xml:space="preserve">the </w:t>
      </w:r>
      <w:r w:rsidR="00DA4023">
        <w:rPr>
          <w:color w:val="1F1F1F"/>
        </w:rPr>
        <w:t xml:space="preserve">program director or </w:t>
      </w:r>
      <w:r w:rsidR="52720A0A" w:rsidRPr="75FD989E">
        <w:rPr>
          <w:color w:val="1F1F1F"/>
        </w:rPr>
        <w:t>RN-BSN faculty</w:t>
      </w:r>
      <w:r w:rsidR="00DA4023">
        <w:rPr>
          <w:color w:val="1F1F1F"/>
        </w:rPr>
        <w:t>. MSN</w:t>
      </w:r>
      <w:r w:rsidR="52720A0A" w:rsidRPr="75FD989E">
        <w:rPr>
          <w:color w:val="1F1F1F"/>
        </w:rPr>
        <w:t xml:space="preserve"> students are advised by the graduate program director. Only during general registration or for extenuating circumstances should a faculty member advise a student who is not their assigned advisee.</w:t>
      </w:r>
      <w:r>
        <w:rPr>
          <w:color w:val="1F1F1F"/>
        </w:rPr>
        <w:t xml:space="preserve"> </w:t>
      </w:r>
      <w:r w:rsidR="52720A0A" w:rsidRPr="75FD989E">
        <w:rPr>
          <w:color w:val="1F1F1F"/>
        </w:rPr>
        <w:t>Students seeking advisement are encouraged to schedule appointments; however, advisees may utilize scheduled faculty office hours, or re</w:t>
      </w:r>
      <w:r w:rsidR="0060231E">
        <w:rPr>
          <w:color w:val="1F1F1F"/>
        </w:rPr>
        <w:t>quest</w:t>
      </w:r>
      <w:r w:rsidR="52720A0A" w:rsidRPr="75FD989E">
        <w:rPr>
          <w:color w:val="1F1F1F"/>
        </w:rPr>
        <w:t xml:space="preserve"> phone or e-mail adv</w:t>
      </w:r>
      <w:r>
        <w:rPr>
          <w:color w:val="1F1F1F"/>
        </w:rPr>
        <w:t xml:space="preserve">isement. Early registration periods announced by the University does require an appointment. </w:t>
      </w:r>
    </w:p>
    <w:p w14:paraId="739ADF65" w14:textId="77777777" w:rsidR="0060231E" w:rsidRPr="006F35C6" w:rsidRDefault="0060231E" w:rsidP="0060231E">
      <w:pPr>
        <w:pStyle w:val="Heading2"/>
        <w:rPr>
          <w:rFonts w:ascii="Calibri" w:hAnsi="Calibri" w:cs="Calibri"/>
          <w:b/>
          <w:color w:val="auto"/>
          <w:sz w:val="22"/>
          <w:szCs w:val="22"/>
        </w:rPr>
      </w:pPr>
      <w:bookmarkStart w:id="66" w:name="_Toc202192619"/>
      <w:r w:rsidRPr="006F35C6">
        <w:rPr>
          <w:rFonts w:ascii="Calibri" w:hAnsi="Calibri" w:cs="Calibri"/>
          <w:b/>
          <w:color w:val="auto"/>
          <w:sz w:val="22"/>
          <w:szCs w:val="22"/>
        </w:rPr>
        <w:t>Advisement Encounters</w:t>
      </w:r>
      <w:bookmarkEnd w:id="66"/>
    </w:p>
    <w:p w14:paraId="60771635" w14:textId="2E4C74BE" w:rsidR="75FD989E" w:rsidRDefault="0060231E" w:rsidP="007C7249">
      <w:pPr>
        <w:pStyle w:val="BodyText"/>
        <w:spacing w:after="240"/>
        <w:ind w:right="0"/>
        <w:jc w:val="both"/>
      </w:pPr>
      <w:r>
        <w:t xml:space="preserve">All </w:t>
      </w:r>
      <w:r w:rsidR="52720A0A" w:rsidRPr="75FD989E">
        <w:t xml:space="preserve">DON advisors should document each advisement encounter (face-to-face, phone, or e-mail) on the advising </w:t>
      </w:r>
      <w:r w:rsidR="52720A0A" w:rsidRPr="00FB4F41">
        <w:t>notes form provided in the advis</w:t>
      </w:r>
      <w:r>
        <w:t>ory file (</w:t>
      </w:r>
      <w:r w:rsidRPr="0060231E">
        <w:rPr>
          <w:b/>
        </w:rPr>
        <w:t xml:space="preserve">Appendix </w:t>
      </w:r>
      <w:r w:rsidR="00E6463E">
        <w:rPr>
          <w:b/>
        </w:rPr>
        <w:t>O</w:t>
      </w:r>
      <w:r>
        <w:t>)</w:t>
      </w:r>
      <w:r w:rsidR="52720A0A" w:rsidRPr="00FB4F41">
        <w:t xml:space="preserve"> or advising comments on OneTech</w:t>
      </w:r>
      <w:r w:rsidR="52720A0A" w:rsidRPr="75FD989E">
        <w:t>. Notes should include the purpose of the advisement visit and any discussion or instructions provided to the student. If the student’s plan differs from the recommended curriculum, the rationale and any alternative options suggested should be documented.</w:t>
      </w:r>
    </w:p>
    <w:p w14:paraId="77932D17" w14:textId="77777777" w:rsidR="00261259" w:rsidRDefault="52720A0A" w:rsidP="00C50400">
      <w:r w:rsidRPr="75FD989E">
        <w:t xml:space="preserve">A Degree Map is maintained on all students, documenting their progress in the nursing curriculum. Every effort should be made to keep this form up-to-date, noting when students enroll in and complete courses. Faculty </w:t>
      </w:r>
      <w:r w:rsidR="00B579B4">
        <w:t xml:space="preserve">are strongly encouraged to utilize </w:t>
      </w:r>
      <w:r w:rsidRPr="75FD989E">
        <w:t>Degree Works to advise students. Either method enables the advisor to readily determine student progress. Students</w:t>
      </w:r>
      <w:r w:rsidR="00C50400">
        <w:t xml:space="preserve"> </w:t>
      </w:r>
      <w:r w:rsidRPr="75FD989E">
        <w:t>have</w:t>
      </w:r>
      <w:r w:rsidR="00C50400">
        <w:t xml:space="preserve"> </w:t>
      </w:r>
      <w:r w:rsidRPr="75FD989E">
        <w:t xml:space="preserve">access to their progression online through </w:t>
      </w:r>
      <w:hyperlink r:id="rId36" w:history="1">
        <w:r w:rsidRPr="00C50400">
          <w:rPr>
            <w:rStyle w:val="Hyperlink"/>
          </w:rPr>
          <w:t>Degree Works</w:t>
        </w:r>
      </w:hyperlink>
      <w:r w:rsidRPr="75FD989E">
        <w:t>.</w:t>
      </w:r>
      <w:r w:rsidR="00C50400">
        <w:t xml:space="preserve"> </w:t>
      </w:r>
      <w:r w:rsidRPr="75FD989E">
        <w:t>Degree</w:t>
      </w:r>
      <w:r w:rsidR="00B579B4">
        <w:t>/Curriculum</w:t>
      </w:r>
      <w:r w:rsidRPr="75FD989E">
        <w:t xml:space="preserve"> Map</w:t>
      </w:r>
      <w:r w:rsidR="00130FFB">
        <w:t xml:space="preserve">s are updated annually and </w:t>
      </w:r>
      <w:r w:rsidR="00B579B4">
        <w:t>can be found online</w:t>
      </w:r>
      <w:r w:rsidR="00261259">
        <w:t xml:space="preserve">: </w:t>
      </w:r>
    </w:p>
    <w:p w14:paraId="0993B38A" w14:textId="2BDB7460" w:rsidR="00261259" w:rsidRDefault="00261259" w:rsidP="00C50400">
      <w:r>
        <w:t>Undergraduate BSN (Traditional, LPN to BSN, RN to BSN)</w:t>
      </w:r>
    </w:p>
    <w:p w14:paraId="55F90B2E" w14:textId="339E4D41" w:rsidR="00B579B4" w:rsidRDefault="00113F21" w:rsidP="00C50400">
      <w:hyperlink r:id="rId37" w:history="1">
        <w:r w:rsidR="00261259" w:rsidRPr="00606382">
          <w:rPr>
            <w:rStyle w:val="Hyperlink"/>
          </w:rPr>
          <w:t>https://www.atu.edu/catalog/current/undergraduate/colleges/education_health/nursing/index.php</w:t>
        </w:r>
      </w:hyperlink>
    </w:p>
    <w:p w14:paraId="044FF972" w14:textId="1635BD86" w:rsidR="75FD989E" w:rsidRPr="007C7249" w:rsidRDefault="00261259" w:rsidP="007C7249">
      <w:pPr>
        <w:pStyle w:val="BodyText"/>
        <w:spacing w:after="240" w:line="257" w:lineRule="auto"/>
        <w:ind w:right="0"/>
        <w:rPr>
          <w:color w:val="0000E1"/>
          <w:u w:val="single"/>
        </w:rPr>
      </w:pPr>
      <w:r>
        <w:t>Master of S</w:t>
      </w:r>
      <w:r w:rsidR="52720A0A" w:rsidRPr="75FD989E">
        <w:t>cience in Nursing</w:t>
      </w:r>
      <w:r w:rsidR="00B579B4">
        <w:t xml:space="preserve">: </w:t>
      </w:r>
      <w:hyperlink r:id="rId38" w:history="1">
        <w:r w:rsidR="00B579B4" w:rsidRPr="00606382">
          <w:rPr>
            <w:rStyle w:val="Hyperlink"/>
          </w:rPr>
          <w:t>https://www.atu.edu/catalog/current/graduate/programs/ms_sci_nursing_admin.php</w:t>
        </w:r>
      </w:hyperlink>
      <w:r w:rsidR="52720A0A" w:rsidRPr="75FD989E">
        <w:rPr>
          <w:color w:val="0000E1"/>
          <w:u w:val="single"/>
        </w:rPr>
        <w:t>.</w:t>
      </w:r>
    </w:p>
    <w:p w14:paraId="29726E88" w14:textId="24C22E43" w:rsidR="75FD989E" w:rsidRDefault="52720A0A" w:rsidP="007C7249">
      <w:pPr>
        <w:pStyle w:val="BodyText"/>
        <w:spacing w:after="240" w:line="257" w:lineRule="auto"/>
        <w:ind w:right="0"/>
        <w:jc w:val="both"/>
      </w:pPr>
      <w:r w:rsidRPr="75FD989E">
        <w:t>Advisors should</w:t>
      </w:r>
      <w:r w:rsidR="00261259">
        <w:t xml:space="preserve"> be aware of c</w:t>
      </w:r>
      <w:r w:rsidRPr="75FD989E">
        <w:t xml:space="preserve">urrent academic requirements via the ATU Undergraduate and Graduate Catalogs. The student’s advisement record should reflect the year the student was admitted, and that catalog should be used to advise the student. Current and previous course catalogs can be found online at: </w:t>
      </w:r>
      <w:hyperlink r:id="rId39">
        <w:r w:rsidRPr="75FD989E">
          <w:rPr>
            <w:rStyle w:val="Hyperlink"/>
            <w:color w:val="0000E1"/>
          </w:rPr>
          <w:t>https://www.atu.edu/catalog/.</w:t>
        </w:r>
      </w:hyperlink>
    </w:p>
    <w:p w14:paraId="586FF29E" w14:textId="06911270" w:rsidR="52720A0A" w:rsidRDefault="52720A0A" w:rsidP="00261259">
      <w:pPr>
        <w:pStyle w:val="BodyText1"/>
      </w:pPr>
      <w:r w:rsidRPr="75FD989E">
        <w:t xml:space="preserve">Any questions regarding financial aid or scholarships should be referred to the ATU </w:t>
      </w:r>
      <w:hyperlink r:id="rId40">
        <w:r w:rsidRPr="75FD989E">
          <w:rPr>
            <w:rStyle w:val="Hyperlink"/>
            <w:color w:val="0000E1"/>
          </w:rPr>
          <w:t>Office of</w:t>
        </w:r>
      </w:hyperlink>
      <w:r w:rsidRPr="75FD989E">
        <w:rPr>
          <w:color w:val="0000E1"/>
          <w:u w:val="single"/>
        </w:rPr>
        <w:t xml:space="preserve"> </w:t>
      </w:r>
      <w:hyperlink r:id="rId41">
        <w:r w:rsidRPr="75FD989E">
          <w:rPr>
            <w:rStyle w:val="Hyperlink"/>
            <w:color w:val="0000E1"/>
          </w:rPr>
          <w:t>Financial Aid</w:t>
        </w:r>
        <w:r w:rsidRPr="75FD989E">
          <w:rPr>
            <w:rStyle w:val="Hyperlink"/>
            <w:color w:val="000000" w:themeColor="text1"/>
            <w:u w:val="none"/>
          </w:rPr>
          <w:t>,</w:t>
        </w:r>
      </w:hyperlink>
      <w:r w:rsidRPr="75FD989E">
        <w:t xml:space="preserve"> located in Brown Hall, suite 206. Generally, students receiving scholarship monies must enroll in 15 hours each semester to continue eligibility, and those with federal financial aid should be enrolled full-time (12 hours). The Office of Financial Aid webpage contains general information on the types of financial aid, resources, online forms, a list of staff members, and a frequently asked questions page.</w:t>
      </w:r>
      <w:r w:rsidR="00261259">
        <w:t xml:space="preserve"> Student athletes should be referred to the office of </w:t>
      </w:r>
      <w:hyperlink r:id="rId42" w:history="1">
        <w:r w:rsidR="00261259" w:rsidRPr="00261259">
          <w:rPr>
            <w:rStyle w:val="Hyperlink"/>
          </w:rPr>
          <w:t>Student Athlete Success</w:t>
        </w:r>
      </w:hyperlink>
      <w:r w:rsidR="00261259">
        <w:t xml:space="preserve"> for athletic eligibility requirements. </w:t>
      </w:r>
    </w:p>
    <w:p w14:paraId="00940646" w14:textId="1D313FE6" w:rsidR="75FD989E" w:rsidRDefault="52720A0A" w:rsidP="0064218E">
      <w:pPr>
        <w:pStyle w:val="BodyText1"/>
      </w:pPr>
      <w:r w:rsidRPr="75FD989E">
        <w:t xml:space="preserve">Other policies of importance to student advisement are the Family Education Rights and Privacy Act (FERPA) and Accommodations/Disability Services. FERPA protects the privacy of individual students by placing restrictions on the disclosure of information contained in a student’s university record(s). Absent certain specific exceptions, in order for Arkansas Tech University to honor a verbal or written request for information from a student’s education records by anyone other than the student, a signed authorization from the student </w:t>
      </w:r>
      <w:r w:rsidRPr="75FD989E">
        <w:lastRenderedPageBreak/>
        <w:t xml:space="preserve">must be on file. FERPA information can be found in the ATU catalog and ATU student handbook. FERPA release forms are provided online at: </w:t>
      </w:r>
      <w:hyperlink r:id="rId43">
        <w:r w:rsidRPr="75FD989E">
          <w:rPr>
            <w:rStyle w:val="Hyperlink"/>
            <w:color w:val="0000E1"/>
          </w:rPr>
          <w:t>https://www.atu.edu/ucounsel/</w:t>
        </w:r>
      </w:hyperlink>
    </w:p>
    <w:p w14:paraId="088257DB" w14:textId="2C83E452" w:rsidR="75FD989E" w:rsidRDefault="52720A0A" w:rsidP="0064218E">
      <w:pPr>
        <w:pStyle w:val="BodyText1"/>
      </w:pPr>
      <w:r w:rsidRPr="75FD989E">
        <w:t xml:space="preserve">The ATU campus values disability as an aspect of diversity and is committed to improving our campus toward an equitable and inclusive environment for all students. Students requiring or requesting accommodation due to a disability should be referred to the Office of Disability Services (ODS). The ODS facilitates services and accommodations that enable students with disabilities to access the same opportunities as their peers with the greatest degree of independence possible. Students who require accommodations are encouraged to contact ODS to assess the student’s needs and prepare a tailored plan of accommodation specifically addressing barriers to academics, activities, or access to facilities. The Director of ODS is responsible for interfacing with students seeking accommodations, obtaining disability related documents, certifying eligibility for services, determining reasonable accommodations, and developing an accommodation plan for students. </w:t>
      </w:r>
    </w:p>
    <w:p w14:paraId="63554A2E" w14:textId="01198687" w:rsidR="52720A0A" w:rsidRDefault="52720A0A" w:rsidP="0064218E">
      <w:pPr>
        <w:pStyle w:val="BodyText1"/>
      </w:pPr>
      <w:r w:rsidRPr="75FD989E">
        <w:t>The Office of Disability Services serves as the central campus resource for students with</w:t>
      </w:r>
      <w:r w:rsidR="4DC20A43" w:rsidRPr="75FD989E">
        <w:t xml:space="preserve"> </w:t>
      </w:r>
      <w:r w:rsidRPr="75FD989E">
        <w:t>disabilities, and it is covered by Section 504 of the Rehabilitation Act of 1973 and Title II of the Americans</w:t>
      </w:r>
      <w:r w:rsidR="5FF2B7C6" w:rsidRPr="75FD989E">
        <w:t xml:space="preserve"> </w:t>
      </w:r>
      <w:r w:rsidRPr="75FD989E">
        <w:t>with Disabilities Act of 1990. This office partners with students, faculty, and staff to enable equal</w:t>
      </w:r>
      <w:r w:rsidR="7A13B9A2" w:rsidRPr="75FD989E">
        <w:t xml:space="preserve"> </w:t>
      </w:r>
      <w:r w:rsidRPr="75FD989E">
        <w:t>access to programs and services. The Office of Disability Services is located in Doc Bryan Suite</w:t>
      </w:r>
      <w:r w:rsidR="1CEF733E" w:rsidRPr="75FD989E">
        <w:t xml:space="preserve"> </w:t>
      </w:r>
      <w:r w:rsidRPr="75FD989E">
        <w:t>141 and may be contacted in the following ways: Phone: (479) 968-0302; TTY: (479) 964-3290;</w:t>
      </w:r>
      <w:r w:rsidR="7355BB57" w:rsidRPr="75FD989E">
        <w:t xml:space="preserve"> </w:t>
      </w:r>
      <w:r w:rsidRPr="75FD989E">
        <w:t xml:space="preserve">Email: </w:t>
      </w:r>
      <w:hyperlink r:id="rId44">
        <w:r w:rsidRPr="75FD989E">
          <w:rPr>
            <w:rStyle w:val="Hyperlink"/>
            <w:color w:val="0000E1"/>
          </w:rPr>
          <w:t>disabilities@atu.edu</w:t>
        </w:r>
      </w:hyperlink>
      <w:r w:rsidRPr="75FD989E">
        <w:t>.</w:t>
      </w:r>
    </w:p>
    <w:p w14:paraId="1D7EBCF2" w14:textId="72B14C16" w:rsidR="5BCC947A" w:rsidRPr="0064218E" w:rsidRDefault="5BCC947A" w:rsidP="0064218E">
      <w:pPr>
        <w:pStyle w:val="Heading2"/>
        <w:rPr>
          <w:rFonts w:ascii="Calibri" w:hAnsi="Calibri" w:cs="Calibri"/>
          <w:b/>
          <w:color w:val="auto"/>
          <w:sz w:val="22"/>
          <w:szCs w:val="22"/>
        </w:rPr>
      </w:pPr>
      <w:bookmarkStart w:id="67" w:name="_Toc202192620"/>
      <w:r w:rsidRPr="0064218E">
        <w:rPr>
          <w:rFonts w:ascii="Calibri" w:hAnsi="Calibri" w:cs="Calibri"/>
          <w:b/>
          <w:color w:val="auto"/>
          <w:sz w:val="22"/>
          <w:szCs w:val="22"/>
        </w:rPr>
        <w:t>Advisement and Registration Procedures</w:t>
      </w:r>
      <w:bookmarkEnd w:id="67"/>
    </w:p>
    <w:p w14:paraId="3B1179B9" w14:textId="2BCE7477" w:rsidR="5BCC947A" w:rsidRDefault="5BCC947A" w:rsidP="0064218E">
      <w:pPr>
        <w:pStyle w:val="BodyText1"/>
        <w:rPr>
          <w:b/>
          <w:bCs/>
        </w:rPr>
      </w:pPr>
      <w:r>
        <w:t>All first-time incoming freshmen complete their first academic advising appointment and register for classes in the Academic Advising Center (AAC). The AAC advises students until they</w:t>
      </w:r>
      <w:r w:rsidR="00261259">
        <w:t xml:space="preserve"> are admitted to upper division nursing, </w:t>
      </w:r>
      <w:r>
        <w:t xml:space="preserve">then the AAC helps students transition to a faculty advisor in the nursing department. Transfer students are advised in the DON. Once a student is assigned a faculty advisor, all advisement and registration are completed in the DON.  </w:t>
      </w:r>
    </w:p>
    <w:p w14:paraId="1BA0EFD0" w14:textId="77777777" w:rsidR="00261259" w:rsidRPr="00FB4F41" w:rsidRDefault="00261259" w:rsidP="00261259">
      <w:pPr>
        <w:pStyle w:val="Heading3"/>
        <w:ind w:firstLine="720"/>
        <w:rPr>
          <w:b/>
          <w:color w:val="auto"/>
          <w:sz w:val="22"/>
          <w:szCs w:val="22"/>
        </w:rPr>
      </w:pPr>
      <w:bookmarkStart w:id="68" w:name="_Toc202192621"/>
      <w:r w:rsidRPr="00FB4F41">
        <w:rPr>
          <w:b/>
          <w:color w:val="auto"/>
          <w:sz w:val="22"/>
          <w:szCs w:val="22"/>
        </w:rPr>
        <w:t>Initial Advisement</w:t>
      </w:r>
      <w:bookmarkEnd w:id="68"/>
    </w:p>
    <w:p w14:paraId="081CBA6F" w14:textId="77777777" w:rsidR="00261259" w:rsidRPr="0064218E" w:rsidRDefault="00261259" w:rsidP="00261259">
      <w:pPr>
        <w:pStyle w:val="ListParagraph"/>
        <w:ind w:right="0"/>
        <w:jc w:val="both"/>
      </w:pPr>
      <w:r w:rsidRPr="0064218E">
        <w:t xml:space="preserve">During the initial advisement appointment and interview, students complete a biographical and personal data form, and advisement folders are created. </w:t>
      </w:r>
      <w:r>
        <w:t>S</w:t>
      </w:r>
      <w:r w:rsidRPr="0064218E">
        <w:t xml:space="preserve">tudents are provided with:  </w:t>
      </w:r>
    </w:p>
    <w:p w14:paraId="5128ECD2" w14:textId="77777777" w:rsidR="00261259" w:rsidRPr="0064218E" w:rsidRDefault="00261259" w:rsidP="00346EF1">
      <w:pPr>
        <w:pStyle w:val="ListParagraph"/>
        <w:numPr>
          <w:ilvl w:val="0"/>
          <w:numId w:val="5"/>
        </w:numPr>
        <w:ind w:right="0"/>
        <w:jc w:val="both"/>
      </w:pPr>
      <w:r w:rsidRPr="0064218E">
        <w:t xml:space="preserve">Nursing Curriculum </w:t>
      </w:r>
    </w:p>
    <w:p w14:paraId="2A120C7B" w14:textId="77777777" w:rsidR="00261259" w:rsidRPr="0064218E" w:rsidRDefault="00261259" w:rsidP="00346EF1">
      <w:pPr>
        <w:pStyle w:val="ListParagraph"/>
        <w:numPr>
          <w:ilvl w:val="0"/>
          <w:numId w:val="5"/>
        </w:numPr>
        <w:ind w:right="0"/>
        <w:jc w:val="both"/>
      </w:pPr>
      <w:r w:rsidRPr="0064218E">
        <w:t>Admission Criteria</w:t>
      </w:r>
    </w:p>
    <w:p w14:paraId="11759C82" w14:textId="77777777" w:rsidR="00261259" w:rsidRPr="0064218E" w:rsidRDefault="00261259" w:rsidP="00346EF1">
      <w:pPr>
        <w:pStyle w:val="ListParagraph"/>
        <w:numPr>
          <w:ilvl w:val="0"/>
          <w:numId w:val="5"/>
        </w:numPr>
        <w:ind w:right="0"/>
        <w:jc w:val="both"/>
      </w:pPr>
      <w:r w:rsidRPr="0064218E">
        <w:t>Academic Integrity Policy</w:t>
      </w:r>
    </w:p>
    <w:p w14:paraId="6801E830" w14:textId="77777777" w:rsidR="00261259" w:rsidRPr="0064218E" w:rsidRDefault="00261259" w:rsidP="00346EF1">
      <w:pPr>
        <w:pStyle w:val="ListParagraph"/>
        <w:numPr>
          <w:ilvl w:val="0"/>
          <w:numId w:val="5"/>
        </w:numPr>
        <w:ind w:right="0"/>
        <w:jc w:val="both"/>
      </w:pPr>
      <w:r w:rsidRPr="0064218E">
        <w:t>Licensing Restrictions / Crime Conviction Form</w:t>
      </w:r>
    </w:p>
    <w:p w14:paraId="2C3565C9" w14:textId="77777777" w:rsidR="00261259" w:rsidRPr="0064218E" w:rsidRDefault="00261259" w:rsidP="00346EF1">
      <w:pPr>
        <w:pStyle w:val="ListParagraph"/>
        <w:numPr>
          <w:ilvl w:val="0"/>
          <w:numId w:val="5"/>
        </w:numPr>
        <w:ind w:right="0"/>
        <w:jc w:val="both"/>
      </w:pPr>
      <w:r w:rsidRPr="0064218E">
        <w:t>Essential Abilities and Skills for Admission, Progression, and Graduation</w:t>
      </w:r>
    </w:p>
    <w:p w14:paraId="178E9C86" w14:textId="77777777" w:rsidR="00261259" w:rsidRPr="0064218E" w:rsidRDefault="00261259" w:rsidP="00346EF1">
      <w:pPr>
        <w:pStyle w:val="ListParagraph"/>
        <w:numPr>
          <w:ilvl w:val="0"/>
          <w:numId w:val="5"/>
        </w:numPr>
        <w:ind w:right="0"/>
        <w:jc w:val="both"/>
      </w:pPr>
      <w:r w:rsidRPr="0064218E">
        <w:t xml:space="preserve">Student Nurses Association Welcome Letter </w:t>
      </w:r>
    </w:p>
    <w:p w14:paraId="5517859D" w14:textId="699A5755" w:rsidR="00261259" w:rsidRDefault="00261259" w:rsidP="00261259">
      <w:pPr>
        <w:pStyle w:val="BodyText"/>
        <w:spacing w:before="29"/>
        <w:ind w:left="758" w:right="0"/>
        <w:jc w:val="both"/>
      </w:pPr>
      <w:r>
        <w:t xml:space="preserve">RN-BSN students receive general information about the online RN-BSN program, the RN-BSN curriculum and admission criteria. MSN students receive general Graduate College information and requirements, and the MSN curriculum. </w:t>
      </w:r>
      <w:r w:rsidRPr="00FB4F41">
        <w:t xml:space="preserve">Advisors review all documents with advisees, then both advisor and student sign the Advisory Note form </w:t>
      </w:r>
      <w:r w:rsidRPr="00FB4F41">
        <w:rPr>
          <w:b/>
          <w:bCs/>
        </w:rPr>
        <w:t xml:space="preserve">(Appendix N) </w:t>
      </w:r>
      <w:r w:rsidRPr="00FB4F41">
        <w:t>or acknowledge electronically.</w:t>
      </w:r>
    </w:p>
    <w:p w14:paraId="069CA073" w14:textId="77777777" w:rsidR="00261259" w:rsidRPr="00FB4F41" w:rsidRDefault="00261259" w:rsidP="00261259">
      <w:pPr>
        <w:pStyle w:val="Heading3"/>
        <w:ind w:firstLine="720"/>
        <w:rPr>
          <w:b/>
          <w:color w:val="auto"/>
          <w:sz w:val="22"/>
          <w:szCs w:val="22"/>
        </w:rPr>
      </w:pPr>
      <w:bookmarkStart w:id="69" w:name="_Toc202192622"/>
      <w:r w:rsidRPr="00FB4F41">
        <w:rPr>
          <w:b/>
          <w:color w:val="auto"/>
          <w:sz w:val="22"/>
          <w:szCs w:val="22"/>
        </w:rPr>
        <w:t>Transfer Students</w:t>
      </w:r>
      <w:bookmarkEnd w:id="69"/>
    </w:p>
    <w:p w14:paraId="41C407E9" w14:textId="77777777" w:rsidR="00261259" w:rsidRDefault="00261259" w:rsidP="00261259">
      <w:pPr>
        <w:pStyle w:val="ListParagraph"/>
        <w:ind w:right="0"/>
        <w:jc w:val="both"/>
      </w:pPr>
      <w:r>
        <w:t xml:space="preserve">ATU will evaluate all transcripts for transfer credit in accordance with the Arkansas Higher Education </w:t>
      </w:r>
      <w:r>
        <w:lastRenderedPageBreak/>
        <w:t xml:space="preserve">Department, Arkansas Course Transfer System (ACTS). The advisor should access OneTech to obtain student transfer transcripts and review the courses completed at other institutions that may substitute for ATU nursing coursework. The advisor may ask the transfer student to provide additional information from the transfer institution such as a course description to fully evaluate transfer credits. If the advisor determines a substitution is reasonable, then the online Request for Substitution is completed. The advisor is responsible for completing all substitution requests. </w:t>
      </w:r>
      <w:r w:rsidRPr="75FD989E">
        <w:t>Specific questions concerning</w:t>
      </w:r>
      <w:r>
        <w:t xml:space="preserve"> course</w:t>
      </w:r>
      <w:r w:rsidRPr="75FD989E">
        <w:t xml:space="preserve"> </w:t>
      </w:r>
      <w:hyperlink r:id="rId45">
        <w:r>
          <w:rPr>
            <w:rStyle w:val="Hyperlink"/>
            <w:color w:val="000000" w:themeColor="text1"/>
          </w:rPr>
          <w:t>transfer credit</w:t>
        </w:r>
      </w:hyperlink>
      <w:r w:rsidRPr="75FD989E">
        <w:t xml:space="preserve"> </w:t>
      </w:r>
      <w:r>
        <w:t xml:space="preserve">can be </w:t>
      </w:r>
      <w:r w:rsidRPr="75FD989E">
        <w:t>addressed to the head of the DON.</w:t>
      </w:r>
    </w:p>
    <w:p w14:paraId="4CAD0331" w14:textId="026DB613" w:rsidR="5BCC947A" w:rsidRPr="00FB4F41" w:rsidRDefault="5BCC947A" w:rsidP="00261259">
      <w:pPr>
        <w:pStyle w:val="Heading3"/>
        <w:tabs>
          <w:tab w:val="left" w:pos="3984"/>
        </w:tabs>
        <w:ind w:firstLine="720"/>
        <w:rPr>
          <w:rFonts w:cs="Calibri"/>
          <w:b/>
          <w:color w:val="auto"/>
          <w:sz w:val="22"/>
          <w:szCs w:val="22"/>
        </w:rPr>
      </w:pPr>
      <w:bookmarkStart w:id="70" w:name="_Toc202192623"/>
      <w:r w:rsidRPr="00FB4F41">
        <w:rPr>
          <w:rFonts w:cs="Calibri"/>
          <w:b/>
          <w:color w:val="auto"/>
          <w:sz w:val="22"/>
          <w:szCs w:val="22"/>
        </w:rPr>
        <w:t>Registration Dates</w:t>
      </w:r>
      <w:bookmarkEnd w:id="70"/>
      <w:r w:rsidR="00261259">
        <w:rPr>
          <w:rFonts w:cs="Calibri"/>
          <w:b/>
          <w:color w:val="auto"/>
          <w:sz w:val="22"/>
          <w:szCs w:val="22"/>
        </w:rPr>
        <w:tab/>
      </w:r>
    </w:p>
    <w:p w14:paraId="72F397CE" w14:textId="25700774" w:rsidR="5BCC947A" w:rsidRDefault="5BCC947A" w:rsidP="00D87628">
      <w:pPr>
        <w:pStyle w:val="ListParagraph"/>
        <w:ind w:right="0"/>
        <w:jc w:val="both"/>
      </w:pPr>
      <w:r>
        <w:t xml:space="preserve">Designated registration dates are provided on the current academic calendar. Early Registration is for currently enrolled students based on the number of credit hours earned prior to the start of the current semester. Appointments are required, and students will only be advised by their assigned advisor. </w:t>
      </w:r>
    </w:p>
    <w:p w14:paraId="221A07F0" w14:textId="6E478D20" w:rsidR="5BCC947A" w:rsidRDefault="5BCC947A" w:rsidP="00D87628">
      <w:pPr>
        <w:ind w:left="720" w:right="0"/>
        <w:jc w:val="both"/>
      </w:pPr>
      <w:r>
        <w:t>During general registration, advisors are available; however, if the student wishes to see his or her assigned advisor, that student is responsible for making an appointment.</w:t>
      </w:r>
    </w:p>
    <w:p w14:paraId="15C881C0" w14:textId="2CBF9A47" w:rsidR="32E303D8" w:rsidRPr="00FB4F41" w:rsidRDefault="32E303D8" w:rsidP="00FB4F41">
      <w:pPr>
        <w:pStyle w:val="Heading3"/>
        <w:ind w:firstLine="720"/>
        <w:rPr>
          <w:b/>
          <w:color w:val="auto"/>
          <w:sz w:val="22"/>
          <w:szCs w:val="22"/>
        </w:rPr>
      </w:pPr>
      <w:bookmarkStart w:id="71" w:name="_Toc202192624"/>
      <w:r w:rsidRPr="00FB4F41">
        <w:rPr>
          <w:b/>
          <w:color w:val="auto"/>
          <w:sz w:val="22"/>
          <w:szCs w:val="22"/>
        </w:rPr>
        <w:t>Scheduling an Appointment</w:t>
      </w:r>
      <w:bookmarkEnd w:id="71"/>
      <w:r w:rsidR="008D06DC" w:rsidRPr="00FB4F41">
        <w:rPr>
          <w:b/>
          <w:color w:val="auto"/>
          <w:sz w:val="22"/>
          <w:szCs w:val="22"/>
        </w:rPr>
        <w:t xml:space="preserve"> </w:t>
      </w:r>
    </w:p>
    <w:p w14:paraId="24C46D2F" w14:textId="7C9AEB75" w:rsidR="7C0E057E" w:rsidRDefault="7C0E057E" w:rsidP="00D87628">
      <w:pPr>
        <w:pStyle w:val="ListParagraph"/>
        <w:ind w:right="0"/>
        <w:jc w:val="both"/>
        <w:rPr>
          <w:b/>
          <w:bCs/>
        </w:rPr>
      </w:pPr>
      <w:r>
        <w:t xml:space="preserve">To schedule an appointment with an advisor, students should contact their advisor directly. Students are provided with the name and contact information for their advisor at their initial advisement appointment or the information can be found on OneTech. Pre-licensure advisors should email advisees with a link and instructions on how to schedule an appointment.  </w:t>
      </w:r>
    </w:p>
    <w:p w14:paraId="281A02BE" w14:textId="7A07644F" w:rsidR="7C0E057E" w:rsidRDefault="7C0E057E" w:rsidP="00D87628">
      <w:pPr>
        <w:pStyle w:val="ListParagraph"/>
        <w:ind w:right="0"/>
        <w:jc w:val="both"/>
      </w:pPr>
      <w:r>
        <w:t xml:space="preserve"> </w:t>
      </w:r>
    </w:p>
    <w:p w14:paraId="116F47B8" w14:textId="6CBA313E" w:rsidR="7C0E057E" w:rsidRDefault="7C0E057E" w:rsidP="00D87628">
      <w:pPr>
        <w:pStyle w:val="ListParagraph"/>
        <w:ind w:right="0"/>
        <w:jc w:val="both"/>
      </w:pPr>
      <w:r>
        <w:t>During early registration, students sign up for an appointment with their advisor online or may request phone or email advisement. Nursing faculty availability should be</w:t>
      </w:r>
      <w:r w:rsidR="008D06DC">
        <w:t xml:space="preserve"> communicated to advisees. </w:t>
      </w:r>
      <w:r>
        <w:t xml:space="preserve">Faculty advising students in an online program should be available to advise students via email, phone, or </w:t>
      </w:r>
      <w:proofErr w:type="spellStart"/>
      <w:r>
        <w:t>Webex</w:t>
      </w:r>
      <w:proofErr w:type="spellEnd"/>
      <w:r>
        <w:t>.</w:t>
      </w:r>
    </w:p>
    <w:p w14:paraId="00853039" w14:textId="5894AF7F" w:rsidR="7C0E057E" w:rsidRPr="00FB4F41" w:rsidRDefault="7C0E057E" w:rsidP="00FB4F41">
      <w:pPr>
        <w:pStyle w:val="Heading3"/>
        <w:ind w:firstLine="720"/>
        <w:rPr>
          <w:b/>
          <w:color w:val="auto"/>
          <w:sz w:val="22"/>
          <w:szCs w:val="22"/>
        </w:rPr>
      </w:pPr>
      <w:bookmarkStart w:id="72" w:name="_Toc202192625"/>
      <w:r w:rsidRPr="00FB4F41">
        <w:rPr>
          <w:b/>
          <w:color w:val="auto"/>
          <w:sz w:val="22"/>
          <w:szCs w:val="22"/>
        </w:rPr>
        <w:t>Registration Process</w:t>
      </w:r>
      <w:bookmarkEnd w:id="72"/>
    </w:p>
    <w:p w14:paraId="3004C4A9" w14:textId="227F0753" w:rsidR="7C0E057E" w:rsidRDefault="7C0E057E" w:rsidP="00346EF1">
      <w:pPr>
        <w:pStyle w:val="ListParagraph"/>
        <w:numPr>
          <w:ilvl w:val="0"/>
          <w:numId w:val="4"/>
        </w:numPr>
        <w:ind w:right="0"/>
        <w:jc w:val="both"/>
      </w:pPr>
      <w:r>
        <w:t xml:space="preserve">Registration dates </w:t>
      </w:r>
      <w:r w:rsidRPr="75FD989E">
        <w:t xml:space="preserve">are provided on the current </w:t>
      </w:r>
      <w:hyperlink r:id="rId46">
        <w:r w:rsidRPr="75FD989E">
          <w:rPr>
            <w:rStyle w:val="Hyperlink"/>
            <w:color w:val="000000" w:themeColor="text1"/>
          </w:rPr>
          <w:t>academic calendar.</w:t>
        </w:r>
      </w:hyperlink>
    </w:p>
    <w:p w14:paraId="0BE50998" w14:textId="01AFFF93" w:rsidR="75FD989E" w:rsidRDefault="75FD989E" w:rsidP="00CE2995">
      <w:pPr>
        <w:pStyle w:val="ListParagraph"/>
        <w:ind w:right="0"/>
        <w:jc w:val="both"/>
      </w:pPr>
    </w:p>
    <w:p w14:paraId="48E17728" w14:textId="63A2A14B" w:rsidR="7C0E057E" w:rsidRDefault="7C0E057E" w:rsidP="00346EF1">
      <w:pPr>
        <w:pStyle w:val="ListParagraph"/>
        <w:numPr>
          <w:ilvl w:val="0"/>
          <w:numId w:val="4"/>
        </w:numPr>
        <w:tabs>
          <w:tab w:val="left" w:pos="1111"/>
          <w:tab w:val="left" w:pos="1118"/>
        </w:tabs>
        <w:spacing w:before="266"/>
        <w:ind w:right="0"/>
        <w:jc w:val="both"/>
      </w:pPr>
      <w:r w:rsidRPr="75FD989E">
        <w:t>Advisees should schedule advisement appointments with his or her advisor. During early registration, appointments are required. Only students currently attending classes at ATU may register during early registration. General registration is for those students who missed early registration. General registration can be completed by appointment or drop-in. Late registration occurs only as indicated on the academic calendar and students must submit a Permit to Register Form online through OneTech. Students are charged a late fee.</w:t>
      </w:r>
    </w:p>
    <w:p w14:paraId="06B1011F" w14:textId="014F86E3" w:rsidR="75FD989E" w:rsidRDefault="75FD989E" w:rsidP="00CE2995">
      <w:pPr>
        <w:pStyle w:val="ListParagraph"/>
        <w:spacing w:before="2"/>
        <w:ind w:right="0"/>
        <w:jc w:val="both"/>
      </w:pPr>
    </w:p>
    <w:p w14:paraId="42E5D36B" w14:textId="5B44E5B1" w:rsidR="7C0E057E" w:rsidRDefault="7C0E057E" w:rsidP="00346EF1">
      <w:pPr>
        <w:pStyle w:val="ListParagraph"/>
        <w:numPr>
          <w:ilvl w:val="0"/>
          <w:numId w:val="4"/>
        </w:numPr>
        <w:tabs>
          <w:tab w:val="left" w:pos="1111"/>
          <w:tab w:val="left" w:pos="1120"/>
        </w:tabs>
        <w:spacing w:before="1"/>
        <w:ind w:right="0"/>
        <w:jc w:val="both"/>
      </w:pPr>
      <w:r w:rsidRPr="75FD989E">
        <w:t xml:space="preserve">Advisee and advisor meet (face-to-face, phone, or e-mail) to review progress and discuss plans for the upcoming semester. Faculty should utilize the </w:t>
      </w:r>
      <w:r w:rsidR="00FB4F41">
        <w:t xml:space="preserve">appropriate </w:t>
      </w:r>
      <w:r w:rsidRPr="75FD989E">
        <w:t xml:space="preserve">Degree Map (academic progress report) in the advisement folder, noting the courses the student has completed and the courses in which the student will be enrolled. Advisors should be familiar with courses that have pre-requisites, courses that must be completed in sequence, as well as current admission and </w:t>
      </w:r>
      <w:r w:rsidRPr="75FD989E">
        <w:lastRenderedPageBreak/>
        <w:t>progression policies provided in the undergraduate or graduate catalog. Advisees are encouraged to utilize Degree Works in OneTech to plan for their advisement appointments. Degree Works is a web-based tool for students and advisors to monitor academic progress towards degree completion.</w:t>
      </w:r>
    </w:p>
    <w:p w14:paraId="044E9E7B" w14:textId="58201EEE" w:rsidR="75FD989E" w:rsidRDefault="75FD989E" w:rsidP="75FD989E">
      <w:pPr>
        <w:pStyle w:val="ListParagraph"/>
        <w:tabs>
          <w:tab w:val="left" w:pos="1111"/>
          <w:tab w:val="left" w:pos="1120"/>
        </w:tabs>
        <w:spacing w:before="1"/>
        <w:ind w:right="1016"/>
        <w:jc w:val="both"/>
      </w:pPr>
    </w:p>
    <w:p w14:paraId="41D4B9B8" w14:textId="4C06CD92" w:rsidR="7C0E057E" w:rsidRDefault="7C0E057E" w:rsidP="00346EF1">
      <w:pPr>
        <w:pStyle w:val="ListParagraph"/>
        <w:numPr>
          <w:ilvl w:val="0"/>
          <w:numId w:val="4"/>
        </w:numPr>
        <w:tabs>
          <w:tab w:val="left" w:pos="1115"/>
          <w:tab w:val="left" w:pos="1122"/>
        </w:tabs>
        <w:spacing w:before="266"/>
        <w:ind w:right="0"/>
        <w:jc w:val="both"/>
      </w:pPr>
      <w:r w:rsidRPr="75FD989E">
        <w:t>Students will then be registered in classes by their advisor or the advisor may elect to provide a student registration code allowing the student to register for classes using the OneTech portal. The ATU office of the registrar provides a faculty and staff resource page that contains Banner (OneTech) training and instructions.</w:t>
      </w:r>
    </w:p>
    <w:p w14:paraId="6B9870E9" w14:textId="5350490A" w:rsidR="75FD989E" w:rsidRDefault="75FD989E" w:rsidP="00CE2995">
      <w:pPr>
        <w:pStyle w:val="ListParagraph"/>
        <w:spacing w:before="1"/>
        <w:ind w:right="0"/>
        <w:jc w:val="both"/>
      </w:pPr>
    </w:p>
    <w:p w14:paraId="6E994CD3" w14:textId="4DD4B49E" w:rsidR="7C0E057E" w:rsidRDefault="7C0E057E" w:rsidP="00346EF1">
      <w:pPr>
        <w:pStyle w:val="ListParagraph"/>
        <w:numPr>
          <w:ilvl w:val="0"/>
          <w:numId w:val="4"/>
        </w:numPr>
        <w:tabs>
          <w:tab w:val="left" w:pos="1115"/>
          <w:tab w:val="left" w:pos="1122"/>
        </w:tabs>
        <w:ind w:right="0"/>
        <w:jc w:val="both"/>
      </w:pPr>
      <w:r w:rsidRPr="75FD989E">
        <w:t>Advisors should finalize the registration process by recording the visit in the advisory notes</w:t>
      </w:r>
      <w:r w:rsidR="00FB4F41">
        <w:t xml:space="preserve"> file or online via OneTech</w:t>
      </w:r>
      <w:r w:rsidRPr="75FD989E">
        <w:rPr>
          <w:b/>
          <w:bCs/>
        </w:rPr>
        <w:t xml:space="preserve">. </w:t>
      </w:r>
      <w:r w:rsidRPr="75FD989E">
        <w:t>The academic progress report should be kept up-to-date, and the current visit should be detailed. If the student’s plan differs from the recommended curriculum, the rationale and any alternative options suggested should be documented.</w:t>
      </w:r>
    </w:p>
    <w:p w14:paraId="01C75779" w14:textId="41903689" w:rsidR="75FD989E" w:rsidRDefault="75FD989E" w:rsidP="00CE2995">
      <w:pPr>
        <w:pStyle w:val="ListParagraph"/>
        <w:tabs>
          <w:tab w:val="left" w:pos="1115"/>
          <w:tab w:val="left" w:pos="1122"/>
        </w:tabs>
        <w:ind w:right="0"/>
        <w:jc w:val="both"/>
      </w:pPr>
    </w:p>
    <w:p w14:paraId="2224E0EC" w14:textId="5789DD45" w:rsidR="7C0E057E" w:rsidRDefault="7C0E057E" w:rsidP="00CE2995">
      <w:pPr>
        <w:pStyle w:val="ListParagraph"/>
        <w:tabs>
          <w:tab w:val="left" w:pos="1115"/>
          <w:tab w:val="left" w:pos="1122"/>
        </w:tabs>
        <w:ind w:left="1440" w:right="0"/>
        <w:jc w:val="both"/>
      </w:pPr>
      <w:r w:rsidRPr="75FD989E">
        <w:t>Should a student have an administrative hold on his or her record, advisement can still take place; however, the student will have to follow up with the appropriate University department to have the hold removed prior to finalizing registration.</w:t>
      </w:r>
    </w:p>
    <w:p w14:paraId="33DB624F" w14:textId="60F51259" w:rsidR="0CCB8998" w:rsidRPr="00FB4F41" w:rsidRDefault="0CCB8998" w:rsidP="00261259">
      <w:pPr>
        <w:pStyle w:val="Heading3"/>
        <w:ind w:firstLine="720"/>
        <w:rPr>
          <w:b/>
          <w:color w:val="auto"/>
          <w:sz w:val="22"/>
          <w:szCs w:val="22"/>
        </w:rPr>
      </w:pPr>
      <w:bookmarkStart w:id="73" w:name="_Toc202192626"/>
      <w:r w:rsidRPr="00FB4F41">
        <w:rPr>
          <w:b/>
          <w:color w:val="auto"/>
          <w:sz w:val="22"/>
          <w:szCs w:val="22"/>
        </w:rPr>
        <w:t>A</w:t>
      </w:r>
      <w:r w:rsidR="002700F8" w:rsidRPr="00FB4F41">
        <w:rPr>
          <w:b/>
          <w:color w:val="auto"/>
          <w:sz w:val="22"/>
          <w:szCs w:val="22"/>
        </w:rPr>
        <w:t>dd/Drop/Change Sections</w:t>
      </w:r>
      <w:r w:rsidR="00514893" w:rsidRPr="00FB4F41">
        <w:rPr>
          <w:b/>
          <w:color w:val="auto"/>
          <w:sz w:val="22"/>
          <w:szCs w:val="22"/>
        </w:rPr>
        <w:t>/</w:t>
      </w:r>
      <w:r w:rsidR="002700F8" w:rsidRPr="00FB4F41">
        <w:rPr>
          <w:b/>
          <w:color w:val="auto"/>
          <w:sz w:val="22"/>
          <w:szCs w:val="22"/>
        </w:rPr>
        <w:t>Withdrawal Procedures</w:t>
      </w:r>
      <w:bookmarkEnd w:id="73"/>
    </w:p>
    <w:p w14:paraId="7604B837" w14:textId="77612772" w:rsidR="00FD0F95" w:rsidRPr="00FD0F95" w:rsidRDefault="7C0E057E" w:rsidP="00FD0F95">
      <w:pPr>
        <w:ind w:left="720"/>
        <w:rPr>
          <w:b/>
          <w:bCs/>
        </w:rPr>
      </w:pPr>
      <w:r w:rsidRPr="75FD989E">
        <w:t>The current academic calendar provides the deadlines for add/drop</w:t>
      </w:r>
      <w:r w:rsidR="003C652F">
        <w:t>/</w:t>
      </w:r>
      <w:r w:rsidRPr="75FD989E">
        <w:t>change section and withdrawal requests.</w:t>
      </w:r>
      <w:r w:rsidR="00FD0F95">
        <w:t xml:space="preserve"> </w:t>
      </w:r>
      <w:r w:rsidR="00FD0F95" w:rsidRPr="00FD0F95">
        <w:rPr>
          <w:b/>
          <w:bCs/>
        </w:rPr>
        <w:t xml:space="preserve"> </w:t>
      </w:r>
    </w:p>
    <w:p w14:paraId="1A40DA8D" w14:textId="12B5452E" w:rsidR="7C0E057E" w:rsidRDefault="7C0E057E" w:rsidP="00346EF1">
      <w:pPr>
        <w:pStyle w:val="ListParagraph"/>
        <w:numPr>
          <w:ilvl w:val="0"/>
          <w:numId w:val="3"/>
        </w:numPr>
        <w:ind w:right="0"/>
        <w:jc w:val="both"/>
        <w:rPr>
          <w:color w:val="1F1F1F"/>
        </w:rPr>
      </w:pPr>
      <w:r w:rsidRPr="75FD989E">
        <w:t>Before the se</w:t>
      </w:r>
      <w:r w:rsidR="248F89FC" w:rsidRPr="75FD989E">
        <w:rPr>
          <w:color w:val="1F1F1F"/>
        </w:rPr>
        <w:t>mester begins, schedule changes can be made by the student (with their assigned PIN), advisor, or departmental support staff.</w:t>
      </w:r>
    </w:p>
    <w:p w14:paraId="7070554B" w14:textId="7BB199C1" w:rsidR="248F89FC" w:rsidRDefault="248F89FC" w:rsidP="00346EF1">
      <w:pPr>
        <w:pStyle w:val="ListParagraph"/>
        <w:numPr>
          <w:ilvl w:val="0"/>
          <w:numId w:val="3"/>
        </w:numPr>
        <w:tabs>
          <w:tab w:val="left" w:pos="753"/>
          <w:tab w:val="left" w:pos="760"/>
        </w:tabs>
        <w:spacing w:before="118"/>
        <w:ind w:right="0"/>
        <w:jc w:val="both"/>
        <w:rPr>
          <w:color w:val="1F1F1F"/>
        </w:rPr>
      </w:pPr>
      <w:r w:rsidRPr="75FD989E">
        <w:t xml:space="preserve">Students enrolled in condensed courses, </w:t>
      </w:r>
      <w:r w:rsidRPr="75FD989E">
        <w:rPr>
          <w:color w:val="1F1F1F"/>
        </w:rPr>
        <w:t xml:space="preserve">or classes less than one full semester in length will have different registration, drop, and refund dates. For deadlines that fall on the weekend, requests must be submitted to the Registrar's Office by the last business day before the deadline. The ATU Registrar provides a list of </w:t>
      </w:r>
      <w:hyperlink r:id="rId47">
        <w:r w:rsidRPr="75FD989E">
          <w:rPr>
            <w:rStyle w:val="Hyperlink"/>
            <w:color w:val="000000" w:themeColor="text1"/>
            <w:u w:val="none"/>
          </w:rPr>
          <w:t>condensed courses</w:t>
        </w:r>
      </w:hyperlink>
      <w:r w:rsidRPr="75FD989E">
        <w:t xml:space="preserve"> </w:t>
      </w:r>
      <w:r w:rsidRPr="75FD989E">
        <w:rPr>
          <w:color w:val="1F1F1F"/>
        </w:rPr>
        <w:t>with specific add/drop/withdrawal dates by semester.</w:t>
      </w:r>
    </w:p>
    <w:p w14:paraId="54D07F20" w14:textId="7CDCF677" w:rsidR="0034375A" w:rsidRDefault="248F89FC" w:rsidP="00346EF1">
      <w:pPr>
        <w:pStyle w:val="ListParagraph"/>
        <w:numPr>
          <w:ilvl w:val="0"/>
          <w:numId w:val="3"/>
        </w:numPr>
        <w:tabs>
          <w:tab w:val="left" w:pos="751"/>
          <w:tab w:val="left" w:pos="758"/>
          <w:tab w:val="left" w:pos="1477"/>
          <w:tab w:val="left" w:pos="2197"/>
        </w:tabs>
        <w:spacing w:before="118"/>
        <w:ind w:right="0"/>
        <w:rPr>
          <w:color w:val="1F1F1F"/>
        </w:rPr>
      </w:pPr>
      <w:r w:rsidRPr="75FD989E">
        <w:rPr>
          <w:color w:val="1F1F1F"/>
        </w:rPr>
        <w:t>Students must submit an Add/Drop Form online through OneTech. Instructions on Adding, Changing, Auditing, or</w:t>
      </w:r>
      <w:r w:rsidR="00FB4F41">
        <w:t xml:space="preserve"> </w:t>
      </w:r>
      <w:r w:rsidRPr="75FD989E">
        <w:rPr>
          <w:color w:val="1F1F1F"/>
        </w:rPr>
        <w:t xml:space="preserve">Dropping/Withdrawal are available at </w:t>
      </w:r>
      <w:hyperlink r:id="rId48">
        <w:r w:rsidRPr="75FD989E">
          <w:rPr>
            <w:rStyle w:val="Hyperlink"/>
            <w:color w:val="0000E1"/>
          </w:rPr>
          <w:t>https://www.atu.edu/registrar/schedule-changes.php</w:t>
        </w:r>
        <w:r w:rsidRPr="75FD989E">
          <w:rPr>
            <w:rStyle w:val="Hyperlink"/>
            <w:color w:val="1F1F1F"/>
            <w:u w:val="none"/>
          </w:rPr>
          <w:t>.</w:t>
        </w:r>
      </w:hyperlink>
      <w:r w:rsidRPr="75FD989E">
        <w:rPr>
          <w:color w:val="1F1F1F"/>
        </w:rPr>
        <w:t xml:space="preserve"> </w:t>
      </w:r>
    </w:p>
    <w:p w14:paraId="5AF1AB2A" w14:textId="57C8FA7C" w:rsidR="248F89FC" w:rsidRDefault="00261259" w:rsidP="0034375A">
      <w:pPr>
        <w:pStyle w:val="ListParagraph"/>
        <w:tabs>
          <w:tab w:val="left" w:pos="751"/>
          <w:tab w:val="left" w:pos="758"/>
          <w:tab w:val="left" w:pos="1477"/>
          <w:tab w:val="left" w:pos="2197"/>
        </w:tabs>
        <w:spacing w:before="118"/>
        <w:ind w:right="0"/>
        <w:rPr>
          <w:color w:val="1F1F1F"/>
        </w:rPr>
      </w:pPr>
      <w:r>
        <w:rPr>
          <w:color w:val="1F1F1F"/>
        </w:rPr>
        <w:tab/>
      </w:r>
      <w:r>
        <w:rPr>
          <w:color w:val="1F1F1F"/>
        </w:rPr>
        <w:tab/>
        <w:t xml:space="preserve">      </w:t>
      </w:r>
      <w:r w:rsidR="248F89FC" w:rsidRPr="75FD989E">
        <w:rPr>
          <w:color w:val="1F1F1F"/>
        </w:rPr>
        <w:t xml:space="preserve">The submitted request will go to the </w:t>
      </w:r>
      <w:r w:rsidR="00A26D3B" w:rsidRPr="75FD989E">
        <w:rPr>
          <w:color w:val="1F1F1F"/>
        </w:rPr>
        <w:t>student’s</w:t>
      </w:r>
      <w:r w:rsidR="248F89FC" w:rsidRPr="75FD989E">
        <w:rPr>
          <w:color w:val="1F1F1F"/>
        </w:rPr>
        <w:t xml:space="preserve"> advisor for approval.</w:t>
      </w:r>
    </w:p>
    <w:p w14:paraId="3241D1C4" w14:textId="41B3F447" w:rsidR="248F89FC" w:rsidRDefault="248F89FC" w:rsidP="00346EF1">
      <w:pPr>
        <w:pStyle w:val="ListParagraph"/>
        <w:numPr>
          <w:ilvl w:val="0"/>
          <w:numId w:val="3"/>
        </w:numPr>
        <w:tabs>
          <w:tab w:val="left" w:pos="750"/>
          <w:tab w:val="left" w:pos="755"/>
        </w:tabs>
        <w:spacing w:before="121"/>
        <w:ind w:right="0"/>
      </w:pPr>
      <w:r w:rsidRPr="75FD989E">
        <w:t>Students who choose not to attend Arkansas Tech University after they have enrolled in courses must officially withdraw. Failure to officially withdraw may result in student receiving failing grades and having financial charges applied to the student's account. The detailed withdrawal process is located on the ATU Registrar’s website.</w:t>
      </w:r>
    </w:p>
    <w:p w14:paraId="761BA7FF" w14:textId="04A02EE5" w:rsidR="248F89FC" w:rsidRDefault="248F89FC" w:rsidP="00346EF1">
      <w:pPr>
        <w:pStyle w:val="ListParagraph"/>
        <w:numPr>
          <w:ilvl w:val="0"/>
          <w:numId w:val="3"/>
        </w:numPr>
        <w:tabs>
          <w:tab w:val="left" w:pos="756"/>
          <w:tab w:val="left" w:pos="758"/>
        </w:tabs>
        <w:spacing w:before="118"/>
        <w:ind w:right="0"/>
        <w:rPr>
          <w:color w:val="1F1F1F"/>
        </w:rPr>
      </w:pPr>
      <w:r w:rsidRPr="75FD989E">
        <w:rPr>
          <w:color w:val="1F1F1F"/>
        </w:rPr>
        <w:t>Advisors should be familiar with the current nursing policies affecting progression and readmission available in the current academic catalog.</w:t>
      </w:r>
    </w:p>
    <w:p w14:paraId="75871CC3" w14:textId="15E10BEC" w:rsidR="2F3DA692" w:rsidRPr="000A6ED1" w:rsidRDefault="2F3DA692" w:rsidP="000A6ED1">
      <w:pPr>
        <w:pStyle w:val="Heading1"/>
        <w:jc w:val="center"/>
        <w:rPr>
          <w:rFonts w:ascii="Calibri" w:hAnsi="Calibri" w:cs="Calibri"/>
          <w:b/>
          <w:color w:val="auto"/>
          <w:sz w:val="22"/>
          <w:szCs w:val="22"/>
        </w:rPr>
      </w:pPr>
      <w:bookmarkStart w:id="74" w:name="_Toc202192627"/>
      <w:r w:rsidRPr="000A6ED1">
        <w:rPr>
          <w:rFonts w:ascii="Calibri" w:hAnsi="Calibri" w:cs="Calibri"/>
          <w:b/>
          <w:color w:val="auto"/>
          <w:sz w:val="22"/>
          <w:szCs w:val="22"/>
        </w:rPr>
        <w:lastRenderedPageBreak/>
        <w:t>Admission to Upper Division</w:t>
      </w:r>
      <w:bookmarkEnd w:id="74"/>
    </w:p>
    <w:p w14:paraId="492EC5C0" w14:textId="3EE0B2E6" w:rsidR="004925F5" w:rsidRDefault="004925F5" w:rsidP="004925F5">
      <w:pPr>
        <w:pStyle w:val="BodyText1"/>
        <w:ind w:left="70"/>
      </w:pPr>
      <w:r w:rsidRPr="7731C54A">
        <w:t xml:space="preserve">Admission </w:t>
      </w:r>
      <w:r>
        <w:t xml:space="preserve">to the ATU DON undergraduate programs </w:t>
      </w:r>
      <w:proofErr w:type="gramStart"/>
      <w:r>
        <w:t>are</w:t>
      </w:r>
      <w:proofErr w:type="gramEnd"/>
      <w:r>
        <w:t xml:space="preserve"> open to any qualified student who has met the admission requirements identified in the current </w:t>
      </w:r>
      <w:hyperlink r:id="rId49" w:history="1">
        <w:r w:rsidRPr="003E09F4">
          <w:rPr>
            <w:rStyle w:val="Hyperlink"/>
          </w:rPr>
          <w:t>ATU Academic Catalog</w:t>
        </w:r>
      </w:hyperlink>
      <w:r>
        <w:t xml:space="preserve">. Qualified students must submit a program application and any required documentation by specified deadlines. Admission is subject to evaluation by the DON Admission and Progression Committee.    </w:t>
      </w:r>
    </w:p>
    <w:p w14:paraId="470E71DA" w14:textId="77777777" w:rsidR="004925F5" w:rsidRPr="000A6ED1" w:rsidRDefault="004925F5" w:rsidP="000A6ED1">
      <w:pPr>
        <w:pStyle w:val="Heading2"/>
        <w:rPr>
          <w:rFonts w:ascii="Calibri" w:hAnsi="Calibri" w:cs="Calibri"/>
          <w:b/>
          <w:color w:val="auto"/>
          <w:sz w:val="22"/>
          <w:szCs w:val="22"/>
          <w:lang w:eastAsia="ja-JP"/>
        </w:rPr>
      </w:pPr>
      <w:bookmarkStart w:id="75" w:name="_Toc177068218"/>
      <w:bookmarkStart w:id="76" w:name="_Toc202192628"/>
      <w:r w:rsidRPr="000A6ED1">
        <w:rPr>
          <w:rFonts w:ascii="Calibri" w:hAnsi="Calibri" w:cs="Calibri"/>
          <w:b/>
          <w:color w:val="auto"/>
          <w:sz w:val="22"/>
          <w:szCs w:val="22"/>
          <w:lang w:eastAsia="ja-JP"/>
        </w:rPr>
        <w:t>Application for Admission</w:t>
      </w:r>
      <w:bookmarkEnd w:id="75"/>
      <w:bookmarkEnd w:id="76"/>
    </w:p>
    <w:p w14:paraId="1032A42C" w14:textId="77777777" w:rsidR="004925F5" w:rsidRPr="004925F5" w:rsidRDefault="004925F5" w:rsidP="004925F5">
      <w:pPr>
        <w:widowControl/>
        <w:spacing w:after="160" w:line="279" w:lineRule="auto"/>
        <w:ind w:right="115"/>
        <w:jc w:val="both"/>
        <w:rPr>
          <w:color w:val="000000"/>
          <w:kern w:val="0"/>
          <w:lang w:eastAsia="ja-JP"/>
          <w14:ligatures w14:val="none"/>
        </w:rPr>
      </w:pPr>
      <w:r w:rsidRPr="004925F5">
        <w:rPr>
          <w:color w:val="000000"/>
          <w:kern w:val="0"/>
          <w:lang w:eastAsia="ja-JP"/>
          <w14:ligatures w14:val="none"/>
        </w:rPr>
        <w:t>Qualified students are considered for admission the spring and fall preceding the semesters they plan to enter upper division nursing courses. All transcripts, entrance exam scores, and proof of licensure (if required) are due with the Application to Upper Division by specified deadlines.</w:t>
      </w:r>
    </w:p>
    <w:bookmarkStart w:id="77" w:name="_Toc177068219"/>
    <w:p w14:paraId="01D0D5A6" w14:textId="70502D40" w:rsidR="004925F5" w:rsidRPr="00F710BA" w:rsidRDefault="004925F5" w:rsidP="00F710BA">
      <w:pPr>
        <w:pStyle w:val="Heading3"/>
        <w:rPr>
          <w:b/>
          <w:bCs/>
          <w:i/>
          <w:color w:val="auto"/>
          <w:kern w:val="0"/>
          <w:sz w:val="22"/>
          <w:szCs w:val="22"/>
          <w:lang w:eastAsia="ja-JP"/>
          <w14:ligatures w14:val="none"/>
        </w:rPr>
      </w:pPr>
      <w:r w:rsidRPr="7ABB770F">
        <w:rPr>
          <w:rStyle w:val="Heading3Char"/>
          <w:rFonts w:cs="Calibri"/>
          <w:b/>
          <w:bCs/>
          <w:color w:val="auto"/>
          <w:sz w:val="22"/>
          <w:szCs w:val="22"/>
        </w:rPr>
        <w:fldChar w:fldCharType="begin"/>
      </w:r>
      <w:r w:rsidRPr="7ABB770F">
        <w:rPr>
          <w:rStyle w:val="Heading3Char"/>
          <w:rFonts w:cs="Calibri"/>
          <w:b/>
          <w:bCs/>
          <w:color w:val="auto"/>
          <w:sz w:val="22"/>
          <w:szCs w:val="22"/>
        </w:rPr>
        <w:instrText xml:space="preserve"> HYPERLINK "https://nextcatalog.atu.edu/undergraduate/programs/education-health/nursing/bsn-pre-licensure-program/" </w:instrText>
      </w:r>
      <w:r w:rsidRPr="7ABB770F">
        <w:rPr>
          <w:rStyle w:val="Heading3Char"/>
          <w:rFonts w:cs="Calibri"/>
          <w:b/>
          <w:bCs/>
          <w:color w:val="auto"/>
          <w:sz w:val="22"/>
          <w:szCs w:val="22"/>
        </w:rPr>
        <w:fldChar w:fldCharType="separate"/>
      </w:r>
      <w:bookmarkStart w:id="78" w:name="_Toc202192629"/>
      <w:r w:rsidRPr="7ABB770F">
        <w:rPr>
          <w:rStyle w:val="Heading3Char"/>
          <w:rFonts w:cs="Calibri"/>
          <w:b/>
          <w:bCs/>
          <w:color w:val="auto"/>
          <w:sz w:val="22"/>
          <w:szCs w:val="22"/>
        </w:rPr>
        <w:t>Prelicensure</w:t>
      </w:r>
      <w:r w:rsidRPr="7ABB770F">
        <w:rPr>
          <w:rStyle w:val="Heading3Char"/>
          <w:rFonts w:cs="Calibri"/>
          <w:b/>
          <w:bCs/>
          <w:color w:val="auto"/>
          <w:sz w:val="22"/>
          <w:szCs w:val="22"/>
        </w:rPr>
        <w:fldChar w:fldCharType="end"/>
      </w:r>
      <w:r w:rsidRPr="7ABB770F">
        <w:rPr>
          <w:rStyle w:val="Heading3Char"/>
          <w:rFonts w:cs="Calibri"/>
          <w:b/>
          <w:bCs/>
          <w:color w:val="auto"/>
          <w:sz w:val="22"/>
          <w:szCs w:val="22"/>
        </w:rPr>
        <w:t xml:space="preserve"> and </w:t>
      </w:r>
      <w:hyperlink r:id="rId50" w:history="1">
        <w:r w:rsidRPr="7ABB770F">
          <w:rPr>
            <w:rStyle w:val="Heading3Char"/>
            <w:rFonts w:cs="Calibri"/>
            <w:b/>
            <w:bCs/>
            <w:color w:val="auto"/>
            <w:sz w:val="22"/>
            <w:szCs w:val="22"/>
          </w:rPr>
          <w:t>LPN to BSN Program</w:t>
        </w:r>
      </w:hyperlink>
      <w:r w:rsidRPr="7ABB770F">
        <w:rPr>
          <w:rStyle w:val="Heading3Char"/>
          <w:rFonts w:cs="Calibri"/>
          <w:b/>
          <w:bCs/>
          <w:color w:val="auto"/>
          <w:sz w:val="22"/>
          <w:szCs w:val="22"/>
        </w:rPr>
        <w:t xml:space="preserve"> Application</w:t>
      </w:r>
      <w:bookmarkEnd w:id="77"/>
      <w:r w:rsidR="008D2D99" w:rsidRPr="7ABB770F">
        <w:rPr>
          <w:b/>
          <w:bCs/>
          <w:i/>
          <w:iCs/>
          <w:color w:val="auto"/>
          <w:kern w:val="0"/>
          <w:sz w:val="22"/>
          <w:szCs w:val="22"/>
          <w:lang w:eastAsia="ja-JP"/>
          <w14:ligatures w14:val="none"/>
        </w:rPr>
        <w:t xml:space="preserve"> </w:t>
      </w:r>
      <w:r w:rsidR="000A6ED1" w:rsidRPr="00F710BA">
        <w:rPr>
          <w:b/>
          <w:bCs/>
          <w:color w:val="auto"/>
          <w:kern w:val="0"/>
          <w:sz w:val="22"/>
          <w:szCs w:val="22"/>
          <w:lang w:eastAsia="ja-JP"/>
          <w14:ligatures w14:val="none"/>
        </w:rPr>
        <w:t>(Appendix</w:t>
      </w:r>
      <w:r w:rsidR="00F710BA" w:rsidRPr="00F710BA">
        <w:rPr>
          <w:b/>
          <w:bCs/>
          <w:color w:val="auto"/>
          <w:kern w:val="0"/>
          <w:sz w:val="22"/>
          <w:szCs w:val="22"/>
          <w:lang w:eastAsia="ja-JP"/>
          <w14:ligatures w14:val="none"/>
        </w:rPr>
        <w:t xml:space="preserve"> </w:t>
      </w:r>
      <w:r w:rsidR="00E6463E">
        <w:rPr>
          <w:b/>
          <w:bCs/>
          <w:color w:val="auto"/>
          <w:kern w:val="0"/>
          <w:sz w:val="22"/>
          <w:szCs w:val="22"/>
          <w:lang w:eastAsia="ja-JP"/>
          <w14:ligatures w14:val="none"/>
        </w:rPr>
        <w:t>P</w:t>
      </w:r>
      <w:r w:rsidR="000A6ED1" w:rsidRPr="00F710BA">
        <w:rPr>
          <w:b/>
          <w:bCs/>
          <w:color w:val="auto"/>
          <w:kern w:val="0"/>
          <w:sz w:val="22"/>
          <w:szCs w:val="22"/>
          <w:lang w:eastAsia="ja-JP"/>
          <w14:ligatures w14:val="none"/>
        </w:rPr>
        <w:t>)</w:t>
      </w:r>
      <w:bookmarkEnd w:id="78"/>
    </w:p>
    <w:p w14:paraId="43A0F47B" w14:textId="2AEA2FF2" w:rsidR="004925F5" w:rsidRPr="004925F5" w:rsidRDefault="7317B482" w:rsidP="7ABB770F">
      <w:pPr>
        <w:pStyle w:val="BodyText1"/>
        <w:jc w:val="left"/>
        <w:rPr>
          <w:color w:val="000000"/>
        </w:rPr>
      </w:pPr>
      <w:r w:rsidRPr="7ABB770F">
        <w:t xml:space="preserve">Applications to the Prelicensure and the LPN to BSN </w:t>
      </w:r>
      <w:r w:rsidRPr="00226A21">
        <w:rPr>
          <w:color w:val="auto"/>
        </w:rPr>
        <w:t xml:space="preserve">traditional and hybrid programs </w:t>
      </w:r>
      <w:r w:rsidRPr="7ABB770F">
        <w:t>are submitted securely via the Application to Upper Division Blackboard Organization. Due dates for the</w:t>
      </w:r>
      <w:r w:rsidRPr="7ABB770F">
        <w:rPr>
          <w:color w:val="FF0000"/>
        </w:rPr>
        <w:t xml:space="preserve"> </w:t>
      </w:r>
      <w:r w:rsidRPr="00226A21">
        <w:rPr>
          <w:color w:val="auto"/>
        </w:rPr>
        <w:t>Prelicensure and LPN to BSN traditional programs are February 15 for fall admission or September 15 for spring admission.  Due dates for to the LPN to BSN hybrid program are May 1 for fall admission and November 1 for spring</w:t>
      </w:r>
      <w:r w:rsidR="6BA8ACF7" w:rsidRPr="00226A21">
        <w:rPr>
          <w:color w:val="auto"/>
        </w:rPr>
        <w:t xml:space="preserve"> </w:t>
      </w:r>
      <w:r w:rsidRPr="00226A21">
        <w:rPr>
          <w:color w:val="auto"/>
        </w:rPr>
        <w:t xml:space="preserve">admission. </w:t>
      </w:r>
      <w:r w:rsidRPr="7ABB770F">
        <w:t>Admission is limited to the number of clinical positions available.</w:t>
      </w:r>
      <w:r w:rsidR="52AF4DE2" w:rsidRPr="7ABB770F">
        <w:t xml:space="preserve"> Applications are initiated by the student, completed by the advisor, then reviewed by a second faculty member.</w:t>
      </w:r>
      <w:r w:rsidRPr="7ABB770F">
        <w:t xml:space="preserve"> </w:t>
      </w:r>
      <w:r w:rsidR="50712A1C" w:rsidRPr="7ABB770F">
        <w:t>Completed a</w:t>
      </w:r>
      <w:r w:rsidRPr="7ABB770F">
        <w:t xml:space="preserve">pplications are reviewed and ranked by the DON Admission and Progression Committee according to the criteria for consideration (see current </w:t>
      </w:r>
      <w:hyperlink r:id="rId51">
        <w:r w:rsidRPr="7ABB770F">
          <w:rPr>
            <w:rStyle w:val="Hyperlink"/>
          </w:rPr>
          <w:t>ATU Academic Catalog</w:t>
        </w:r>
      </w:hyperlink>
      <w:r w:rsidRPr="7ABB770F">
        <w:t xml:space="preserve">).     </w:t>
      </w:r>
      <w:r w:rsidR="004925F5" w:rsidRPr="004925F5">
        <w:rPr>
          <w:color w:val="000000"/>
        </w:rPr>
        <w:t xml:space="preserve">   </w:t>
      </w:r>
    </w:p>
    <w:bookmarkStart w:id="79" w:name="_Toc177068220"/>
    <w:p w14:paraId="10CFEEDA" w14:textId="3FD264EC" w:rsidR="004925F5" w:rsidRPr="009A1E14" w:rsidRDefault="004925F5" w:rsidP="009A1E14">
      <w:pPr>
        <w:pStyle w:val="Heading3"/>
        <w:rPr>
          <w:b/>
          <w:bCs/>
          <w:i/>
          <w:color w:val="auto"/>
          <w:kern w:val="0"/>
          <w:sz w:val="22"/>
          <w:szCs w:val="22"/>
          <w:lang w:eastAsia="ja-JP"/>
          <w14:ligatures w14:val="none"/>
        </w:rPr>
      </w:pPr>
      <w:r w:rsidRPr="009A1E14">
        <w:rPr>
          <w:rStyle w:val="Heading3Char"/>
          <w:b/>
          <w:color w:val="auto"/>
          <w:sz w:val="22"/>
          <w:szCs w:val="22"/>
        </w:rPr>
        <w:fldChar w:fldCharType="begin"/>
      </w:r>
      <w:r w:rsidRPr="009A1E14">
        <w:rPr>
          <w:rStyle w:val="Heading3Char"/>
          <w:b/>
          <w:color w:val="auto"/>
          <w:sz w:val="22"/>
          <w:szCs w:val="22"/>
        </w:rPr>
        <w:instrText xml:space="preserve"> HYPERLINK "https://nextcatalog.atu.edu/undergraduate/programs/education-health/nursing/rn-bsn-program/" </w:instrText>
      </w:r>
      <w:r w:rsidRPr="009A1E14">
        <w:rPr>
          <w:rStyle w:val="Heading3Char"/>
          <w:b/>
          <w:color w:val="auto"/>
          <w:sz w:val="22"/>
          <w:szCs w:val="22"/>
        </w:rPr>
        <w:fldChar w:fldCharType="separate"/>
      </w:r>
      <w:bookmarkStart w:id="80" w:name="_Toc202192630"/>
      <w:r w:rsidRPr="009A1E14">
        <w:rPr>
          <w:rStyle w:val="Heading3Char"/>
          <w:b/>
          <w:color w:val="auto"/>
          <w:sz w:val="22"/>
          <w:szCs w:val="22"/>
        </w:rPr>
        <w:t>RN to BSN Program</w:t>
      </w:r>
      <w:r w:rsidRPr="009A1E14">
        <w:rPr>
          <w:rStyle w:val="Heading3Char"/>
          <w:b/>
          <w:color w:val="auto"/>
          <w:sz w:val="22"/>
          <w:szCs w:val="22"/>
        </w:rPr>
        <w:fldChar w:fldCharType="end"/>
      </w:r>
      <w:r w:rsidRPr="009A1E14">
        <w:rPr>
          <w:rStyle w:val="Heading3Char"/>
          <w:b/>
          <w:color w:val="auto"/>
          <w:sz w:val="22"/>
          <w:szCs w:val="22"/>
        </w:rPr>
        <w:t xml:space="preserve"> Application</w:t>
      </w:r>
      <w:bookmarkEnd w:id="79"/>
      <w:r w:rsidR="008D2D99" w:rsidRPr="009A1E14">
        <w:rPr>
          <w:b/>
          <w:bCs/>
          <w:i/>
          <w:color w:val="auto"/>
          <w:kern w:val="0"/>
          <w:sz w:val="22"/>
          <w:szCs w:val="22"/>
          <w:lang w:eastAsia="ja-JP"/>
          <w14:ligatures w14:val="none"/>
        </w:rPr>
        <w:t xml:space="preserve"> </w:t>
      </w:r>
      <w:r w:rsidR="008D2D99" w:rsidRPr="009A1E14">
        <w:rPr>
          <w:b/>
          <w:bCs/>
          <w:color w:val="auto"/>
          <w:kern w:val="0"/>
          <w:sz w:val="22"/>
          <w:szCs w:val="22"/>
          <w:lang w:eastAsia="ja-JP"/>
          <w14:ligatures w14:val="none"/>
        </w:rPr>
        <w:t xml:space="preserve">(Appendix </w:t>
      </w:r>
      <w:r w:rsidR="00E6463E">
        <w:rPr>
          <w:b/>
          <w:bCs/>
          <w:color w:val="auto"/>
          <w:kern w:val="0"/>
          <w:sz w:val="22"/>
          <w:szCs w:val="22"/>
          <w:lang w:eastAsia="ja-JP"/>
          <w14:ligatures w14:val="none"/>
        </w:rPr>
        <w:t>Q</w:t>
      </w:r>
      <w:r w:rsidR="000A6ED1" w:rsidRPr="009A1E14">
        <w:rPr>
          <w:b/>
          <w:bCs/>
          <w:color w:val="auto"/>
          <w:kern w:val="0"/>
          <w:sz w:val="22"/>
          <w:szCs w:val="22"/>
          <w:lang w:eastAsia="ja-JP"/>
          <w14:ligatures w14:val="none"/>
        </w:rPr>
        <w:t>)</w:t>
      </w:r>
      <w:bookmarkEnd w:id="80"/>
    </w:p>
    <w:p w14:paraId="140AD559" w14:textId="5B8D5346" w:rsidR="004925F5" w:rsidRPr="004925F5" w:rsidRDefault="004925F5" w:rsidP="004925F5">
      <w:pPr>
        <w:widowControl/>
        <w:spacing w:after="160" w:line="279" w:lineRule="auto"/>
        <w:ind w:right="0"/>
        <w:jc w:val="both"/>
        <w:rPr>
          <w:color w:val="000000"/>
          <w:kern w:val="0"/>
          <w:lang w:eastAsia="ja-JP"/>
          <w14:ligatures w14:val="none"/>
        </w:rPr>
      </w:pPr>
      <w:r w:rsidRPr="004925F5">
        <w:rPr>
          <w:color w:val="000000"/>
          <w:kern w:val="0"/>
          <w:lang w:eastAsia="ja-JP"/>
          <w14:ligatures w14:val="none"/>
        </w:rPr>
        <w:t>Applications to the RN to BSN program are</w:t>
      </w:r>
      <w:r w:rsidR="008D2D99">
        <w:rPr>
          <w:color w:val="000000"/>
          <w:kern w:val="0"/>
          <w:lang w:eastAsia="ja-JP"/>
          <w14:ligatures w14:val="none"/>
        </w:rPr>
        <w:t xml:space="preserve"> initiated by the student through the RN to BSN administrative professional, by phone </w:t>
      </w:r>
      <w:r w:rsidRPr="004925F5">
        <w:rPr>
          <w:color w:val="000000"/>
          <w:kern w:val="0"/>
          <w:lang w:eastAsia="ja-JP"/>
          <w14:ligatures w14:val="none"/>
        </w:rPr>
        <w:t>(479)498-2832</w:t>
      </w:r>
      <w:r w:rsidR="008D2D99">
        <w:rPr>
          <w:color w:val="000000"/>
          <w:kern w:val="0"/>
          <w:lang w:eastAsia="ja-JP"/>
          <w14:ligatures w14:val="none"/>
        </w:rPr>
        <w:t xml:space="preserve"> or email </w:t>
      </w:r>
      <w:hyperlink r:id="rId52" w:history="1">
        <w:r w:rsidR="008D2D99" w:rsidRPr="00606382">
          <w:rPr>
            <w:rStyle w:val="Hyperlink"/>
            <w:kern w:val="0"/>
            <w:lang w:eastAsia="ja-JP"/>
            <w14:ligatures w14:val="none"/>
          </w:rPr>
          <w:t>rntobsn@atu.edu</w:t>
        </w:r>
      </w:hyperlink>
      <w:r w:rsidRPr="004925F5">
        <w:rPr>
          <w:color w:val="000000"/>
          <w:kern w:val="0"/>
          <w:lang w:eastAsia="ja-JP"/>
          <w14:ligatures w14:val="none"/>
        </w:rPr>
        <w:t>.</w:t>
      </w:r>
      <w:r w:rsidR="008D2D99">
        <w:rPr>
          <w:color w:val="000000"/>
          <w:kern w:val="0"/>
          <w:lang w:eastAsia="ja-JP"/>
          <w14:ligatures w14:val="none"/>
        </w:rPr>
        <w:t xml:space="preserve"> </w:t>
      </w:r>
      <w:r w:rsidR="008D2D99" w:rsidRPr="004925F5">
        <w:rPr>
          <w:color w:val="000000"/>
          <w:kern w:val="0"/>
          <w:lang w:eastAsia="ja-JP"/>
          <w14:ligatures w14:val="none"/>
        </w:rPr>
        <w:t>Applications are accepted until all student positions are filled. Priority application deadlines are May 1</w:t>
      </w:r>
      <w:r w:rsidR="008D2D99" w:rsidRPr="004925F5">
        <w:rPr>
          <w:color w:val="000000"/>
          <w:kern w:val="0"/>
          <w:vertAlign w:val="superscript"/>
          <w:lang w:eastAsia="ja-JP"/>
          <w14:ligatures w14:val="none"/>
        </w:rPr>
        <w:t xml:space="preserve">st </w:t>
      </w:r>
      <w:r w:rsidR="008D2D99" w:rsidRPr="004925F5">
        <w:rPr>
          <w:color w:val="000000"/>
          <w:kern w:val="0"/>
          <w:lang w:eastAsia="ja-JP"/>
          <w14:ligatures w14:val="none"/>
        </w:rPr>
        <w:t>for fall admission and November 1</w:t>
      </w:r>
      <w:r w:rsidR="008D2D99" w:rsidRPr="004925F5">
        <w:rPr>
          <w:color w:val="000000"/>
          <w:kern w:val="0"/>
          <w:vertAlign w:val="superscript"/>
          <w:lang w:eastAsia="ja-JP"/>
          <w14:ligatures w14:val="none"/>
        </w:rPr>
        <w:t>st</w:t>
      </w:r>
      <w:r w:rsidR="008D2D99" w:rsidRPr="004925F5">
        <w:rPr>
          <w:color w:val="000000"/>
          <w:kern w:val="0"/>
          <w:lang w:eastAsia="ja-JP"/>
          <w14:ligatures w14:val="none"/>
        </w:rPr>
        <w:t xml:space="preserve"> for spring admission. </w:t>
      </w:r>
      <w:r w:rsidRPr="004925F5">
        <w:rPr>
          <w:color w:val="000000"/>
          <w:kern w:val="0"/>
          <w:lang w:eastAsia="ja-JP"/>
          <w14:ligatures w14:val="none"/>
        </w:rPr>
        <w:t xml:space="preserve"> </w:t>
      </w:r>
      <w:r w:rsidR="008D2D99">
        <w:rPr>
          <w:color w:val="000000"/>
          <w:kern w:val="0"/>
          <w:lang w:eastAsia="ja-JP"/>
          <w14:ligatures w14:val="none"/>
        </w:rPr>
        <w:t>Applications are reviewed by the program director then submitted to the DON A</w:t>
      </w:r>
      <w:r w:rsidRPr="004925F5">
        <w:rPr>
          <w:color w:val="000000"/>
          <w:kern w:val="0"/>
          <w:lang w:eastAsia="ja-JP"/>
          <w14:ligatures w14:val="none"/>
        </w:rPr>
        <w:t xml:space="preserve">dmission and Progression Committee </w:t>
      </w:r>
      <w:r w:rsidR="008D2D99">
        <w:rPr>
          <w:color w:val="000000"/>
          <w:kern w:val="0"/>
          <w:lang w:eastAsia="ja-JP"/>
          <w14:ligatures w14:val="none"/>
        </w:rPr>
        <w:t xml:space="preserve">for review and ranking </w:t>
      </w:r>
      <w:r w:rsidRPr="004925F5">
        <w:rPr>
          <w:color w:val="000000"/>
          <w:kern w:val="0"/>
          <w:lang w:eastAsia="ja-JP"/>
          <w14:ligatures w14:val="none"/>
        </w:rPr>
        <w:t xml:space="preserve">according to the criteria for consideration (see current </w:t>
      </w:r>
      <w:hyperlink r:id="rId53" w:history="1">
        <w:r w:rsidRPr="004925F5">
          <w:rPr>
            <w:color w:val="467886"/>
            <w:kern w:val="0"/>
            <w:u w:val="single"/>
            <w:lang w:eastAsia="ja-JP"/>
            <w14:ligatures w14:val="none"/>
          </w:rPr>
          <w:t>ATU Academic Catalog</w:t>
        </w:r>
      </w:hyperlink>
      <w:r w:rsidRPr="004925F5">
        <w:rPr>
          <w:color w:val="000000"/>
          <w:kern w:val="0"/>
          <w:lang w:eastAsia="ja-JP"/>
          <w14:ligatures w14:val="none"/>
        </w:rPr>
        <w:t>).</w:t>
      </w:r>
    </w:p>
    <w:p w14:paraId="7EA77AFD" w14:textId="77777777" w:rsidR="004925F5" w:rsidRPr="000A6ED1" w:rsidRDefault="004925F5" w:rsidP="000A6ED1">
      <w:pPr>
        <w:pStyle w:val="Heading2"/>
        <w:rPr>
          <w:rFonts w:ascii="Calibri" w:hAnsi="Calibri" w:cs="Calibri"/>
          <w:b/>
          <w:color w:val="auto"/>
          <w:sz w:val="22"/>
          <w:szCs w:val="22"/>
          <w:lang w:eastAsia="ja-JP"/>
        </w:rPr>
      </w:pPr>
      <w:bookmarkStart w:id="81" w:name="_Toc177068221"/>
      <w:bookmarkStart w:id="82" w:name="_Toc202192631"/>
      <w:r w:rsidRPr="000A6ED1">
        <w:rPr>
          <w:rFonts w:ascii="Calibri" w:hAnsi="Calibri" w:cs="Calibri"/>
          <w:b/>
          <w:color w:val="auto"/>
          <w:sz w:val="22"/>
          <w:szCs w:val="22"/>
          <w:lang w:eastAsia="ja-JP"/>
        </w:rPr>
        <w:t>Application Decisions</w:t>
      </w:r>
      <w:bookmarkEnd w:id="81"/>
      <w:bookmarkEnd w:id="82"/>
    </w:p>
    <w:p w14:paraId="0874CE39" w14:textId="23199453" w:rsidR="004925F5" w:rsidRPr="004925F5" w:rsidRDefault="004925F5" w:rsidP="7ABB770F">
      <w:pPr>
        <w:widowControl/>
        <w:spacing w:after="160" w:line="279" w:lineRule="auto"/>
        <w:ind w:right="115"/>
        <w:jc w:val="both"/>
        <w:rPr>
          <w:color w:val="C00000"/>
          <w:lang w:eastAsia="ja-JP"/>
        </w:rPr>
      </w:pPr>
      <w:r w:rsidRPr="004925F5">
        <w:rPr>
          <w:color w:val="000000"/>
          <w:kern w:val="0"/>
          <w:lang w:eastAsia="ja-JP"/>
          <w14:ligatures w14:val="none"/>
        </w:rPr>
        <w:t xml:space="preserve">Students are notified of application decisions via official University communication (email). Students offered a position should notify the DON of acceptance or declination by the deadline. </w:t>
      </w:r>
      <w:r w:rsidR="6C4C89DD" w:rsidRPr="00226A21">
        <w:rPr>
          <w:color w:val="auto"/>
          <w:lang w:eastAsia="ja-JP"/>
        </w:rPr>
        <w:t>Student requirements upon program admission are outlined in the DON Student Handbook.</w:t>
      </w:r>
    </w:p>
    <w:p w14:paraId="7A263CEF" w14:textId="71835EA9" w:rsidR="004925F5" w:rsidRDefault="004925F5" w:rsidP="004925F5">
      <w:pPr>
        <w:widowControl/>
        <w:spacing w:after="160" w:line="279" w:lineRule="auto"/>
        <w:ind w:right="115"/>
        <w:jc w:val="both"/>
        <w:rPr>
          <w:color w:val="000000"/>
          <w:kern w:val="0"/>
          <w:lang w:eastAsia="ja-JP"/>
          <w14:ligatures w14:val="none"/>
        </w:rPr>
      </w:pPr>
    </w:p>
    <w:p w14:paraId="63DF649F" w14:textId="77777777" w:rsidR="00B84F38" w:rsidRDefault="00B84F38" w:rsidP="004925F5">
      <w:pPr>
        <w:widowControl/>
        <w:spacing w:after="160" w:line="279" w:lineRule="auto"/>
        <w:ind w:right="115"/>
        <w:jc w:val="both"/>
        <w:rPr>
          <w:color w:val="000000"/>
          <w:kern w:val="0"/>
          <w:lang w:eastAsia="ja-JP"/>
          <w14:ligatures w14:val="none"/>
        </w:rPr>
      </w:pPr>
    </w:p>
    <w:p w14:paraId="0146477C" w14:textId="77777777" w:rsidR="00B84F38" w:rsidRDefault="00B84F38" w:rsidP="004925F5">
      <w:pPr>
        <w:widowControl/>
        <w:spacing w:after="160" w:line="279" w:lineRule="auto"/>
        <w:ind w:right="115"/>
        <w:jc w:val="both"/>
        <w:rPr>
          <w:color w:val="000000"/>
          <w:kern w:val="0"/>
          <w:lang w:eastAsia="ja-JP"/>
          <w14:ligatures w14:val="none"/>
        </w:rPr>
      </w:pPr>
    </w:p>
    <w:p w14:paraId="73B02568" w14:textId="77777777" w:rsidR="00B84F38" w:rsidRPr="004925F5" w:rsidRDefault="00B84F38" w:rsidP="004925F5">
      <w:pPr>
        <w:widowControl/>
        <w:spacing w:after="160" w:line="279" w:lineRule="auto"/>
        <w:ind w:right="115"/>
        <w:jc w:val="both"/>
        <w:rPr>
          <w:color w:val="000000"/>
          <w:kern w:val="0"/>
          <w:lang w:eastAsia="ja-JP"/>
          <w14:ligatures w14:val="none"/>
        </w:rPr>
      </w:pPr>
    </w:p>
    <w:p w14:paraId="073EC793" w14:textId="34CE7FB0" w:rsidR="7ABB770F" w:rsidRDefault="7ABB770F" w:rsidP="7ABB770F">
      <w:pPr>
        <w:widowControl/>
        <w:spacing w:after="160" w:line="279" w:lineRule="auto"/>
        <w:ind w:right="115"/>
        <w:jc w:val="both"/>
        <w:rPr>
          <w:lang w:eastAsia="ja-JP"/>
        </w:rPr>
      </w:pPr>
    </w:p>
    <w:tbl>
      <w:tblPr>
        <w:tblW w:w="129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2340"/>
        <w:gridCol w:w="495"/>
        <w:gridCol w:w="2385"/>
        <w:gridCol w:w="540"/>
        <w:gridCol w:w="2415"/>
        <w:gridCol w:w="525"/>
        <w:gridCol w:w="2115"/>
        <w:gridCol w:w="615"/>
      </w:tblGrid>
      <w:tr w:rsidR="00B84F38" w:rsidRPr="00997097" w14:paraId="5612E587" w14:textId="77777777" w:rsidTr="005C32EF">
        <w:trPr>
          <w:trHeight w:val="300"/>
        </w:trPr>
        <w:tc>
          <w:tcPr>
            <w:tcW w:w="12945" w:type="dxa"/>
            <w:gridSpan w:val="9"/>
            <w:tcBorders>
              <w:top w:val="nil"/>
              <w:left w:val="nil"/>
              <w:bottom w:val="single" w:sz="6" w:space="0" w:color="auto"/>
              <w:right w:val="nil"/>
            </w:tcBorders>
            <w:shd w:val="clear" w:color="auto" w:fill="FFFFFF" w:themeFill="background1"/>
            <w:hideMark/>
          </w:tcPr>
          <w:p w14:paraId="7CD2014B" w14:textId="77777777" w:rsidR="00B84F38" w:rsidRPr="00BF5E83" w:rsidRDefault="00B84F38" w:rsidP="005C32EF">
            <w:pPr>
              <w:pStyle w:val="BodyText10"/>
              <w:jc w:val="center"/>
              <w:rPr>
                <w:b/>
                <w:lang w:eastAsia="en-US"/>
              </w:rPr>
            </w:pPr>
            <w:bookmarkStart w:id="83" w:name="_Hlk177244092"/>
            <w:r w:rsidRPr="00BF5E83">
              <w:rPr>
                <w:b/>
                <w:lang w:eastAsia="en-US"/>
              </w:rPr>
              <w:lastRenderedPageBreak/>
              <w:t>Admission and Progression Criteria for BSN Programs</w:t>
            </w:r>
          </w:p>
          <w:p w14:paraId="1F8896EE" w14:textId="77777777" w:rsidR="00B84F38" w:rsidRPr="00997097" w:rsidRDefault="00B84F38" w:rsidP="005C32EF">
            <w:pPr>
              <w:spacing w:after="0" w:line="240" w:lineRule="auto"/>
              <w:jc w:val="center"/>
              <w:textAlignment w:val="baseline"/>
              <w:rPr>
                <w:rFonts w:eastAsia="Times New Roman"/>
                <w:color w:val="auto"/>
              </w:rPr>
            </w:pPr>
          </w:p>
        </w:tc>
      </w:tr>
      <w:tr w:rsidR="00B84F38" w:rsidRPr="00997097" w14:paraId="31A8CCC3" w14:textId="77777777" w:rsidTr="005C32EF">
        <w:trPr>
          <w:trHeight w:val="300"/>
        </w:trPr>
        <w:tc>
          <w:tcPr>
            <w:tcW w:w="1515" w:type="dxa"/>
            <w:tcBorders>
              <w:top w:val="nil"/>
              <w:left w:val="single" w:sz="6" w:space="0" w:color="auto"/>
              <w:bottom w:val="single" w:sz="6" w:space="0" w:color="auto"/>
              <w:right w:val="single" w:sz="6" w:space="0" w:color="auto"/>
            </w:tcBorders>
            <w:shd w:val="clear" w:color="auto" w:fill="D9D9D9" w:themeFill="background1" w:themeFillShade="D9"/>
            <w:hideMark/>
          </w:tcPr>
          <w:p w14:paraId="2DFC474F"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E2EFD9"/>
            <w:hideMark/>
          </w:tcPr>
          <w:p w14:paraId="42485E51"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b/>
                <w:bCs/>
                <w:color w:val="auto"/>
              </w:rPr>
              <w:t>Prelicensure BSN</w:t>
            </w:r>
            <w:r w:rsidRPr="00997097">
              <w:rPr>
                <w:rFonts w:eastAsia="Times New Roman"/>
                <w:color w:val="auto"/>
              </w:rPr>
              <w:t>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E2EFD9"/>
            <w:hideMark/>
          </w:tcPr>
          <w:p w14:paraId="6D57213D"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b/>
                <w:bCs/>
                <w:color w:val="auto"/>
              </w:rPr>
              <w:t>LPN to BSN</w:t>
            </w:r>
            <w:r w:rsidRPr="00997097">
              <w:rPr>
                <w:rFonts w:eastAsia="Times New Roman"/>
                <w:color w:val="auto"/>
              </w:rPr>
              <w:t> </w:t>
            </w:r>
          </w:p>
          <w:p w14:paraId="42A31CDE"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b/>
                <w:bCs/>
                <w:color w:val="auto"/>
              </w:rPr>
              <w:t>Traditional</w:t>
            </w:r>
            <w:r w:rsidRPr="00997097">
              <w:rPr>
                <w:rFonts w:eastAsia="Times New Roman"/>
                <w:color w:val="auto"/>
              </w:rPr>
              <w:t> </w:t>
            </w:r>
          </w:p>
        </w:tc>
        <w:tc>
          <w:tcPr>
            <w:tcW w:w="2940" w:type="dxa"/>
            <w:gridSpan w:val="2"/>
            <w:tcBorders>
              <w:top w:val="single" w:sz="6" w:space="0" w:color="auto"/>
              <w:left w:val="single" w:sz="6" w:space="0" w:color="auto"/>
              <w:bottom w:val="single" w:sz="6" w:space="0" w:color="auto"/>
              <w:right w:val="single" w:sz="6" w:space="0" w:color="auto"/>
            </w:tcBorders>
            <w:shd w:val="clear" w:color="auto" w:fill="E2EFD9"/>
            <w:hideMark/>
          </w:tcPr>
          <w:p w14:paraId="0697464C" w14:textId="77777777" w:rsidR="00B84F38" w:rsidRDefault="00B84F38" w:rsidP="005C32EF">
            <w:pPr>
              <w:spacing w:after="0" w:line="240" w:lineRule="auto"/>
              <w:textAlignment w:val="baseline"/>
              <w:rPr>
                <w:rFonts w:eastAsia="Times New Roman"/>
                <w:b/>
                <w:bCs/>
                <w:color w:val="auto"/>
              </w:rPr>
            </w:pPr>
            <w:r w:rsidRPr="00997097">
              <w:rPr>
                <w:rFonts w:eastAsia="Times New Roman"/>
                <w:b/>
                <w:bCs/>
                <w:color w:val="auto"/>
              </w:rPr>
              <w:t xml:space="preserve">LPN to BSN </w:t>
            </w:r>
          </w:p>
          <w:p w14:paraId="74707652"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b/>
                <w:bCs/>
                <w:color w:val="auto"/>
              </w:rPr>
              <w:t>Hybrid</w:t>
            </w:r>
            <w:r w:rsidRPr="00997097">
              <w:rPr>
                <w:rFonts w:eastAsia="Times New Roman"/>
                <w:color w:val="auto"/>
              </w:rPr>
              <w:t> </w:t>
            </w:r>
          </w:p>
        </w:tc>
        <w:tc>
          <w:tcPr>
            <w:tcW w:w="2730" w:type="dxa"/>
            <w:gridSpan w:val="2"/>
            <w:tcBorders>
              <w:top w:val="single" w:sz="6" w:space="0" w:color="auto"/>
              <w:left w:val="single" w:sz="6" w:space="0" w:color="auto"/>
              <w:bottom w:val="single" w:sz="6" w:space="0" w:color="auto"/>
              <w:right w:val="single" w:sz="6" w:space="0" w:color="auto"/>
            </w:tcBorders>
            <w:shd w:val="clear" w:color="auto" w:fill="E2EFD9"/>
            <w:hideMark/>
          </w:tcPr>
          <w:p w14:paraId="19782825"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b/>
                <w:bCs/>
                <w:color w:val="auto"/>
              </w:rPr>
              <w:t>RN to BSN*</w:t>
            </w:r>
            <w:r w:rsidRPr="00997097">
              <w:rPr>
                <w:rFonts w:eastAsia="Times New Roman"/>
                <w:color w:val="auto"/>
              </w:rPr>
              <w:t> </w:t>
            </w:r>
          </w:p>
        </w:tc>
      </w:tr>
      <w:tr w:rsidR="00B84F38" w:rsidRPr="00997097" w14:paraId="4356F13E" w14:textId="77777777" w:rsidTr="005C32EF">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FFF2CC"/>
            <w:hideMark/>
          </w:tcPr>
          <w:p w14:paraId="33C42CF5" w14:textId="77777777" w:rsidR="00B84F38" w:rsidRPr="00DF40D0" w:rsidRDefault="00B84F38" w:rsidP="005C32EF">
            <w:pPr>
              <w:spacing w:after="0" w:line="240" w:lineRule="auto"/>
              <w:textAlignment w:val="baseline"/>
              <w:rPr>
                <w:rFonts w:eastAsia="Times New Roman"/>
                <w:b/>
                <w:color w:val="auto"/>
              </w:rPr>
            </w:pPr>
            <w:r w:rsidRPr="00DF40D0">
              <w:rPr>
                <w:rFonts w:eastAsia="Times New Roman"/>
                <w:b/>
                <w:color w:val="auto"/>
              </w:rPr>
              <w:t>Admission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07FD7DDC"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Fall and Spring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2D22602"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Fall and Spring </w:t>
            </w:r>
          </w:p>
        </w:tc>
        <w:tc>
          <w:tcPr>
            <w:tcW w:w="2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308E055"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Fall and Spring </w:t>
            </w:r>
          </w:p>
        </w:tc>
        <w:tc>
          <w:tcPr>
            <w:tcW w:w="27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6931344"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Fall and Spring </w:t>
            </w:r>
          </w:p>
        </w:tc>
      </w:tr>
      <w:tr w:rsidR="00B84F38" w:rsidRPr="00997097" w14:paraId="3BC1DE7B" w14:textId="77777777" w:rsidTr="005C32EF">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FFF2CC"/>
            <w:hideMark/>
          </w:tcPr>
          <w:p w14:paraId="7971B3AF" w14:textId="77777777" w:rsidR="00B84F38" w:rsidRPr="00DF40D0" w:rsidRDefault="00B84F38" w:rsidP="005C32EF">
            <w:pPr>
              <w:spacing w:after="0" w:line="240" w:lineRule="auto"/>
              <w:textAlignment w:val="baseline"/>
              <w:rPr>
                <w:rFonts w:eastAsia="Times New Roman"/>
                <w:b/>
                <w:color w:val="auto"/>
              </w:rPr>
            </w:pPr>
            <w:r w:rsidRPr="00DF40D0">
              <w:rPr>
                <w:rFonts w:eastAsia="Times New Roman"/>
                <w:b/>
                <w:color w:val="auto"/>
              </w:rPr>
              <w:t>GPA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A072A73"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≥2.75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FF44A95"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≥2.75 </w:t>
            </w:r>
          </w:p>
        </w:tc>
        <w:tc>
          <w:tcPr>
            <w:tcW w:w="2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9DDF092"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≥2.75 </w:t>
            </w:r>
          </w:p>
        </w:tc>
        <w:tc>
          <w:tcPr>
            <w:tcW w:w="27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26304F4"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≥2.5 </w:t>
            </w:r>
          </w:p>
        </w:tc>
      </w:tr>
      <w:tr w:rsidR="00B84F38" w:rsidRPr="00997097" w14:paraId="206CB269" w14:textId="77777777" w:rsidTr="005C32EF">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FFF2CC"/>
            <w:hideMark/>
          </w:tcPr>
          <w:p w14:paraId="1780E65C" w14:textId="77777777" w:rsidR="00B84F38" w:rsidRPr="00DF40D0" w:rsidRDefault="00B84F38" w:rsidP="005C32EF">
            <w:pPr>
              <w:spacing w:after="0" w:line="240" w:lineRule="auto"/>
              <w:textAlignment w:val="baseline"/>
              <w:rPr>
                <w:rFonts w:eastAsia="Times New Roman"/>
                <w:b/>
                <w:color w:val="auto"/>
              </w:rPr>
            </w:pPr>
            <w:r w:rsidRPr="00DF40D0">
              <w:rPr>
                <w:rFonts w:eastAsia="Times New Roman"/>
                <w:b/>
                <w:color w:val="auto"/>
              </w:rPr>
              <w:t>Entrance Exam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47120A73"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TEAS -Proficient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A27AC01"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TEAS - Proficient </w:t>
            </w:r>
          </w:p>
        </w:tc>
        <w:tc>
          <w:tcPr>
            <w:tcW w:w="2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EFE6E1D" w14:textId="77777777" w:rsidR="00B84F38" w:rsidRPr="00997097" w:rsidRDefault="00B84F38" w:rsidP="005C32EF">
            <w:pPr>
              <w:spacing w:after="0" w:line="240" w:lineRule="auto"/>
              <w:textAlignment w:val="baseline"/>
              <w:rPr>
                <w:rFonts w:eastAsia="Times New Roman"/>
                <w:color w:val="auto"/>
              </w:rPr>
            </w:pPr>
            <w:r w:rsidRPr="00C6668D">
              <w:rPr>
                <w:rFonts w:eastAsia="Times New Roman"/>
                <w:color w:val="auto"/>
              </w:rPr>
              <w:t>N/A</w:t>
            </w:r>
          </w:p>
        </w:tc>
        <w:tc>
          <w:tcPr>
            <w:tcW w:w="27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1D340E1"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N/A </w:t>
            </w:r>
          </w:p>
        </w:tc>
      </w:tr>
      <w:tr w:rsidR="00B84F38" w:rsidRPr="00997097" w14:paraId="6EB346CF" w14:textId="77777777" w:rsidTr="005C32EF">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FFF2CC"/>
            <w:hideMark/>
          </w:tcPr>
          <w:p w14:paraId="0505223E" w14:textId="77777777" w:rsidR="00B84F38" w:rsidRPr="00DF40D0" w:rsidRDefault="00B84F38" w:rsidP="005C32EF">
            <w:pPr>
              <w:spacing w:after="0" w:line="240" w:lineRule="auto"/>
              <w:textAlignment w:val="baseline"/>
              <w:rPr>
                <w:rFonts w:eastAsia="Times New Roman"/>
                <w:b/>
                <w:color w:val="auto"/>
              </w:rPr>
            </w:pPr>
            <w:r w:rsidRPr="00DF40D0">
              <w:rPr>
                <w:rFonts w:eastAsia="Times New Roman"/>
                <w:b/>
                <w:color w:val="auto"/>
              </w:rPr>
              <w:t>Licensure Requirement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0FF6291"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None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0751770"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LPN </w:t>
            </w:r>
          </w:p>
        </w:tc>
        <w:tc>
          <w:tcPr>
            <w:tcW w:w="2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3710F775"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LPN  </w:t>
            </w:r>
          </w:p>
          <w:p w14:paraId="20F22031"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≥1,000 hours work   </w:t>
            </w:r>
          </w:p>
        </w:tc>
        <w:tc>
          <w:tcPr>
            <w:tcW w:w="27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3C9C5BB"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RN </w:t>
            </w:r>
          </w:p>
        </w:tc>
      </w:tr>
      <w:tr w:rsidR="00B84F38" w:rsidRPr="00997097" w14:paraId="434A1EDF" w14:textId="77777777" w:rsidTr="005C32EF">
        <w:trPr>
          <w:trHeight w:val="660"/>
        </w:trPr>
        <w:tc>
          <w:tcPr>
            <w:tcW w:w="1515" w:type="dxa"/>
            <w:tcBorders>
              <w:top w:val="single" w:sz="6" w:space="0" w:color="auto"/>
              <w:left w:val="single" w:sz="6" w:space="0" w:color="auto"/>
              <w:bottom w:val="single" w:sz="6" w:space="0" w:color="auto"/>
              <w:right w:val="single" w:sz="6" w:space="0" w:color="auto"/>
            </w:tcBorders>
            <w:shd w:val="clear" w:color="auto" w:fill="FFF2CC"/>
            <w:hideMark/>
          </w:tcPr>
          <w:p w14:paraId="6EB07606" w14:textId="77777777" w:rsidR="00B84F38" w:rsidRPr="00DF40D0" w:rsidRDefault="00B84F38" w:rsidP="005C32EF">
            <w:pPr>
              <w:spacing w:after="0" w:line="240" w:lineRule="auto"/>
              <w:textAlignment w:val="baseline"/>
              <w:rPr>
                <w:rFonts w:eastAsia="Times New Roman"/>
                <w:b/>
                <w:color w:val="auto"/>
              </w:rPr>
            </w:pPr>
            <w:r w:rsidRPr="00DF40D0">
              <w:rPr>
                <w:rFonts w:eastAsia="Times New Roman"/>
                <w:b/>
                <w:color w:val="auto"/>
              </w:rPr>
              <w:t>Application Deadline </w:t>
            </w:r>
          </w:p>
          <w:p w14:paraId="02ACA3B8"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4116DBC"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February 15 </w:t>
            </w:r>
          </w:p>
          <w:p w14:paraId="1BAB9F5E"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September 15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220D8A01"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February 15 </w:t>
            </w:r>
          </w:p>
          <w:p w14:paraId="7C740C52"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September 15 </w:t>
            </w:r>
          </w:p>
        </w:tc>
        <w:tc>
          <w:tcPr>
            <w:tcW w:w="2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B099C54" w14:textId="77777777" w:rsidR="00B84F38" w:rsidRPr="00C6668D" w:rsidRDefault="00B84F38" w:rsidP="005C32EF">
            <w:pPr>
              <w:spacing w:after="0" w:line="240" w:lineRule="auto"/>
              <w:textAlignment w:val="baseline"/>
              <w:rPr>
                <w:rFonts w:eastAsia="Times New Roman"/>
                <w:color w:val="auto"/>
              </w:rPr>
            </w:pPr>
            <w:r w:rsidRPr="00C6668D">
              <w:rPr>
                <w:rFonts w:eastAsia="Times New Roman"/>
                <w:color w:val="auto"/>
              </w:rPr>
              <w:t>May 1</w:t>
            </w:r>
            <w:r w:rsidRPr="00C6668D">
              <w:rPr>
                <w:rFonts w:eastAsia="Times New Roman"/>
                <w:color w:val="auto"/>
                <w:vertAlign w:val="superscript"/>
              </w:rPr>
              <w:t>st</w:t>
            </w:r>
            <w:r w:rsidRPr="00C6668D">
              <w:rPr>
                <w:rFonts w:eastAsia="Times New Roman"/>
                <w:color w:val="auto"/>
              </w:rPr>
              <w:t xml:space="preserve"> </w:t>
            </w:r>
          </w:p>
          <w:p w14:paraId="0ABF03C8" w14:textId="77777777" w:rsidR="00B84F38" w:rsidRPr="00997097" w:rsidRDefault="00B84F38" w:rsidP="005C32EF">
            <w:pPr>
              <w:spacing w:after="0" w:line="240" w:lineRule="auto"/>
              <w:textAlignment w:val="baseline"/>
              <w:rPr>
                <w:rFonts w:eastAsia="Times New Roman"/>
                <w:color w:val="FF0000"/>
              </w:rPr>
            </w:pPr>
            <w:r w:rsidRPr="00C6668D">
              <w:rPr>
                <w:rFonts w:eastAsia="Times New Roman"/>
                <w:color w:val="auto"/>
              </w:rPr>
              <w:t>November 1</w:t>
            </w:r>
            <w:r w:rsidRPr="00C6668D">
              <w:rPr>
                <w:rFonts w:eastAsia="Times New Roman"/>
                <w:color w:val="auto"/>
                <w:vertAlign w:val="superscript"/>
              </w:rPr>
              <w:t>st</w:t>
            </w:r>
            <w:r w:rsidRPr="00C6668D">
              <w:rPr>
                <w:rFonts w:eastAsia="Times New Roman"/>
                <w:color w:val="auto"/>
              </w:rPr>
              <w:t xml:space="preserve"> </w:t>
            </w:r>
          </w:p>
        </w:tc>
        <w:tc>
          <w:tcPr>
            <w:tcW w:w="27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D00CB26"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May 1</w:t>
            </w:r>
            <w:r w:rsidRPr="00997097">
              <w:rPr>
                <w:rFonts w:eastAsia="Times New Roman"/>
                <w:color w:val="auto"/>
                <w:sz w:val="17"/>
                <w:szCs w:val="17"/>
                <w:vertAlign w:val="superscript"/>
              </w:rPr>
              <w:t>st</w:t>
            </w:r>
            <w:r w:rsidRPr="00997097">
              <w:rPr>
                <w:rFonts w:eastAsia="Times New Roman"/>
                <w:color w:val="auto"/>
                <w:sz w:val="17"/>
                <w:szCs w:val="17"/>
              </w:rPr>
              <w:t> </w:t>
            </w:r>
          </w:p>
          <w:p w14:paraId="027E5331"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November 1st </w:t>
            </w:r>
          </w:p>
        </w:tc>
      </w:tr>
      <w:tr w:rsidR="00B84F38" w:rsidRPr="00997097" w14:paraId="63951D64" w14:textId="77777777" w:rsidTr="005C32EF">
        <w:trPr>
          <w:trHeight w:val="525"/>
        </w:trPr>
        <w:tc>
          <w:tcPr>
            <w:tcW w:w="1515" w:type="dxa"/>
            <w:vMerge w:val="restart"/>
            <w:tcBorders>
              <w:top w:val="single" w:sz="6" w:space="0" w:color="auto"/>
              <w:left w:val="single" w:sz="6" w:space="0" w:color="auto"/>
              <w:bottom w:val="single" w:sz="6" w:space="0" w:color="auto"/>
              <w:right w:val="single" w:sz="6" w:space="0" w:color="auto"/>
            </w:tcBorders>
            <w:shd w:val="clear" w:color="auto" w:fill="FFF2CC"/>
            <w:hideMark/>
          </w:tcPr>
          <w:p w14:paraId="0D8F20F7" w14:textId="77777777" w:rsidR="00B84F38" w:rsidRPr="00DF40D0" w:rsidRDefault="00B84F38" w:rsidP="005C32EF">
            <w:pPr>
              <w:spacing w:after="0" w:line="240" w:lineRule="auto"/>
              <w:textAlignment w:val="baseline"/>
              <w:rPr>
                <w:rFonts w:eastAsia="Times New Roman"/>
                <w:b/>
                <w:color w:val="auto"/>
              </w:rPr>
            </w:pPr>
            <w:r w:rsidRPr="00DF40D0">
              <w:rPr>
                <w:rFonts w:eastAsia="Times New Roman"/>
                <w:b/>
                <w:color w:val="auto"/>
              </w:rPr>
              <w:t>Curriculum and Credits </w:t>
            </w:r>
          </w:p>
          <w:p w14:paraId="46F066F1" w14:textId="77777777" w:rsidR="00B84F38" w:rsidRPr="00997097" w:rsidRDefault="00B84F38" w:rsidP="005C32EF">
            <w:pPr>
              <w:spacing w:after="0" w:line="240" w:lineRule="auto"/>
              <w:textAlignment w:val="baseline"/>
              <w:rPr>
                <w:rFonts w:eastAsia="Times New Roman"/>
                <w:color w:val="auto"/>
              </w:rPr>
            </w:pPr>
            <w:r>
              <w:rPr>
                <w:rFonts w:eastAsia="Times New Roman"/>
                <w:color w:val="auto"/>
              </w:rPr>
              <w:t>(</w:t>
            </w:r>
            <w:proofErr w:type="gramStart"/>
            <w:r>
              <w:rPr>
                <w:rFonts w:eastAsia="Times New Roman"/>
                <w:color w:val="auto"/>
              </w:rPr>
              <w:t>see</w:t>
            </w:r>
            <w:proofErr w:type="gramEnd"/>
            <w:r>
              <w:rPr>
                <w:rFonts w:eastAsia="Times New Roman"/>
                <w:color w:val="auto"/>
              </w:rPr>
              <w:t xml:space="preserve"> current </w:t>
            </w:r>
            <w:hyperlink r:id="rId54" w:history="1">
              <w:r w:rsidRPr="005411C0">
                <w:rPr>
                  <w:rStyle w:val="Hyperlink"/>
                  <w:rFonts w:eastAsia="Times New Roman"/>
                </w:rPr>
                <w:t>academic catalog</w:t>
              </w:r>
            </w:hyperlink>
            <w:r>
              <w:rPr>
                <w:rFonts w:eastAsia="Times New Roman"/>
                <w:color w:val="auto"/>
              </w:rPr>
              <w:t>)</w:t>
            </w: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0FAA02C5"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General Education &amp; Nursing Prerequisites </w:t>
            </w:r>
          </w:p>
        </w:tc>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08390388"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48 </w:t>
            </w:r>
          </w:p>
        </w:tc>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0E492238"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General Education &amp; Nursing Prerequisites </w:t>
            </w: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26B27F75"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48 </w:t>
            </w:r>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28D07F6D"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General Education &amp; Nursing Prerequisites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61B53CDB"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48 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00EC899C"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General Education &amp; Nursing Prerequisites </w:t>
            </w:r>
          </w:p>
        </w:tc>
        <w:tc>
          <w:tcPr>
            <w:tcW w:w="615" w:type="dxa"/>
            <w:tcBorders>
              <w:top w:val="single" w:sz="6" w:space="0" w:color="auto"/>
              <w:left w:val="single" w:sz="6" w:space="0" w:color="auto"/>
              <w:bottom w:val="single" w:sz="6" w:space="0" w:color="auto"/>
              <w:right w:val="single" w:sz="6" w:space="0" w:color="auto"/>
            </w:tcBorders>
            <w:shd w:val="clear" w:color="auto" w:fill="auto"/>
            <w:hideMark/>
          </w:tcPr>
          <w:p w14:paraId="0D67D64E"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52 </w:t>
            </w:r>
          </w:p>
        </w:tc>
      </w:tr>
      <w:tr w:rsidR="00B84F38" w:rsidRPr="00997097" w14:paraId="6CB57420" w14:textId="77777777" w:rsidTr="005C32EF">
        <w:trPr>
          <w:trHeight w:val="525"/>
        </w:trPr>
        <w:tc>
          <w:tcPr>
            <w:tcW w:w="0" w:type="auto"/>
            <w:vMerge/>
            <w:vAlign w:val="center"/>
            <w:hideMark/>
          </w:tcPr>
          <w:p w14:paraId="6A956D5D" w14:textId="77777777" w:rsidR="00B84F38" w:rsidRPr="00997097" w:rsidRDefault="00B84F38" w:rsidP="005C32EF">
            <w:pPr>
              <w:spacing w:after="0" w:line="240" w:lineRule="auto"/>
              <w:rPr>
                <w:rFonts w:eastAsia="Times New Roman"/>
                <w:color w:val="auto"/>
              </w:rPr>
            </w:pP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01917DD4"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Previous Nursing Credit </w:t>
            </w:r>
          </w:p>
        </w:tc>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4594D6DA" w14:textId="77777777" w:rsidR="00B84F38" w:rsidRPr="00997097" w:rsidRDefault="00B84F38" w:rsidP="005C32EF">
            <w:pPr>
              <w:spacing w:after="0" w:line="240" w:lineRule="auto"/>
              <w:textAlignment w:val="baseline"/>
              <w:rPr>
                <w:rFonts w:eastAsia="Times New Roman"/>
                <w:color w:val="auto"/>
              </w:rPr>
            </w:pPr>
            <w:r>
              <w:rPr>
                <w:rFonts w:eastAsia="Times New Roman"/>
                <w:color w:val="auto"/>
              </w:rPr>
              <w:t>N/A</w:t>
            </w:r>
          </w:p>
        </w:tc>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7A0342CF"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Previous Nursing Credit </w:t>
            </w: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6A26EDCB"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17 </w:t>
            </w:r>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727D627B"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Previous Nursing Credit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4F37EB70"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17 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2F50111D"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Previous Nursing Credit </w:t>
            </w:r>
          </w:p>
        </w:tc>
        <w:tc>
          <w:tcPr>
            <w:tcW w:w="615" w:type="dxa"/>
            <w:tcBorders>
              <w:top w:val="single" w:sz="6" w:space="0" w:color="auto"/>
              <w:left w:val="single" w:sz="6" w:space="0" w:color="auto"/>
              <w:bottom w:val="single" w:sz="6" w:space="0" w:color="auto"/>
              <w:right w:val="single" w:sz="6" w:space="0" w:color="auto"/>
            </w:tcBorders>
            <w:shd w:val="clear" w:color="auto" w:fill="auto"/>
            <w:hideMark/>
          </w:tcPr>
          <w:p w14:paraId="2DAD4ED1"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38 </w:t>
            </w:r>
          </w:p>
        </w:tc>
      </w:tr>
      <w:tr w:rsidR="00B84F38" w:rsidRPr="00997097" w14:paraId="7D4AC96A" w14:textId="77777777" w:rsidTr="005C32EF">
        <w:trPr>
          <w:trHeight w:val="525"/>
        </w:trPr>
        <w:tc>
          <w:tcPr>
            <w:tcW w:w="0" w:type="auto"/>
            <w:vMerge/>
            <w:vAlign w:val="center"/>
            <w:hideMark/>
          </w:tcPr>
          <w:p w14:paraId="0834E56A" w14:textId="77777777" w:rsidR="00B84F38" w:rsidRPr="00997097" w:rsidRDefault="00B84F38" w:rsidP="005C32EF">
            <w:pPr>
              <w:spacing w:after="0" w:line="240" w:lineRule="auto"/>
              <w:rPr>
                <w:rFonts w:eastAsia="Times New Roman"/>
                <w:color w:val="auto"/>
              </w:rPr>
            </w:pPr>
          </w:p>
        </w:tc>
        <w:tc>
          <w:tcPr>
            <w:tcW w:w="2340" w:type="dxa"/>
            <w:tcBorders>
              <w:top w:val="single" w:sz="6" w:space="0" w:color="auto"/>
              <w:left w:val="single" w:sz="6" w:space="0" w:color="auto"/>
              <w:bottom w:val="single" w:sz="6" w:space="0" w:color="auto"/>
              <w:right w:val="single" w:sz="6" w:space="0" w:color="auto"/>
            </w:tcBorders>
            <w:shd w:val="clear" w:color="auto" w:fill="auto"/>
            <w:hideMark/>
          </w:tcPr>
          <w:p w14:paraId="7051DBA9"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Nursing Curriculum  </w:t>
            </w:r>
          </w:p>
        </w:tc>
        <w:tc>
          <w:tcPr>
            <w:tcW w:w="495" w:type="dxa"/>
            <w:tcBorders>
              <w:top w:val="single" w:sz="6" w:space="0" w:color="auto"/>
              <w:left w:val="single" w:sz="6" w:space="0" w:color="auto"/>
              <w:bottom w:val="single" w:sz="6" w:space="0" w:color="auto"/>
              <w:right w:val="single" w:sz="6" w:space="0" w:color="auto"/>
            </w:tcBorders>
            <w:shd w:val="clear" w:color="auto" w:fill="auto"/>
            <w:hideMark/>
          </w:tcPr>
          <w:p w14:paraId="0F64DF87" w14:textId="77777777" w:rsidR="00B84F38" w:rsidRPr="00997097" w:rsidRDefault="00B84F38" w:rsidP="005C32EF">
            <w:pPr>
              <w:spacing w:after="0" w:line="240" w:lineRule="auto"/>
              <w:textAlignment w:val="baseline"/>
              <w:rPr>
                <w:rFonts w:eastAsia="Times New Roman"/>
                <w:color w:val="auto"/>
              </w:rPr>
            </w:pPr>
            <w:r>
              <w:rPr>
                <w:rFonts w:eastAsia="Times New Roman"/>
                <w:color w:val="auto"/>
              </w:rPr>
              <w:t>72</w:t>
            </w:r>
            <w:r w:rsidRPr="00997097">
              <w:rPr>
                <w:rFonts w:eastAsia="Times New Roman"/>
                <w:color w:val="auto"/>
              </w:rPr>
              <w:t> </w:t>
            </w:r>
          </w:p>
        </w:tc>
        <w:tc>
          <w:tcPr>
            <w:tcW w:w="2385" w:type="dxa"/>
            <w:tcBorders>
              <w:top w:val="single" w:sz="6" w:space="0" w:color="auto"/>
              <w:left w:val="single" w:sz="6" w:space="0" w:color="auto"/>
              <w:bottom w:val="single" w:sz="6" w:space="0" w:color="auto"/>
              <w:right w:val="single" w:sz="6" w:space="0" w:color="auto"/>
            </w:tcBorders>
            <w:shd w:val="clear" w:color="auto" w:fill="auto"/>
            <w:hideMark/>
          </w:tcPr>
          <w:p w14:paraId="2BDFFEB5"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Nursing Curriculum </w:t>
            </w:r>
          </w:p>
        </w:tc>
        <w:tc>
          <w:tcPr>
            <w:tcW w:w="540" w:type="dxa"/>
            <w:tcBorders>
              <w:top w:val="single" w:sz="6" w:space="0" w:color="auto"/>
              <w:left w:val="single" w:sz="6" w:space="0" w:color="auto"/>
              <w:bottom w:val="single" w:sz="6" w:space="0" w:color="auto"/>
              <w:right w:val="single" w:sz="6" w:space="0" w:color="auto"/>
            </w:tcBorders>
            <w:shd w:val="clear" w:color="auto" w:fill="auto"/>
            <w:hideMark/>
          </w:tcPr>
          <w:p w14:paraId="4B3B363A"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55 </w:t>
            </w:r>
          </w:p>
        </w:tc>
        <w:tc>
          <w:tcPr>
            <w:tcW w:w="2415" w:type="dxa"/>
            <w:tcBorders>
              <w:top w:val="single" w:sz="6" w:space="0" w:color="auto"/>
              <w:left w:val="single" w:sz="6" w:space="0" w:color="auto"/>
              <w:bottom w:val="single" w:sz="6" w:space="0" w:color="auto"/>
              <w:right w:val="single" w:sz="6" w:space="0" w:color="auto"/>
            </w:tcBorders>
            <w:shd w:val="clear" w:color="auto" w:fill="auto"/>
            <w:hideMark/>
          </w:tcPr>
          <w:p w14:paraId="399C2C0F"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Nursing Curriculum </w:t>
            </w:r>
          </w:p>
        </w:tc>
        <w:tc>
          <w:tcPr>
            <w:tcW w:w="525" w:type="dxa"/>
            <w:tcBorders>
              <w:top w:val="single" w:sz="6" w:space="0" w:color="auto"/>
              <w:left w:val="single" w:sz="6" w:space="0" w:color="auto"/>
              <w:bottom w:val="single" w:sz="6" w:space="0" w:color="auto"/>
              <w:right w:val="single" w:sz="6" w:space="0" w:color="auto"/>
            </w:tcBorders>
            <w:shd w:val="clear" w:color="auto" w:fill="auto"/>
            <w:hideMark/>
          </w:tcPr>
          <w:p w14:paraId="3752FEE3"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55 </w:t>
            </w:r>
          </w:p>
        </w:tc>
        <w:tc>
          <w:tcPr>
            <w:tcW w:w="2115" w:type="dxa"/>
            <w:tcBorders>
              <w:top w:val="single" w:sz="6" w:space="0" w:color="auto"/>
              <w:left w:val="single" w:sz="6" w:space="0" w:color="auto"/>
              <w:bottom w:val="single" w:sz="6" w:space="0" w:color="auto"/>
              <w:right w:val="single" w:sz="6" w:space="0" w:color="auto"/>
            </w:tcBorders>
            <w:shd w:val="clear" w:color="auto" w:fill="auto"/>
            <w:hideMark/>
          </w:tcPr>
          <w:p w14:paraId="0609103A"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Nursing Curriculum </w:t>
            </w:r>
          </w:p>
        </w:tc>
        <w:tc>
          <w:tcPr>
            <w:tcW w:w="615" w:type="dxa"/>
            <w:tcBorders>
              <w:top w:val="single" w:sz="6" w:space="0" w:color="auto"/>
              <w:left w:val="single" w:sz="6" w:space="0" w:color="auto"/>
              <w:bottom w:val="single" w:sz="6" w:space="0" w:color="auto"/>
              <w:right w:val="single" w:sz="6" w:space="0" w:color="auto"/>
            </w:tcBorders>
            <w:shd w:val="clear" w:color="auto" w:fill="auto"/>
            <w:hideMark/>
          </w:tcPr>
          <w:p w14:paraId="24C038AB"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30 </w:t>
            </w:r>
          </w:p>
        </w:tc>
      </w:tr>
      <w:tr w:rsidR="00B84F38" w:rsidRPr="00997097" w14:paraId="56FA2F34" w14:textId="77777777" w:rsidTr="005C32EF">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FFF2CC"/>
            <w:hideMark/>
          </w:tcPr>
          <w:p w14:paraId="391DEAC8" w14:textId="77777777" w:rsidR="00B84F38" w:rsidRPr="00DF40D0" w:rsidRDefault="00B84F38" w:rsidP="005C32EF">
            <w:pPr>
              <w:spacing w:after="0" w:line="240" w:lineRule="auto"/>
              <w:textAlignment w:val="baseline"/>
              <w:rPr>
                <w:rFonts w:eastAsia="Times New Roman"/>
                <w:b/>
                <w:color w:val="auto"/>
              </w:rPr>
            </w:pPr>
            <w:r w:rsidRPr="00DF40D0">
              <w:rPr>
                <w:rFonts w:eastAsia="Times New Roman"/>
                <w:b/>
                <w:color w:val="auto"/>
              </w:rPr>
              <w:t>Progression </w:t>
            </w:r>
          </w:p>
          <w:p w14:paraId="4BC4DD7C" w14:textId="77777777" w:rsidR="00B84F38" w:rsidRPr="00997097" w:rsidRDefault="00B84F38" w:rsidP="005C32EF">
            <w:pPr>
              <w:spacing w:after="0" w:line="240" w:lineRule="auto"/>
              <w:textAlignment w:val="baseline"/>
              <w:rPr>
                <w:rFonts w:eastAsia="Times New Roman"/>
                <w:color w:val="auto"/>
              </w:rPr>
            </w:pPr>
            <w:r>
              <w:rPr>
                <w:rFonts w:eastAsia="Times New Roman"/>
                <w:color w:val="auto"/>
              </w:rPr>
              <w:t>(</w:t>
            </w:r>
            <w:proofErr w:type="gramStart"/>
            <w:r>
              <w:rPr>
                <w:rFonts w:eastAsia="Times New Roman"/>
                <w:color w:val="auto"/>
              </w:rPr>
              <w:t>see</w:t>
            </w:r>
            <w:proofErr w:type="gramEnd"/>
            <w:r>
              <w:rPr>
                <w:rFonts w:eastAsia="Times New Roman"/>
                <w:color w:val="auto"/>
              </w:rPr>
              <w:t xml:space="preserve"> current </w:t>
            </w:r>
            <w:hyperlink r:id="rId55" w:history="1">
              <w:r w:rsidRPr="00DF40D0">
                <w:rPr>
                  <w:rStyle w:val="Hyperlink"/>
                  <w:rFonts w:eastAsia="Times New Roman"/>
                </w:rPr>
                <w:t>academic catalog</w:t>
              </w:r>
            </w:hyperlink>
            <w:r>
              <w:rPr>
                <w:rFonts w:eastAsia="Times New Roman"/>
                <w:color w:val="auto"/>
              </w:rPr>
              <w:t>)</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5A71CE4A"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Level courses must be completed with ≥75% in order to progress. </w:t>
            </w:r>
          </w:p>
          <w:p w14:paraId="5B03CA78"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Failure of two or more upper division nursing courses will result in program dismissal.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3B7B326A"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Level courses must be completed with ≥75% in order to progress. </w:t>
            </w:r>
          </w:p>
          <w:p w14:paraId="0049D7AA"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Failure of two or more upper division nursing courses will result in program dismissal. </w:t>
            </w:r>
          </w:p>
        </w:tc>
        <w:tc>
          <w:tcPr>
            <w:tcW w:w="2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2BE34F5A"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Level courses must be completed with ≥75% in order to progress. </w:t>
            </w:r>
          </w:p>
          <w:p w14:paraId="4A680B2F"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Failure of two or more upper division nursing courses will result in program dismissal. </w:t>
            </w:r>
          </w:p>
        </w:tc>
        <w:tc>
          <w:tcPr>
            <w:tcW w:w="27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1481E9FC"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RN to BSN courses must be completed with ≥70%. Failure of two or more RN to BSN courses may result in program dismissal.  </w:t>
            </w:r>
          </w:p>
        </w:tc>
      </w:tr>
      <w:tr w:rsidR="00B84F38" w:rsidRPr="00997097" w14:paraId="4CE2CC86" w14:textId="77777777" w:rsidTr="005C32EF">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FFF2CC"/>
            <w:hideMark/>
          </w:tcPr>
          <w:p w14:paraId="56F1C2BE" w14:textId="77777777" w:rsidR="00B84F38" w:rsidRPr="00DF40D0" w:rsidRDefault="00B84F38" w:rsidP="005C32EF">
            <w:pPr>
              <w:spacing w:after="0" w:line="240" w:lineRule="auto"/>
              <w:textAlignment w:val="baseline"/>
              <w:rPr>
                <w:rFonts w:eastAsia="Times New Roman"/>
                <w:b/>
                <w:color w:val="auto"/>
              </w:rPr>
            </w:pPr>
            <w:r w:rsidRPr="00DF40D0">
              <w:rPr>
                <w:rFonts w:eastAsia="Times New Roman"/>
                <w:b/>
                <w:color w:val="auto"/>
              </w:rPr>
              <w:t>Graduation </w:t>
            </w:r>
          </w:p>
        </w:tc>
        <w:tc>
          <w:tcPr>
            <w:tcW w:w="283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3C8DF99"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120 hours </w:t>
            </w:r>
          </w:p>
        </w:tc>
        <w:tc>
          <w:tcPr>
            <w:tcW w:w="2925" w:type="dxa"/>
            <w:gridSpan w:val="2"/>
            <w:tcBorders>
              <w:top w:val="single" w:sz="6" w:space="0" w:color="auto"/>
              <w:left w:val="single" w:sz="6" w:space="0" w:color="auto"/>
              <w:bottom w:val="single" w:sz="6" w:space="0" w:color="auto"/>
              <w:right w:val="single" w:sz="6" w:space="0" w:color="auto"/>
            </w:tcBorders>
            <w:shd w:val="clear" w:color="auto" w:fill="auto"/>
            <w:hideMark/>
          </w:tcPr>
          <w:p w14:paraId="1C36ABA1"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120 hours </w:t>
            </w:r>
          </w:p>
        </w:tc>
        <w:tc>
          <w:tcPr>
            <w:tcW w:w="2940" w:type="dxa"/>
            <w:gridSpan w:val="2"/>
            <w:tcBorders>
              <w:top w:val="single" w:sz="6" w:space="0" w:color="auto"/>
              <w:left w:val="single" w:sz="6" w:space="0" w:color="auto"/>
              <w:bottom w:val="single" w:sz="6" w:space="0" w:color="auto"/>
              <w:right w:val="single" w:sz="6" w:space="0" w:color="auto"/>
            </w:tcBorders>
            <w:shd w:val="clear" w:color="auto" w:fill="auto"/>
            <w:hideMark/>
          </w:tcPr>
          <w:p w14:paraId="7862F80E"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120 hours </w:t>
            </w:r>
          </w:p>
        </w:tc>
        <w:tc>
          <w:tcPr>
            <w:tcW w:w="2730" w:type="dxa"/>
            <w:gridSpan w:val="2"/>
            <w:tcBorders>
              <w:top w:val="single" w:sz="6" w:space="0" w:color="auto"/>
              <w:left w:val="single" w:sz="6" w:space="0" w:color="auto"/>
              <w:bottom w:val="single" w:sz="6" w:space="0" w:color="auto"/>
              <w:right w:val="single" w:sz="6" w:space="0" w:color="auto"/>
            </w:tcBorders>
            <w:shd w:val="clear" w:color="auto" w:fill="auto"/>
            <w:hideMark/>
          </w:tcPr>
          <w:p w14:paraId="07D3369D"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120 hours </w:t>
            </w:r>
          </w:p>
        </w:tc>
      </w:tr>
      <w:tr w:rsidR="00B84F38" w:rsidRPr="00997097" w14:paraId="05C47898" w14:textId="77777777" w:rsidTr="005C32EF">
        <w:trPr>
          <w:trHeight w:val="300"/>
        </w:trPr>
        <w:tc>
          <w:tcPr>
            <w:tcW w:w="1515" w:type="dxa"/>
            <w:tcBorders>
              <w:top w:val="single" w:sz="6" w:space="0" w:color="auto"/>
              <w:left w:val="single" w:sz="6" w:space="0" w:color="auto"/>
              <w:bottom w:val="single" w:sz="6" w:space="0" w:color="auto"/>
              <w:right w:val="single" w:sz="6" w:space="0" w:color="auto"/>
            </w:tcBorders>
            <w:shd w:val="clear" w:color="auto" w:fill="FFF2CC"/>
            <w:hideMark/>
          </w:tcPr>
          <w:p w14:paraId="33CCFFF4" w14:textId="77777777" w:rsidR="00B84F38" w:rsidRDefault="00B84F38" w:rsidP="005C32EF">
            <w:pPr>
              <w:spacing w:after="0" w:line="240" w:lineRule="auto"/>
              <w:textAlignment w:val="baseline"/>
              <w:rPr>
                <w:rFonts w:eastAsia="Times New Roman"/>
                <w:b/>
                <w:color w:val="auto"/>
              </w:rPr>
            </w:pPr>
          </w:p>
          <w:p w14:paraId="5A841439" w14:textId="77777777" w:rsidR="00B84F38" w:rsidRDefault="00B84F38" w:rsidP="005C32EF">
            <w:pPr>
              <w:spacing w:after="0" w:line="240" w:lineRule="auto"/>
              <w:textAlignment w:val="baseline"/>
              <w:rPr>
                <w:rFonts w:eastAsia="Times New Roman"/>
                <w:b/>
                <w:color w:val="auto"/>
              </w:rPr>
            </w:pPr>
          </w:p>
          <w:p w14:paraId="1808ADB8" w14:textId="77777777" w:rsidR="00B84F38" w:rsidRPr="00E66079" w:rsidRDefault="00B84F38" w:rsidP="005C32EF">
            <w:pPr>
              <w:spacing w:after="0" w:line="240" w:lineRule="auto"/>
              <w:textAlignment w:val="baseline"/>
              <w:rPr>
                <w:rFonts w:eastAsia="Times New Roman"/>
                <w:b/>
                <w:color w:val="auto"/>
              </w:rPr>
            </w:pPr>
            <w:r w:rsidRPr="00E66079">
              <w:rPr>
                <w:rFonts w:eastAsia="Times New Roman"/>
                <w:b/>
                <w:color w:val="auto"/>
              </w:rPr>
              <w:t>Other  </w:t>
            </w:r>
          </w:p>
          <w:p w14:paraId="1FFD2B9C" w14:textId="77777777" w:rsidR="00B84F38" w:rsidRPr="00E66079" w:rsidRDefault="00B84F38" w:rsidP="005C32EF">
            <w:pPr>
              <w:spacing w:after="0" w:line="240" w:lineRule="auto"/>
              <w:textAlignment w:val="baseline"/>
              <w:rPr>
                <w:rFonts w:eastAsia="Times New Roman"/>
                <w:b/>
                <w:color w:val="auto"/>
              </w:rPr>
            </w:pPr>
            <w:r w:rsidRPr="00E66079">
              <w:rPr>
                <w:rFonts w:eastAsia="Times New Roman"/>
                <w:b/>
                <w:color w:val="auto"/>
              </w:rPr>
              <w:t>Requirements </w:t>
            </w:r>
          </w:p>
          <w:p w14:paraId="4E7EC940" w14:textId="77777777" w:rsidR="00B84F38" w:rsidRPr="00997097" w:rsidRDefault="00B84F38" w:rsidP="005C32EF">
            <w:pPr>
              <w:spacing w:after="0" w:line="240" w:lineRule="auto"/>
              <w:textAlignment w:val="baseline"/>
              <w:rPr>
                <w:rFonts w:eastAsia="Times New Roman"/>
                <w:color w:val="auto"/>
              </w:rPr>
            </w:pPr>
            <w:r w:rsidRPr="00997097">
              <w:rPr>
                <w:rFonts w:eastAsia="Times New Roman"/>
                <w:color w:val="auto"/>
              </w:rPr>
              <w:t> </w:t>
            </w:r>
          </w:p>
        </w:tc>
        <w:tc>
          <w:tcPr>
            <w:tcW w:w="11430" w:type="dxa"/>
            <w:gridSpan w:val="8"/>
            <w:tcBorders>
              <w:top w:val="single" w:sz="6" w:space="0" w:color="auto"/>
              <w:left w:val="single" w:sz="6" w:space="0" w:color="auto"/>
              <w:bottom w:val="single" w:sz="6" w:space="0" w:color="auto"/>
              <w:right w:val="single" w:sz="6" w:space="0" w:color="auto"/>
            </w:tcBorders>
            <w:shd w:val="clear" w:color="auto" w:fill="auto"/>
            <w:hideMark/>
          </w:tcPr>
          <w:p w14:paraId="70FB8453" w14:textId="77777777" w:rsidR="00B84F38" w:rsidRDefault="00B84F38" w:rsidP="00346EF1">
            <w:pPr>
              <w:pStyle w:val="ListParagraph"/>
              <w:widowControl/>
              <w:numPr>
                <w:ilvl w:val="0"/>
                <w:numId w:val="53"/>
              </w:numPr>
              <w:spacing w:after="0" w:line="240" w:lineRule="auto"/>
              <w:ind w:right="0"/>
              <w:contextualSpacing w:val="0"/>
              <w:textAlignment w:val="baseline"/>
              <w:outlineLvl w:val="6"/>
              <w:rPr>
                <w:rFonts w:eastAsia="Times New Roman"/>
                <w:color w:val="auto"/>
              </w:rPr>
            </w:pPr>
            <w:r w:rsidRPr="00997097">
              <w:rPr>
                <w:rFonts w:eastAsia="Times New Roman"/>
                <w:color w:val="auto"/>
              </w:rPr>
              <w:t>Criminal Background check*  </w:t>
            </w:r>
          </w:p>
          <w:p w14:paraId="7C104974" w14:textId="77777777" w:rsidR="00B84F38" w:rsidRDefault="00B84F38" w:rsidP="00346EF1">
            <w:pPr>
              <w:pStyle w:val="ListParagraph"/>
              <w:widowControl/>
              <w:numPr>
                <w:ilvl w:val="0"/>
                <w:numId w:val="53"/>
              </w:numPr>
              <w:spacing w:after="0" w:line="240" w:lineRule="auto"/>
              <w:ind w:right="0"/>
              <w:contextualSpacing w:val="0"/>
              <w:textAlignment w:val="baseline"/>
              <w:outlineLvl w:val="6"/>
              <w:rPr>
                <w:rFonts w:eastAsia="Times New Roman"/>
                <w:color w:val="auto"/>
              </w:rPr>
            </w:pPr>
            <w:r>
              <w:rPr>
                <w:rFonts w:eastAsia="Times New Roman"/>
                <w:color w:val="auto"/>
              </w:rPr>
              <w:t xml:space="preserve">10 panel urine drug </w:t>
            </w:r>
            <w:proofErr w:type="gramStart"/>
            <w:r>
              <w:rPr>
                <w:rFonts w:eastAsia="Times New Roman"/>
                <w:color w:val="auto"/>
              </w:rPr>
              <w:t>screen</w:t>
            </w:r>
            <w:proofErr w:type="gramEnd"/>
            <w:r>
              <w:rPr>
                <w:rFonts w:eastAsia="Times New Roman"/>
                <w:color w:val="auto"/>
              </w:rPr>
              <w:t>*</w:t>
            </w:r>
          </w:p>
          <w:p w14:paraId="17DED729" w14:textId="77777777" w:rsidR="00B84F38" w:rsidRDefault="00B84F38" w:rsidP="00346EF1">
            <w:pPr>
              <w:pStyle w:val="ListParagraph"/>
              <w:widowControl/>
              <w:numPr>
                <w:ilvl w:val="0"/>
                <w:numId w:val="53"/>
              </w:numPr>
              <w:spacing w:after="0" w:line="240" w:lineRule="auto"/>
              <w:ind w:right="0"/>
              <w:contextualSpacing w:val="0"/>
              <w:textAlignment w:val="baseline"/>
              <w:outlineLvl w:val="6"/>
              <w:rPr>
                <w:rFonts w:eastAsia="Times New Roman"/>
                <w:color w:val="auto"/>
              </w:rPr>
            </w:pPr>
            <w:r w:rsidRPr="00997097">
              <w:rPr>
                <w:rFonts w:eastAsia="Times New Roman"/>
                <w:color w:val="auto"/>
              </w:rPr>
              <w:t>Abilities and Skills* </w:t>
            </w:r>
          </w:p>
          <w:p w14:paraId="5AF108A6" w14:textId="77777777" w:rsidR="00B84F38" w:rsidRDefault="00B84F38" w:rsidP="00346EF1">
            <w:pPr>
              <w:pStyle w:val="ListParagraph"/>
              <w:widowControl/>
              <w:numPr>
                <w:ilvl w:val="0"/>
                <w:numId w:val="53"/>
              </w:numPr>
              <w:spacing w:after="0" w:line="240" w:lineRule="auto"/>
              <w:ind w:right="0"/>
              <w:contextualSpacing w:val="0"/>
              <w:textAlignment w:val="baseline"/>
              <w:outlineLvl w:val="6"/>
              <w:rPr>
                <w:rFonts w:eastAsia="Times New Roman"/>
                <w:color w:val="auto"/>
              </w:rPr>
            </w:pPr>
            <w:r w:rsidRPr="00997097">
              <w:rPr>
                <w:rFonts w:eastAsia="Times New Roman"/>
                <w:color w:val="auto"/>
              </w:rPr>
              <w:t>Scholastic Non-Cognitive Performance Standards* </w:t>
            </w:r>
          </w:p>
          <w:p w14:paraId="6BE5B074" w14:textId="77777777" w:rsidR="00B84F38" w:rsidRPr="00D71E81" w:rsidRDefault="00B84F38" w:rsidP="00346EF1">
            <w:pPr>
              <w:pStyle w:val="ListParagraph"/>
              <w:widowControl/>
              <w:numPr>
                <w:ilvl w:val="0"/>
                <w:numId w:val="53"/>
              </w:numPr>
              <w:spacing w:after="0" w:line="240" w:lineRule="auto"/>
              <w:ind w:right="0"/>
              <w:contextualSpacing w:val="0"/>
              <w:textAlignment w:val="baseline"/>
              <w:outlineLvl w:val="6"/>
              <w:rPr>
                <w:rFonts w:eastAsia="Times New Roman"/>
                <w:color w:val="auto"/>
              </w:rPr>
            </w:pPr>
            <w:r>
              <w:rPr>
                <w:rFonts w:eastAsia="Times New Roman"/>
                <w:color w:val="auto"/>
              </w:rPr>
              <w:t>P</w:t>
            </w:r>
            <w:r w:rsidRPr="00997097">
              <w:rPr>
                <w:rFonts w:eastAsia="Times New Roman"/>
                <w:color w:val="auto"/>
              </w:rPr>
              <w:t>rofessional/student liability insurance* </w:t>
            </w:r>
          </w:p>
          <w:p w14:paraId="65AF3E69" w14:textId="77777777" w:rsidR="00B84F38" w:rsidRPr="00997097" w:rsidRDefault="00B84F38" w:rsidP="00346EF1">
            <w:pPr>
              <w:pStyle w:val="ListParagraph"/>
              <w:widowControl/>
              <w:numPr>
                <w:ilvl w:val="0"/>
                <w:numId w:val="53"/>
              </w:numPr>
              <w:spacing w:after="0" w:line="240" w:lineRule="auto"/>
              <w:ind w:right="0"/>
              <w:contextualSpacing w:val="0"/>
              <w:textAlignment w:val="baseline"/>
              <w:outlineLvl w:val="6"/>
              <w:rPr>
                <w:rFonts w:eastAsia="Times New Roman"/>
                <w:color w:val="auto"/>
              </w:rPr>
            </w:pPr>
            <w:r w:rsidRPr="00997097">
              <w:rPr>
                <w:rFonts w:eastAsia="Times New Roman"/>
                <w:color w:val="auto"/>
              </w:rPr>
              <w:t xml:space="preserve">Proof of vaccination: Hepatitis B (3), Tdap within last 10 years, Tuberculosis 2-step method or T-spot (as directed by  </w:t>
            </w:r>
          </w:p>
          <w:p w14:paraId="0EFA2E1F" w14:textId="77777777" w:rsidR="00B84F38" w:rsidRDefault="00B84F38" w:rsidP="005C32EF">
            <w:pPr>
              <w:spacing w:after="0" w:line="240" w:lineRule="auto"/>
              <w:textAlignment w:val="baseline"/>
              <w:rPr>
                <w:rFonts w:eastAsia="Times New Roman"/>
                <w:color w:val="auto"/>
              </w:rPr>
            </w:pPr>
            <w:r>
              <w:rPr>
                <w:rFonts w:eastAsia="Times New Roman"/>
                <w:color w:val="auto"/>
              </w:rPr>
              <w:t xml:space="preserve">               </w:t>
            </w:r>
            <w:r w:rsidRPr="00997097">
              <w:rPr>
                <w:rFonts w:eastAsia="Times New Roman"/>
                <w:color w:val="auto"/>
              </w:rPr>
              <w:t xml:space="preserve">contract), </w:t>
            </w:r>
            <w:r>
              <w:rPr>
                <w:rFonts w:eastAsia="Times New Roman"/>
                <w:color w:val="auto"/>
              </w:rPr>
              <w:t xml:space="preserve">annual </w:t>
            </w:r>
            <w:r w:rsidRPr="00997097">
              <w:rPr>
                <w:rFonts w:eastAsia="Times New Roman"/>
                <w:color w:val="auto"/>
              </w:rPr>
              <w:t>Influenza, MMR (2 doses), Varicella (2 doses) or positive titer</w:t>
            </w:r>
          </w:p>
          <w:p w14:paraId="2EC804EC" w14:textId="77777777" w:rsidR="00B84F38" w:rsidRPr="00D71E81" w:rsidRDefault="00B84F38" w:rsidP="00346EF1">
            <w:pPr>
              <w:pStyle w:val="ListParagraph"/>
              <w:widowControl/>
              <w:numPr>
                <w:ilvl w:val="0"/>
                <w:numId w:val="50"/>
              </w:numPr>
              <w:spacing w:after="0" w:line="240" w:lineRule="auto"/>
              <w:ind w:left="1337" w:right="0" w:hanging="629"/>
              <w:contextualSpacing w:val="0"/>
              <w:textAlignment w:val="baseline"/>
              <w:outlineLvl w:val="6"/>
              <w:rPr>
                <w:rFonts w:eastAsia="Times New Roman"/>
                <w:color w:val="auto"/>
              </w:rPr>
            </w:pPr>
            <w:r w:rsidRPr="40B27DE2">
              <w:rPr>
                <w:rFonts w:eastAsia="Times New Roman"/>
                <w:color w:val="auto"/>
              </w:rPr>
              <w:t>American Heart Association BLS Healthcare Provider CPR certification  </w:t>
            </w:r>
          </w:p>
          <w:p w14:paraId="4A71AB46" w14:textId="77777777" w:rsidR="00B84F38" w:rsidRPr="00D71E81" w:rsidRDefault="00B84F38" w:rsidP="00346EF1">
            <w:pPr>
              <w:pStyle w:val="ListParagraph"/>
              <w:widowControl/>
              <w:numPr>
                <w:ilvl w:val="0"/>
                <w:numId w:val="50"/>
              </w:numPr>
              <w:spacing w:after="0" w:line="240" w:lineRule="auto"/>
              <w:ind w:left="1337" w:right="0" w:hanging="629"/>
              <w:contextualSpacing w:val="0"/>
              <w:textAlignment w:val="baseline"/>
              <w:outlineLvl w:val="6"/>
              <w:rPr>
                <w:rFonts w:eastAsia="Times New Roman"/>
                <w:color w:val="FF0000"/>
              </w:rPr>
            </w:pPr>
            <w:r w:rsidRPr="00C6668D">
              <w:rPr>
                <w:rFonts w:eastAsia="Times New Roman"/>
                <w:color w:val="auto"/>
              </w:rPr>
              <w:t>Physical Exam/Health Clearance</w:t>
            </w:r>
          </w:p>
        </w:tc>
      </w:tr>
      <w:bookmarkEnd w:id="83"/>
    </w:tbl>
    <w:p w14:paraId="6062D7CA" w14:textId="438DD335" w:rsidR="7ABB770F" w:rsidRDefault="7ABB770F" w:rsidP="7ABB770F">
      <w:pPr>
        <w:widowControl/>
        <w:spacing w:after="160" w:line="279" w:lineRule="auto"/>
        <w:ind w:right="115"/>
        <w:jc w:val="both"/>
        <w:rPr>
          <w:color w:val="156082" w:themeColor="accent1"/>
          <w:lang w:eastAsia="ja-JP"/>
        </w:rPr>
      </w:pPr>
    </w:p>
    <w:p w14:paraId="2B773E00" w14:textId="48BF3160" w:rsidR="7ABB770F" w:rsidRDefault="7ABB770F" w:rsidP="7ABB770F">
      <w:pPr>
        <w:pStyle w:val="Heading1"/>
        <w:jc w:val="center"/>
        <w:rPr>
          <w:rFonts w:ascii="Calibri" w:hAnsi="Calibri" w:cs="Calibri"/>
          <w:b/>
          <w:bCs/>
          <w:color w:val="auto"/>
          <w:sz w:val="22"/>
          <w:szCs w:val="22"/>
          <w:lang w:eastAsia="ja-JP"/>
        </w:rPr>
      </w:pPr>
    </w:p>
    <w:p w14:paraId="7FFB698E" w14:textId="77777777" w:rsidR="008D2D99" w:rsidRPr="000A6ED1" w:rsidRDefault="008D2D99" w:rsidP="000A6ED1">
      <w:pPr>
        <w:pStyle w:val="Heading1"/>
        <w:jc w:val="center"/>
        <w:rPr>
          <w:rFonts w:ascii="Calibri" w:hAnsi="Calibri" w:cs="Calibri"/>
          <w:b/>
          <w:color w:val="auto"/>
          <w:sz w:val="22"/>
          <w:szCs w:val="22"/>
          <w:lang w:eastAsia="ja-JP"/>
        </w:rPr>
      </w:pPr>
      <w:bookmarkStart w:id="84" w:name="_Toc1674430076"/>
      <w:bookmarkStart w:id="85" w:name="_Toc168928931"/>
      <w:bookmarkStart w:id="86" w:name="_Toc177068230"/>
      <w:bookmarkStart w:id="87" w:name="_Toc202192632"/>
      <w:r w:rsidRPr="000A6ED1">
        <w:rPr>
          <w:rFonts w:ascii="Calibri" w:hAnsi="Calibri" w:cs="Calibri"/>
          <w:b/>
          <w:color w:val="auto"/>
          <w:sz w:val="22"/>
          <w:szCs w:val="22"/>
          <w:lang w:eastAsia="ja-JP"/>
        </w:rPr>
        <w:t>Progression</w:t>
      </w:r>
      <w:bookmarkEnd w:id="84"/>
      <w:bookmarkEnd w:id="85"/>
      <w:bookmarkEnd w:id="86"/>
      <w:bookmarkEnd w:id="87"/>
    </w:p>
    <w:p w14:paraId="02715538" w14:textId="3543EB6A" w:rsidR="00E6463E" w:rsidRPr="00E6463E" w:rsidRDefault="00E6463E" w:rsidP="00E6463E">
      <w:pPr>
        <w:widowControl/>
        <w:spacing w:before="122" w:after="160" w:line="237" w:lineRule="auto"/>
        <w:ind w:left="70" w:right="0" w:hanging="2"/>
        <w:jc w:val="both"/>
        <w:rPr>
          <w:color w:val="000000"/>
          <w:kern w:val="0"/>
          <w:lang w:eastAsia="ja-JP"/>
          <w14:ligatures w14:val="none"/>
        </w:rPr>
      </w:pPr>
      <w:r>
        <w:t xml:space="preserve">Progression policies are outlined in the current </w:t>
      </w:r>
      <w:hyperlink r:id="rId56">
        <w:r w:rsidRPr="1FE4751E">
          <w:rPr>
            <w:rStyle w:val="Hyperlink"/>
          </w:rPr>
          <w:t>ATU Academic Catalog</w:t>
        </w:r>
      </w:hyperlink>
      <w:r>
        <w:t>. To progress in the pre‐licensure</w:t>
      </w:r>
      <w:r w:rsidRPr="1FE4751E">
        <w:rPr>
          <w:b/>
          <w:bCs/>
        </w:rPr>
        <w:t xml:space="preserve"> </w:t>
      </w:r>
      <w:r>
        <w:t>and LPN to BSN nursing program</w:t>
      </w:r>
      <w:r w:rsidR="00422082">
        <w:t>:</w:t>
      </w:r>
    </w:p>
    <w:p w14:paraId="50DEE410" w14:textId="77777777" w:rsidR="00E6463E" w:rsidRDefault="00E6463E" w:rsidP="00346EF1">
      <w:pPr>
        <w:pStyle w:val="BodyText1"/>
        <w:numPr>
          <w:ilvl w:val="0"/>
          <w:numId w:val="46"/>
        </w:numPr>
        <w:spacing w:before="123"/>
        <w:ind w:right="0"/>
      </w:pPr>
      <w:r w:rsidRPr="7731C54A">
        <w:t>Students must achieve a “C” or better in all nursing courses</w:t>
      </w:r>
      <w:r>
        <w:t xml:space="preserve"> with the exception of nursing electives</w:t>
      </w:r>
      <w:r w:rsidRPr="7731C54A">
        <w:t>.</w:t>
      </w:r>
    </w:p>
    <w:p w14:paraId="11E025CA" w14:textId="77777777" w:rsidR="00E6463E" w:rsidRDefault="00E6463E" w:rsidP="00346EF1">
      <w:pPr>
        <w:pStyle w:val="BodyText1"/>
        <w:numPr>
          <w:ilvl w:val="0"/>
          <w:numId w:val="46"/>
        </w:numPr>
        <w:spacing w:before="1"/>
        <w:ind w:right="0"/>
      </w:pPr>
      <w:r w:rsidRPr="7731C54A">
        <w:lastRenderedPageBreak/>
        <w:t xml:space="preserve">A student in upper division nursing courses may only repeat one nursing course. Following a second failure in any upper division nursing course the student will be dismissed from the program. </w:t>
      </w:r>
    </w:p>
    <w:p w14:paraId="5F16770B" w14:textId="77777777" w:rsidR="00E6463E" w:rsidRDefault="00E6463E" w:rsidP="00346EF1">
      <w:pPr>
        <w:pStyle w:val="BodyText1"/>
        <w:numPr>
          <w:ilvl w:val="0"/>
          <w:numId w:val="46"/>
        </w:numPr>
        <w:spacing w:before="1"/>
        <w:ind w:right="0"/>
      </w:pPr>
      <w:r w:rsidRPr="7731C54A">
        <w:t>Students who make less than a “C” in any upper division nursing course may not progress into courses for which that course(s) is a prerequisite until the course(s) has been repeated and the required minimum grade attained.</w:t>
      </w:r>
    </w:p>
    <w:p w14:paraId="7BE1D7D4" w14:textId="77777777" w:rsidR="00E6463E" w:rsidRDefault="00E6463E" w:rsidP="00346EF1">
      <w:pPr>
        <w:pStyle w:val="BodyText1"/>
        <w:numPr>
          <w:ilvl w:val="0"/>
          <w:numId w:val="46"/>
        </w:numPr>
        <w:spacing w:before="1"/>
        <w:ind w:right="0"/>
      </w:pPr>
      <w:r>
        <w:t xml:space="preserve">Students must achieve a passing grade “C” in both the Concepts and corresponding Clinical Nursing course in order to progress within the program. Students who repeat a Concepts course are required to show clinical competency in order to progress. Students who repeat a Clinical course are required to show Concepts competency in order to progress. </w:t>
      </w:r>
    </w:p>
    <w:p w14:paraId="2221E35E" w14:textId="77777777" w:rsidR="00E6463E" w:rsidRDefault="00E6463E" w:rsidP="00346EF1">
      <w:pPr>
        <w:pStyle w:val="BodyText1"/>
        <w:numPr>
          <w:ilvl w:val="1"/>
          <w:numId w:val="46"/>
        </w:numPr>
        <w:ind w:right="0"/>
      </w:pPr>
      <w:r w:rsidRPr="7731C54A">
        <w:t>Clinical competence can be attained by:</w:t>
      </w:r>
    </w:p>
    <w:p w14:paraId="091C50AA" w14:textId="77777777" w:rsidR="00E6463E" w:rsidRDefault="00E6463E" w:rsidP="00346EF1">
      <w:pPr>
        <w:pStyle w:val="BodyText1"/>
        <w:numPr>
          <w:ilvl w:val="3"/>
          <w:numId w:val="46"/>
        </w:numPr>
        <w:ind w:right="0"/>
      </w:pPr>
      <w:r w:rsidRPr="08D56DBC">
        <w:t xml:space="preserve">Taking for credit the corresponding </w:t>
      </w:r>
      <w:r>
        <w:t>Clinical</w:t>
      </w:r>
      <w:r w:rsidRPr="08D56DBC">
        <w:t xml:space="preserve"> course</w:t>
      </w:r>
    </w:p>
    <w:p w14:paraId="1E4F3020" w14:textId="77777777" w:rsidR="00E6463E" w:rsidRDefault="00E6463E" w:rsidP="00346EF1">
      <w:pPr>
        <w:pStyle w:val="BodyText1"/>
        <w:numPr>
          <w:ilvl w:val="3"/>
          <w:numId w:val="46"/>
        </w:numPr>
        <w:ind w:right="0"/>
      </w:pPr>
      <w:r w:rsidRPr="08D56DBC">
        <w:t xml:space="preserve">Completing </w:t>
      </w:r>
      <w:r w:rsidRPr="00AC64EE">
        <w:rPr>
          <w:bCs/>
        </w:rPr>
        <w:t>NUR 3892</w:t>
      </w:r>
      <w:r w:rsidRPr="08D56DBC">
        <w:t xml:space="preserve">, Clinical Competency I or </w:t>
      </w:r>
      <w:r w:rsidRPr="00AC64EE">
        <w:rPr>
          <w:bCs/>
        </w:rPr>
        <w:t>NUR 4892</w:t>
      </w:r>
      <w:r w:rsidRPr="00C26F19">
        <w:rPr>
          <w:b/>
          <w:bCs/>
        </w:rPr>
        <w:t xml:space="preserve"> </w:t>
      </w:r>
      <w:r w:rsidRPr="08D56DBC">
        <w:t>Clinical Competency II with a grade of “C” or better</w:t>
      </w:r>
    </w:p>
    <w:p w14:paraId="5EF5EF19" w14:textId="77777777" w:rsidR="00E6463E" w:rsidRDefault="00E6463E" w:rsidP="00346EF1">
      <w:pPr>
        <w:pStyle w:val="BodyText1"/>
        <w:numPr>
          <w:ilvl w:val="1"/>
          <w:numId w:val="46"/>
        </w:numPr>
        <w:ind w:right="0"/>
      </w:pPr>
      <w:r>
        <w:t>Concepts</w:t>
      </w:r>
      <w:r w:rsidRPr="7731C54A">
        <w:t xml:space="preserve"> competenc</w:t>
      </w:r>
      <w:r>
        <w:t xml:space="preserve">y </w:t>
      </w:r>
      <w:r w:rsidRPr="7731C54A">
        <w:t>can be attained by:</w:t>
      </w:r>
    </w:p>
    <w:p w14:paraId="1BE28A1F" w14:textId="77777777" w:rsidR="00E6463E" w:rsidRDefault="00E6463E" w:rsidP="00346EF1">
      <w:pPr>
        <w:pStyle w:val="BodyText1"/>
        <w:numPr>
          <w:ilvl w:val="3"/>
          <w:numId w:val="46"/>
        </w:numPr>
        <w:ind w:right="0"/>
      </w:pPr>
      <w:r>
        <w:t>Taking for credit the corresponding Concepts in Nursing course. Students must maintain a 75% average on all exams.</w:t>
      </w:r>
    </w:p>
    <w:p w14:paraId="5CD97A49" w14:textId="77777777" w:rsidR="00E6463E" w:rsidRDefault="00E6463E" w:rsidP="00346EF1">
      <w:pPr>
        <w:pStyle w:val="BodyText1"/>
        <w:numPr>
          <w:ilvl w:val="3"/>
          <w:numId w:val="46"/>
        </w:numPr>
        <w:ind w:right="0"/>
      </w:pPr>
      <w:r>
        <w:t xml:space="preserve">Completing NUR 3792 Concepts Competency I or NUR 4792 Concepts Competency II with a grade of “C” or better </w:t>
      </w:r>
    </w:p>
    <w:p w14:paraId="1E35371C" w14:textId="77777777" w:rsidR="00E6463E" w:rsidRDefault="00E6463E" w:rsidP="00346EF1">
      <w:pPr>
        <w:pStyle w:val="BodyText1"/>
        <w:numPr>
          <w:ilvl w:val="0"/>
          <w:numId w:val="46"/>
        </w:numPr>
        <w:ind w:right="0"/>
      </w:pPr>
      <w:r w:rsidRPr="7731C54A">
        <w:t>Students who have a break in enrollment of more than 12 months must prove competency in the most recent semester of nursing classes completed.</w:t>
      </w:r>
    </w:p>
    <w:p w14:paraId="7A8FF8EC" w14:textId="77777777" w:rsidR="00E6463E" w:rsidRDefault="00E6463E" w:rsidP="00346EF1">
      <w:pPr>
        <w:pStyle w:val="BodyText1"/>
        <w:numPr>
          <w:ilvl w:val="0"/>
          <w:numId w:val="46"/>
        </w:numPr>
        <w:ind w:right="0"/>
      </w:pPr>
      <w:r>
        <w:t xml:space="preserve">Any student who withdraws from a clinical nursing course (NUR 3404, 3805, 4405, 4804) must have a passing grade at the time of withdrawal in order to withdraw passing. Students failing (“D” or “F”) at the time of withdrawal will receive an “F.” </w:t>
      </w:r>
    </w:p>
    <w:p w14:paraId="004D6814" w14:textId="77777777" w:rsidR="00E6463E" w:rsidRDefault="00E6463E" w:rsidP="00346EF1">
      <w:pPr>
        <w:pStyle w:val="BodyText1"/>
        <w:numPr>
          <w:ilvl w:val="0"/>
          <w:numId w:val="46"/>
        </w:numPr>
        <w:ind w:right="0"/>
      </w:pPr>
      <w:r w:rsidRPr="7731C54A">
        <w:t>An attempt is defined as "any enrollment in any course and dropping it (or changing it to an audit) after the first day of the 10th week of the semester during the Fall or Spring semester, or after the third week of either summer session for any reason, or failure (grade of "D", "F", or "FE") of the course."</w:t>
      </w:r>
    </w:p>
    <w:p w14:paraId="349E81EF" w14:textId="77777777" w:rsidR="00E6463E" w:rsidRDefault="00E6463E" w:rsidP="00346EF1">
      <w:pPr>
        <w:pStyle w:val="BodyText1"/>
        <w:numPr>
          <w:ilvl w:val="0"/>
          <w:numId w:val="46"/>
        </w:numPr>
        <w:ind w:right="0"/>
      </w:pPr>
      <w:r w:rsidRPr="7731C54A">
        <w:t>Readmission will not be considered for any student dismissed from the nursing department who obtained a “D”, “F”</w:t>
      </w:r>
      <w:r>
        <w:t xml:space="preserve"> </w:t>
      </w:r>
      <w:r w:rsidRPr="7731C54A">
        <w:t xml:space="preserve">in two upper division nursing courses. </w:t>
      </w:r>
      <w:r>
        <w:t xml:space="preserve">The student may appeal to the Department Head for extraordinary circumstances. </w:t>
      </w:r>
    </w:p>
    <w:p w14:paraId="3FEB9048" w14:textId="51074D1F" w:rsidR="00E6463E" w:rsidRDefault="00E6463E" w:rsidP="00E6463E">
      <w:pPr>
        <w:pStyle w:val="BodyText1"/>
        <w:tabs>
          <w:tab w:val="left" w:pos="1351"/>
          <w:tab w:val="left" w:pos="1350"/>
        </w:tabs>
        <w:ind w:left="70" w:right="0"/>
      </w:pPr>
      <w:r w:rsidRPr="7731C54A">
        <w:t>RN to BSN students must also achieve a “C” or better in all nursing courses</w:t>
      </w:r>
      <w:r>
        <w:t xml:space="preserve"> (with the exception of electives)</w:t>
      </w:r>
      <w:r w:rsidRPr="7731C54A">
        <w:t xml:space="preserve">. Students who make less than a “C” may not progress into courses for which that course is a prerequisite until the course has been repeated and the minimum grade attained. Upon the second failure in any RN to BSN </w:t>
      </w:r>
      <w:r w:rsidRPr="7731C54A">
        <w:lastRenderedPageBreak/>
        <w:t xml:space="preserve">course, the student </w:t>
      </w:r>
      <w:r>
        <w:t>may</w:t>
      </w:r>
      <w:r w:rsidRPr="7731C54A">
        <w:t xml:space="preserve"> be withdrawn from the ATU DON and </w:t>
      </w:r>
      <w:r>
        <w:t>may</w:t>
      </w:r>
      <w:r w:rsidRPr="7731C54A">
        <w:t xml:space="preserve"> not be eligible for readmission. The department head will consider exceptions on an individual basis.  </w:t>
      </w:r>
    </w:p>
    <w:p w14:paraId="5326BD40" w14:textId="77777777" w:rsidR="00422082" w:rsidRPr="00A26D3B" w:rsidRDefault="00422082" w:rsidP="00422082">
      <w:pPr>
        <w:pStyle w:val="Heading1"/>
        <w:rPr>
          <w:rFonts w:ascii="Calibri" w:hAnsi="Calibri" w:cs="Calibri"/>
          <w:b/>
          <w:color w:val="auto"/>
          <w:sz w:val="22"/>
          <w:szCs w:val="22"/>
        </w:rPr>
      </w:pPr>
      <w:bookmarkStart w:id="88" w:name="_Toc1036423915"/>
      <w:bookmarkStart w:id="89" w:name="_Toc168928932"/>
      <w:bookmarkStart w:id="90" w:name="_Toc177244392"/>
      <w:bookmarkStart w:id="91" w:name="_Toc202192633"/>
      <w:r w:rsidRPr="00A26D3B">
        <w:rPr>
          <w:rFonts w:ascii="Calibri" w:hAnsi="Calibri" w:cs="Calibri"/>
          <w:b/>
          <w:color w:val="auto"/>
          <w:sz w:val="22"/>
          <w:szCs w:val="22"/>
        </w:rPr>
        <w:t>Student Withdrawal</w:t>
      </w:r>
      <w:bookmarkEnd w:id="88"/>
      <w:bookmarkEnd w:id="89"/>
      <w:bookmarkEnd w:id="90"/>
      <w:bookmarkEnd w:id="91"/>
    </w:p>
    <w:p w14:paraId="1037320F" w14:textId="77777777" w:rsidR="00422082" w:rsidRDefault="00422082" w:rsidP="00422082">
      <w:pPr>
        <w:pStyle w:val="BodyText1"/>
      </w:pPr>
      <w:bookmarkStart w:id="92" w:name="_Toc238947724"/>
      <w:r>
        <w:t xml:space="preserve">Students should notify the level coordinator or program director of their intent to withdraw. </w:t>
      </w:r>
      <w:bookmarkEnd w:id="92"/>
      <w:r>
        <w:t>The student will meet with the level coordinator or program director for an exit interview, noting the reason for withdrawal. If the student intends to reapply, the reapplication process is provided. Students are reminded that the official University withdrawal procedure is separate from the DON, and it should be requested through OneTech. A copy of the exit interview will be maintained in the student's file.</w:t>
      </w:r>
    </w:p>
    <w:p w14:paraId="308819A1" w14:textId="77777777" w:rsidR="00422082" w:rsidRPr="006F35C6" w:rsidRDefault="00422082" w:rsidP="00422082">
      <w:pPr>
        <w:pStyle w:val="Heading1"/>
        <w:jc w:val="center"/>
        <w:rPr>
          <w:rFonts w:ascii="Calibri" w:hAnsi="Calibri" w:cs="Calibri"/>
          <w:b/>
          <w:color w:val="auto"/>
          <w:sz w:val="22"/>
          <w:szCs w:val="22"/>
        </w:rPr>
      </w:pPr>
      <w:bookmarkStart w:id="93" w:name="_Toc177244393"/>
      <w:bookmarkStart w:id="94" w:name="_Toc202192634"/>
      <w:r w:rsidRPr="006F35C6">
        <w:rPr>
          <w:rFonts w:ascii="Calibri" w:hAnsi="Calibri" w:cs="Calibri"/>
          <w:b/>
          <w:color w:val="auto"/>
          <w:sz w:val="22"/>
          <w:szCs w:val="22"/>
        </w:rPr>
        <w:t>Readmission Policy</w:t>
      </w:r>
      <w:bookmarkEnd w:id="93"/>
      <w:bookmarkEnd w:id="94"/>
    </w:p>
    <w:p w14:paraId="704C0775" w14:textId="77777777" w:rsidR="00422082" w:rsidRPr="00422082" w:rsidRDefault="00422082" w:rsidP="00422082">
      <w:pPr>
        <w:pStyle w:val="Heading2"/>
        <w:rPr>
          <w:rFonts w:ascii="Calibri" w:hAnsi="Calibri" w:cs="Calibri"/>
          <w:b/>
          <w:color w:val="auto"/>
          <w:sz w:val="22"/>
          <w:szCs w:val="22"/>
        </w:rPr>
      </w:pPr>
      <w:bookmarkStart w:id="95" w:name="_Toc177244394"/>
      <w:bookmarkStart w:id="96" w:name="_Toc202192635"/>
      <w:r w:rsidRPr="00422082">
        <w:rPr>
          <w:rFonts w:ascii="Calibri" w:hAnsi="Calibri" w:cs="Calibri"/>
          <w:b/>
          <w:color w:val="auto"/>
          <w:sz w:val="22"/>
          <w:szCs w:val="22"/>
        </w:rPr>
        <w:t>Prelicensure and LPN to BSN Readmission</w:t>
      </w:r>
      <w:bookmarkEnd w:id="95"/>
      <w:bookmarkEnd w:id="96"/>
    </w:p>
    <w:p w14:paraId="2FC708C5" w14:textId="77777777" w:rsidR="00422082" w:rsidRDefault="00422082" w:rsidP="00422082">
      <w:pPr>
        <w:pStyle w:val="BodyText1"/>
      </w:pPr>
      <w:r>
        <w:t>Any student that fails and upper division nursing course (with the exception of nursing electives), withdraws, or has a break in enrollment (including medical emergencies/complications) must reapply for progression in the nursing program by the end of each fall/spring semester for readmission to the following fall/spring semester. Reapplications must be made by the date immediately following the last day of end of semester final exams. Completion of the reapplication process is the responsibility of the student. Incomplete applications will not be considered. To reapply, the student should schedule an appointment with the level coordinator to complete the “Reapplication to Upper Division” form (</w:t>
      </w:r>
      <w:r w:rsidRPr="1FE4751E">
        <w:rPr>
          <w:b/>
          <w:bCs/>
        </w:rPr>
        <w:t>Appendix G Reapplication to Upper Division</w:t>
      </w:r>
      <w:r>
        <w:t xml:space="preserve">) and write a letter of intent addressing past failure and a plan of action for future success. The reapplication form and letter of intent are then submitted to the ATU DON Admission and Progression Committee. Reapplication decisions will be based on the availability of positions within the repeating level. Should several students reapply for the same level and there are a limited number of positions, GPA ranking in conjunction with letter of intent will guide the committee decision making process. </w:t>
      </w:r>
    </w:p>
    <w:p w14:paraId="01A82B63" w14:textId="77777777" w:rsidR="00422082" w:rsidRPr="00422082" w:rsidRDefault="00422082" w:rsidP="00422082">
      <w:pPr>
        <w:pStyle w:val="Heading2"/>
        <w:rPr>
          <w:rFonts w:ascii="Calibri" w:hAnsi="Calibri" w:cs="Calibri"/>
          <w:b/>
          <w:color w:val="auto"/>
          <w:sz w:val="22"/>
          <w:szCs w:val="22"/>
        </w:rPr>
      </w:pPr>
      <w:bookmarkStart w:id="97" w:name="_Toc177244395"/>
      <w:bookmarkStart w:id="98" w:name="_Toc202192636"/>
      <w:r w:rsidRPr="00422082">
        <w:rPr>
          <w:rFonts w:ascii="Calibri" w:hAnsi="Calibri" w:cs="Calibri"/>
          <w:b/>
          <w:color w:val="auto"/>
          <w:sz w:val="22"/>
          <w:szCs w:val="22"/>
        </w:rPr>
        <w:t>RN to BSN Readmission</w:t>
      </w:r>
      <w:bookmarkEnd w:id="97"/>
      <w:bookmarkEnd w:id="98"/>
    </w:p>
    <w:p w14:paraId="2B9522D3" w14:textId="77777777" w:rsidR="00422082" w:rsidRDefault="00422082" w:rsidP="00422082">
      <w:pPr>
        <w:pStyle w:val="BodyText1"/>
      </w:pPr>
      <w:r>
        <w:t xml:space="preserve">RN to BSN students </w:t>
      </w:r>
      <w:bookmarkStart w:id="99" w:name="_Int_K3DeW95y"/>
      <w:proofErr w:type="gramStart"/>
      <w:r>
        <w:t>are</w:t>
      </w:r>
      <w:bookmarkEnd w:id="99"/>
      <w:proofErr w:type="gramEnd"/>
      <w:r>
        <w:t xml:space="preserve"> required to reapply in the event of failure or break in enrollment. The due date for RN to BSN reapplications is May 1</w:t>
      </w:r>
      <w:r w:rsidRPr="1FE4751E">
        <w:rPr>
          <w:vertAlign w:val="superscript"/>
        </w:rPr>
        <w:t>st</w:t>
      </w:r>
      <w:r>
        <w:t xml:space="preserve"> for fall reentry or November 1</w:t>
      </w:r>
      <w:r w:rsidRPr="1FE4751E">
        <w:rPr>
          <w:vertAlign w:val="superscript"/>
        </w:rPr>
        <w:t>st</w:t>
      </w:r>
      <w:r>
        <w:t xml:space="preserve"> for spring reentry. Completion of the reapplication process is the responsibility of the student. Incomplete applications will not be considered. To reapply, the student should contact the RN to BSN program director to complete the “Reapplication to RN to BSN Program” form </w:t>
      </w:r>
      <w:r w:rsidRPr="1FE4751E">
        <w:rPr>
          <w:b/>
          <w:bCs/>
        </w:rPr>
        <w:t>(Appendix H Reapplication to RN to BSN Program)</w:t>
      </w:r>
      <w:r>
        <w:t xml:space="preserve"> and submit a letter of intent addressing reasons for past failure or break in enrollment and a plan of action for future success. All readmission requirements are submitted to the DON Admission and Progression Committee. Reapplication decisions will be based on the availability of positions within the program. </w:t>
      </w:r>
      <w:bookmarkStart w:id="100" w:name="_Toc1407426323"/>
      <w:bookmarkStart w:id="101" w:name="_Toc168928949"/>
    </w:p>
    <w:p w14:paraId="2BC5D4B5" w14:textId="212E44E8" w:rsidR="7FFBB1E2" w:rsidRPr="009A1E14" w:rsidRDefault="7FFBB1E2" w:rsidP="009A1E14">
      <w:pPr>
        <w:pStyle w:val="Heading1"/>
        <w:jc w:val="center"/>
        <w:rPr>
          <w:rFonts w:ascii="Calibri" w:hAnsi="Calibri" w:cs="Calibri"/>
          <w:b/>
          <w:color w:val="auto"/>
          <w:sz w:val="22"/>
          <w:szCs w:val="22"/>
        </w:rPr>
      </w:pPr>
      <w:bookmarkStart w:id="102" w:name="_Toc202192637"/>
      <w:bookmarkEnd w:id="100"/>
      <w:bookmarkEnd w:id="101"/>
      <w:r w:rsidRPr="009A1E14">
        <w:rPr>
          <w:rFonts w:ascii="Calibri" w:hAnsi="Calibri" w:cs="Calibri"/>
          <w:b/>
          <w:color w:val="auto"/>
          <w:sz w:val="22"/>
          <w:szCs w:val="22"/>
        </w:rPr>
        <w:t>Retention of Students: The Early Warning Program</w:t>
      </w:r>
      <w:bookmarkEnd w:id="102"/>
    </w:p>
    <w:p w14:paraId="31B8E1E9" w14:textId="7E115F47" w:rsidR="75FD989E" w:rsidRPr="00C32782" w:rsidRDefault="7FFBB1E2" w:rsidP="00941125">
      <w:pPr>
        <w:ind w:right="0"/>
        <w:jc w:val="both"/>
        <w:rPr>
          <w:b/>
          <w:bCs/>
        </w:rPr>
      </w:pPr>
      <w:r w:rsidRPr="75FD989E">
        <w:t xml:space="preserve">This program provides a simple method for identifying students who could be at risk of failure due to excessive absences or poor class performance. All faculty and staff are invited to participate in Tech’s mission to improve retention and graduation rates.  </w:t>
      </w:r>
    </w:p>
    <w:p w14:paraId="4139FFA0" w14:textId="194778EC" w:rsidR="75FD989E" w:rsidRDefault="7FFBB1E2" w:rsidP="00346EF1">
      <w:pPr>
        <w:pStyle w:val="ListParagraph"/>
        <w:numPr>
          <w:ilvl w:val="0"/>
          <w:numId w:val="2"/>
        </w:numPr>
        <w:spacing w:after="240"/>
        <w:ind w:left="1354" w:right="0" w:hanging="634"/>
        <w:jc w:val="both"/>
      </w:pPr>
      <w:r w:rsidRPr="75FD989E">
        <w:lastRenderedPageBreak/>
        <w:t xml:space="preserve">Faculty/staff member recognizes a student who may be at-risk of failing a course. (Typical reasons include excessive absences; failure to complete required course work; missed tests; or left campus, but failed to officially withdraw, etc.) </w:t>
      </w:r>
    </w:p>
    <w:p w14:paraId="49675C47" w14:textId="6CF4293E" w:rsidR="75FD989E" w:rsidRDefault="7FFBB1E2" w:rsidP="00346EF1">
      <w:pPr>
        <w:pStyle w:val="ListParagraph"/>
        <w:numPr>
          <w:ilvl w:val="0"/>
          <w:numId w:val="2"/>
        </w:numPr>
        <w:ind w:left="1350" w:right="0" w:hanging="630"/>
        <w:jc w:val="both"/>
      </w:pPr>
      <w:r>
        <w:t xml:space="preserve">Faculty/staff member will contact the Academic Advising Center through Onetech.atu.edu to activate the Academic Early Warning System found under Faculty/Advisor tab and then Academic Links. Other ways to contact them is by e-mail at adviseme@atu.edu or phone 964-0843. </w:t>
      </w:r>
    </w:p>
    <w:p w14:paraId="7D43F786" w14:textId="51E52030" w:rsidR="75FD989E" w:rsidRDefault="7FFBB1E2" w:rsidP="00346EF1">
      <w:pPr>
        <w:pStyle w:val="ListParagraph"/>
        <w:numPr>
          <w:ilvl w:val="0"/>
          <w:numId w:val="2"/>
        </w:numPr>
        <w:ind w:left="1350" w:right="0" w:hanging="630"/>
        <w:jc w:val="both"/>
      </w:pPr>
      <w:r>
        <w:t>Academic Advising quickly contacts the student and attempts to identify the problem and devise a solution.</w:t>
      </w:r>
    </w:p>
    <w:p w14:paraId="7ACF8AF6" w14:textId="0235FC8A" w:rsidR="75FD989E" w:rsidRDefault="7FFBB1E2" w:rsidP="00346EF1">
      <w:pPr>
        <w:pStyle w:val="ListParagraph"/>
        <w:numPr>
          <w:ilvl w:val="0"/>
          <w:numId w:val="2"/>
        </w:numPr>
        <w:ind w:left="1350" w:right="0" w:hanging="630"/>
        <w:jc w:val="both"/>
      </w:pPr>
      <w:r>
        <w:t xml:space="preserve">Information regarding the results of the Advising Centers communication with the student will be relayed back to the reporting person, when possible. </w:t>
      </w:r>
    </w:p>
    <w:p w14:paraId="28E4136D" w14:textId="5D249914" w:rsidR="7FFBB1E2" w:rsidRDefault="7FFBB1E2" w:rsidP="00346EF1">
      <w:pPr>
        <w:pStyle w:val="ListParagraph"/>
        <w:numPr>
          <w:ilvl w:val="0"/>
          <w:numId w:val="2"/>
        </w:numPr>
        <w:ind w:left="1350" w:right="0" w:hanging="630"/>
        <w:jc w:val="both"/>
      </w:pPr>
      <w:r>
        <w:t>In the case of excessive class absences, if the student continues to miss class after meeting with the Academic Advising Center, the instructor may request a second contact or follow normal drop procedures regarding students with excessive absences.</w:t>
      </w:r>
    </w:p>
    <w:p w14:paraId="35BDFBD9" w14:textId="56D985A7" w:rsidR="75FD989E" w:rsidRDefault="75FD989E" w:rsidP="00941125">
      <w:pPr>
        <w:pStyle w:val="ListParagraph"/>
        <w:ind w:right="0" w:hanging="720"/>
        <w:jc w:val="both"/>
      </w:pPr>
    </w:p>
    <w:p w14:paraId="00265C3D" w14:textId="548A9D63" w:rsidR="75FD989E" w:rsidRDefault="7FFBB1E2" w:rsidP="00C96CB1">
      <w:pPr>
        <w:pStyle w:val="ListParagraph"/>
        <w:ind w:left="0" w:right="0"/>
        <w:jc w:val="both"/>
      </w:pPr>
      <w:r w:rsidRPr="75FD989E">
        <w:t xml:space="preserve">By contacting these students during the first or second week in which the problem is identified, the advising center personnel hope to get them back in class and completing required assignments, before they are too far behind. Students unable to successfully return to class will be encouraged to withdraw from the course before failing or receiving an FE for excessive absences.  </w:t>
      </w:r>
    </w:p>
    <w:p w14:paraId="79247D39" w14:textId="77777777" w:rsidR="009A1E14" w:rsidRDefault="009A1E14" w:rsidP="75FD989E">
      <w:pPr>
        <w:pStyle w:val="ListParagraph"/>
        <w:ind w:left="0"/>
        <w:rPr>
          <w:b/>
          <w:bCs/>
        </w:rPr>
      </w:pPr>
    </w:p>
    <w:p w14:paraId="043DAF96" w14:textId="453E1124" w:rsidR="18D5334B" w:rsidRDefault="18D5334B" w:rsidP="009A1E14">
      <w:pPr>
        <w:pStyle w:val="ListParagraph"/>
        <w:ind w:left="0"/>
        <w:jc w:val="center"/>
      </w:pPr>
      <w:r w:rsidRPr="75FD989E">
        <w:rPr>
          <w:b/>
          <w:bCs/>
        </w:rPr>
        <w:t>Financial Aid, Grants, Scholarships</w:t>
      </w:r>
    </w:p>
    <w:p w14:paraId="4AF4C088" w14:textId="2345D8D4" w:rsidR="18D5334B" w:rsidRDefault="18D5334B" w:rsidP="009A1E14">
      <w:pPr>
        <w:widowControl/>
        <w:spacing w:beforeAutospacing="1" w:afterAutospacing="1"/>
        <w:ind w:right="360"/>
      </w:pPr>
      <w:r w:rsidRPr="75FD989E">
        <w:t xml:space="preserve">Any questions regarding financial aid or scholarships should be referred to the ATU </w:t>
      </w:r>
      <w:hyperlink r:id="rId57">
        <w:r w:rsidRPr="75FD989E">
          <w:rPr>
            <w:rStyle w:val="Hyperlink"/>
            <w:color w:val="0000FF"/>
          </w:rPr>
          <w:t xml:space="preserve">Financial Aid Office </w:t>
        </w:r>
      </w:hyperlink>
      <w:r w:rsidRPr="75FD989E">
        <w:t xml:space="preserve"> located in Brown Hall, Suite 206, 105 West O Street, Russellville, AR 72801, 479.968.0399, or emailed to </w:t>
      </w:r>
      <w:hyperlink r:id="rId58">
        <w:r w:rsidRPr="75FD989E">
          <w:rPr>
            <w:rStyle w:val="Hyperlink"/>
            <w:color w:val="0000FF"/>
          </w:rPr>
          <w:t>fa.help@atu.edu</w:t>
        </w:r>
      </w:hyperlink>
      <w:r w:rsidRPr="75FD989E">
        <w:rPr>
          <w:color w:val="0000FF"/>
        </w:rPr>
        <w:t>.</w:t>
      </w:r>
      <w:r w:rsidR="009A1E14">
        <w:rPr>
          <w:color w:val="0000FF"/>
        </w:rPr>
        <w:t xml:space="preserve"> </w:t>
      </w:r>
      <w:r w:rsidRPr="75FD989E">
        <w:t>Generally, students receiving scholarship monies must enroll in 15 hours each semester to continue eligibility, and those with federal financial aid should be enrolled full-time (12 hours). The Financial Aid Office website contains general information on the types of financial aid, resources, online forms, a list of staff members, and a frequently asked questions page.</w:t>
      </w:r>
    </w:p>
    <w:p w14:paraId="58445139" w14:textId="0C8DFC82" w:rsidR="18D5334B" w:rsidRDefault="18D5334B" w:rsidP="00346EF1">
      <w:pPr>
        <w:pStyle w:val="ListParagraph"/>
        <w:numPr>
          <w:ilvl w:val="0"/>
          <w:numId w:val="1"/>
        </w:numPr>
      </w:pPr>
      <w:r w:rsidRPr="75FD989E">
        <w:t xml:space="preserve">Advisors should always ask students to see if they are receiving financial aid or if there is a need for financial aid.  </w:t>
      </w:r>
    </w:p>
    <w:p w14:paraId="0C3D66AF" w14:textId="499C06AB" w:rsidR="18D5334B" w:rsidRDefault="18D5334B" w:rsidP="00346EF1">
      <w:pPr>
        <w:pStyle w:val="ListParagraph"/>
        <w:numPr>
          <w:ilvl w:val="0"/>
          <w:numId w:val="1"/>
        </w:numPr>
      </w:pPr>
      <w:r>
        <w:t>The student should always consult financial aid when adding/dropping/withdrawing from a course(s) as financial aid eligibility may be affected.</w:t>
      </w:r>
    </w:p>
    <w:p w14:paraId="01B8BD2B" w14:textId="5E6F8F6B" w:rsidR="009A1E14" w:rsidRDefault="009A1E14" w:rsidP="00346EF1">
      <w:pPr>
        <w:pStyle w:val="ListParagraph"/>
        <w:numPr>
          <w:ilvl w:val="0"/>
          <w:numId w:val="1"/>
        </w:numPr>
      </w:pPr>
      <w:r>
        <w:t xml:space="preserve">Student Athletes should always consult with </w:t>
      </w:r>
      <w:hyperlink r:id="rId59" w:history="1">
        <w:r w:rsidRPr="009A1E14">
          <w:rPr>
            <w:rStyle w:val="Hyperlink"/>
          </w:rPr>
          <w:t>ATU Student Athlete Success</w:t>
        </w:r>
      </w:hyperlink>
      <w:r>
        <w:t xml:space="preserve"> before dropping or withdrawing from any course as eligibility may be affected. </w:t>
      </w:r>
    </w:p>
    <w:tbl>
      <w:tblPr>
        <w:tblStyle w:val="TableGrid"/>
        <w:tblW w:w="0" w:type="auto"/>
        <w:tblInd w:w="28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343"/>
        <w:gridCol w:w="3264"/>
        <w:gridCol w:w="3752"/>
      </w:tblGrid>
      <w:tr w:rsidR="75FD989E" w14:paraId="07463838" w14:textId="77777777" w:rsidTr="00941125">
        <w:trPr>
          <w:trHeight w:val="300"/>
          <w:tblHeader/>
        </w:trPr>
        <w:tc>
          <w:tcPr>
            <w:tcW w:w="2343" w:type="dxa"/>
            <w:shd w:val="clear" w:color="auto" w:fill="EAF1DD"/>
            <w:tcMar>
              <w:left w:w="105" w:type="dxa"/>
              <w:right w:w="105" w:type="dxa"/>
            </w:tcMar>
          </w:tcPr>
          <w:p w14:paraId="67609A13" w14:textId="2A47C73F" w:rsidR="75FD989E" w:rsidRDefault="75FD989E" w:rsidP="75FD989E">
            <w:pPr>
              <w:rPr>
                <w:sz w:val="20"/>
                <w:szCs w:val="20"/>
              </w:rPr>
            </w:pPr>
            <w:r w:rsidRPr="75FD989E">
              <w:rPr>
                <w:sz w:val="20"/>
                <w:szCs w:val="20"/>
              </w:rPr>
              <w:t>Type of Scholarships</w:t>
            </w:r>
          </w:p>
        </w:tc>
        <w:tc>
          <w:tcPr>
            <w:tcW w:w="3264" w:type="dxa"/>
            <w:shd w:val="clear" w:color="auto" w:fill="EAF1DD"/>
            <w:tcMar>
              <w:left w:w="105" w:type="dxa"/>
              <w:right w:w="105" w:type="dxa"/>
            </w:tcMar>
          </w:tcPr>
          <w:p w14:paraId="12B90347" w14:textId="63D98AA9" w:rsidR="75FD989E" w:rsidRDefault="75FD989E" w:rsidP="75FD989E">
            <w:pPr>
              <w:rPr>
                <w:sz w:val="20"/>
                <w:szCs w:val="20"/>
              </w:rPr>
            </w:pPr>
            <w:r w:rsidRPr="75FD989E">
              <w:rPr>
                <w:sz w:val="20"/>
                <w:szCs w:val="20"/>
              </w:rPr>
              <w:t>Contact</w:t>
            </w:r>
          </w:p>
        </w:tc>
        <w:tc>
          <w:tcPr>
            <w:tcW w:w="3752" w:type="dxa"/>
            <w:shd w:val="clear" w:color="auto" w:fill="EAF1DD"/>
            <w:tcMar>
              <w:left w:w="105" w:type="dxa"/>
              <w:right w:w="105" w:type="dxa"/>
            </w:tcMar>
          </w:tcPr>
          <w:p w14:paraId="2C713E5A" w14:textId="0FA42BF4" w:rsidR="75FD989E" w:rsidRDefault="75FD989E" w:rsidP="75FD989E">
            <w:pPr>
              <w:rPr>
                <w:sz w:val="20"/>
                <w:szCs w:val="20"/>
              </w:rPr>
            </w:pPr>
            <w:r w:rsidRPr="75FD989E">
              <w:rPr>
                <w:sz w:val="20"/>
                <w:szCs w:val="20"/>
              </w:rPr>
              <w:t>Website</w:t>
            </w:r>
          </w:p>
        </w:tc>
      </w:tr>
      <w:tr w:rsidR="75FD989E" w14:paraId="430BE0C9" w14:textId="77777777" w:rsidTr="75FD989E">
        <w:trPr>
          <w:trHeight w:val="300"/>
        </w:trPr>
        <w:tc>
          <w:tcPr>
            <w:tcW w:w="2343" w:type="dxa"/>
            <w:tcMar>
              <w:left w:w="105" w:type="dxa"/>
              <w:right w:w="105" w:type="dxa"/>
            </w:tcMar>
          </w:tcPr>
          <w:p w14:paraId="2CF172A3" w14:textId="28DC890E" w:rsidR="75FD989E" w:rsidRDefault="75FD989E" w:rsidP="75FD989E">
            <w:pPr>
              <w:rPr>
                <w:sz w:val="20"/>
                <w:szCs w:val="20"/>
              </w:rPr>
            </w:pPr>
            <w:r w:rsidRPr="75FD989E">
              <w:rPr>
                <w:sz w:val="20"/>
                <w:szCs w:val="20"/>
              </w:rPr>
              <w:t>Freshman &amp; Transfer Academic Scholarships</w:t>
            </w:r>
          </w:p>
        </w:tc>
        <w:tc>
          <w:tcPr>
            <w:tcW w:w="3264" w:type="dxa"/>
            <w:tcMar>
              <w:left w:w="105" w:type="dxa"/>
              <w:right w:w="105" w:type="dxa"/>
            </w:tcMar>
          </w:tcPr>
          <w:p w14:paraId="4FD359AA" w14:textId="53D7A1CE" w:rsidR="75FD989E" w:rsidRDefault="75FD989E" w:rsidP="75FD989E">
            <w:pPr>
              <w:rPr>
                <w:sz w:val="20"/>
                <w:szCs w:val="20"/>
              </w:rPr>
            </w:pPr>
            <w:r w:rsidRPr="75FD989E">
              <w:rPr>
                <w:sz w:val="20"/>
                <w:szCs w:val="20"/>
              </w:rPr>
              <w:t>Office of Admissions</w:t>
            </w:r>
            <w:r>
              <w:br/>
            </w:r>
            <w:r w:rsidRPr="75FD989E">
              <w:rPr>
                <w:sz w:val="20"/>
                <w:szCs w:val="20"/>
              </w:rPr>
              <w:t>Brown Hall, Suite 104</w:t>
            </w:r>
            <w:r>
              <w:br/>
            </w:r>
            <w:r w:rsidRPr="75FD989E">
              <w:rPr>
                <w:sz w:val="20"/>
                <w:szCs w:val="20"/>
              </w:rPr>
              <w:t>105 West O Street</w:t>
            </w:r>
            <w:r>
              <w:br/>
            </w:r>
            <w:r w:rsidRPr="75FD989E">
              <w:rPr>
                <w:sz w:val="20"/>
                <w:szCs w:val="20"/>
              </w:rPr>
              <w:t>Russellville, AR 72801</w:t>
            </w:r>
            <w:r>
              <w:br/>
            </w:r>
            <w:r w:rsidRPr="75FD989E">
              <w:rPr>
                <w:sz w:val="20"/>
                <w:szCs w:val="20"/>
              </w:rPr>
              <w:t>Phone: (479) 968-0343</w:t>
            </w:r>
            <w:r>
              <w:br/>
            </w:r>
            <w:r w:rsidRPr="75FD989E">
              <w:rPr>
                <w:sz w:val="20"/>
                <w:szCs w:val="20"/>
              </w:rPr>
              <w:t>Email: </w:t>
            </w:r>
            <w:hyperlink r:id="rId60">
              <w:r w:rsidRPr="75FD989E">
                <w:rPr>
                  <w:rStyle w:val="Hyperlink"/>
                  <w:sz w:val="20"/>
                  <w:szCs w:val="20"/>
                </w:rPr>
                <w:t>awaniewski@atu.edu</w:t>
              </w:r>
            </w:hyperlink>
            <w:r w:rsidRPr="75FD989E">
              <w:rPr>
                <w:sz w:val="20"/>
                <w:szCs w:val="20"/>
              </w:rPr>
              <w:t> </w:t>
            </w:r>
          </w:p>
        </w:tc>
        <w:tc>
          <w:tcPr>
            <w:tcW w:w="3752" w:type="dxa"/>
            <w:tcMar>
              <w:left w:w="105" w:type="dxa"/>
              <w:right w:w="105" w:type="dxa"/>
            </w:tcMar>
          </w:tcPr>
          <w:p w14:paraId="2AA72456" w14:textId="0BAC8D7C" w:rsidR="75FD989E" w:rsidRDefault="00113F21" w:rsidP="75FD989E">
            <w:pPr>
              <w:rPr>
                <w:sz w:val="20"/>
                <w:szCs w:val="20"/>
              </w:rPr>
            </w:pPr>
            <w:hyperlink r:id="rId61">
              <w:r w:rsidR="75FD989E" w:rsidRPr="75FD989E">
                <w:rPr>
                  <w:rStyle w:val="Hyperlink"/>
                  <w:sz w:val="20"/>
                  <w:szCs w:val="20"/>
                </w:rPr>
                <w:t>https://www.atu.edu/scholarships/</w:t>
              </w:r>
            </w:hyperlink>
          </w:p>
          <w:p w14:paraId="0FC4940B" w14:textId="317E1E30" w:rsidR="75FD989E" w:rsidRDefault="75FD989E" w:rsidP="75FD989E">
            <w:pPr>
              <w:rPr>
                <w:sz w:val="20"/>
                <w:szCs w:val="20"/>
              </w:rPr>
            </w:pPr>
          </w:p>
        </w:tc>
      </w:tr>
      <w:tr w:rsidR="75FD989E" w14:paraId="49EA0C1B" w14:textId="77777777" w:rsidTr="75FD989E">
        <w:trPr>
          <w:trHeight w:val="300"/>
        </w:trPr>
        <w:tc>
          <w:tcPr>
            <w:tcW w:w="2343" w:type="dxa"/>
            <w:tcMar>
              <w:left w:w="105" w:type="dxa"/>
              <w:right w:w="105" w:type="dxa"/>
            </w:tcMar>
          </w:tcPr>
          <w:p w14:paraId="4F910DEB" w14:textId="168C85EA" w:rsidR="75FD989E" w:rsidRDefault="75FD989E" w:rsidP="75FD989E">
            <w:pPr>
              <w:rPr>
                <w:sz w:val="20"/>
                <w:szCs w:val="20"/>
              </w:rPr>
            </w:pPr>
            <w:r w:rsidRPr="75FD989E">
              <w:rPr>
                <w:sz w:val="20"/>
                <w:szCs w:val="20"/>
              </w:rPr>
              <w:lastRenderedPageBreak/>
              <w:t>Foundation Scholarships</w:t>
            </w:r>
          </w:p>
        </w:tc>
        <w:tc>
          <w:tcPr>
            <w:tcW w:w="3264" w:type="dxa"/>
            <w:tcMar>
              <w:left w:w="105" w:type="dxa"/>
              <w:right w:w="105" w:type="dxa"/>
            </w:tcMar>
          </w:tcPr>
          <w:p w14:paraId="151FE5D6" w14:textId="6138EBAF" w:rsidR="75FD989E" w:rsidRDefault="75FD989E" w:rsidP="75FD989E">
            <w:pPr>
              <w:rPr>
                <w:sz w:val="20"/>
                <w:szCs w:val="20"/>
              </w:rPr>
            </w:pPr>
            <w:r w:rsidRPr="75FD989E">
              <w:rPr>
                <w:sz w:val="20"/>
                <w:szCs w:val="20"/>
              </w:rPr>
              <w:t>Advancement Office</w:t>
            </w:r>
            <w:r>
              <w:br/>
            </w:r>
            <w:r w:rsidRPr="75FD989E">
              <w:rPr>
                <w:sz w:val="20"/>
                <w:szCs w:val="20"/>
              </w:rPr>
              <w:t>1509 N Boulder Avenue, ADM 209</w:t>
            </w:r>
            <w:r>
              <w:br/>
            </w:r>
            <w:r w:rsidRPr="75FD989E">
              <w:rPr>
                <w:sz w:val="20"/>
                <w:szCs w:val="20"/>
              </w:rPr>
              <w:t>Russellville, AR  72801</w:t>
            </w:r>
            <w:r>
              <w:br/>
            </w:r>
            <w:r w:rsidRPr="75FD989E">
              <w:rPr>
                <w:sz w:val="20"/>
                <w:szCs w:val="20"/>
              </w:rPr>
              <w:t>Phone: (479) 968-0400</w:t>
            </w:r>
          </w:p>
          <w:p w14:paraId="4B5610C4" w14:textId="434AC4F9" w:rsidR="75FD989E" w:rsidRDefault="75FD989E" w:rsidP="75FD989E">
            <w:pPr>
              <w:rPr>
                <w:sz w:val="20"/>
                <w:szCs w:val="20"/>
              </w:rPr>
            </w:pPr>
            <w:r w:rsidRPr="75FD989E">
              <w:rPr>
                <w:sz w:val="20"/>
                <w:szCs w:val="20"/>
              </w:rPr>
              <w:t xml:space="preserve">Email: </w:t>
            </w:r>
            <w:hyperlink r:id="rId62">
              <w:r w:rsidRPr="75FD989E">
                <w:rPr>
                  <w:rStyle w:val="Hyperlink"/>
                  <w:sz w:val="20"/>
                  <w:szCs w:val="20"/>
                </w:rPr>
                <w:t>advancement@atu.edu</w:t>
              </w:r>
            </w:hyperlink>
          </w:p>
        </w:tc>
        <w:tc>
          <w:tcPr>
            <w:tcW w:w="3752" w:type="dxa"/>
            <w:tcMar>
              <w:left w:w="105" w:type="dxa"/>
              <w:right w:w="105" w:type="dxa"/>
            </w:tcMar>
          </w:tcPr>
          <w:p w14:paraId="64D284AE" w14:textId="5341D3E8" w:rsidR="75FD989E" w:rsidRDefault="00113F21" w:rsidP="75FD989E">
            <w:pPr>
              <w:rPr>
                <w:sz w:val="20"/>
                <w:szCs w:val="20"/>
              </w:rPr>
            </w:pPr>
            <w:hyperlink r:id="rId63">
              <w:r w:rsidR="75FD989E" w:rsidRPr="75FD989E">
                <w:rPr>
                  <w:rStyle w:val="Hyperlink"/>
                  <w:sz w:val="20"/>
                  <w:szCs w:val="20"/>
                </w:rPr>
                <w:t>https://www.atu.edu/scholarships/</w:t>
              </w:r>
            </w:hyperlink>
          </w:p>
          <w:p w14:paraId="32DDACAD" w14:textId="49F252DA" w:rsidR="75FD989E" w:rsidRDefault="75FD989E" w:rsidP="75FD989E">
            <w:pPr>
              <w:rPr>
                <w:sz w:val="20"/>
                <w:szCs w:val="20"/>
              </w:rPr>
            </w:pPr>
          </w:p>
        </w:tc>
      </w:tr>
      <w:tr w:rsidR="75FD989E" w14:paraId="499DD987" w14:textId="77777777" w:rsidTr="75FD989E">
        <w:trPr>
          <w:trHeight w:val="300"/>
        </w:trPr>
        <w:tc>
          <w:tcPr>
            <w:tcW w:w="2343" w:type="dxa"/>
            <w:tcMar>
              <w:left w:w="105" w:type="dxa"/>
              <w:right w:w="105" w:type="dxa"/>
            </w:tcMar>
          </w:tcPr>
          <w:p w14:paraId="03A04CB3" w14:textId="57A8926E" w:rsidR="75FD989E" w:rsidRDefault="75FD989E" w:rsidP="75FD989E">
            <w:pPr>
              <w:rPr>
                <w:sz w:val="20"/>
                <w:szCs w:val="20"/>
              </w:rPr>
            </w:pPr>
            <w:r w:rsidRPr="75FD989E">
              <w:rPr>
                <w:sz w:val="20"/>
                <w:szCs w:val="20"/>
              </w:rPr>
              <w:t>ATU Nursing Foundation Scholarships</w:t>
            </w:r>
          </w:p>
        </w:tc>
        <w:tc>
          <w:tcPr>
            <w:tcW w:w="3264" w:type="dxa"/>
            <w:tcMar>
              <w:left w:w="105" w:type="dxa"/>
              <w:right w:w="105" w:type="dxa"/>
            </w:tcMar>
          </w:tcPr>
          <w:p w14:paraId="3449E7D5" w14:textId="1B48C416" w:rsidR="75FD989E" w:rsidRDefault="75FD989E" w:rsidP="75FD989E">
            <w:pPr>
              <w:rPr>
                <w:sz w:val="20"/>
                <w:szCs w:val="20"/>
              </w:rPr>
            </w:pPr>
            <w:r w:rsidRPr="75FD989E">
              <w:rPr>
                <w:sz w:val="20"/>
                <w:szCs w:val="20"/>
              </w:rPr>
              <w:t>Advancement Office</w:t>
            </w:r>
            <w:r>
              <w:br/>
            </w:r>
            <w:r w:rsidRPr="75FD989E">
              <w:rPr>
                <w:sz w:val="20"/>
                <w:szCs w:val="20"/>
              </w:rPr>
              <w:t>1509 N Boulder Avenue, ADM 209</w:t>
            </w:r>
            <w:r>
              <w:br/>
            </w:r>
            <w:r w:rsidRPr="75FD989E">
              <w:rPr>
                <w:sz w:val="20"/>
                <w:szCs w:val="20"/>
              </w:rPr>
              <w:t>Russellville, AR  72801</w:t>
            </w:r>
            <w:r>
              <w:br/>
            </w:r>
            <w:r w:rsidRPr="75FD989E">
              <w:rPr>
                <w:sz w:val="20"/>
                <w:szCs w:val="20"/>
              </w:rPr>
              <w:t>Phone: (479) 968-0400</w:t>
            </w:r>
          </w:p>
          <w:p w14:paraId="740DFF9E" w14:textId="52ECF943" w:rsidR="75FD989E" w:rsidRDefault="75FD989E" w:rsidP="75FD989E">
            <w:pPr>
              <w:rPr>
                <w:sz w:val="20"/>
                <w:szCs w:val="20"/>
              </w:rPr>
            </w:pPr>
            <w:r w:rsidRPr="75FD989E">
              <w:rPr>
                <w:sz w:val="20"/>
                <w:szCs w:val="20"/>
              </w:rPr>
              <w:t xml:space="preserve">Email: </w:t>
            </w:r>
            <w:hyperlink r:id="rId64">
              <w:r w:rsidRPr="75FD989E">
                <w:rPr>
                  <w:rStyle w:val="Hyperlink"/>
                  <w:sz w:val="20"/>
                  <w:szCs w:val="20"/>
                </w:rPr>
                <w:t>advancement@atu.edu</w:t>
              </w:r>
            </w:hyperlink>
          </w:p>
        </w:tc>
        <w:tc>
          <w:tcPr>
            <w:tcW w:w="3752" w:type="dxa"/>
            <w:tcMar>
              <w:left w:w="105" w:type="dxa"/>
              <w:right w:w="105" w:type="dxa"/>
            </w:tcMar>
          </w:tcPr>
          <w:p w14:paraId="25D0EF49" w14:textId="4B482B37" w:rsidR="75FD989E" w:rsidRDefault="00113F21" w:rsidP="75FD989E">
            <w:pPr>
              <w:rPr>
                <w:sz w:val="20"/>
                <w:szCs w:val="20"/>
              </w:rPr>
            </w:pPr>
            <w:hyperlink r:id="rId65" w:history="1">
              <w:r w:rsidR="75FD989E" w:rsidRPr="006F35C6">
                <w:rPr>
                  <w:rStyle w:val="Hyperlink"/>
                  <w:sz w:val="20"/>
                  <w:szCs w:val="20"/>
                </w:rPr>
                <w:t>https://www.atu.edu/nursing/scholarships.php.</w:t>
              </w:r>
            </w:hyperlink>
          </w:p>
        </w:tc>
      </w:tr>
      <w:tr w:rsidR="75FD989E" w14:paraId="3794C570" w14:textId="77777777" w:rsidTr="75FD989E">
        <w:trPr>
          <w:trHeight w:val="300"/>
        </w:trPr>
        <w:tc>
          <w:tcPr>
            <w:tcW w:w="2343" w:type="dxa"/>
            <w:tcMar>
              <w:left w:w="105" w:type="dxa"/>
              <w:right w:w="105" w:type="dxa"/>
            </w:tcMar>
          </w:tcPr>
          <w:p w14:paraId="7DCA53FC" w14:textId="79D92F00" w:rsidR="75FD989E" w:rsidRDefault="75FD989E" w:rsidP="75FD989E">
            <w:pPr>
              <w:rPr>
                <w:sz w:val="20"/>
                <w:szCs w:val="20"/>
              </w:rPr>
            </w:pPr>
            <w:r w:rsidRPr="75FD989E">
              <w:rPr>
                <w:sz w:val="20"/>
                <w:szCs w:val="20"/>
              </w:rPr>
              <w:t>Outside Organizations Scholarships</w:t>
            </w:r>
          </w:p>
        </w:tc>
        <w:tc>
          <w:tcPr>
            <w:tcW w:w="3264" w:type="dxa"/>
            <w:tcMar>
              <w:left w:w="105" w:type="dxa"/>
              <w:right w:w="105" w:type="dxa"/>
            </w:tcMar>
          </w:tcPr>
          <w:p w14:paraId="2AFE66B0" w14:textId="6FC0F667" w:rsidR="75FD989E" w:rsidRDefault="75FD989E" w:rsidP="75FD989E">
            <w:pPr>
              <w:rPr>
                <w:sz w:val="20"/>
                <w:szCs w:val="20"/>
              </w:rPr>
            </w:pPr>
            <w:r w:rsidRPr="75FD989E">
              <w:rPr>
                <w:sz w:val="20"/>
                <w:szCs w:val="20"/>
              </w:rPr>
              <w:t>Third-Party Scholarships for Students see website link.</w:t>
            </w:r>
          </w:p>
        </w:tc>
        <w:tc>
          <w:tcPr>
            <w:tcW w:w="3752" w:type="dxa"/>
            <w:tcMar>
              <w:left w:w="105" w:type="dxa"/>
              <w:right w:w="105" w:type="dxa"/>
            </w:tcMar>
          </w:tcPr>
          <w:p w14:paraId="6642D2C2" w14:textId="16194AC3" w:rsidR="75FD989E" w:rsidRDefault="00113F21" w:rsidP="75FD989E">
            <w:pPr>
              <w:rPr>
                <w:sz w:val="20"/>
                <w:szCs w:val="20"/>
              </w:rPr>
            </w:pPr>
            <w:hyperlink r:id="rId66">
              <w:r w:rsidR="75FD989E" w:rsidRPr="75FD989E">
                <w:rPr>
                  <w:rStyle w:val="Hyperlink"/>
                  <w:sz w:val="20"/>
                  <w:szCs w:val="20"/>
                </w:rPr>
                <w:t>https://www.atu.edu/scholarships/third-party-scholarships.php</w:t>
              </w:r>
            </w:hyperlink>
          </w:p>
        </w:tc>
      </w:tr>
      <w:tr w:rsidR="75FD989E" w14:paraId="2781C3B3" w14:textId="77777777" w:rsidTr="75FD989E">
        <w:trPr>
          <w:trHeight w:val="300"/>
        </w:trPr>
        <w:tc>
          <w:tcPr>
            <w:tcW w:w="2343" w:type="dxa"/>
            <w:tcMar>
              <w:left w:w="105" w:type="dxa"/>
              <w:right w:w="105" w:type="dxa"/>
            </w:tcMar>
          </w:tcPr>
          <w:p w14:paraId="60AAF1F7" w14:textId="776FEF23" w:rsidR="75FD989E" w:rsidRDefault="75FD989E" w:rsidP="75FD989E">
            <w:pPr>
              <w:rPr>
                <w:sz w:val="20"/>
                <w:szCs w:val="20"/>
              </w:rPr>
            </w:pPr>
            <w:r w:rsidRPr="75FD989E">
              <w:rPr>
                <w:sz w:val="20"/>
                <w:szCs w:val="20"/>
              </w:rPr>
              <w:t>Arkansas Division of Higher Education Scholarship Application Management System (Workforce Challenge and others)</w:t>
            </w:r>
          </w:p>
        </w:tc>
        <w:tc>
          <w:tcPr>
            <w:tcW w:w="3264" w:type="dxa"/>
            <w:tcMar>
              <w:left w:w="105" w:type="dxa"/>
              <w:right w:w="105" w:type="dxa"/>
            </w:tcMar>
          </w:tcPr>
          <w:p w14:paraId="56EF52B5" w14:textId="1181D8A8" w:rsidR="75FD989E" w:rsidRDefault="75FD989E" w:rsidP="75FD989E">
            <w:pPr>
              <w:rPr>
                <w:sz w:val="20"/>
                <w:szCs w:val="20"/>
              </w:rPr>
            </w:pPr>
            <w:r w:rsidRPr="75FD989E">
              <w:rPr>
                <w:sz w:val="20"/>
                <w:szCs w:val="20"/>
              </w:rPr>
              <w:t>Arkansas Division of Higher Education</w:t>
            </w:r>
            <w:r>
              <w:br/>
            </w:r>
            <w:r w:rsidRPr="75FD989E">
              <w:rPr>
                <w:sz w:val="20"/>
                <w:szCs w:val="20"/>
              </w:rPr>
              <w:t>101 E. Capitol Ave., Suite 300</w:t>
            </w:r>
            <w:r>
              <w:br/>
            </w:r>
            <w:r w:rsidRPr="75FD989E">
              <w:rPr>
                <w:sz w:val="20"/>
                <w:szCs w:val="20"/>
              </w:rPr>
              <w:t xml:space="preserve">Little Rock, AR 72201 501.371.2000 | </w:t>
            </w:r>
            <w:hyperlink r:id="rId67">
              <w:r w:rsidRPr="75FD989E">
                <w:rPr>
                  <w:rStyle w:val="Hyperlink"/>
                  <w:sz w:val="20"/>
                  <w:szCs w:val="20"/>
                </w:rPr>
                <w:t>finaid@adhe.edu</w:t>
              </w:r>
            </w:hyperlink>
          </w:p>
        </w:tc>
        <w:tc>
          <w:tcPr>
            <w:tcW w:w="3752" w:type="dxa"/>
            <w:tcMar>
              <w:left w:w="105" w:type="dxa"/>
              <w:right w:w="105" w:type="dxa"/>
            </w:tcMar>
          </w:tcPr>
          <w:p w14:paraId="24BF3D67" w14:textId="40EAD0A0" w:rsidR="75FD989E" w:rsidRDefault="00113F21" w:rsidP="75FD989E">
            <w:pPr>
              <w:rPr>
                <w:color w:val="0000FF"/>
                <w:sz w:val="20"/>
                <w:szCs w:val="20"/>
              </w:rPr>
            </w:pPr>
            <w:hyperlink r:id="rId68">
              <w:r w:rsidR="75FD989E" w:rsidRPr="75FD989E">
                <w:rPr>
                  <w:rStyle w:val="Hyperlink"/>
                  <w:sz w:val="20"/>
                  <w:szCs w:val="20"/>
                </w:rPr>
                <w:t>https://sams.adhe.edu/</w:t>
              </w:r>
            </w:hyperlink>
          </w:p>
        </w:tc>
      </w:tr>
      <w:tr w:rsidR="75FD989E" w14:paraId="76B011CD" w14:textId="77777777" w:rsidTr="75FD989E">
        <w:trPr>
          <w:trHeight w:val="300"/>
        </w:trPr>
        <w:tc>
          <w:tcPr>
            <w:tcW w:w="2343" w:type="dxa"/>
            <w:tcMar>
              <w:left w:w="105" w:type="dxa"/>
              <w:right w:w="105" w:type="dxa"/>
            </w:tcMar>
          </w:tcPr>
          <w:p w14:paraId="27EABD6F" w14:textId="73F53545" w:rsidR="75FD989E" w:rsidRDefault="75FD989E" w:rsidP="75FD989E">
            <w:pPr>
              <w:rPr>
                <w:sz w:val="20"/>
                <w:szCs w:val="20"/>
              </w:rPr>
            </w:pPr>
            <w:r w:rsidRPr="75FD989E">
              <w:rPr>
                <w:sz w:val="20"/>
                <w:szCs w:val="20"/>
              </w:rPr>
              <w:t>Arkansas Single Parent Scholarship Fund</w:t>
            </w:r>
          </w:p>
        </w:tc>
        <w:tc>
          <w:tcPr>
            <w:tcW w:w="3264" w:type="dxa"/>
            <w:tcMar>
              <w:left w:w="105" w:type="dxa"/>
              <w:right w:w="105" w:type="dxa"/>
            </w:tcMar>
          </w:tcPr>
          <w:p w14:paraId="450C4495" w14:textId="74DF026D" w:rsidR="75FD989E" w:rsidRDefault="00113F21" w:rsidP="75FD989E">
            <w:pPr>
              <w:rPr>
                <w:sz w:val="20"/>
                <w:szCs w:val="20"/>
              </w:rPr>
            </w:pPr>
            <w:hyperlink r:id="rId69">
              <w:r w:rsidR="75FD989E" w:rsidRPr="75FD989E">
                <w:rPr>
                  <w:rStyle w:val="Hyperlink"/>
                  <w:sz w:val="20"/>
                  <w:szCs w:val="20"/>
                </w:rPr>
                <w:t>2102 Riverfront Drive, Suite 102</w:t>
              </w:r>
              <w:r w:rsidR="75FD989E">
                <w:br/>
              </w:r>
            </w:hyperlink>
            <w:hyperlink>
              <w:r w:rsidR="75FD989E" w:rsidRPr="75FD989E">
                <w:rPr>
                  <w:rStyle w:val="Hyperlink"/>
                  <w:sz w:val="20"/>
                  <w:szCs w:val="20"/>
                </w:rPr>
                <w:t>Little Rock, AR 72202</w:t>
              </w:r>
            </w:hyperlink>
            <w:r w:rsidR="75FD989E" w:rsidRPr="75FD989E">
              <w:rPr>
                <w:sz w:val="20"/>
                <w:szCs w:val="20"/>
              </w:rPr>
              <w:t xml:space="preserve"> </w:t>
            </w:r>
            <w:hyperlink r:id="rId70">
              <w:r w:rsidR="75FD989E" w:rsidRPr="75FD989E">
                <w:rPr>
                  <w:rStyle w:val="Hyperlink"/>
                  <w:sz w:val="20"/>
                  <w:szCs w:val="20"/>
                </w:rPr>
                <w:t>(479) 927-1402</w:t>
              </w:r>
            </w:hyperlink>
            <w:r w:rsidR="75FD989E" w:rsidRPr="75FD989E">
              <w:rPr>
                <w:sz w:val="20"/>
                <w:szCs w:val="20"/>
              </w:rPr>
              <w:t xml:space="preserve"> </w:t>
            </w:r>
            <w:hyperlink r:id="rId71">
              <w:r w:rsidR="75FD989E" w:rsidRPr="75FD989E">
                <w:rPr>
                  <w:rStyle w:val="Hyperlink"/>
                  <w:sz w:val="20"/>
                  <w:szCs w:val="20"/>
                </w:rPr>
                <w:t>info@aspsf.org</w:t>
              </w:r>
            </w:hyperlink>
          </w:p>
        </w:tc>
        <w:tc>
          <w:tcPr>
            <w:tcW w:w="3752" w:type="dxa"/>
            <w:tcMar>
              <w:left w:w="105" w:type="dxa"/>
              <w:right w:w="105" w:type="dxa"/>
            </w:tcMar>
          </w:tcPr>
          <w:p w14:paraId="65CB01E1" w14:textId="105BA6EB" w:rsidR="75FD989E" w:rsidRDefault="00113F21" w:rsidP="75FD989E">
            <w:pPr>
              <w:rPr>
                <w:color w:val="0000FF"/>
                <w:sz w:val="20"/>
                <w:szCs w:val="20"/>
              </w:rPr>
            </w:pPr>
            <w:hyperlink r:id="rId72">
              <w:r w:rsidR="75FD989E" w:rsidRPr="75FD989E">
                <w:rPr>
                  <w:rStyle w:val="Hyperlink"/>
                  <w:sz w:val="20"/>
                  <w:szCs w:val="20"/>
                </w:rPr>
                <w:t>http://www.aspsf.org/</w:t>
              </w:r>
            </w:hyperlink>
          </w:p>
        </w:tc>
      </w:tr>
      <w:tr w:rsidR="75FD989E" w14:paraId="71E03941" w14:textId="77777777" w:rsidTr="75FD989E">
        <w:trPr>
          <w:trHeight w:val="300"/>
        </w:trPr>
        <w:tc>
          <w:tcPr>
            <w:tcW w:w="2343" w:type="dxa"/>
            <w:tcMar>
              <w:left w:w="105" w:type="dxa"/>
              <w:right w:w="105" w:type="dxa"/>
            </w:tcMar>
          </w:tcPr>
          <w:p w14:paraId="27453FE6" w14:textId="7AD79F18" w:rsidR="75FD989E" w:rsidRDefault="75FD989E" w:rsidP="75FD989E">
            <w:pPr>
              <w:rPr>
                <w:sz w:val="20"/>
                <w:szCs w:val="20"/>
              </w:rPr>
            </w:pPr>
            <w:r w:rsidRPr="75FD989E">
              <w:rPr>
                <w:sz w:val="20"/>
                <w:szCs w:val="20"/>
              </w:rPr>
              <w:t>Graduate Student Scholarships</w:t>
            </w:r>
          </w:p>
        </w:tc>
        <w:tc>
          <w:tcPr>
            <w:tcW w:w="3264" w:type="dxa"/>
            <w:tcMar>
              <w:left w:w="105" w:type="dxa"/>
              <w:right w:w="105" w:type="dxa"/>
            </w:tcMar>
          </w:tcPr>
          <w:p w14:paraId="5FFA684C" w14:textId="1FFE8306" w:rsidR="75FD989E" w:rsidRDefault="75FD989E" w:rsidP="75FD989E">
            <w:pPr>
              <w:rPr>
                <w:sz w:val="20"/>
                <w:szCs w:val="20"/>
              </w:rPr>
            </w:pPr>
            <w:r w:rsidRPr="75FD989E">
              <w:rPr>
                <w:sz w:val="20"/>
                <w:szCs w:val="20"/>
              </w:rPr>
              <w:t>Office of Research and Graduate Studies</w:t>
            </w:r>
            <w:r>
              <w:br/>
            </w:r>
            <w:hyperlink r:id="rId73">
              <w:r w:rsidRPr="75FD989E">
                <w:rPr>
                  <w:rStyle w:val="Hyperlink"/>
                  <w:sz w:val="20"/>
                  <w:szCs w:val="20"/>
                </w:rPr>
                <w:t>GradCollege@ATU.edu </w:t>
              </w:r>
            </w:hyperlink>
          </w:p>
        </w:tc>
        <w:tc>
          <w:tcPr>
            <w:tcW w:w="3752" w:type="dxa"/>
            <w:tcMar>
              <w:left w:w="105" w:type="dxa"/>
              <w:right w:w="105" w:type="dxa"/>
            </w:tcMar>
          </w:tcPr>
          <w:p w14:paraId="374FE1E9" w14:textId="14C48516" w:rsidR="75FD989E" w:rsidRDefault="00113F21" w:rsidP="75FD989E">
            <w:pPr>
              <w:rPr>
                <w:color w:val="0000FF"/>
                <w:sz w:val="20"/>
                <w:szCs w:val="20"/>
              </w:rPr>
            </w:pPr>
            <w:hyperlink r:id="rId74">
              <w:r w:rsidR="75FD989E" w:rsidRPr="75FD989E">
                <w:rPr>
                  <w:rStyle w:val="Hyperlink"/>
                  <w:sz w:val="20"/>
                  <w:szCs w:val="20"/>
                </w:rPr>
                <w:t>https://www.atu.edu/gradcollege/funding.php</w:t>
              </w:r>
            </w:hyperlink>
          </w:p>
        </w:tc>
      </w:tr>
      <w:tr w:rsidR="75FD989E" w14:paraId="4BA49E9A" w14:textId="77777777" w:rsidTr="75FD989E">
        <w:trPr>
          <w:trHeight w:val="45"/>
        </w:trPr>
        <w:tc>
          <w:tcPr>
            <w:tcW w:w="2343" w:type="dxa"/>
            <w:tcMar>
              <w:left w:w="105" w:type="dxa"/>
              <w:right w:w="105" w:type="dxa"/>
            </w:tcMar>
          </w:tcPr>
          <w:p w14:paraId="51BD7FE1" w14:textId="016D9BEE" w:rsidR="75FD989E" w:rsidRDefault="75FD989E" w:rsidP="75FD989E">
            <w:pPr>
              <w:rPr>
                <w:sz w:val="20"/>
                <w:szCs w:val="20"/>
              </w:rPr>
            </w:pPr>
            <w:r w:rsidRPr="75FD989E">
              <w:rPr>
                <w:sz w:val="20"/>
                <w:szCs w:val="20"/>
              </w:rPr>
              <w:t>Military-Connected Tuition Assistance</w:t>
            </w:r>
          </w:p>
        </w:tc>
        <w:tc>
          <w:tcPr>
            <w:tcW w:w="3264" w:type="dxa"/>
            <w:tcMar>
              <w:left w:w="105" w:type="dxa"/>
              <w:right w:w="105" w:type="dxa"/>
            </w:tcMar>
          </w:tcPr>
          <w:p w14:paraId="38C302E7" w14:textId="4CCD1925" w:rsidR="75FD989E" w:rsidRDefault="75FD989E" w:rsidP="75FD989E">
            <w:pPr>
              <w:rPr>
                <w:sz w:val="20"/>
                <w:szCs w:val="20"/>
              </w:rPr>
            </w:pPr>
            <w:r w:rsidRPr="75FD989E">
              <w:rPr>
                <w:rStyle w:val="Strong"/>
                <w:b w:val="0"/>
                <w:bCs w:val="0"/>
                <w:sz w:val="20"/>
                <w:szCs w:val="20"/>
              </w:rPr>
              <w:t>Office of Veteran Services</w:t>
            </w:r>
            <w:r>
              <w:br/>
            </w:r>
            <w:r w:rsidRPr="75FD989E">
              <w:rPr>
                <w:sz w:val="20"/>
                <w:szCs w:val="20"/>
              </w:rPr>
              <w:t>Doc Bryan, Suite 104</w:t>
            </w:r>
            <w:r>
              <w:br/>
            </w:r>
            <w:r w:rsidRPr="75FD989E">
              <w:rPr>
                <w:sz w:val="20"/>
                <w:szCs w:val="20"/>
              </w:rPr>
              <w:t>1605 Coliseum Drive </w:t>
            </w:r>
            <w:r>
              <w:br/>
            </w:r>
            <w:r w:rsidRPr="75FD989E">
              <w:rPr>
                <w:sz w:val="20"/>
                <w:szCs w:val="20"/>
              </w:rPr>
              <w:t>Russellville, AR 72801</w:t>
            </w:r>
          </w:p>
          <w:p w14:paraId="7D93C0EB" w14:textId="1A59E712" w:rsidR="75FD989E" w:rsidRDefault="75FD989E" w:rsidP="75FD989E">
            <w:pPr>
              <w:rPr>
                <w:sz w:val="20"/>
                <w:szCs w:val="20"/>
              </w:rPr>
            </w:pPr>
            <w:r w:rsidRPr="75FD989E">
              <w:rPr>
                <w:sz w:val="20"/>
                <w:szCs w:val="20"/>
              </w:rPr>
              <w:t>(479) 968.0445</w:t>
            </w:r>
          </w:p>
          <w:p w14:paraId="184BF5D9" w14:textId="28C76F5D" w:rsidR="75FD989E" w:rsidRDefault="00113F21" w:rsidP="75FD989E">
            <w:pPr>
              <w:rPr>
                <w:sz w:val="20"/>
                <w:szCs w:val="20"/>
              </w:rPr>
            </w:pPr>
            <w:hyperlink r:id="rId75">
              <w:r w:rsidR="75FD989E" w:rsidRPr="75FD989E">
                <w:rPr>
                  <w:rStyle w:val="Hyperlink"/>
                  <w:sz w:val="20"/>
                  <w:szCs w:val="20"/>
                </w:rPr>
                <w:t>va@atu.edu</w:t>
              </w:r>
            </w:hyperlink>
          </w:p>
        </w:tc>
        <w:tc>
          <w:tcPr>
            <w:tcW w:w="3752" w:type="dxa"/>
            <w:tcMar>
              <w:left w:w="105" w:type="dxa"/>
              <w:right w:w="105" w:type="dxa"/>
            </w:tcMar>
          </w:tcPr>
          <w:p w14:paraId="125B6CF2" w14:textId="2586C266" w:rsidR="75FD989E" w:rsidRDefault="00113F21" w:rsidP="75FD989E">
            <w:pPr>
              <w:rPr>
                <w:color w:val="0000FF"/>
                <w:sz w:val="20"/>
                <w:szCs w:val="20"/>
              </w:rPr>
            </w:pPr>
            <w:hyperlink r:id="rId76">
              <w:r w:rsidR="75FD989E" w:rsidRPr="75FD989E">
                <w:rPr>
                  <w:rStyle w:val="Hyperlink"/>
                  <w:sz w:val="20"/>
                  <w:szCs w:val="20"/>
                </w:rPr>
                <w:t>https://www.atu.edu/veterans/index.php</w:t>
              </w:r>
            </w:hyperlink>
          </w:p>
        </w:tc>
      </w:tr>
    </w:tbl>
    <w:p w14:paraId="40928A4C" w14:textId="214C6153" w:rsidR="75FD989E" w:rsidRDefault="75FD989E" w:rsidP="75FD989E"/>
    <w:p w14:paraId="12C4B6AF" w14:textId="77777777" w:rsidR="009A1E14" w:rsidRPr="009A1E14" w:rsidRDefault="009A1E14" w:rsidP="009A1E14">
      <w:pPr>
        <w:pStyle w:val="Heading1"/>
        <w:jc w:val="center"/>
        <w:rPr>
          <w:rFonts w:ascii="Calibri" w:hAnsi="Calibri" w:cs="Calibri"/>
          <w:b/>
          <w:sz w:val="22"/>
          <w:szCs w:val="22"/>
        </w:rPr>
      </w:pPr>
      <w:bookmarkStart w:id="103" w:name="_Toc202192638"/>
      <w:r w:rsidRPr="009A1E14">
        <w:rPr>
          <w:rFonts w:ascii="Calibri" w:hAnsi="Calibri" w:cs="Calibri"/>
          <w:b/>
          <w:color w:val="auto"/>
          <w:sz w:val="22"/>
          <w:szCs w:val="22"/>
        </w:rPr>
        <w:t>Degree Audit Process for Graduation</w:t>
      </w:r>
      <w:bookmarkEnd w:id="103"/>
    </w:p>
    <w:p w14:paraId="1FA12128" w14:textId="77777777" w:rsidR="009A1E14" w:rsidRPr="006D6F6D" w:rsidRDefault="009A1E14" w:rsidP="009A1E14">
      <w:pPr>
        <w:pStyle w:val="ListParagraph"/>
        <w:spacing w:after="0"/>
        <w:ind w:left="0" w:right="0"/>
        <w:jc w:val="both"/>
        <w:rPr>
          <w:b/>
          <w:bCs/>
        </w:rPr>
      </w:pPr>
      <w:r w:rsidRPr="75FD989E">
        <w:t>For students who have met the criteria for the respective degree, a checkbox with a link to the graduation application will appear in their Degree Works audit. Once the registrar has reviewed and approved the application, an email will be sent to the student, advisor, and DON. The receipt of the approved degree audit should be placed in the student’s advisement file. Any changes to the original degree audit will be amended online through OneTech. Faculty and students are referred to the Office of the Registrar for further instruction.</w:t>
      </w:r>
    </w:p>
    <w:p w14:paraId="28C7B131" w14:textId="77777777" w:rsidR="00D76358" w:rsidRDefault="00D76358" w:rsidP="75FD989E"/>
    <w:p w14:paraId="70C28790" w14:textId="77777777" w:rsidR="00D76358" w:rsidRDefault="00D76358" w:rsidP="75FD989E"/>
    <w:p w14:paraId="743C98C5" w14:textId="77777777" w:rsidR="00D76358" w:rsidRDefault="00D76358" w:rsidP="75FD989E"/>
    <w:p w14:paraId="303A4AEB" w14:textId="28487828" w:rsidR="00D76358" w:rsidRDefault="00D76358" w:rsidP="75FD989E"/>
    <w:p w14:paraId="7F36511F" w14:textId="61D3141C" w:rsidR="00321343" w:rsidRDefault="00321343" w:rsidP="75FD989E"/>
    <w:p w14:paraId="79B76E21" w14:textId="0D08E0C7" w:rsidR="00321343" w:rsidRDefault="00321343" w:rsidP="75FD989E"/>
    <w:p w14:paraId="28A3DE47" w14:textId="3193152C" w:rsidR="00321343" w:rsidRDefault="00321343" w:rsidP="75FD989E"/>
    <w:p w14:paraId="72A0087B" w14:textId="00724C2D" w:rsidR="00321343" w:rsidRDefault="00321343" w:rsidP="75FD989E"/>
    <w:p w14:paraId="3BE106A1" w14:textId="42C835BE" w:rsidR="00321343" w:rsidRDefault="00321343" w:rsidP="75FD989E"/>
    <w:p w14:paraId="2A5595F3" w14:textId="77777777" w:rsidR="00B16C03" w:rsidRDefault="00B16C03" w:rsidP="00321343">
      <w:pPr>
        <w:jc w:val="center"/>
        <w:rPr>
          <w:b/>
          <w:bCs/>
        </w:rPr>
      </w:pPr>
    </w:p>
    <w:p w14:paraId="522ED4D7" w14:textId="77777777" w:rsidR="00B16C03" w:rsidRDefault="00B16C03" w:rsidP="00321343">
      <w:pPr>
        <w:jc w:val="center"/>
        <w:rPr>
          <w:b/>
          <w:bCs/>
        </w:rPr>
      </w:pPr>
    </w:p>
    <w:p w14:paraId="70367865" w14:textId="77777777" w:rsidR="00B16C03" w:rsidRDefault="00B16C03" w:rsidP="00321343">
      <w:pPr>
        <w:jc w:val="center"/>
        <w:rPr>
          <w:b/>
          <w:bCs/>
        </w:rPr>
      </w:pPr>
    </w:p>
    <w:p w14:paraId="77E4568F" w14:textId="77777777" w:rsidR="00B16C03" w:rsidRDefault="00B16C03" w:rsidP="00321343">
      <w:pPr>
        <w:jc w:val="center"/>
        <w:rPr>
          <w:b/>
          <w:bCs/>
        </w:rPr>
      </w:pPr>
    </w:p>
    <w:p w14:paraId="72B56944" w14:textId="77777777" w:rsidR="009A1E14" w:rsidRDefault="009A1E14" w:rsidP="00321343">
      <w:pPr>
        <w:jc w:val="center"/>
        <w:rPr>
          <w:b/>
          <w:bCs/>
        </w:rPr>
      </w:pPr>
    </w:p>
    <w:p w14:paraId="082EDD92" w14:textId="77777777" w:rsidR="009A1E14" w:rsidRDefault="009A1E14" w:rsidP="00321343">
      <w:pPr>
        <w:jc w:val="center"/>
        <w:rPr>
          <w:b/>
          <w:bCs/>
        </w:rPr>
      </w:pPr>
    </w:p>
    <w:p w14:paraId="537F25F7" w14:textId="77777777" w:rsidR="00E172B4" w:rsidRDefault="00E172B4" w:rsidP="00321343">
      <w:pPr>
        <w:jc w:val="center"/>
        <w:rPr>
          <w:b/>
          <w:bCs/>
        </w:rPr>
      </w:pPr>
    </w:p>
    <w:p w14:paraId="6EF03DA5" w14:textId="77777777" w:rsidR="00E172B4" w:rsidRDefault="00E172B4" w:rsidP="00321343">
      <w:pPr>
        <w:jc w:val="center"/>
        <w:rPr>
          <w:b/>
          <w:bCs/>
        </w:rPr>
      </w:pPr>
    </w:p>
    <w:p w14:paraId="078B2820" w14:textId="77777777" w:rsidR="00E172B4" w:rsidRDefault="00E172B4" w:rsidP="00321343">
      <w:pPr>
        <w:jc w:val="center"/>
        <w:rPr>
          <w:b/>
          <w:bCs/>
        </w:rPr>
      </w:pPr>
    </w:p>
    <w:p w14:paraId="0C85C5CC" w14:textId="77777777" w:rsidR="00E172B4" w:rsidRDefault="00E172B4" w:rsidP="00321343">
      <w:pPr>
        <w:jc w:val="center"/>
        <w:rPr>
          <w:b/>
          <w:bCs/>
        </w:rPr>
      </w:pPr>
    </w:p>
    <w:p w14:paraId="7B3B5703" w14:textId="77777777" w:rsidR="00E172B4" w:rsidRDefault="00E172B4" w:rsidP="00321343">
      <w:pPr>
        <w:jc w:val="center"/>
        <w:rPr>
          <w:b/>
          <w:bCs/>
        </w:rPr>
      </w:pPr>
    </w:p>
    <w:p w14:paraId="675C71EA" w14:textId="77777777" w:rsidR="00E172B4" w:rsidRDefault="00E172B4" w:rsidP="00321343">
      <w:pPr>
        <w:jc w:val="center"/>
        <w:rPr>
          <w:b/>
          <w:bCs/>
        </w:rPr>
      </w:pPr>
    </w:p>
    <w:p w14:paraId="5678B8C6" w14:textId="2E860AE3" w:rsidR="00280289" w:rsidRDefault="00280289" w:rsidP="00321343">
      <w:pPr>
        <w:jc w:val="center"/>
        <w:rPr>
          <w:b/>
          <w:bCs/>
        </w:rPr>
      </w:pPr>
      <w:r>
        <w:rPr>
          <w:b/>
          <w:bCs/>
        </w:rPr>
        <w:t>Appendices</w:t>
      </w:r>
    </w:p>
    <w:p w14:paraId="15C1A2D4" w14:textId="77777777" w:rsidR="00280289" w:rsidRDefault="00280289" w:rsidP="00321343">
      <w:pPr>
        <w:jc w:val="center"/>
        <w:rPr>
          <w:b/>
          <w:bCs/>
        </w:rPr>
      </w:pPr>
    </w:p>
    <w:p w14:paraId="7C887421" w14:textId="77777777" w:rsidR="00280289" w:rsidRDefault="00280289" w:rsidP="00321343">
      <w:pPr>
        <w:jc w:val="center"/>
        <w:rPr>
          <w:b/>
          <w:bCs/>
        </w:rPr>
      </w:pPr>
    </w:p>
    <w:p w14:paraId="2CC1D6BD" w14:textId="77777777" w:rsidR="00280289" w:rsidRDefault="00280289" w:rsidP="00321343">
      <w:pPr>
        <w:jc w:val="center"/>
        <w:rPr>
          <w:b/>
          <w:bCs/>
        </w:rPr>
      </w:pPr>
    </w:p>
    <w:p w14:paraId="7A3A16CE" w14:textId="77777777" w:rsidR="00280289" w:rsidRDefault="00280289" w:rsidP="00321343">
      <w:pPr>
        <w:jc w:val="center"/>
        <w:rPr>
          <w:b/>
          <w:bCs/>
        </w:rPr>
      </w:pPr>
    </w:p>
    <w:p w14:paraId="3F454DB9" w14:textId="77777777" w:rsidR="00280289" w:rsidRDefault="00280289" w:rsidP="00321343">
      <w:pPr>
        <w:jc w:val="center"/>
        <w:rPr>
          <w:b/>
          <w:bCs/>
        </w:rPr>
      </w:pPr>
    </w:p>
    <w:p w14:paraId="58A4BD0A" w14:textId="77777777" w:rsidR="00280289" w:rsidRDefault="00280289" w:rsidP="00321343">
      <w:pPr>
        <w:jc w:val="center"/>
        <w:rPr>
          <w:b/>
          <w:bCs/>
        </w:rPr>
      </w:pPr>
    </w:p>
    <w:p w14:paraId="4BF9B2CD" w14:textId="77777777" w:rsidR="00280289" w:rsidRDefault="00280289" w:rsidP="00321343">
      <w:pPr>
        <w:jc w:val="center"/>
        <w:rPr>
          <w:b/>
          <w:bCs/>
        </w:rPr>
      </w:pPr>
    </w:p>
    <w:p w14:paraId="40B347DA" w14:textId="77777777" w:rsidR="00280289" w:rsidRDefault="00280289" w:rsidP="00321343">
      <w:pPr>
        <w:jc w:val="center"/>
        <w:rPr>
          <w:b/>
          <w:bCs/>
        </w:rPr>
      </w:pPr>
    </w:p>
    <w:p w14:paraId="5F43A6C4" w14:textId="77777777" w:rsidR="00280289" w:rsidRDefault="00280289" w:rsidP="00321343">
      <w:pPr>
        <w:jc w:val="center"/>
        <w:rPr>
          <w:b/>
          <w:bCs/>
        </w:rPr>
      </w:pPr>
    </w:p>
    <w:p w14:paraId="56D9B368" w14:textId="77777777" w:rsidR="00280289" w:rsidRDefault="00280289" w:rsidP="00321343">
      <w:pPr>
        <w:jc w:val="center"/>
        <w:rPr>
          <w:b/>
          <w:bCs/>
        </w:rPr>
      </w:pPr>
    </w:p>
    <w:p w14:paraId="25D36EBE" w14:textId="77777777" w:rsidR="00280289" w:rsidRDefault="00280289" w:rsidP="00321343">
      <w:pPr>
        <w:jc w:val="center"/>
        <w:rPr>
          <w:b/>
          <w:bCs/>
        </w:rPr>
      </w:pPr>
    </w:p>
    <w:p w14:paraId="12E3DF10" w14:textId="77777777" w:rsidR="00280289" w:rsidRDefault="00280289" w:rsidP="00321343">
      <w:pPr>
        <w:jc w:val="center"/>
        <w:rPr>
          <w:b/>
          <w:bCs/>
        </w:rPr>
        <w:sectPr w:rsidR="00280289" w:rsidSect="0027459B">
          <w:pgSz w:w="12240" w:h="15840"/>
          <w:pgMar w:top="1440" w:right="1152" w:bottom="1440" w:left="1152" w:header="720" w:footer="720" w:gutter="0"/>
          <w:cols w:space="720"/>
          <w:docGrid w:linePitch="360"/>
        </w:sectPr>
      </w:pPr>
    </w:p>
    <w:p w14:paraId="07EC325C" w14:textId="6ADDF81D" w:rsidR="00280289" w:rsidRPr="00280289" w:rsidRDefault="00280289" w:rsidP="7ABB770F">
      <w:pPr>
        <w:pStyle w:val="Heading1"/>
        <w:jc w:val="center"/>
        <w:rPr>
          <w:rFonts w:ascii="Calibri" w:hAnsi="Calibri" w:cs="Calibri"/>
          <w:b/>
          <w:bCs/>
          <w:color w:val="auto"/>
          <w:sz w:val="22"/>
          <w:szCs w:val="22"/>
        </w:rPr>
      </w:pPr>
      <w:bookmarkStart w:id="104" w:name="_Toc202192639"/>
      <w:r w:rsidRPr="7ABB770F">
        <w:rPr>
          <w:rFonts w:ascii="Calibri" w:hAnsi="Calibri" w:cs="Calibri"/>
          <w:b/>
          <w:bCs/>
          <w:color w:val="auto"/>
          <w:sz w:val="22"/>
          <w:szCs w:val="22"/>
        </w:rPr>
        <w:lastRenderedPageBreak/>
        <w:t xml:space="preserve">Appendix A: Committee Membership </w:t>
      </w:r>
      <w:bookmarkEnd w:id="104"/>
      <w:r w:rsidR="004F17A8">
        <w:rPr>
          <w:rFonts w:ascii="Calibri" w:hAnsi="Calibri" w:cs="Calibri"/>
          <w:b/>
          <w:bCs/>
          <w:color w:val="auto"/>
          <w:sz w:val="22"/>
          <w:szCs w:val="22"/>
        </w:rPr>
        <w:t>Fall 2025</w:t>
      </w:r>
    </w:p>
    <w:p w14:paraId="7054B1A1" w14:textId="1759C69E" w:rsidR="00280289" w:rsidRDefault="00346EF1" w:rsidP="0027459B">
      <w:pPr>
        <w:jc w:val="center"/>
        <w:rPr>
          <w:b/>
          <w:bCs/>
        </w:rPr>
      </w:pPr>
      <w:r w:rsidRPr="00346EF1">
        <w:rPr>
          <w:b/>
          <w:bCs/>
          <w:noProof/>
        </w:rPr>
        <w:drawing>
          <wp:inline distT="0" distB="0" distL="0" distR="0" wp14:anchorId="6A254E6C" wp14:editId="1DA46309">
            <wp:extent cx="7457664" cy="5429250"/>
            <wp:effectExtent l="0" t="0" r="0" b="0"/>
            <wp:docPr id="794797296" name="Picture 79479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513864" cy="5470164"/>
                    </a:xfrm>
                    <a:prstGeom prst="rect">
                      <a:avLst/>
                    </a:prstGeom>
                  </pic:spPr>
                </pic:pic>
              </a:graphicData>
            </a:graphic>
          </wp:inline>
        </w:drawing>
      </w:r>
    </w:p>
    <w:p w14:paraId="0ECF96E8" w14:textId="77777777" w:rsidR="004D258B" w:rsidRDefault="004D258B" w:rsidP="00321343">
      <w:pPr>
        <w:jc w:val="center"/>
        <w:rPr>
          <w:b/>
          <w:bCs/>
        </w:rPr>
        <w:sectPr w:rsidR="004D258B" w:rsidSect="0027459B">
          <w:pgSz w:w="15840" w:h="12240" w:orient="landscape"/>
          <w:pgMar w:top="1152" w:right="1440" w:bottom="1152" w:left="1440" w:header="720" w:footer="720" w:gutter="0"/>
          <w:cols w:space="720"/>
          <w:docGrid w:linePitch="360"/>
        </w:sectPr>
      </w:pPr>
    </w:p>
    <w:p w14:paraId="1F73234E" w14:textId="6D37C7B9" w:rsidR="005F545B" w:rsidRPr="003B2E0F" w:rsidRDefault="005F545B" w:rsidP="7ABB770F">
      <w:pPr>
        <w:pStyle w:val="Heading1"/>
        <w:jc w:val="center"/>
        <w:rPr>
          <w:rFonts w:ascii="Calibri" w:hAnsi="Calibri" w:cs="Calibri"/>
          <w:b/>
          <w:bCs/>
          <w:color w:val="auto"/>
          <w:sz w:val="22"/>
          <w:szCs w:val="22"/>
        </w:rPr>
      </w:pPr>
      <w:bookmarkStart w:id="105" w:name="_Toc202192640"/>
      <w:r w:rsidRPr="7ABB770F">
        <w:rPr>
          <w:rFonts w:ascii="Calibri" w:hAnsi="Calibri" w:cs="Calibri"/>
          <w:b/>
          <w:bCs/>
          <w:color w:val="auto"/>
          <w:sz w:val="22"/>
          <w:szCs w:val="22"/>
        </w:rPr>
        <w:lastRenderedPageBreak/>
        <w:t>Appendix B Minutes Template</w:t>
      </w:r>
      <w:r w:rsidR="003B2E0F" w:rsidRPr="7ABB770F">
        <w:rPr>
          <w:rFonts w:ascii="Calibri" w:hAnsi="Calibri" w:cs="Calibri"/>
          <w:b/>
          <w:bCs/>
          <w:color w:val="auto"/>
          <w:sz w:val="22"/>
          <w:szCs w:val="22"/>
        </w:rPr>
        <w:t xml:space="preserve"> </w:t>
      </w:r>
      <w:r w:rsidRPr="7ABB770F">
        <w:rPr>
          <w:rFonts w:ascii="Calibri" w:hAnsi="Calibri" w:cs="Calibri"/>
          <w:b/>
          <w:bCs/>
          <w:color w:val="auto"/>
          <w:sz w:val="22"/>
          <w:szCs w:val="22"/>
        </w:rPr>
        <w:t>Faculty Organization</w:t>
      </w:r>
      <w:bookmarkEnd w:id="105"/>
    </w:p>
    <w:p w14:paraId="1F1E289A" w14:textId="77777777" w:rsidR="005F545B" w:rsidRPr="008B26BD" w:rsidRDefault="005F545B" w:rsidP="005F545B">
      <w:pPr>
        <w:spacing w:after="0" w:line="240" w:lineRule="auto"/>
        <w:jc w:val="center"/>
        <w:rPr>
          <w:sz w:val="20"/>
          <w:szCs w:val="20"/>
        </w:rPr>
      </w:pPr>
      <w:r w:rsidRPr="008B26BD">
        <w:rPr>
          <w:sz w:val="20"/>
          <w:szCs w:val="20"/>
        </w:rPr>
        <w:t>Date:</w:t>
      </w:r>
    </w:p>
    <w:p w14:paraId="63085770" w14:textId="77777777" w:rsidR="005F545B" w:rsidRPr="008B26BD" w:rsidRDefault="005F545B" w:rsidP="005F545B">
      <w:pPr>
        <w:spacing w:after="0" w:line="240" w:lineRule="auto"/>
        <w:jc w:val="center"/>
        <w:rPr>
          <w:sz w:val="20"/>
          <w:szCs w:val="20"/>
        </w:rPr>
      </w:pPr>
    </w:p>
    <w:p w14:paraId="520F4611" w14:textId="77777777" w:rsidR="005F545B" w:rsidRPr="005F545B" w:rsidRDefault="005F545B" w:rsidP="005F545B">
      <w:pPr>
        <w:spacing w:after="0" w:line="240" w:lineRule="auto"/>
        <w:rPr>
          <w:sz w:val="16"/>
          <w:szCs w:val="16"/>
        </w:rPr>
      </w:pPr>
      <w:r w:rsidRPr="005F545B">
        <w:rPr>
          <w:sz w:val="16"/>
          <w:szCs w:val="16"/>
        </w:rPr>
        <w:t>P = Present     A = Absent</w:t>
      </w:r>
    </w:p>
    <w:p w14:paraId="2EFFE6F9" w14:textId="77777777" w:rsidR="005F545B" w:rsidRPr="005F545B" w:rsidRDefault="005F545B" w:rsidP="005F545B">
      <w:pPr>
        <w:spacing w:after="0" w:line="240" w:lineRule="auto"/>
        <w:rPr>
          <w:sz w:val="16"/>
          <w:szCs w:val="16"/>
        </w:rPr>
      </w:pPr>
    </w:p>
    <w:tbl>
      <w:tblPr>
        <w:tblStyle w:val="TableGrid"/>
        <w:tblW w:w="0" w:type="auto"/>
        <w:tblLook w:val="04A0" w:firstRow="1" w:lastRow="0" w:firstColumn="1" w:lastColumn="0" w:noHBand="0" w:noVBand="1"/>
      </w:tblPr>
      <w:tblGrid>
        <w:gridCol w:w="445"/>
        <w:gridCol w:w="2145"/>
        <w:gridCol w:w="465"/>
        <w:gridCol w:w="2125"/>
        <w:gridCol w:w="395"/>
        <w:gridCol w:w="2195"/>
        <w:gridCol w:w="415"/>
        <w:gridCol w:w="2175"/>
        <w:gridCol w:w="345"/>
        <w:gridCol w:w="2245"/>
      </w:tblGrid>
      <w:tr w:rsidR="00A7047A" w:rsidRPr="005F545B" w14:paraId="7D7FA3B7" w14:textId="77777777" w:rsidTr="00F34FA6">
        <w:tc>
          <w:tcPr>
            <w:tcW w:w="445" w:type="dxa"/>
          </w:tcPr>
          <w:p w14:paraId="2A4CAE68" w14:textId="77777777" w:rsidR="00A7047A" w:rsidRPr="005F545B" w:rsidRDefault="00A7047A" w:rsidP="00A7047A">
            <w:pPr>
              <w:rPr>
                <w:sz w:val="16"/>
                <w:szCs w:val="16"/>
              </w:rPr>
            </w:pPr>
          </w:p>
        </w:tc>
        <w:tc>
          <w:tcPr>
            <w:tcW w:w="2145" w:type="dxa"/>
          </w:tcPr>
          <w:p w14:paraId="5ACB9E5A" w14:textId="77777777" w:rsidR="00A7047A" w:rsidRPr="005F545B" w:rsidRDefault="00A7047A" w:rsidP="00A7047A">
            <w:pPr>
              <w:rPr>
                <w:sz w:val="16"/>
                <w:szCs w:val="16"/>
              </w:rPr>
            </w:pPr>
            <w:r w:rsidRPr="005F545B">
              <w:rPr>
                <w:sz w:val="16"/>
                <w:szCs w:val="16"/>
              </w:rPr>
              <w:t>Brittany Burris</w:t>
            </w:r>
          </w:p>
        </w:tc>
        <w:tc>
          <w:tcPr>
            <w:tcW w:w="465" w:type="dxa"/>
          </w:tcPr>
          <w:p w14:paraId="5086C2FA" w14:textId="77777777" w:rsidR="00A7047A" w:rsidRPr="005F545B" w:rsidRDefault="00A7047A" w:rsidP="00A7047A">
            <w:pPr>
              <w:rPr>
                <w:sz w:val="16"/>
                <w:szCs w:val="16"/>
              </w:rPr>
            </w:pPr>
          </w:p>
        </w:tc>
        <w:tc>
          <w:tcPr>
            <w:tcW w:w="2125" w:type="dxa"/>
          </w:tcPr>
          <w:p w14:paraId="5CF2DA51" w14:textId="023DF6FB" w:rsidR="00A7047A" w:rsidRPr="005F545B" w:rsidRDefault="00A7047A" w:rsidP="00A7047A">
            <w:pPr>
              <w:rPr>
                <w:sz w:val="16"/>
                <w:szCs w:val="16"/>
              </w:rPr>
            </w:pPr>
            <w:r w:rsidRPr="005F545B">
              <w:rPr>
                <w:sz w:val="16"/>
                <w:szCs w:val="16"/>
              </w:rPr>
              <w:t>Lisa Du</w:t>
            </w:r>
            <w:r>
              <w:rPr>
                <w:sz w:val="16"/>
                <w:szCs w:val="16"/>
              </w:rPr>
              <w:t>B</w:t>
            </w:r>
            <w:r w:rsidRPr="005F545B">
              <w:rPr>
                <w:sz w:val="16"/>
                <w:szCs w:val="16"/>
              </w:rPr>
              <w:t>ose</w:t>
            </w:r>
          </w:p>
        </w:tc>
        <w:tc>
          <w:tcPr>
            <w:tcW w:w="395" w:type="dxa"/>
          </w:tcPr>
          <w:p w14:paraId="6BAE4C09" w14:textId="77777777" w:rsidR="00A7047A" w:rsidRPr="005F545B" w:rsidRDefault="00A7047A" w:rsidP="00A7047A">
            <w:pPr>
              <w:rPr>
                <w:sz w:val="16"/>
                <w:szCs w:val="16"/>
              </w:rPr>
            </w:pPr>
          </w:p>
        </w:tc>
        <w:tc>
          <w:tcPr>
            <w:tcW w:w="2195" w:type="dxa"/>
          </w:tcPr>
          <w:p w14:paraId="18A7E3B7" w14:textId="77777777" w:rsidR="00A7047A" w:rsidRPr="005F545B" w:rsidRDefault="00A7047A" w:rsidP="00A7047A">
            <w:pPr>
              <w:rPr>
                <w:sz w:val="16"/>
                <w:szCs w:val="16"/>
              </w:rPr>
            </w:pPr>
            <w:r w:rsidRPr="005F545B">
              <w:rPr>
                <w:sz w:val="16"/>
                <w:szCs w:val="16"/>
              </w:rPr>
              <w:t>Jennifer Helms</w:t>
            </w:r>
          </w:p>
        </w:tc>
        <w:tc>
          <w:tcPr>
            <w:tcW w:w="415" w:type="dxa"/>
          </w:tcPr>
          <w:p w14:paraId="7BD7B36D" w14:textId="77777777" w:rsidR="00A7047A" w:rsidRPr="005F545B" w:rsidRDefault="00A7047A" w:rsidP="00A7047A">
            <w:pPr>
              <w:rPr>
                <w:sz w:val="16"/>
                <w:szCs w:val="16"/>
              </w:rPr>
            </w:pPr>
          </w:p>
        </w:tc>
        <w:tc>
          <w:tcPr>
            <w:tcW w:w="2175" w:type="dxa"/>
          </w:tcPr>
          <w:p w14:paraId="1D0B5589" w14:textId="4ADD3300" w:rsidR="00A7047A" w:rsidRPr="005F545B" w:rsidRDefault="00A7047A" w:rsidP="00A7047A">
            <w:pPr>
              <w:rPr>
                <w:sz w:val="16"/>
                <w:szCs w:val="16"/>
              </w:rPr>
            </w:pPr>
            <w:r w:rsidRPr="005F545B">
              <w:rPr>
                <w:sz w:val="16"/>
                <w:szCs w:val="16"/>
              </w:rPr>
              <w:t xml:space="preserve">Terri </w:t>
            </w:r>
            <w:proofErr w:type="spellStart"/>
            <w:r w:rsidRPr="005F545B">
              <w:rPr>
                <w:sz w:val="16"/>
                <w:szCs w:val="16"/>
              </w:rPr>
              <w:t>McKown</w:t>
            </w:r>
            <w:proofErr w:type="spellEnd"/>
          </w:p>
        </w:tc>
        <w:tc>
          <w:tcPr>
            <w:tcW w:w="345" w:type="dxa"/>
          </w:tcPr>
          <w:p w14:paraId="56DD22D7" w14:textId="77777777" w:rsidR="00A7047A" w:rsidRPr="005F545B" w:rsidRDefault="00A7047A" w:rsidP="00A7047A">
            <w:pPr>
              <w:rPr>
                <w:sz w:val="16"/>
                <w:szCs w:val="16"/>
              </w:rPr>
            </w:pPr>
          </w:p>
        </w:tc>
        <w:tc>
          <w:tcPr>
            <w:tcW w:w="2245" w:type="dxa"/>
          </w:tcPr>
          <w:p w14:paraId="7C8E632D" w14:textId="70815DC0" w:rsidR="00A7047A" w:rsidRPr="005F545B" w:rsidRDefault="00A7047A" w:rsidP="00A7047A">
            <w:pPr>
              <w:rPr>
                <w:sz w:val="16"/>
                <w:szCs w:val="16"/>
              </w:rPr>
            </w:pPr>
          </w:p>
        </w:tc>
      </w:tr>
      <w:tr w:rsidR="00A7047A" w:rsidRPr="005F545B" w14:paraId="11F94984" w14:textId="77777777" w:rsidTr="00F34FA6">
        <w:tc>
          <w:tcPr>
            <w:tcW w:w="445" w:type="dxa"/>
          </w:tcPr>
          <w:p w14:paraId="24B892C0" w14:textId="77777777" w:rsidR="00A7047A" w:rsidRPr="005F545B" w:rsidRDefault="00A7047A" w:rsidP="00A7047A">
            <w:pPr>
              <w:rPr>
                <w:sz w:val="16"/>
                <w:szCs w:val="16"/>
              </w:rPr>
            </w:pPr>
          </w:p>
        </w:tc>
        <w:tc>
          <w:tcPr>
            <w:tcW w:w="2145" w:type="dxa"/>
          </w:tcPr>
          <w:p w14:paraId="57E29F8C" w14:textId="77777777" w:rsidR="00A7047A" w:rsidRPr="005F545B" w:rsidRDefault="00A7047A" w:rsidP="00A7047A">
            <w:pPr>
              <w:rPr>
                <w:sz w:val="16"/>
                <w:szCs w:val="16"/>
              </w:rPr>
            </w:pPr>
            <w:proofErr w:type="spellStart"/>
            <w:r w:rsidRPr="005F545B">
              <w:rPr>
                <w:sz w:val="16"/>
                <w:szCs w:val="16"/>
              </w:rPr>
              <w:t>Chantell</w:t>
            </w:r>
            <w:proofErr w:type="spellEnd"/>
            <w:r w:rsidRPr="005F545B">
              <w:rPr>
                <w:sz w:val="16"/>
                <w:szCs w:val="16"/>
              </w:rPr>
              <w:t xml:space="preserve"> </w:t>
            </w:r>
            <w:proofErr w:type="spellStart"/>
            <w:r w:rsidRPr="005F545B">
              <w:rPr>
                <w:sz w:val="16"/>
                <w:szCs w:val="16"/>
              </w:rPr>
              <w:t>Corkern</w:t>
            </w:r>
            <w:proofErr w:type="spellEnd"/>
          </w:p>
        </w:tc>
        <w:tc>
          <w:tcPr>
            <w:tcW w:w="465" w:type="dxa"/>
          </w:tcPr>
          <w:p w14:paraId="2C0FA8DC" w14:textId="77777777" w:rsidR="00A7047A" w:rsidRPr="005F545B" w:rsidRDefault="00A7047A" w:rsidP="00A7047A">
            <w:pPr>
              <w:rPr>
                <w:sz w:val="16"/>
                <w:szCs w:val="16"/>
              </w:rPr>
            </w:pPr>
          </w:p>
        </w:tc>
        <w:tc>
          <w:tcPr>
            <w:tcW w:w="2125" w:type="dxa"/>
          </w:tcPr>
          <w:p w14:paraId="6FCDC215" w14:textId="77777777" w:rsidR="00A7047A" w:rsidRPr="005F545B" w:rsidRDefault="00A7047A" w:rsidP="00A7047A">
            <w:pPr>
              <w:rPr>
                <w:sz w:val="16"/>
                <w:szCs w:val="16"/>
              </w:rPr>
            </w:pPr>
            <w:r w:rsidRPr="005F545B">
              <w:rPr>
                <w:sz w:val="16"/>
                <w:szCs w:val="16"/>
              </w:rPr>
              <w:t>Shaana Escobar</w:t>
            </w:r>
          </w:p>
        </w:tc>
        <w:tc>
          <w:tcPr>
            <w:tcW w:w="395" w:type="dxa"/>
          </w:tcPr>
          <w:p w14:paraId="439B8861" w14:textId="77777777" w:rsidR="00A7047A" w:rsidRPr="005F545B" w:rsidRDefault="00A7047A" w:rsidP="00A7047A">
            <w:pPr>
              <w:rPr>
                <w:sz w:val="16"/>
                <w:szCs w:val="16"/>
              </w:rPr>
            </w:pPr>
          </w:p>
        </w:tc>
        <w:tc>
          <w:tcPr>
            <w:tcW w:w="2195" w:type="dxa"/>
          </w:tcPr>
          <w:p w14:paraId="40CBC8AE" w14:textId="77777777" w:rsidR="00A7047A" w:rsidRPr="005F545B" w:rsidRDefault="00A7047A" w:rsidP="00A7047A">
            <w:pPr>
              <w:rPr>
                <w:sz w:val="16"/>
                <w:szCs w:val="16"/>
              </w:rPr>
            </w:pPr>
            <w:r w:rsidRPr="005F545B">
              <w:rPr>
                <w:sz w:val="16"/>
                <w:szCs w:val="16"/>
              </w:rPr>
              <w:t>Jaye Henderson</w:t>
            </w:r>
          </w:p>
        </w:tc>
        <w:tc>
          <w:tcPr>
            <w:tcW w:w="415" w:type="dxa"/>
          </w:tcPr>
          <w:p w14:paraId="64DE9413" w14:textId="77777777" w:rsidR="00A7047A" w:rsidRPr="005F545B" w:rsidRDefault="00A7047A" w:rsidP="00A7047A">
            <w:pPr>
              <w:rPr>
                <w:sz w:val="16"/>
                <w:szCs w:val="16"/>
              </w:rPr>
            </w:pPr>
          </w:p>
        </w:tc>
        <w:tc>
          <w:tcPr>
            <w:tcW w:w="2175" w:type="dxa"/>
          </w:tcPr>
          <w:p w14:paraId="49E38713" w14:textId="22FA6DBB" w:rsidR="00A7047A" w:rsidRPr="005F545B" w:rsidRDefault="00A7047A" w:rsidP="00A7047A">
            <w:pPr>
              <w:rPr>
                <w:sz w:val="16"/>
                <w:szCs w:val="16"/>
              </w:rPr>
            </w:pPr>
            <w:r w:rsidRPr="005F545B">
              <w:rPr>
                <w:sz w:val="16"/>
                <w:szCs w:val="16"/>
              </w:rPr>
              <w:t xml:space="preserve">Cheryl </w:t>
            </w:r>
            <w:proofErr w:type="spellStart"/>
            <w:r w:rsidRPr="005F545B">
              <w:rPr>
                <w:sz w:val="16"/>
                <w:szCs w:val="16"/>
              </w:rPr>
              <w:t>Monfee</w:t>
            </w:r>
            <w:proofErr w:type="spellEnd"/>
          </w:p>
        </w:tc>
        <w:tc>
          <w:tcPr>
            <w:tcW w:w="345" w:type="dxa"/>
          </w:tcPr>
          <w:p w14:paraId="38C1CC81" w14:textId="77777777" w:rsidR="00A7047A" w:rsidRPr="005F545B" w:rsidRDefault="00A7047A" w:rsidP="00A7047A">
            <w:pPr>
              <w:rPr>
                <w:sz w:val="16"/>
                <w:szCs w:val="16"/>
              </w:rPr>
            </w:pPr>
          </w:p>
        </w:tc>
        <w:tc>
          <w:tcPr>
            <w:tcW w:w="2245" w:type="dxa"/>
          </w:tcPr>
          <w:p w14:paraId="7DCF3A37" w14:textId="2DD52498" w:rsidR="00A7047A" w:rsidRPr="005F545B" w:rsidRDefault="00A7047A" w:rsidP="00A7047A">
            <w:pPr>
              <w:rPr>
                <w:sz w:val="16"/>
                <w:szCs w:val="16"/>
              </w:rPr>
            </w:pPr>
          </w:p>
        </w:tc>
      </w:tr>
      <w:tr w:rsidR="00A7047A" w:rsidRPr="005F545B" w14:paraId="048123EC" w14:textId="77777777" w:rsidTr="00F34FA6">
        <w:tc>
          <w:tcPr>
            <w:tcW w:w="445" w:type="dxa"/>
          </w:tcPr>
          <w:p w14:paraId="23861868" w14:textId="77777777" w:rsidR="00A7047A" w:rsidRPr="005F545B" w:rsidRDefault="00A7047A" w:rsidP="00A7047A">
            <w:pPr>
              <w:rPr>
                <w:sz w:val="16"/>
                <w:szCs w:val="16"/>
              </w:rPr>
            </w:pPr>
          </w:p>
        </w:tc>
        <w:tc>
          <w:tcPr>
            <w:tcW w:w="2145" w:type="dxa"/>
          </w:tcPr>
          <w:p w14:paraId="6A63243F" w14:textId="77777777" w:rsidR="00A7047A" w:rsidRPr="005F545B" w:rsidRDefault="00A7047A" w:rsidP="00A7047A">
            <w:pPr>
              <w:rPr>
                <w:sz w:val="16"/>
                <w:szCs w:val="16"/>
              </w:rPr>
            </w:pPr>
            <w:r w:rsidRPr="005F545B">
              <w:rPr>
                <w:sz w:val="16"/>
                <w:szCs w:val="16"/>
              </w:rPr>
              <w:t>Shelly Daily, Chair</w:t>
            </w:r>
          </w:p>
        </w:tc>
        <w:tc>
          <w:tcPr>
            <w:tcW w:w="465" w:type="dxa"/>
          </w:tcPr>
          <w:p w14:paraId="78727640" w14:textId="77777777" w:rsidR="00A7047A" w:rsidRPr="005F545B" w:rsidRDefault="00A7047A" w:rsidP="00A7047A">
            <w:pPr>
              <w:rPr>
                <w:sz w:val="16"/>
                <w:szCs w:val="16"/>
              </w:rPr>
            </w:pPr>
          </w:p>
        </w:tc>
        <w:tc>
          <w:tcPr>
            <w:tcW w:w="2125" w:type="dxa"/>
          </w:tcPr>
          <w:p w14:paraId="5A2F6EA2" w14:textId="77777777" w:rsidR="00A7047A" w:rsidRPr="005F545B" w:rsidRDefault="00A7047A" w:rsidP="00A7047A">
            <w:pPr>
              <w:rPr>
                <w:sz w:val="16"/>
                <w:szCs w:val="16"/>
              </w:rPr>
            </w:pPr>
            <w:r w:rsidRPr="005F545B">
              <w:rPr>
                <w:sz w:val="16"/>
                <w:szCs w:val="16"/>
              </w:rPr>
              <w:t xml:space="preserve">Karmen </w:t>
            </w:r>
            <w:proofErr w:type="spellStart"/>
            <w:r w:rsidRPr="005F545B">
              <w:rPr>
                <w:sz w:val="16"/>
                <w:szCs w:val="16"/>
              </w:rPr>
              <w:t>Goodner</w:t>
            </w:r>
            <w:proofErr w:type="spellEnd"/>
          </w:p>
        </w:tc>
        <w:tc>
          <w:tcPr>
            <w:tcW w:w="395" w:type="dxa"/>
          </w:tcPr>
          <w:p w14:paraId="68B42094" w14:textId="77777777" w:rsidR="00A7047A" w:rsidRPr="005F545B" w:rsidRDefault="00A7047A" w:rsidP="00A7047A">
            <w:pPr>
              <w:rPr>
                <w:sz w:val="16"/>
                <w:szCs w:val="16"/>
              </w:rPr>
            </w:pPr>
          </w:p>
        </w:tc>
        <w:tc>
          <w:tcPr>
            <w:tcW w:w="2195" w:type="dxa"/>
          </w:tcPr>
          <w:p w14:paraId="6152C4E6" w14:textId="77777777" w:rsidR="00A7047A" w:rsidRPr="005F545B" w:rsidRDefault="00A7047A" w:rsidP="00A7047A">
            <w:pPr>
              <w:rPr>
                <w:sz w:val="16"/>
                <w:szCs w:val="16"/>
              </w:rPr>
            </w:pPr>
            <w:r w:rsidRPr="005F545B">
              <w:rPr>
                <w:sz w:val="16"/>
                <w:szCs w:val="16"/>
              </w:rPr>
              <w:t>Lauren Hightower</w:t>
            </w:r>
          </w:p>
        </w:tc>
        <w:tc>
          <w:tcPr>
            <w:tcW w:w="415" w:type="dxa"/>
          </w:tcPr>
          <w:p w14:paraId="3F58A46A" w14:textId="77777777" w:rsidR="00A7047A" w:rsidRPr="005F545B" w:rsidRDefault="00A7047A" w:rsidP="00A7047A">
            <w:pPr>
              <w:rPr>
                <w:sz w:val="16"/>
                <w:szCs w:val="16"/>
              </w:rPr>
            </w:pPr>
          </w:p>
        </w:tc>
        <w:tc>
          <w:tcPr>
            <w:tcW w:w="2175" w:type="dxa"/>
          </w:tcPr>
          <w:p w14:paraId="46A84FD2" w14:textId="7C505388" w:rsidR="00A7047A" w:rsidRPr="005F545B" w:rsidRDefault="00A7047A" w:rsidP="00A7047A">
            <w:pPr>
              <w:rPr>
                <w:sz w:val="16"/>
                <w:szCs w:val="16"/>
              </w:rPr>
            </w:pPr>
            <w:r w:rsidRPr="005F545B">
              <w:rPr>
                <w:sz w:val="16"/>
                <w:szCs w:val="16"/>
              </w:rPr>
              <w:t>Shelly Randall</w:t>
            </w:r>
          </w:p>
        </w:tc>
        <w:tc>
          <w:tcPr>
            <w:tcW w:w="345" w:type="dxa"/>
          </w:tcPr>
          <w:p w14:paraId="420B18E9" w14:textId="77777777" w:rsidR="00A7047A" w:rsidRPr="005F545B" w:rsidRDefault="00A7047A" w:rsidP="00A7047A">
            <w:pPr>
              <w:rPr>
                <w:sz w:val="16"/>
                <w:szCs w:val="16"/>
              </w:rPr>
            </w:pPr>
          </w:p>
        </w:tc>
        <w:tc>
          <w:tcPr>
            <w:tcW w:w="2245" w:type="dxa"/>
          </w:tcPr>
          <w:p w14:paraId="3EC77285" w14:textId="77777777" w:rsidR="00A7047A" w:rsidRPr="005F545B" w:rsidRDefault="00A7047A" w:rsidP="00A7047A">
            <w:pPr>
              <w:rPr>
                <w:sz w:val="16"/>
                <w:szCs w:val="16"/>
              </w:rPr>
            </w:pPr>
          </w:p>
        </w:tc>
      </w:tr>
      <w:tr w:rsidR="00A7047A" w:rsidRPr="005F545B" w14:paraId="13BF6818" w14:textId="77777777" w:rsidTr="00F34FA6">
        <w:tc>
          <w:tcPr>
            <w:tcW w:w="445" w:type="dxa"/>
          </w:tcPr>
          <w:p w14:paraId="694BD2C6" w14:textId="77777777" w:rsidR="00A7047A" w:rsidRPr="005F545B" w:rsidRDefault="00A7047A" w:rsidP="00A7047A">
            <w:pPr>
              <w:rPr>
                <w:sz w:val="16"/>
                <w:szCs w:val="16"/>
              </w:rPr>
            </w:pPr>
          </w:p>
        </w:tc>
        <w:tc>
          <w:tcPr>
            <w:tcW w:w="2145" w:type="dxa"/>
          </w:tcPr>
          <w:p w14:paraId="1CE1DF0E" w14:textId="77777777" w:rsidR="00A7047A" w:rsidRPr="005F545B" w:rsidRDefault="00A7047A" w:rsidP="00A7047A">
            <w:pPr>
              <w:rPr>
                <w:sz w:val="16"/>
                <w:szCs w:val="16"/>
              </w:rPr>
            </w:pPr>
            <w:r w:rsidRPr="005F545B">
              <w:rPr>
                <w:sz w:val="16"/>
                <w:szCs w:val="16"/>
              </w:rPr>
              <w:t>Melissa Darnell</w:t>
            </w:r>
          </w:p>
        </w:tc>
        <w:tc>
          <w:tcPr>
            <w:tcW w:w="465" w:type="dxa"/>
          </w:tcPr>
          <w:p w14:paraId="2036EFDC" w14:textId="77777777" w:rsidR="00A7047A" w:rsidRPr="005F545B" w:rsidRDefault="00A7047A" w:rsidP="00A7047A">
            <w:pPr>
              <w:rPr>
                <w:sz w:val="16"/>
                <w:szCs w:val="16"/>
              </w:rPr>
            </w:pPr>
          </w:p>
        </w:tc>
        <w:tc>
          <w:tcPr>
            <w:tcW w:w="2125" w:type="dxa"/>
          </w:tcPr>
          <w:p w14:paraId="769C813E" w14:textId="77777777" w:rsidR="00A7047A" w:rsidRPr="005F545B" w:rsidRDefault="00A7047A" w:rsidP="00A7047A">
            <w:pPr>
              <w:rPr>
                <w:sz w:val="16"/>
                <w:szCs w:val="16"/>
              </w:rPr>
            </w:pPr>
            <w:r w:rsidRPr="005F545B">
              <w:rPr>
                <w:sz w:val="16"/>
                <w:szCs w:val="16"/>
              </w:rPr>
              <w:t>Lisa Harless</w:t>
            </w:r>
          </w:p>
        </w:tc>
        <w:tc>
          <w:tcPr>
            <w:tcW w:w="395" w:type="dxa"/>
          </w:tcPr>
          <w:p w14:paraId="6D171BCF" w14:textId="77777777" w:rsidR="00A7047A" w:rsidRPr="005F545B" w:rsidRDefault="00A7047A" w:rsidP="00A7047A">
            <w:pPr>
              <w:rPr>
                <w:sz w:val="16"/>
                <w:szCs w:val="16"/>
              </w:rPr>
            </w:pPr>
          </w:p>
        </w:tc>
        <w:tc>
          <w:tcPr>
            <w:tcW w:w="2195" w:type="dxa"/>
          </w:tcPr>
          <w:p w14:paraId="2A92D0CE" w14:textId="77777777" w:rsidR="00A7047A" w:rsidRPr="005F545B" w:rsidRDefault="00A7047A" w:rsidP="00A7047A">
            <w:pPr>
              <w:rPr>
                <w:sz w:val="16"/>
                <w:szCs w:val="16"/>
              </w:rPr>
            </w:pPr>
            <w:r w:rsidRPr="005F545B">
              <w:rPr>
                <w:sz w:val="16"/>
                <w:szCs w:val="16"/>
              </w:rPr>
              <w:t xml:space="preserve">Laura </w:t>
            </w:r>
            <w:proofErr w:type="spellStart"/>
            <w:r w:rsidRPr="005F545B">
              <w:rPr>
                <w:sz w:val="16"/>
                <w:szCs w:val="16"/>
              </w:rPr>
              <w:t>Jobe</w:t>
            </w:r>
            <w:proofErr w:type="spellEnd"/>
          </w:p>
        </w:tc>
        <w:tc>
          <w:tcPr>
            <w:tcW w:w="415" w:type="dxa"/>
          </w:tcPr>
          <w:p w14:paraId="5D614B5F" w14:textId="77777777" w:rsidR="00A7047A" w:rsidRPr="005F545B" w:rsidRDefault="00A7047A" w:rsidP="00A7047A">
            <w:pPr>
              <w:rPr>
                <w:sz w:val="16"/>
                <w:szCs w:val="16"/>
              </w:rPr>
            </w:pPr>
          </w:p>
        </w:tc>
        <w:tc>
          <w:tcPr>
            <w:tcW w:w="2175" w:type="dxa"/>
          </w:tcPr>
          <w:p w14:paraId="789561DC" w14:textId="53A7166A" w:rsidR="00A7047A" w:rsidRPr="005F545B" w:rsidRDefault="00A7047A" w:rsidP="00A7047A">
            <w:pPr>
              <w:rPr>
                <w:sz w:val="16"/>
                <w:szCs w:val="16"/>
              </w:rPr>
            </w:pPr>
            <w:r w:rsidRPr="005F545B">
              <w:rPr>
                <w:sz w:val="16"/>
                <w:szCs w:val="16"/>
              </w:rPr>
              <w:t xml:space="preserve">Caroline </w:t>
            </w:r>
            <w:proofErr w:type="spellStart"/>
            <w:r w:rsidRPr="005F545B">
              <w:rPr>
                <w:sz w:val="16"/>
                <w:szCs w:val="16"/>
              </w:rPr>
              <w:t>Ricono</w:t>
            </w:r>
            <w:proofErr w:type="spellEnd"/>
          </w:p>
        </w:tc>
        <w:tc>
          <w:tcPr>
            <w:tcW w:w="345" w:type="dxa"/>
          </w:tcPr>
          <w:p w14:paraId="15D839C6" w14:textId="77777777" w:rsidR="00A7047A" w:rsidRPr="005F545B" w:rsidRDefault="00A7047A" w:rsidP="00A7047A">
            <w:pPr>
              <w:rPr>
                <w:sz w:val="16"/>
                <w:szCs w:val="16"/>
              </w:rPr>
            </w:pPr>
          </w:p>
        </w:tc>
        <w:tc>
          <w:tcPr>
            <w:tcW w:w="2245" w:type="dxa"/>
          </w:tcPr>
          <w:p w14:paraId="232D165B" w14:textId="77777777" w:rsidR="00A7047A" w:rsidRPr="005F545B" w:rsidRDefault="00A7047A" w:rsidP="00A7047A">
            <w:pPr>
              <w:rPr>
                <w:sz w:val="16"/>
                <w:szCs w:val="16"/>
              </w:rPr>
            </w:pPr>
          </w:p>
        </w:tc>
      </w:tr>
    </w:tbl>
    <w:p w14:paraId="31091BB0" w14:textId="77777777" w:rsidR="005F545B" w:rsidRPr="005F545B" w:rsidRDefault="005F545B" w:rsidP="005F545B">
      <w:pPr>
        <w:spacing w:after="0" w:line="240" w:lineRule="auto"/>
        <w:rPr>
          <w:sz w:val="16"/>
          <w:szCs w:val="16"/>
        </w:rPr>
      </w:pPr>
    </w:p>
    <w:tbl>
      <w:tblPr>
        <w:tblStyle w:val="TableGrid"/>
        <w:tblW w:w="0" w:type="auto"/>
        <w:tblLook w:val="04A0" w:firstRow="1" w:lastRow="0" w:firstColumn="1" w:lastColumn="0" w:noHBand="0" w:noVBand="1"/>
      </w:tblPr>
      <w:tblGrid>
        <w:gridCol w:w="3237"/>
        <w:gridCol w:w="4408"/>
        <w:gridCol w:w="2700"/>
        <w:gridCol w:w="2605"/>
      </w:tblGrid>
      <w:tr w:rsidR="005F545B" w:rsidRPr="005F545B" w14:paraId="218681F1" w14:textId="77777777" w:rsidTr="1D0AFE0E">
        <w:trPr>
          <w:tblHeader/>
        </w:trPr>
        <w:tc>
          <w:tcPr>
            <w:tcW w:w="3237" w:type="dxa"/>
            <w:shd w:val="clear" w:color="auto" w:fill="BFBFBF" w:themeFill="background1" w:themeFillShade="BF"/>
          </w:tcPr>
          <w:p w14:paraId="457806E7" w14:textId="77777777" w:rsidR="005F545B" w:rsidRPr="005F545B" w:rsidRDefault="005F545B" w:rsidP="00F34FA6">
            <w:pPr>
              <w:jc w:val="center"/>
              <w:rPr>
                <w:b/>
                <w:bCs/>
                <w:sz w:val="16"/>
                <w:szCs w:val="16"/>
              </w:rPr>
            </w:pPr>
            <w:r w:rsidRPr="005F545B">
              <w:rPr>
                <w:b/>
                <w:bCs/>
                <w:sz w:val="16"/>
                <w:szCs w:val="16"/>
              </w:rPr>
              <w:t>Topic</w:t>
            </w:r>
          </w:p>
        </w:tc>
        <w:tc>
          <w:tcPr>
            <w:tcW w:w="4408" w:type="dxa"/>
            <w:shd w:val="clear" w:color="auto" w:fill="BFBFBF" w:themeFill="background1" w:themeFillShade="BF"/>
          </w:tcPr>
          <w:p w14:paraId="28ADAF33" w14:textId="77777777" w:rsidR="005F545B" w:rsidRPr="005F545B" w:rsidRDefault="005F545B" w:rsidP="00F34FA6">
            <w:pPr>
              <w:jc w:val="center"/>
              <w:rPr>
                <w:b/>
                <w:bCs/>
                <w:sz w:val="16"/>
                <w:szCs w:val="16"/>
              </w:rPr>
            </w:pPr>
            <w:r w:rsidRPr="005F545B">
              <w:rPr>
                <w:b/>
                <w:bCs/>
                <w:sz w:val="16"/>
                <w:szCs w:val="16"/>
              </w:rPr>
              <w:t>Discussion</w:t>
            </w:r>
          </w:p>
        </w:tc>
        <w:tc>
          <w:tcPr>
            <w:tcW w:w="2700" w:type="dxa"/>
            <w:shd w:val="clear" w:color="auto" w:fill="BFBFBF" w:themeFill="background1" w:themeFillShade="BF"/>
          </w:tcPr>
          <w:p w14:paraId="2A2704DB" w14:textId="77777777" w:rsidR="005F545B" w:rsidRPr="005F545B" w:rsidRDefault="005F545B" w:rsidP="00F34FA6">
            <w:pPr>
              <w:jc w:val="center"/>
              <w:rPr>
                <w:b/>
                <w:bCs/>
                <w:sz w:val="16"/>
                <w:szCs w:val="16"/>
              </w:rPr>
            </w:pPr>
            <w:r w:rsidRPr="005F545B">
              <w:rPr>
                <w:b/>
                <w:bCs/>
                <w:sz w:val="16"/>
                <w:szCs w:val="16"/>
              </w:rPr>
              <w:t>Rationale</w:t>
            </w:r>
          </w:p>
        </w:tc>
        <w:tc>
          <w:tcPr>
            <w:tcW w:w="2605" w:type="dxa"/>
            <w:shd w:val="clear" w:color="auto" w:fill="BFBFBF" w:themeFill="background1" w:themeFillShade="BF"/>
          </w:tcPr>
          <w:p w14:paraId="35F20A6B" w14:textId="77777777" w:rsidR="005F545B" w:rsidRPr="005F545B" w:rsidRDefault="005F545B" w:rsidP="00F34FA6">
            <w:pPr>
              <w:jc w:val="center"/>
              <w:rPr>
                <w:b/>
                <w:bCs/>
                <w:sz w:val="16"/>
                <w:szCs w:val="16"/>
              </w:rPr>
            </w:pPr>
            <w:r w:rsidRPr="005F545B">
              <w:rPr>
                <w:b/>
                <w:bCs/>
                <w:sz w:val="16"/>
                <w:szCs w:val="16"/>
              </w:rPr>
              <w:t>Action</w:t>
            </w:r>
          </w:p>
        </w:tc>
      </w:tr>
      <w:tr w:rsidR="005F545B" w:rsidRPr="005F545B" w14:paraId="2346CDF6" w14:textId="77777777" w:rsidTr="1D0AFE0E">
        <w:tc>
          <w:tcPr>
            <w:tcW w:w="3237" w:type="dxa"/>
          </w:tcPr>
          <w:p w14:paraId="4033B093" w14:textId="77777777" w:rsidR="005F545B" w:rsidRPr="005F545B" w:rsidRDefault="005F545B" w:rsidP="00F34FA6">
            <w:pPr>
              <w:tabs>
                <w:tab w:val="left" w:pos="0"/>
                <w:tab w:val="left" w:pos="432"/>
              </w:tabs>
              <w:rPr>
                <w:sz w:val="16"/>
                <w:szCs w:val="16"/>
              </w:rPr>
            </w:pPr>
            <w:r w:rsidRPr="005F545B">
              <w:rPr>
                <w:sz w:val="16"/>
                <w:szCs w:val="16"/>
              </w:rPr>
              <w:t>I.</w:t>
            </w:r>
            <w:r w:rsidRPr="005F545B">
              <w:rPr>
                <w:sz w:val="16"/>
                <w:szCs w:val="16"/>
              </w:rPr>
              <w:tab/>
              <w:t>Call to Order</w:t>
            </w:r>
          </w:p>
        </w:tc>
        <w:tc>
          <w:tcPr>
            <w:tcW w:w="4408" w:type="dxa"/>
          </w:tcPr>
          <w:p w14:paraId="1A09CFD2" w14:textId="77777777" w:rsidR="005F545B" w:rsidRPr="005F545B" w:rsidRDefault="005F545B" w:rsidP="00F34FA6">
            <w:pPr>
              <w:rPr>
                <w:sz w:val="16"/>
                <w:szCs w:val="16"/>
              </w:rPr>
            </w:pPr>
          </w:p>
        </w:tc>
        <w:tc>
          <w:tcPr>
            <w:tcW w:w="2700" w:type="dxa"/>
          </w:tcPr>
          <w:p w14:paraId="05766BA8" w14:textId="77777777" w:rsidR="005F545B" w:rsidRPr="005F545B" w:rsidRDefault="005F545B" w:rsidP="00F34FA6">
            <w:pPr>
              <w:rPr>
                <w:sz w:val="16"/>
                <w:szCs w:val="16"/>
              </w:rPr>
            </w:pPr>
          </w:p>
        </w:tc>
        <w:tc>
          <w:tcPr>
            <w:tcW w:w="2605" w:type="dxa"/>
          </w:tcPr>
          <w:p w14:paraId="2B0CC0A2" w14:textId="77777777" w:rsidR="005F545B" w:rsidRPr="005F545B" w:rsidRDefault="005F545B" w:rsidP="00F34FA6">
            <w:pPr>
              <w:rPr>
                <w:sz w:val="16"/>
                <w:szCs w:val="16"/>
              </w:rPr>
            </w:pPr>
          </w:p>
        </w:tc>
      </w:tr>
      <w:tr w:rsidR="005F545B" w:rsidRPr="005F545B" w14:paraId="76B30825" w14:textId="77777777" w:rsidTr="1D0AFE0E">
        <w:tc>
          <w:tcPr>
            <w:tcW w:w="3237" w:type="dxa"/>
          </w:tcPr>
          <w:p w14:paraId="6E58184D" w14:textId="77777777" w:rsidR="005F545B" w:rsidRPr="005F545B" w:rsidRDefault="005F545B" w:rsidP="00F34FA6">
            <w:pPr>
              <w:tabs>
                <w:tab w:val="left" w:pos="432"/>
              </w:tabs>
              <w:rPr>
                <w:sz w:val="16"/>
                <w:szCs w:val="16"/>
              </w:rPr>
            </w:pPr>
            <w:r w:rsidRPr="005F545B">
              <w:rPr>
                <w:sz w:val="16"/>
                <w:szCs w:val="16"/>
              </w:rPr>
              <w:t>II.</w:t>
            </w:r>
            <w:r w:rsidRPr="005F545B">
              <w:rPr>
                <w:sz w:val="16"/>
                <w:szCs w:val="16"/>
              </w:rPr>
              <w:tab/>
              <w:t>Minutes</w:t>
            </w:r>
          </w:p>
        </w:tc>
        <w:tc>
          <w:tcPr>
            <w:tcW w:w="4408" w:type="dxa"/>
          </w:tcPr>
          <w:p w14:paraId="44A93C2E" w14:textId="77777777" w:rsidR="005F545B" w:rsidRPr="005F545B" w:rsidRDefault="005F545B" w:rsidP="00F34FA6">
            <w:pPr>
              <w:rPr>
                <w:sz w:val="16"/>
                <w:szCs w:val="16"/>
              </w:rPr>
            </w:pPr>
          </w:p>
        </w:tc>
        <w:tc>
          <w:tcPr>
            <w:tcW w:w="2700" w:type="dxa"/>
          </w:tcPr>
          <w:p w14:paraId="2B769471" w14:textId="77777777" w:rsidR="005F545B" w:rsidRPr="005F545B" w:rsidRDefault="005F545B" w:rsidP="00F34FA6">
            <w:pPr>
              <w:rPr>
                <w:sz w:val="16"/>
                <w:szCs w:val="16"/>
              </w:rPr>
            </w:pPr>
          </w:p>
        </w:tc>
        <w:tc>
          <w:tcPr>
            <w:tcW w:w="2605" w:type="dxa"/>
          </w:tcPr>
          <w:p w14:paraId="7F2983D2" w14:textId="77777777" w:rsidR="005F545B" w:rsidRPr="005F545B" w:rsidRDefault="005F545B" w:rsidP="00F34FA6">
            <w:pPr>
              <w:rPr>
                <w:sz w:val="16"/>
                <w:szCs w:val="16"/>
              </w:rPr>
            </w:pPr>
          </w:p>
        </w:tc>
      </w:tr>
      <w:tr w:rsidR="005F545B" w:rsidRPr="005F545B" w14:paraId="18ED5F65" w14:textId="77777777" w:rsidTr="1D0AFE0E">
        <w:tc>
          <w:tcPr>
            <w:tcW w:w="3237" w:type="dxa"/>
          </w:tcPr>
          <w:p w14:paraId="4D4C7332" w14:textId="77777777" w:rsidR="005F545B" w:rsidRPr="005F545B" w:rsidRDefault="005F545B" w:rsidP="00F34FA6">
            <w:pPr>
              <w:tabs>
                <w:tab w:val="left" w:pos="432"/>
              </w:tabs>
              <w:rPr>
                <w:sz w:val="16"/>
                <w:szCs w:val="16"/>
              </w:rPr>
            </w:pPr>
            <w:r w:rsidRPr="005F545B">
              <w:rPr>
                <w:sz w:val="16"/>
                <w:szCs w:val="16"/>
              </w:rPr>
              <w:t>III.</w:t>
            </w:r>
            <w:r w:rsidRPr="005F545B">
              <w:rPr>
                <w:sz w:val="16"/>
                <w:szCs w:val="16"/>
              </w:rPr>
              <w:tab/>
              <w:t>Report of Committees</w:t>
            </w:r>
          </w:p>
        </w:tc>
        <w:tc>
          <w:tcPr>
            <w:tcW w:w="4408" w:type="dxa"/>
          </w:tcPr>
          <w:p w14:paraId="08EC1378" w14:textId="77777777" w:rsidR="005F545B" w:rsidRPr="005F545B" w:rsidRDefault="005F545B" w:rsidP="00F34FA6">
            <w:pPr>
              <w:rPr>
                <w:sz w:val="16"/>
                <w:szCs w:val="16"/>
              </w:rPr>
            </w:pPr>
          </w:p>
        </w:tc>
        <w:tc>
          <w:tcPr>
            <w:tcW w:w="2700" w:type="dxa"/>
          </w:tcPr>
          <w:p w14:paraId="63B38EF3" w14:textId="77777777" w:rsidR="005F545B" w:rsidRPr="005F545B" w:rsidRDefault="005F545B" w:rsidP="00F34FA6">
            <w:pPr>
              <w:rPr>
                <w:sz w:val="16"/>
                <w:szCs w:val="16"/>
              </w:rPr>
            </w:pPr>
          </w:p>
        </w:tc>
        <w:tc>
          <w:tcPr>
            <w:tcW w:w="2605" w:type="dxa"/>
          </w:tcPr>
          <w:p w14:paraId="7A7FEE7E" w14:textId="77777777" w:rsidR="005F545B" w:rsidRPr="005F545B" w:rsidRDefault="005F545B" w:rsidP="00F34FA6">
            <w:pPr>
              <w:rPr>
                <w:sz w:val="16"/>
                <w:szCs w:val="16"/>
              </w:rPr>
            </w:pPr>
          </w:p>
        </w:tc>
      </w:tr>
      <w:tr w:rsidR="005F545B" w:rsidRPr="005F545B" w14:paraId="106B8DEE" w14:textId="77777777" w:rsidTr="1D0AFE0E">
        <w:tc>
          <w:tcPr>
            <w:tcW w:w="3237" w:type="dxa"/>
          </w:tcPr>
          <w:p w14:paraId="1A37D4D6" w14:textId="77777777" w:rsidR="005F545B" w:rsidRPr="005F545B" w:rsidRDefault="005F545B" w:rsidP="1D0AFE0E">
            <w:pPr>
              <w:tabs>
                <w:tab w:val="left" w:pos="432"/>
              </w:tabs>
              <w:rPr>
                <w:sz w:val="16"/>
                <w:szCs w:val="16"/>
              </w:rPr>
            </w:pPr>
            <w:r w:rsidRPr="005F545B">
              <w:rPr>
                <w:sz w:val="16"/>
                <w:szCs w:val="16"/>
              </w:rPr>
              <w:tab/>
              <w:t>A.</w:t>
            </w:r>
            <w:r w:rsidRPr="005F545B">
              <w:rPr>
                <w:sz w:val="16"/>
                <w:szCs w:val="16"/>
              </w:rPr>
              <w:tab/>
              <w:t>Welfare</w:t>
            </w:r>
          </w:p>
          <w:p w14:paraId="657176D6" w14:textId="37199DF5" w:rsidR="005F545B" w:rsidRPr="005F545B" w:rsidRDefault="005F545B" w:rsidP="00F34FA6">
            <w:pPr>
              <w:tabs>
                <w:tab w:val="left" w:pos="432"/>
              </w:tabs>
              <w:rPr>
                <w:sz w:val="16"/>
                <w:szCs w:val="16"/>
              </w:rPr>
            </w:pPr>
          </w:p>
        </w:tc>
        <w:tc>
          <w:tcPr>
            <w:tcW w:w="4408" w:type="dxa"/>
          </w:tcPr>
          <w:p w14:paraId="4CE8E514" w14:textId="77777777" w:rsidR="005F545B" w:rsidRPr="005F545B" w:rsidRDefault="005F545B" w:rsidP="00F34FA6">
            <w:pPr>
              <w:rPr>
                <w:sz w:val="16"/>
                <w:szCs w:val="16"/>
              </w:rPr>
            </w:pPr>
          </w:p>
        </w:tc>
        <w:tc>
          <w:tcPr>
            <w:tcW w:w="2700" w:type="dxa"/>
          </w:tcPr>
          <w:p w14:paraId="1DA91B57" w14:textId="77777777" w:rsidR="005F545B" w:rsidRPr="005F545B" w:rsidRDefault="005F545B" w:rsidP="00F34FA6">
            <w:pPr>
              <w:rPr>
                <w:sz w:val="16"/>
                <w:szCs w:val="16"/>
              </w:rPr>
            </w:pPr>
          </w:p>
        </w:tc>
        <w:tc>
          <w:tcPr>
            <w:tcW w:w="2605" w:type="dxa"/>
          </w:tcPr>
          <w:p w14:paraId="7B8AA1BB" w14:textId="77777777" w:rsidR="005F545B" w:rsidRPr="005F545B" w:rsidRDefault="005F545B" w:rsidP="00F34FA6">
            <w:pPr>
              <w:rPr>
                <w:sz w:val="16"/>
                <w:szCs w:val="16"/>
              </w:rPr>
            </w:pPr>
          </w:p>
        </w:tc>
      </w:tr>
      <w:tr w:rsidR="005F545B" w:rsidRPr="005F545B" w14:paraId="4A228A4E" w14:textId="77777777" w:rsidTr="1D0AFE0E">
        <w:tc>
          <w:tcPr>
            <w:tcW w:w="3237" w:type="dxa"/>
          </w:tcPr>
          <w:p w14:paraId="5936DCC2" w14:textId="071525E3" w:rsidR="005F545B" w:rsidRPr="005F545B" w:rsidRDefault="005F545B" w:rsidP="1D0AFE0E">
            <w:pPr>
              <w:tabs>
                <w:tab w:val="left" w:pos="432"/>
              </w:tabs>
              <w:rPr>
                <w:sz w:val="16"/>
                <w:szCs w:val="16"/>
              </w:rPr>
            </w:pPr>
            <w:r w:rsidRPr="005F545B">
              <w:rPr>
                <w:sz w:val="16"/>
                <w:szCs w:val="16"/>
              </w:rPr>
              <w:tab/>
              <w:t>B.</w:t>
            </w:r>
            <w:r w:rsidRPr="005F545B">
              <w:rPr>
                <w:sz w:val="16"/>
                <w:szCs w:val="16"/>
              </w:rPr>
              <w:tab/>
              <w:t>Admission/Progression</w:t>
            </w:r>
          </w:p>
          <w:p w14:paraId="093094D8" w14:textId="2F177DED" w:rsidR="005F545B" w:rsidRPr="005F545B" w:rsidRDefault="005F545B" w:rsidP="00F34FA6">
            <w:pPr>
              <w:tabs>
                <w:tab w:val="left" w:pos="432"/>
              </w:tabs>
              <w:rPr>
                <w:sz w:val="16"/>
                <w:szCs w:val="16"/>
              </w:rPr>
            </w:pPr>
          </w:p>
        </w:tc>
        <w:tc>
          <w:tcPr>
            <w:tcW w:w="4408" w:type="dxa"/>
          </w:tcPr>
          <w:p w14:paraId="27CACA7B" w14:textId="77777777" w:rsidR="005F545B" w:rsidRPr="005F545B" w:rsidRDefault="005F545B" w:rsidP="00F34FA6">
            <w:pPr>
              <w:rPr>
                <w:sz w:val="16"/>
                <w:szCs w:val="16"/>
              </w:rPr>
            </w:pPr>
          </w:p>
        </w:tc>
        <w:tc>
          <w:tcPr>
            <w:tcW w:w="2700" w:type="dxa"/>
          </w:tcPr>
          <w:p w14:paraId="29C6AA60" w14:textId="77777777" w:rsidR="005F545B" w:rsidRPr="005F545B" w:rsidRDefault="005F545B" w:rsidP="00F34FA6">
            <w:pPr>
              <w:rPr>
                <w:sz w:val="16"/>
                <w:szCs w:val="16"/>
              </w:rPr>
            </w:pPr>
          </w:p>
        </w:tc>
        <w:tc>
          <w:tcPr>
            <w:tcW w:w="2605" w:type="dxa"/>
          </w:tcPr>
          <w:p w14:paraId="4582E89C" w14:textId="77777777" w:rsidR="005F545B" w:rsidRPr="005F545B" w:rsidRDefault="005F545B" w:rsidP="00F34FA6">
            <w:pPr>
              <w:rPr>
                <w:sz w:val="16"/>
                <w:szCs w:val="16"/>
              </w:rPr>
            </w:pPr>
          </w:p>
        </w:tc>
      </w:tr>
      <w:tr w:rsidR="005F545B" w:rsidRPr="005F545B" w14:paraId="38BC2A8D" w14:textId="77777777" w:rsidTr="1D0AFE0E">
        <w:tc>
          <w:tcPr>
            <w:tcW w:w="3237" w:type="dxa"/>
          </w:tcPr>
          <w:p w14:paraId="6394B0BB" w14:textId="77777777" w:rsidR="005F545B" w:rsidRPr="005F545B" w:rsidRDefault="005F545B" w:rsidP="1D0AFE0E">
            <w:pPr>
              <w:tabs>
                <w:tab w:val="left" w:pos="432"/>
              </w:tabs>
              <w:rPr>
                <w:sz w:val="16"/>
                <w:szCs w:val="16"/>
              </w:rPr>
            </w:pPr>
            <w:r w:rsidRPr="005F545B">
              <w:rPr>
                <w:sz w:val="16"/>
                <w:szCs w:val="16"/>
              </w:rPr>
              <w:tab/>
              <w:t>C.</w:t>
            </w:r>
            <w:r w:rsidRPr="005F545B">
              <w:rPr>
                <w:sz w:val="16"/>
                <w:szCs w:val="16"/>
              </w:rPr>
              <w:tab/>
              <w:t>Curriculum</w:t>
            </w:r>
          </w:p>
          <w:p w14:paraId="2A209FD0" w14:textId="4E1F3F9D" w:rsidR="005F545B" w:rsidRPr="005F545B" w:rsidRDefault="005F545B" w:rsidP="00F34FA6">
            <w:pPr>
              <w:tabs>
                <w:tab w:val="left" w:pos="432"/>
              </w:tabs>
              <w:rPr>
                <w:sz w:val="16"/>
                <w:szCs w:val="16"/>
              </w:rPr>
            </w:pPr>
          </w:p>
        </w:tc>
        <w:tc>
          <w:tcPr>
            <w:tcW w:w="4408" w:type="dxa"/>
          </w:tcPr>
          <w:p w14:paraId="409FC15C" w14:textId="77777777" w:rsidR="005F545B" w:rsidRPr="005F545B" w:rsidRDefault="005F545B" w:rsidP="00F34FA6">
            <w:pPr>
              <w:rPr>
                <w:sz w:val="16"/>
                <w:szCs w:val="16"/>
              </w:rPr>
            </w:pPr>
          </w:p>
        </w:tc>
        <w:tc>
          <w:tcPr>
            <w:tcW w:w="2700" w:type="dxa"/>
          </w:tcPr>
          <w:p w14:paraId="4BC9B53F" w14:textId="77777777" w:rsidR="005F545B" w:rsidRPr="005F545B" w:rsidRDefault="005F545B" w:rsidP="00F34FA6">
            <w:pPr>
              <w:rPr>
                <w:sz w:val="16"/>
                <w:szCs w:val="16"/>
              </w:rPr>
            </w:pPr>
          </w:p>
        </w:tc>
        <w:tc>
          <w:tcPr>
            <w:tcW w:w="2605" w:type="dxa"/>
          </w:tcPr>
          <w:p w14:paraId="143B0F07" w14:textId="77777777" w:rsidR="005F545B" w:rsidRPr="005F545B" w:rsidRDefault="005F545B" w:rsidP="00F34FA6">
            <w:pPr>
              <w:rPr>
                <w:sz w:val="16"/>
                <w:szCs w:val="16"/>
              </w:rPr>
            </w:pPr>
          </w:p>
        </w:tc>
      </w:tr>
      <w:tr w:rsidR="005F545B" w:rsidRPr="005F545B" w14:paraId="16515435" w14:textId="77777777" w:rsidTr="1D0AFE0E">
        <w:tc>
          <w:tcPr>
            <w:tcW w:w="3237" w:type="dxa"/>
          </w:tcPr>
          <w:p w14:paraId="36E459F0" w14:textId="77777777" w:rsidR="005F545B" w:rsidRPr="005F545B" w:rsidRDefault="005F545B" w:rsidP="1D0AFE0E">
            <w:pPr>
              <w:tabs>
                <w:tab w:val="left" w:pos="432"/>
              </w:tabs>
              <w:rPr>
                <w:sz w:val="16"/>
                <w:szCs w:val="16"/>
              </w:rPr>
            </w:pPr>
            <w:r w:rsidRPr="005F545B">
              <w:rPr>
                <w:sz w:val="16"/>
                <w:szCs w:val="16"/>
              </w:rPr>
              <w:tab/>
              <w:t>D.</w:t>
            </w:r>
            <w:r w:rsidRPr="005F545B">
              <w:rPr>
                <w:sz w:val="16"/>
                <w:szCs w:val="16"/>
              </w:rPr>
              <w:tab/>
              <w:t>Assessment</w:t>
            </w:r>
          </w:p>
          <w:p w14:paraId="25B9471B" w14:textId="0B17310D" w:rsidR="005F545B" w:rsidRPr="005F545B" w:rsidRDefault="005F545B" w:rsidP="00F34FA6">
            <w:pPr>
              <w:tabs>
                <w:tab w:val="left" w:pos="432"/>
              </w:tabs>
              <w:rPr>
                <w:sz w:val="16"/>
                <w:szCs w:val="16"/>
              </w:rPr>
            </w:pPr>
          </w:p>
        </w:tc>
        <w:tc>
          <w:tcPr>
            <w:tcW w:w="4408" w:type="dxa"/>
          </w:tcPr>
          <w:p w14:paraId="4FE98F27" w14:textId="77777777" w:rsidR="005F545B" w:rsidRPr="005F545B" w:rsidRDefault="005F545B" w:rsidP="00F34FA6">
            <w:pPr>
              <w:rPr>
                <w:sz w:val="16"/>
                <w:szCs w:val="16"/>
              </w:rPr>
            </w:pPr>
          </w:p>
        </w:tc>
        <w:tc>
          <w:tcPr>
            <w:tcW w:w="2700" w:type="dxa"/>
          </w:tcPr>
          <w:p w14:paraId="4E25BBC9" w14:textId="77777777" w:rsidR="005F545B" w:rsidRPr="005F545B" w:rsidRDefault="005F545B" w:rsidP="00F34FA6">
            <w:pPr>
              <w:rPr>
                <w:sz w:val="16"/>
                <w:szCs w:val="16"/>
              </w:rPr>
            </w:pPr>
          </w:p>
        </w:tc>
        <w:tc>
          <w:tcPr>
            <w:tcW w:w="2605" w:type="dxa"/>
          </w:tcPr>
          <w:p w14:paraId="18A1E816" w14:textId="77777777" w:rsidR="005F545B" w:rsidRPr="005F545B" w:rsidRDefault="005F545B" w:rsidP="00F34FA6">
            <w:pPr>
              <w:rPr>
                <w:sz w:val="16"/>
                <w:szCs w:val="16"/>
              </w:rPr>
            </w:pPr>
          </w:p>
        </w:tc>
      </w:tr>
      <w:tr w:rsidR="005F545B" w:rsidRPr="005F545B" w14:paraId="568FAD44" w14:textId="77777777" w:rsidTr="1D0AFE0E">
        <w:tc>
          <w:tcPr>
            <w:tcW w:w="3237" w:type="dxa"/>
          </w:tcPr>
          <w:p w14:paraId="49184248" w14:textId="77777777" w:rsidR="005F545B" w:rsidRPr="005F545B" w:rsidRDefault="005F545B" w:rsidP="00F34FA6">
            <w:pPr>
              <w:tabs>
                <w:tab w:val="left" w:pos="432"/>
              </w:tabs>
              <w:rPr>
                <w:sz w:val="16"/>
                <w:szCs w:val="16"/>
              </w:rPr>
            </w:pPr>
            <w:r w:rsidRPr="005F545B">
              <w:rPr>
                <w:sz w:val="16"/>
                <w:szCs w:val="16"/>
              </w:rPr>
              <w:t>IV.</w:t>
            </w:r>
            <w:r w:rsidRPr="005F545B">
              <w:rPr>
                <w:sz w:val="16"/>
                <w:szCs w:val="16"/>
              </w:rPr>
              <w:tab/>
              <w:t>Reports of Levels</w:t>
            </w:r>
          </w:p>
        </w:tc>
        <w:tc>
          <w:tcPr>
            <w:tcW w:w="4408" w:type="dxa"/>
          </w:tcPr>
          <w:p w14:paraId="42B39381" w14:textId="77777777" w:rsidR="005F545B" w:rsidRPr="005F545B" w:rsidRDefault="005F545B" w:rsidP="00F34FA6">
            <w:pPr>
              <w:rPr>
                <w:sz w:val="16"/>
                <w:szCs w:val="16"/>
              </w:rPr>
            </w:pPr>
          </w:p>
        </w:tc>
        <w:tc>
          <w:tcPr>
            <w:tcW w:w="2700" w:type="dxa"/>
          </w:tcPr>
          <w:p w14:paraId="7E2EA369" w14:textId="77777777" w:rsidR="005F545B" w:rsidRPr="005F545B" w:rsidRDefault="005F545B" w:rsidP="00F34FA6">
            <w:pPr>
              <w:rPr>
                <w:sz w:val="16"/>
                <w:szCs w:val="16"/>
              </w:rPr>
            </w:pPr>
          </w:p>
        </w:tc>
        <w:tc>
          <w:tcPr>
            <w:tcW w:w="2605" w:type="dxa"/>
          </w:tcPr>
          <w:p w14:paraId="5E3FF465" w14:textId="77777777" w:rsidR="005F545B" w:rsidRPr="005F545B" w:rsidRDefault="005F545B" w:rsidP="00F34FA6">
            <w:pPr>
              <w:rPr>
                <w:sz w:val="16"/>
                <w:szCs w:val="16"/>
              </w:rPr>
            </w:pPr>
          </w:p>
        </w:tc>
      </w:tr>
      <w:tr w:rsidR="005F545B" w:rsidRPr="005F545B" w14:paraId="3295A0C0" w14:textId="77777777" w:rsidTr="1D0AFE0E">
        <w:tc>
          <w:tcPr>
            <w:tcW w:w="3237" w:type="dxa"/>
          </w:tcPr>
          <w:p w14:paraId="14EBC4FA" w14:textId="77777777" w:rsidR="005F545B" w:rsidRPr="005F545B" w:rsidRDefault="005F545B" w:rsidP="1D0AFE0E">
            <w:pPr>
              <w:tabs>
                <w:tab w:val="left" w:pos="432"/>
              </w:tabs>
              <w:rPr>
                <w:sz w:val="16"/>
                <w:szCs w:val="16"/>
              </w:rPr>
            </w:pPr>
            <w:r w:rsidRPr="005F545B">
              <w:rPr>
                <w:sz w:val="16"/>
                <w:szCs w:val="16"/>
              </w:rPr>
              <w:tab/>
              <w:t>A.</w:t>
            </w:r>
            <w:r w:rsidRPr="005F545B">
              <w:rPr>
                <w:sz w:val="16"/>
                <w:szCs w:val="16"/>
              </w:rPr>
              <w:tab/>
              <w:t>Level 0</w:t>
            </w:r>
          </w:p>
          <w:p w14:paraId="60F6FD17" w14:textId="7EFEE6A3" w:rsidR="005F545B" w:rsidRPr="005F545B" w:rsidRDefault="005F545B" w:rsidP="00F34FA6">
            <w:pPr>
              <w:tabs>
                <w:tab w:val="left" w:pos="432"/>
              </w:tabs>
              <w:rPr>
                <w:sz w:val="16"/>
                <w:szCs w:val="16"/>
              </w:rPr>
            </w:pPr>
          </w:p>
        </w:tc>
        <w:tc>
          <w:tcPr>
            <w:tcW w:w="4408" w:type="dxa"/>
          </w:tcPr>
          <w:p w14:paraId="7E585110" w14:textId="77777777" w:rsidR="005F545B" w:rsidRPr="005F545B" w:rsidRDefault="005F545B" w:rsidP="00F34FA6">
            <w:pPr>
              <w:rPr>
                <w:sz w:val="16"/>
                <w:szCs w:val="16"/>
              </w:rPr>
            </w:pPr>
          </w:p>
        </w:tc>
        <w:tc>
          <w:tcPr>
            <w:tcW w:w="2700" w:type="dxa"/>
          </w:tcPr>
          <w:p w14:paraId="1D2AE0BB" w14:textId="77777777" w:rsidR="005F545B" w:rsidRPr="005F545B" w:rsidRDefault="005F545B" w:rsidP="00F34FA6">
            <w:pPr>
              <w:rPr>
                <w:sz w:val="16"/>
                <w:szCs w:val="16"/>
              </w:rPr>
            </w:pPr>
          </w:p>
        </w:tc>
        <w:tc>
          <w:tcPr>
            <w:tcW w:w="2605" w:type="dxa"/>
          </w:tcPr>
          <w:p w14:paraId="10FC1A9D" w14:textId="77777777" w:rsidR="005F545B" w:rsidRPr="005F545B" w:rsidRDefault="005F545B" w:rsidP="00F34FA6">
            <w:pPr>
              <w:rPr>
                <w:sz w:val="16"/>
                <w:szCs w:val="16"/>
              </w:rPr>
            </w:pPr>
          </w:p>
        </w:tc>
      </w:tr>
      <w:tr w:rsidR="005F545B" w:rsidRPr="005F545B" w14:paraId="39EFD5F9" w14:textId="77777777" w:rsidTr="1D0AFE0E">
        <w:trPr>
          <w:trHeight w:val="300"/>
        </w:trPr>
        <w:tc>
          <w:tcPr>
            <w:tcW w:w="3237" w:type="dxa"/>
          </w:tcPr>
          <w:p w14:paraId="3144A391" w14:textId="77777777" w:rsidR="005F545B" w:rsidRPr="005F545B" w:rsidRDefault="005F545B" w:rsidP="00F34FA6">
            <w:pPr>
              <w:tabs>
                <w:tab w:val="left" w:pos="432"/>
              </w:tabs>
              <w:rPr>
                <w:sz w:val="16"/>
                <w:szCs w:val="16"/>
              </w:rPr>
            </w:pPr>
            <w:r w:rsidRPr="005F545B">
              <w:rPr>
                <w:sz w:val="16"/>
                <w:szCs w:val="16"/>
              </w:rPr>
              <w:tab/>
              <w:t>B.</w:t>
            </w:r>
            <w:r w:rsidRPr="005F545B">
              <w:rPr>
                <w:sz w:val="16"/>
                <w:szCs w:val="16"/>
              </w:rPr>
              <w:tab/>
              <w:t>Level 1</w:t>
            </w:r>
          </w:p>
        </w:tc>
        <w:tc>
          <w:tcPr>
            <w:tcW w:w="4408" w:type="dxa"/>
          </w:tcPr>
          <w:p w14:paraId="3143C5E5" w14:textId="77777777" w:rsidR="005F545B" w:rsidRPr="005F545B" w:rsidRDefault="005F545B" w:rsidP="00F34FA6">
            <w:pPr>
              <w:rPr>
                <w:sz w:val="16"/>
                <w:szCs w:val="16"/>
              </w:rPr>
            </w:pPr>
          </w:p>
        </w:tc>
        <w:tc>
          <w:tcPr>
            <w:tcW w:w="2700" w:type="dxa"/>
          </w:tcPr>
          <w:p w14:paraId="100BC254" w14:textId="77777777" w:rsidR="005F545B" w:rsidRPr="005F545B" w:rsidRDefault="005F545B" w:rsidP="00F34FA6">
            <w:pPr>
              <w:rPr>
                <w:sz w:val="16"/>
                <w:szCs w:val="16"/>
              </w:rPr>
            </w:pPr>
          </w:p>
        </w:tc>
        <w:tc>
          <w:tcPr>
            <w:tcW w:w="2605" w:type="dxa"/>
          </w:tcPr>
          <w:p w14:paraId="2E2AC5B7" w14:textId="77777777" w:rsidR="005F545B" w:rsidRPr="005F545B" w:rsidRDefault="005F545B" w:rsidP="00F34FA6">
            <w:pPr>
              <w:rPr>
                <w:sz w:val="16"/>
                <w:szCs w:val="16"/>
              </w:rPr>
            </w:pPr>
          </w:p>
        </w:tc>
      </w:tr>
      <w:tr w:rsidR="005F545B" w:rsidRPr="005F545B" w14:paraId="3711CFAE" w14:textId="77777777" w:rsidTr="1D0AFE0E">
        <w:tc>
          <w:tcPr>
            <w:tcW w:w="3237" w:type="dxa"/>
          </w:tcPr>
          <w:p w14:paraId="42E273C3" w14:textId="21A5AC16" w:rsidR="005F545B" w:rsidRPr="005F545B" w:rsidRDefault="005F545B" w:rsidP="1D0AFE0E">
            <w:pPr>
              <w:tabs>
                <w:tab w:val="left" w:pos="432"/>
              </w:tabs>
              <w:rPr>
                <w:sz w:val="16"/>
                <w:szCs w:val="16"/>
              </w:rPr>
            </w:pPr>
            <w:r w:rsidRPr="005F545B">
              <w:rPr>
                <w:sz w:val="16"/>
                <w:szCs w:val="16"/>
              </w:rPr>
              <w:tab/>
              <w:t>C.</w:t>
            </w:r>
            <w:r w:rsidRPr="005F545B">
              <w:rPr>
                <w:sz w:val="16"/>
                <w:szCs w:val="16"/>
              </w:rPr>
              <w:tab/>
              <w:t>Level 2</w:t>
            </w:r>
          </w:p>
          <w:p w14:paraId="40F078CA" w14:textId="29FB9B83" w:rsidR="005F545B" w:rsidRPr="005F545B" w:rsidRDefault="005F545B" w:rsidP="00F34FA6">
            <w:pPr>
              <w:tabs>
                <w:tab w:val="left" w:pos="432"/>
              </w:tabs>
              <w:rPr>
                <w:sz w:val="16"/>
                <w:szCs w:val="16"/>
              </w:rPr>
            </w:pPr>
          </w:p>
        </w:tc>
        <w:tc>
          <w:tcPr>
            <w:tcW w:w="4408" w:type="dxa"/>
          </w:tcPr>
          <w:p w14:paraId="6456B439" w14:textId="77777777" w:rsidR="005F545B" w:rsidRPr="005F545B" w:rsidRDefault="005F545B" w:rsidP="00F34FA6">
            <w:pPr>
              <w:rPr>
                <w:sz w:val="16"/>
                <w:szCs w:val="16"/>
              </w:rPr>
            </w:pPr>
          </w:p>
        </w:tc>
        <w:tc>
          <w:tcPr>
            <w:tcW w:w="2700" w:type="dxa"/>
          </w:tcPr>
          <w:p w14:paraId="6D4CDC8D" w14:textId="77777777" w:rsidR="005F545B" w:rsidRPr="005F545B" w:rsidRDefault="005F545B" w:rsidP="00F34FA6">
            <w:pPr>
              <w:rPr>
                <w:sz w:val="16"/>
                <w:szCs w:val="16"/>
              </w:rPr>
            </w:pPr>
          </w:p>
        </w:tc>
        <w:tc>
          <w:tcPr>
            <w:tcW w:w="2605" w:type="dxa"/>
          </w:tcPr>
          <w:p w14:paraId="38B5F201" w14:textId="77777777" w:rsidR="005F545B" w:rsidRPr="005F545B" w:rsidRDefault="005F545B" w:rsidP="00F34FA6">
            <w:pPr>
              <w:rPr>
                <w:sz w:val="16"/>
                <w:szCs w:val="16"/>
              </w:rPr>
            </w:pPr>
          </w:p>
        </w:tc>
      </w:tr>
      <w:tr w:rsidR="005F545B" w:rsidRPr="005F545B" w14:paraId="46DF7244" w14:textId="77777777" w:rsidTr="1D0AFE0E">
        <w:tc>
          <w:tcPr>
            <w:tcW w:w="3237" w:type="dxa"/>
          </w:tcPr>
          <w:p w14:paraId="52D87FBC" w14:textId="79002687" w:rsidR="005F545B" w:rsidRPr="005F545B" w:rsidRDefault="005F545B" w:rsidP="1D0AFE0E">
            <w:pPr>
              <w:tabs>
                <w:tab w:val="left" w:pos="432"/>
              </w:tabs>
              <w:rPr>
                <w:sz w:val="16"/>
                <w:szCs w:val="16"/>
              </w:rPr>
            </w:pPr>
            <w:r w:rsidRPr="005F545B">
              <w:rPr>
                <w:sz w:val="16"/>
                <w:szCs w:val="16"/>
              </w:rPr>
              <w:tab/>
              <w:t>D.</w:t>
            </w:r>
            <w:r w:rsidRPr="005F545B">
              <w:rPr>
                <w:sz w:val="16"/>
                <w:szCs w:val="16"/>
              </w:rPr>
              <w:tab/>
              <w:t>Level 3</w:t>
            </w:r>
          </w:p>
          <w:p w14:paraId="41590C58" w14:textId="68647634" w:rsidR="005F545B" w:rsidRPr="005F545B" w:rsidRDefault="005F545B" w:rsidP="00F34FA6">
            <w:pPr>
              <w:tabs>
                <w:tab w:val="left" w:pos="432"/>
              </w:tabs>
              <w:rPr>
                <w:sz w:val="16"/>
                <w:szCs w:val="16"/>
              </w:rPr>
            </w:pPr>
          </w:p>
        </w:tc>
        <w:tc>
          <w:tcPr>
            <w:tcW w:w="4408" w:type="dxa"/>
          </w:tcPr>
          <w:p w14:paraId="103B6669" w14:textId="77777777" w:rsidR="005F545B" w:rsidRPr="005F545B" w:rsidRDefault="005F545B" w:rsidP="00F34FA6">
            <w:pPr>
              <w:rPr>
                <w:sz w:val="16"/>
                <w:szCs w:val="16"/>
              </w:rPr>
            </w:pPr>
          </w:p>
        </w:tc>
        <w:tc>
          <w:tcPr>
            <w:tcW w:w="2700" w:type="dxa"/>
          </w:tcPr>
          <w:p w14:paraId="51D486D6" w14:textId="77777777" w:rsidR="005F545B" w:rsidRPr="005F545B" w:rsidRDefault="005F545B" w:rsidP="00F34FA6">
            <w:pPr>
              <w:rPr>
                <w:sz w:val="16"/>
                <w:szCs w:val="16"/>
              </w:rPr>
            </w:pPr>
          </w:p>
        </w:tc>
        <w:tc>
          <w:tcPr>
            <w:tcW w:w="2605" w:type="dxa"/>
          </w:tcPr>
          <w:p w14:paraId="61459E86" w14:textId="77777777" w:rsidR="005F545B" w:rsidRPr="005F545B" w:rsidRDefault="005F545B" w:rsidP="00F34FA6">
            <w:pPr>
              <w:rPr>
                <w:sz w:val="16"/>
                <w:szCs w:val="16"/>
              </w:rPr>
            </w:pPr>
          </w:p>
        </w:tc>
      </w:tr>
      <w:tr w:rsidR="005F545B" w:rsidRPr="005F545B" w14:paraId="7A2AA1FD" w14:textId="77777777" w:rsidTr="1D0AFE0E">
        <w:tc>
          <w:tcPr>
            <w:tcW w:w="3237" w:type="dxa"/>
          </w:tcPr>
          <w:p w14:paraId="1CFA4B29" w14:textId="145AEF99" w:rsidR="005F545B" w:rsidRPr="005F545B" w:rsidRDefault="005F545B" w:rsidP="1D0AFE0E">
            <w:pPr>
              <w:tabs>
                <w:tab w:val="left" w:pos="432"/>
              </w:tabs>
              <w:rPr>
                <w:sz w:val="16"/>
                <w:szCs w:val="16"/>
              </w:rPr>
            </w:pPr>
            <w:r w:rsidRPr="005F545B">
              <w:rPr>
                <w:sz w:val="16"/>
                <w:szCs w:val="16"/>
              </w:rPr>
              <w:tab/>
              <w:t>E.</w:t>
            </w:r>
            <w:r w:rsidRPr="005F545B">
              <w:rPr>
                <w:sz w:val="16"/>
                <w:szCs w:val="16"/>
              </w:rPr>
              <w:tab/>
              <w:t>Level 4</w:t>
            </w:r>
          </w:p>
          <w:p w14:paraId="052F70A6" w14:textId="44256FF0" w:rsidR="005F545B" w:rsidRPr="005F545B" w:rsidRDefault="005F545B" w:rsidP="00F34FA6">
            <w:pPr>
              <w:tabs>
                <w:tab w:val="left" w:pos="432"/>
              </w:tabs>
              <w:rPr>
                <w:sz w:val="16"/>
                <w:szCs w:val="16"/>
              </w:rPr>
            </w:pPr>
          </w:p>
        </w:tc>
        <w:tc>
          <w:tcPr>
            <w:tcW w:w="4408" w:type="dxa"/>
          </w:tcPr>
          <w:p w14:paraId="080150E6" w14:textId="77777777" w:rsidR="005F545B" w:rsidRPr="005F545B" w:rsidRDefault="005F545B" w:rsidP="00F34FA6">
            <w:pPr>
              <w:rPr>
                <w:sz w:val="16"/>
                <w:szCs w:val="16"/>
              </w:rPr>
            </w:pPr>
          </w:p>
        </w:tc>
        <w:tc>
          <w:tcPr>
            <w:tcW w:w="2700" w:type="dxa"/>
          </w:tcPr>
          <w:p w14:paraId="35892AB2" w14:textId="77777777" w:rsidR="005F545B" w:rsidRPr="005F545B" w:rsidRDefault="005F545B" w:rsidP="00F34FA6">
            <w:pPr>
              <w:rPr>
                <w:sz w:val="16"/>
                <w:szCs w:val="16"/>
              </w:rPr>
            </w:pPr>
          </w:p>
        </w:tc>
        <w:tc>
          <w:tcPr>
            <w:tcW w:w="2605" w:type="dxa"/>
          </w:tcPr>
          <w:p w14:paraId="6A37CFC5" w14:textId="77777777" w:rsidR="005F545B" w:rsidRPr="005F545B" w:rsidRDefault="005F545B" w:rsidP="00F34FA6">
            <w:pPr>
              <w:rPr>
                <w:sz w:val="16"/>
                <w:szCs w:val="16"/>
              </w:rPr>
            </w:pPr>
          </w:p>
        </w:tc>
      </w:tr>
      <w:tr w:rsidR="005F545B" w:rsidRPr="005F545B" w14:paraId="7EA8DC3A" w14:textId="77777777" w:rsidTr="1D0AFE0E">
        <w:tc>
          <w:tcPr>
            <w:tcW w:w="3237" w:type="dxa"/>
          </w:tcPr>
          <w:p w14:paraId="61FD7D02" w14:textId="77777777" w:rsidR="005F545B" w:rsidRPr="005F545B" w:rsidRDefault="005F545B" w:rsidP="1D0AFE0E">
            <w:pPr>
              <w:tabs>
                <w:tab w:val="left" w:pos="432"/>
              </w:tabs>
              <w:rPr>
                <w:sz w:val="16"/>
                <w:szCs w:val="16"/>
              </w:rPr>
            </w:pPr>
            <w:r w:rsidRPr="005F545B">
              <w:rPr>
                <w:sz w:val="16"/>
                <w:szCs w:val="16"/>
              </w:rPr>
              <w:tab/>
              <w:t>F.</w:t>
            </w:r>
            <w:r w:rsidRPr="005F545B">
              <w:rPr>
                <w:sz w:val="16"/>
                <w:szCs w:val="16"/>
              </w:rPr>
              <w:tab/>
              <w:t>LPN to BSN</w:t>
            </w:r>
          </w:p>
          <w:p w14:paraId="5095568D" w14:textId="2F4AEAEC" w:rsidR="005F545B" w:rsidRPr="005F545B" w:rsidRDefault="005F545B" w:rsidP="00F34FA6">
            <w:pPr>
              <w:tabs>
                <w:tab w:val="left" w:pos="432"/>
              </w:tabs>
              <w:rPr>
                <w:sz w:val="16"/>
                <w:szCs w:val="16"/>
              </w:rPr>
            </w:pPr>
          </w:p>
        </w:tc>
        <w:tc>
          <w:tcPr>
            <w:tcW w:w="4408" w:type="dxa"/>
          </w:tcPr>
          <w:p w14:paraId="0C2651F1" w14:textId="77777777" w:rsidR="005F545B" w:rsidRPr="005F545B" w:rsidRDefault="005F545B" w:rsidP="00F34FA6">
            <w:pPr>
              <w:rPr>
                <w:sz w:val="16"/>
                <w:szCs w:val="16"/>
              </w:rPr>
            </w:pPr>
          </w:p>
        </w:tc>
        <w:tc>
          <w:tcPr>
            <w:tcW w:w="2700" w:type="dxa"/>
          </w:tcPr>
          <w:p w14:paraId="3522418D" w14:textId="77777777" w:rsidR="005F545B" w:rsidRPr="005F545B" w:rsidRDefault="005F545B" w:rsidP="00F34FA6">
            <w:pPr>
              <w:rPr>
                <w:sz w:val="16"/>
                <w:szCs w:val="16"/>
              </w:rPr>
            </w:pPr>
          </w:p>
        </w:tc>
        <w:tc>
          <w:tcPr>
            <w:tcW w:w="2605" w:type="dxa"/>
          </w:tcPr>
          <w:p w14:paraId="7E397E22" w14:textId="77777777" w:rsidR="005F545B" w:rsidRPr="005F545B" w:rsidRDefault="005F545B" w:rsidP="00F34FA6">
            <w:pPr>
              <w:rPr>
                <w:sz w:val="16"/>
                <w:szCs w:val="16"/>
              </w:rPr>
            </w:pPr>
          </w:p>
        </w:tc>
      </w:tr>
      <w:tr w:rsidR="005F545B" w:rsidRPr="005F545B" w14:paraId="34963C63" w14:textId="77777777" w:rsidTr="1D0AFE0E">
        <w:tc>
          <w:tcPr>
            <w:tcW w:w="3237" w:type="dxa"/>
          </w:tcPr>
          <w:p w14:paraId="455D15AB" w14:textId="77777777" w:rsidR="005F545B" w:rsidRPr="005F545B" w:rsidRDefault="005F545B" w:rsidP="1D0AFE0E">
            <w:pPr>
              <w:tabs>
                <w:tab w:val="left" w:pos="432"/>
              </w:tabs>
              <w:rPr>
                <w:sz w:val="16"/>
                <w:szCs w:val="16"/>
              </w:rPr>
            </w:pPr>
            <w:r w:rsidRPr="005F545B">
              <w:rPr>
                <w:sz w:val="16"/>
                <w:szCs w:val="16"/>
              </w:rPr>
              <w:tab/>
              <w:t>G.</w:t>
            </w:r>
            <w:r w:rsidRPr="005F545B">
              <w:rPr>
                <w:sz w:val="16"/>
                <w:szCs w:val="16"/>
              </w:rPr>
              <w:tab/>
              <w:t>RN to BSN</w:t>
            </w:r>
          </w:p>
          <w:p w14:paraId="2F15A345" w14:textId="4386B5FB" w:rsidR="005F545B" w:rsidRPr="005F545B" w:rsidRDefault="005F545B" w:rsidP="00F34FA6">
            <w:pPr>
              <w:tabs>
                <w:tab w:val="left" w:pos="432"/>
              </w:tabs>
              <w:rPr>
                <w:sz w:val="16"/>
                <w:szCs w:val="16"/>
              </w:rPr>
            </w:pPr>
          </w:p>
        </w:tc>
        <w:tc>
          <w:tcPr>
            <w:tcW w:w="4408" w:type="dxa"/>
          </w:tcPr>
          <w:p w14:paraId="6C254DD4" w14:textId="77777777" w:rsidR="005F545B" w:rsidRPr="005F545B" w:rsidRDefault="005F545B" w:rsidP="00F34FA6">
            <w:pPr>
              <w:rPr>
                <w:sz w:val="16"/>
                <w:szCs w:val="16"/>
              </w:rPr>
            </w:pPr>
          </w:p>
        </w:tc>
        <w:tc>
          <w:tcPr>
            <w:tcW w:w="2700" w:type="dxa"/>
          </w:tcPr>
          <w:p w14:paraId="6E27ADF5" w14:textId="77777777" w:rsidR="005F545B" w:rsidRPr="005F545B" w:rsidRDefault="005F545B" w:rsidP="00F34FA6">
            <w:pPr>
              <w:rPr>
                <w:sz w:val="16"/>
                <w:szCs w:val="16"/>
              </w:rPr>
            </w:pPr>
          </w:p>
        </w:tc>
        <w:tc>
          <w:tcPr>
            <w:tcW w:w="2605" w:type="dxa"/>
          </w:tcPr>
          <w:p w14:paraId="0349783C" w14:textId="77777777" w:rsidR="005F545B" w:rsidRPr="005F545B" w:rsidRDefault="005F545B" w:rsidP="00F34FA6">
            <w:pPr>
              <w:rPr>
                <w:sz w:val="16"/>
                <w:szCs w:val="16"/>
              </w:rPr>
            </w:pPr>
          </w:p>
        </w:tc>
      </w:tr>
      <w:tr w:rsidR="005F545B" w:rsidRPr="005F545B" w14:paraId="5122896F" w14:textId="77777777" w:rsidTr="1D0AFE0E">
        <w:tc>
          <w:tcPr>
            <w:tcW w:w="3237" w:type="dxa"/>
          </w:tcPr>
          <w:p w14:paraId="2525AF1D" w14:textId="77777777" w:rsidR="005F545B" w:rsidRPr="005F545B" w:rsidRDefault="005F545B" w:rsidP="1D0AFE0E">
            <w:pPr>
              <w:tabs>
                <w:tab w:val="left" w:pos="432"/>
              </w:tabs>
              <w:rPr>
                <w:sz w:val="16"/>
                <w:szCs w:val="16"/>
              </w:rPr>
            </w:pPr>
            <w:r w:rsidRPr="005F545B">
              <w:rPr>
                <w:sz w:val="16"/>
                <w:szCs w:val="16"/>
              </w:rPr>
              <w:tab/>
              <w:t>H.</w:t>
            </w:r>
            <w:r w:rsidRPr="005F545B">
              <w:rPr>
                <w:sz w:val="16"/>
                <w:szCs w:val="16"/>
              </w:rPr>
              <w:tab/>
              <w:t>MSN</w:t>
            </w:r>
          </w:p>
          <w:p w14:paraId="02976A5A" w14:textId="10D26AA6" w:rsidR="005F545B" w:rsidRPr="005F545B" w:rsidRDefault="005F545B" w:rsidP="00F34FA6">
            <w:pPr>
              <w:tabs>
                <w:tab w:val="left" w:pos="432"/>
              </w:tabs>
              <w:rPr>
                <w:sz w:val="16"/>
                <w:szCs w:val="16"/>
              </w:rPr>
            </w:pPr>
          </w:p>
        </w:tc>
        <w:tc>
          <w:tcPr>
            <w:tcW w:w="4408" w:type="dxa"/>
          </w:tcPr>
          <w:p w14:paraId="05D7B4A6" w14:textId="77777777" w:rsidR="005F545B" w:rsidRPr="005F545B" w:rsidRDefault="005F545B" w:rsidP="00F34FA6">
            <w:pPr>
              <w:rPr>
                <w:sz w:val="16"/>
                <w:szCs w:val="16"/>
              </w:rPr>
            </w:pPr>
          </w:p>
        </w:tc>
        <w:tc>
          <w:tcPr>
            <w:tcW w:w="2700" w:type="dxa"/>
          </w:tcPr>
          <w:p w14:paraId="3F39EF64" w14:textId="77777777" w:rsidR="005F545B" w:rsidRPr="005F545B" w:rsidRDefault="005F545B" w:rsidP="00F34FA6">
            <w:pPr>
              <w:rPr>
                <w:sz w:val="16"/>
                <w:szCs w:val="16"/>
              </w:rPr>
            </w:pPr>
          </w:p>
        </w:tc>
        <w:tc>
          <w:tcPr>
            <w:tcW w:w="2605" w:type="dxa"/>
          </w:tcPr>
          <w:p w14:paraId="2CA1AACF" w14:textId="77777777" w:rsidR="005F545B" w:rsidRPr="005F545B" w:rsidRDefault="005F545B" w:rsidP="00F34FA6">
            <w:pPr>
              <w:rPr>
                <w:sz w:val="16"/>
                <w:szCs w:val="16"/>
              </w:rPr>
            </w:pPr>
          </w:p>
        </w:tc>
      </w:tr>
      <w:tr w:rsidR="005F545B" w:rsidRPr="005F545B" w14:paraId="51A60FBC" w14:textId="77777777" w:rsidTr="1D0AFE0E">
        <w:tc>
          <w:tcPr>
            <w:tcW w:w="3237" w:type="dxa"/>
          </w:tcPr>
          <w:p w14:paraId="34FF570B" w14:textId="77777777" w:rsidR="005F545B" w:rsidRPr="005F545B" w:rsidRDefault="005F545B" w:rsidP="00F34FA6">
            <w:pPr>
              <w:tabs>
                <w:tab w:val="left" w:pos="432"/>
              </w:tabs>
              <w:rPr>
                <w:sz w:val="16"/>
                <w:szCs w:val="16"/>
              </w:rPr>
            </w:pPr>
            <w:r w:rsidRPr="005F545B">
              <w:rPr>
                <w:sz w:val="16"/>
                <w:szCs w:val="16"/>
              </w:rPr>
              <w:t>V.</w:t>
            </w:r>
          </w:p>
        </w:tc>
        <w:tc>
          <w:tcPr>
            <w:tcW w:w="4408" w:type="dxa"/>
          </w:tcPr>
          <w:p w14:paraId="42BB142B" w14:textId="77777777" w:rsidR="005F545B" w:rsidRPr="005F545B" w:rsidRDefault="005F545B" w:rsidP="00F34FA6">
            <w:pPr>
              <w:rPr>
                <w:sz w:val="16"/>
                <w:szCs w:val="16"/>
              </w:rPr>
            </w:pPr>
          </w:p>
        </w:tc>
        <w:tc>
          <w:tcPr>
            <w:tcW w:w="2700" w:type="dxa"/>
          </w:tcPr>
          <w:p w14:paraId="1E0180ED" w14:textId="77777777" w:rsidR="005F545B" w:rsidRPr="005F545B" w:rsidRDefault="005F545B" w:rsidP="00F34FA6">
            <w:pPr>
              <w:rPr>
                <w:sz w:val="16"/>
                <w:szCs w:val="16"/>
              </w:rPr>
            </w:pPr>
          </w:p>
        </w:tc>
        <w:tc>
          <w:tcPr>
            <w:tcW w:w="2605" w:type="dxa"/>
          </w:tcPr>
          <w:p w14:paraId="3ABBCCA1" w14:textId="77777777" w:rsidR="005F545B" w:rsidRPr="005F545B" w:rsidRDefault="005F545B" w:rsidP="00F34FA6">
            <w:pPr>
              <w:rPr>
                <w:sz w:val="16"/>
                <w:szCs w:val="16"/>
              </w:rPr>
            </w:pPr>
          </w:p>
        </w:tc>
      </w:tr>
    </w:tbl>
    <w:p w14:paraId="64123CA1" w14:textId="77777777" w:rsidR="00B16C03" w:rsidRDefault="00B16C03" w:rsidP="00075ABA">
      <w:pPr>
        <w:pStyle w:val="Heading2"/>
        <w:jc w:val="center"/>
        <w:rPr>
          <w:rFonts w:ascii="Calibri" w:hAnsi="Calibri" w:cs="Calibri"/>
          <w:b/>
          <w:color w:val="auto"/>
          <w:sz w:val="22"/>
          <w:szCs w:val="22"/>
          <w:highlight w:val="yellow"/>
        </w:rPr>
        <w:sectPr w:rsidR="00B16C03" w:rsidSect="0027459B">
          <w:pgSz w:w="15840" w:h="12240" w:orient="landscape"/>
          <w:pgMar w:top="1152" w:right="1440" w:bottom="1152" w:left="1440" w:header="720" w:footer="720" w:gutter="0"/>
          <w:cols w:space="720"/>
          <w:docGrid w:linePitch="360"/>
        </w:sectPr>
      </w:pPr>
    </w:p>
    <w:p w14:paraId="0B23385F" w14:textId="755AD17B" w:rsidR="00CD5A1D" w:rsidRPr="00CD5A1D" w:rsidRDefault="00CD5A1D" w:rsidP="1D0AFE0E">
      <w:pPr>
        <w:pStyle w:val="Heading1"/>
        <w:jc w:val="center"/>
        <w:rPr>
          <w:rFonts w:ascii="Calibri" w:hAnsi="Calibri" w:cs="Calibri"/>
          <w:b/>
          <w:bCs/>
          <w:color w:val="auto"/>
          <w:sz w:val="18"/>
          <w:szCs w:val="18"/>
        </w:rPr>
      </w:pPr>
      <w:bookmarkStart w:id="106" w:name="_Toc202192641"/>
      <w:r w:rsidRPr="1D0AFE0E">
        <w:rPr>
          <w:rFonts w:ascii="Calibri" w:hAnsi="Calibri" w:cs="Calibri"/>
          <w:b/>
          <w:bCs/>
          <w:color w:val="auto"/>
          <w:sz w:val="18"/>
          <w:szCs w:val="18"/>
        </w:rPr>
        <w:lastRenderedPageBreak/>
        <w:t xml:space="preserve">Appendix C </w:t>
      </w:r>
      <w:r w:rsidR="003B2E0F" w:rsidRPr="1D0AFE0E">
        <w:rPr>
          <w:rFonts w:ascii="Calibri" w:hAnsi="Calibri" w:cs="Calibri"/>
          <w:b/>
          <w:bCs/>
          <w:color w:val="auto"/>
          <w:sz w:val="18"/>
          <w:szCs w:val="18"/>
        </w:rPr>
        <w:t xml:space="preserve">Committee </w:t>
      </w:r>
      <w:r w:rsidRPr="1D0AFE0E">
        <w:rPr>
          <w:rFonts w:ascii="Calibri" w:hAnsi="Calibri" w:cs="Calibri"/>
          <w:b/>
          <w:bCs/>
          <w:color w:val="auto"/>
          <w:sz w:val="18"/>
          <w:szCs w:val="18"/>
        </w:rPr>
        <w:t>Minutes Template</w:t>
      </w:r>
      <w:bookmarkEnd w:id="106"/>
    </w:p>
    <w:p w14:paraId="7313502E" w14:textId="50177AF7" w:rsidR="00CD5A1D" w:rsidRDefault="007625E9" w:rsidP="1D0AFE0E">
      <w:pPr>
        <w:jc w:val="center"/>
        <w:rPr>
          <w:sz w:val="18"/>
          <w:szCs w:val="18"/>
        </w:rPr>
      </w:pPr>
      <w:r w:rsidRPr="1D0AFE0E">
        <w:rPr>
          <w:sz w:val="18"/>
          <w:szCs w:val="18"/>
        </w:rPr>
        <w:t>_________________</w:t>
      </w:r>
      <w:r w:rsidR="00CD5A1D" w:rsidRPr="1D0AFE0E">
        <w:rPr>
          <w:sz w:val="18"/>
          <w:szCs w:val="18"/>
        </w:rPr>
        <w:t>Committee</w:t>
      </w:r>
    </w:p>
    <w:p w14:paraId="7D7EE3B1" w14:textId="77777777" w:rsidR="00CD5A1D" w:rsidRPr="008B26BD" w:rsidRDefault="00CD5A1D" w:rsidP="1D0AFE0E">
      <w:pPr>
        <w:spacing w:after="0" w:line="240" w:lineRule="auto"/>
        <w:rPr>
          <w:sz w:val="18"/>
          <w:szCs w:val="18"/>
        </w:rPr>
      </w:pPr>
      <w:r w:rsidRPr="1D0AFE0E">
        <w:rPr>
          <w:sz w:val="18"/>
          <w:szCs w:val="18"/>
        </w:rPr>
        <w:t>P = Present     A = Absent</w:t>
      </w:r>
    </w:p>
    <w:p w14:paraId="07F1ECA6" w14:textId="77777777" w:rsidR="00CD5A1D" w:rsidRPr="008B26BD" w:rsidRDefault="00CD5A1D" w:rsidP="1D0AFE0E">
      <w:pPr>
        <w:spacing w:after="0" w:line="240" w:lineRule="auto"/>
        <w:rPr>
          <w:sz w:val="18"/>
          <w:szCs w:val="18"/>
        </w:rPr>
      </w:pPr>
    </w:p>
    <w:tbl>
      <w:tblPr>
        <w:tblStyle w:val="TableGrid"/>
        <w:tblW w:w="0" w:type="auto"/>
        <w:tblLook w:val="04A0" w:firstRow="1" w:lastRow="0" w:firstColumn="1" w:lastColumn="0" w:noHBand="0" w:noVBand="1"/>
      </w:tblPr>
      <w:tblGrid>
        <w:gridCol w:w="445"/>
        <w:gridCol w:w="2145"/>
        <w:gridCol w:w="465"/>
        <w:gridCol w:w="2125"/>
        <w:gridCol w:w="395"/>
        <w:gridCol w:w="2195"/>
        <w:gridCol w:w="415"/>
        <w:gridCol w:w="2175"/>
        <w:gridCol w:w="345"/>
        <w:gridCol w:w="2245"/>
      </w:tblGrid>
      <w:tr w:rsidR="00CD5A1D" w:rsidRPr="008B26BD" w14:paraId="1AED60B4" w14:textId="77777777" w:rsidTr="1D0AFE0E">
        <w:tc>
          <w:tcPr>
            <w:tcW w:w="445" w:type="dxa"/>
          </w:tcPr>
          <w:p w14:paraId="67104CC8" w14:textId="77777777" w:rsidR="00CD5A1D" w:rsidRPr="008B26BD" w:rsidRDefault="00CD5A1D" w:rsidP="1D0AFE0E">
            <w:pPr>
              <w:rPr>
                <w:sz w:val="18"/>
                <w:szCs w:val="18"/>
              </w:rPr>
            </w:pPr>
          </w:p>
        </w:tc>
        <w:tc>
          <w:tcPr>
            <w:tcW w:w="2145" w:type="dxa"/>
          </w:tcPr>
          <w:p w14:paraId="775E8280" w14:textId="77777777" w:rsidR="00CD5A1D" w:rsidRPr="008B26BD" w:rsidRDefault="00CD5A1D" w:rsidP="1D0AFE0E">
            <w:pPr>
              <w:rPr>
                <w:sz w:val="18"/>
                <w:szCs w:val="18"/>
              </w:rPr>
            </w:pPr>
            <w:r w:rsidRPr="1D0AFE0E">
              <w:rPr>
                <w:sz w:val="18"/>
                <w:szCs w:val="18"/>
              </w:rPr>
              <w:t>Chair</w:t>
            </w:r>
          </w:p>
        </w:tc>
        <w:tc>
          <w:tcPr>
            <w:tcW w:w="465" w:type="dxa"/>
          </w:tcPr>
          <w:p w14:paraId="7FC14D46" w14:textId="77777777" w:rsidR="00CD5A1D" w:rsidRPr="008B26BD" w:rsidRDefault="00CD5A1D" w:rsidP="1D0AFE0E">
            <w:pPr>
              <w:rPr>
                <w:sz w:val="18"/>
                <w:szCs w:val="18"/>
              </w:rPr>
            </w:pPr>
          </w:p>
        </w:tc>
        <w:tc>
          <w:tcPr>
            <w:tcW w:w="2125" w:type="dxa"/>
          </w:tcPr>
          <w:p w14:paraId="35BE8279" w14:textId="77777777" w:rsidR="00CD5A1D" w:rsidRPr="008B26BD" w:rsidRDefault="00CD5A1D" w:rsidP="1D0AFE0E">
            <w:pPr>
              <w:rPr>
                <w:sz w:val="18"/>
                <w:szCs w:val="18"/>
              </w:rPr>
            </w:pPr>
          </w:p>
        </w:tc>
        <w:tc>
          <w:tcPr>
            <w:tcW w:w="395" w:type="dxa"/>
          </w:tcPr>
          <w:p w14:paraId="68A0222A" w14:textId="77777777" w:rsidR="00CD5A1D" w:rsidRPr="008B26BD" w:rsidRDefault="00CD5A1D" w:rsidP="1D0AFE0E">
            <w:pPr>
              <w:rPr>
                <w:sz w:val="18"/>
                <w:szCs w:val="18"/>
              </w:rPr>
            </w:pPr>
          </w:p>
        </w:tc>
        <w:tc>
          <w:tcPr>
            <w:tcW w:w="2195" w:type="dxa"/>
          </w:tcPr>
          <w:p w14:paraId="624B86AA" w14:textId="77777777" w:rsidR="00CD5A1D" w:rsidRPr="008B26BD" w:rsidRDefault="00CD5A1D" w:rsidP="1D0AFE0E">
            <w:pPr>
              <w:rPr>
                <w:sz w:val="18"/>
                <w:szCs w:val="18"/>
              </w:rPr>
            </w:pPr>
          </w:p>
        </w:tc>
        <w:tc>
          <w:tcPr>
            <w:tcW w:w="415" w:type="dxa"/>
          </w:tcPr>
          <w:p w14:paraId="067A06B2" w14:textId="77777777" w:rsidR="00CD5A1D" w:rsidRPr="008B26BD" w:rsidRDefault="00CD5A1D" w:rsidP="1D0AFE0E">
            <w:pPr>
              <w:rPr>
                <w:sz w:val="18"/>
                <w:szCs w:val="18"/>
              </w:rPr>
            </w:pPr>
          </w:p>
        </w:tc>
        <w:tc>
          <w:tcPr>
            <w:tcW w:w="2175" w:type="dxa"/>
          </w:tcPr>
          <w:p w14:paraId="125F9376" w14:textId="77777777" w:rsidR="00CD5A1D" w:rsidRPr="008B26BD" w:rsidRDefault="00CD5A1D" w:rsidP="1D0AFE0E">
            <w:pPr>
              <w:rPr>
                <w:sz w:val="18"/>
                <w:szCs w:val="18"/>
              </w:rPr>
            </w:pPr>
          </w:p>
        </w:tc>
        <w:tc>
          <w:tcPr>
            <w:tcW w:w="345" w:type="dxa"/>
          </w:tcPr>
          <w:p w14:paraId="77A8E391" w14:textId="77777777" w:rsidR="00CD5A1D" w:rsidRPr="008B26BD" w:rsidRDefault="00CD5A1D" w:rsidP="1D0AFE0E">
            <w:pPr>
              <w:rPr>
                <w:sz w:val="18"/>
                <w:szCs w:val="18"/>
              </w:rPr>
            </w:pPr>
          </w:p>
        </w:tc>
        <w:tc>
          <w:tcPr>
            <w:tcW w:w="2245" w:type="dxa"/>
          </w:tcPr>
          <w:p w14:paraId="252F1961" w14:textId="77777777" w:rsidR="00CD5A1D" w:rsidRPr="008B26BD" w:rsidRDefault="00CD5A1D" w:rsidP="1D0AFE0E">
            <w:pPr>
              <w:rPr>
                <w:sz w:val="18"/>
                <w:szCs w:val="18"/>
              </w:rPr>
            </w:pPr>
          </w:p>
        </w:tc>
      </w:tr>
      <w:tr w:rsidR="00CD5A1D" w:rsidRPr="008B26BD" w14:paraId="04E0D512" w14:textId="77777777" w:rsidTr="1D0AFE0E">
        <w:tc>
          <w:tcPr>
            <w:tcW w:w="445" w:type="dxa"/>
          </w:tcPr>
          <w:p w14:paraId="1FA3914A" w14:textId="77777777" w:rsidR="00CD5A1D" w:rsidRPr="008B26BD" w:rsidRDefault="00CD5A1D" w:rsidP="1D0AFE0E">
            <w:pPr>
              <w:rPr>
                <w:sz w:val="18"/>
                <w:szCs w:val="18"/>
              </w:rPr>
            </w:pPr>
          </w:p>
        </w:tc>
        <w:tc>
          <w:tcPr>
            <w:tcW w:w="2145" w:type="dxa"/>
          </w:tcPr>
          <w:p w14:paraId="61098AB0" w14:textId="77777777" w:rsidR="00CD5A1D" w:rsidRPr="008B26BD" w:rsidRDefault="00CD5A1D" w:rsidP="1D0AFE0E">
            <w:pPr>
              <w:rPr>
                <w:sz w:val="18"/>
                <w:szCs w:val="18"/>
              </w:rPr>
            </w:pPr>
          </w:p>
        </w:tc>
        <w:tc>
          <w:tcPr>
            <w:tcW w:w="465" w:type="dxa"/>
          </w:tcPr>
          <w:p w14:paraId="461A74BA" w14:textId="77777777" w:rsidR="00CD5A1D" w:rsidRPr="008B26BD" w:rsidRDefault="00CD5A1D" w:rsidP="1D0AFE0E">
            <w:pPr>
              <w:rPr>
                <w:sz w:val="18"/>
                <w:szCs w:val="18"/>
              </w:rPr>
            </w:pPr>
          </w:p>
        </w:tc>
        <w:tc>
          <w:tcPr>
            <w:tcW w:w="2125" w:type="dxa"/>
          </w:tcPr>
          <w:p w14:paraId="7FFCE7E5" w14:textId="77777777" w:rsidR="00CD5A1D" w:rsidRPr="008B26BD" w:rsidRDefault="00CD5A1D" w:rsidP="1D0AFE0E">
            <w:pPr>
              <w:rPr>
                <w:sz w:val="18"/>
                <w:szCs w:val="18"/>
              </w:rPr>
            </w:pPr>
          </w:p>
        </w:tc>
        <w:tc>
          <w:tcPr>
            <w:tcW w:w="395" w:type="dxa"/>
          </w:tcPr>
          <w:p w14:paraId="245944B6" w14:textId="77777777" w:rsidR="00CD5A1D" w:rsidRPr="008B26BD" w:rsidRDefault="00CD5A1D" w:rsidP="1D0AFE0E">
            <w:pPr>
              <w:rPr>
                <w:sz w:val="18"/>
                <w:szCs w:val="18"/>
              </w:rPr>
            </w:pPr>
          </w:p>
        </w:tc>
        <w:tc>
          <w:tcPr>
            <w:tcW w:w="2195" w:type="dxa"/>
          </w:tcPr>
          <w:p w14:paraId="0FADD229" w14:textId="77777777" w:rsidR="00CD5A1D" w:rsidRPr="008B26BD" w:rsidRDefault="00CD5A1D" w:rsidP="1D0AFE0E">
            <w:pPr>
              <w:rPr>
                <w:sz w:val="18"/>
                <w:szCs w:val="18"/>
              </w:rPr>
            </w:pPr>
          </w:p>
        </w:tc>
        <w:tc>
          <w:tcPr>
            <w:tcW w:w="415" w:type="dxa"/>
          </w:tcPr>
          <w:p w14:paraId="1A6432C8" w14:textId="77777777" w:rsidR="00CD5A1D" w:rsidRPr="008B26BD" w:rsidRDefault="00CD5A1D" w:rsidP="1D0AFE0E">
            <w:pPr>
              <w:rPr>
                <w:sz w:val="18"/>
                <w:szCs w:val="18"/>
              </w:rPr>
            </w:pPr>
          </w:p>
        </w:tc>
        <w:tc>
          <w:tcPr>
            <w:tcW w:w="2175" w:type="dxa"/>
          </w:tcPr>
          <w:p w14:paraId="10FCEBDD" w14:textId="77777777" w:rsidR="00CD5A1D" w:rsidRPr="008B26BD" w:rsidRDefault="00CD5A1D" w:rsidP="1D0AFE0E">
            <w:pPr>
              <w:rPr>
                <w:sz w:val="18"/>
                <w:szCs w:val="18"/>
              </w:rPr>
            </w:pPr>
          </w:p>
        </w:tc>
        <w:tc>
          <w:tcPr>
            <w:tcW w:w="345" w:type="dxa"/>
          </w:tcPr>
          <w:p w14:paraId="51F14285" w14:textId="77777777" w:rsidR="00CD5A1D" w:rsidRPr="008B26BD" w:rsidRDefault="00CD5A1D" w:rsidP="1D0AFE0E">
            <w:pPr>
              <w:rPr>
                <w:sz w:val="18"/>
                <w:szCs w:val="18"/>
              </w:rPr>
            </w:pPr>
          </w:p>
        </w:tc>
        <w:tc>
          <w:tcPr>
            <w:tcW w:w="2245" w:type="dxa"/>
          </w:tcPr>
          <w:p w14:paraId="2F91BBDD" w14:textId="77777777" w:rsidR="00CD5A1D" w:rsidRPr="008B26BD" w:rsidRDefault="00CD5A1D" w:rsidP="1D0AFE0E">
            <w:pPr>
              <w:rPr>
                <w:sz w:val="18"/>
                <w:szCs w:val="18"/>
              </w:rPr>
            </w:pPr>
          </w:p>
        </w:tc>
      </w:tr>
      <w:tr w:rsidR="00CD5A1D" w:rsidRPr="008B26BD" w14:paraId="296B7A70" w14:textId="77777777" w:rsidTr="1D0AFE0E">
        <w:tc>
          <w:tcPr>
            <w:tcW w:w="445" w:type="dxa"/>
          </w:tcPr>
          <w:p w14:paraId="405AC777" w14:textId="77777777" w:rsidR="00CD5A1D" w:rsidRPr="008B26BD" w:rsidRDefault="00CD5A1D" w:rsidP="1D0AFE0E">
            <w:pPr>
              <w:rPr>
                <w:sz w:val="18"/>
                <w:szCs w:val="18"/>
              </w:rPr>
            </w:pPr>
          </w:p>
        </w:tc>
        <w:tc>
          <w:tcPr>
            <w:tcW w:w="2145" w:type="dxa"/>
          </w:tcPr>
          <w:p w14:paraId="75A2F559" w14:textId="77777777" w:rsidR="00CD5A1D" w:rsidRPr="008B26BD" w:rsidRDefault="00CD5A1D" w:rsidP="1D0AFE0E">
            <w:pPr>
              <w:rPr>
                <w:sz w:val="18"/>
                <w:szCs w:val="18"/>
              </w:rPr>
            </w:pPr>
          </w:p>
        </w:tc>
        <w:tc>
          <w:tcPr>
            <w:tcW w:w="465" w:type="dxa"/>
          </w:tcPr>
          <w:p w14:paraId="07AB3E5D" w14:textId="77777777" w:rsidR="00CD5A1D" w:rsidRPr="008B26BD" w:rsidRDefault="00CD5A1D" w:rsidP="1D0AFE0E">
            <w:pPr>
              <w:rPr>
                <w:sz w:val="18"/>
                <w:szCs w:val="18"/>
              </w:rPr>
            </w:pPr>
          </w:p>
        </w:tc>
        <w:tc>
          <w:tcPr>
            <w:tcW w:w="2125" w:type="dxa"/>
          </w:tcPr>
          <w:p w14:paraId="4F841FF8" w14:textId="77777777" w:rsidR="00CD5A1D" w:rsidRPr="008B26BD" w:rsidRDefault="00CD5A1D" w:rsidP="1D0AFE0E">
            <w:pPr>
              <w:rPr>
                <w:sz w:val="18"/>
                <w:szCs w:val="18"/>
              </w:rPr>
            </w:pPr>
          </w:p>
        </w:tc>
        <w:tc>
          <w:tcPr>
            <w:tcW w:w="395" w:type="dxa"/>
          </w:tcPr>
          <w:p w14:paraId="1ACB510D" w14:textId="77777777" w:rsidR="00CD5A1D" w:rsidRPr="008B26BD" w:rsidRDefault="00CD5A1D" w:rsidP="1D0AFE0E">
            <w:pPr>
              <w:rPr>
                <w:sz w:val="18"/>
                <w:szCs w:val="18"/>
              </w:rPr>
            </w:pPr>
          </w:p>
        </w:tc>
        <w:tc>
          <w:tcPr>
            <w:tcW w:w="2195" w:type="dxa"/>
          </w:tcPr>
          <w:p w14:paraId="04F11F0A" w14:textId="77777777" w:rsidR="00CD5A1D" w:rsidRPr="008B26BD" w:rsidRDefault="00CD5A1D" w:rsidP="1D0AFE0E">
            <w:pPr>
              <w:rPr>
                <w:sz w:val="18"/>
                <w:szCs w:val="18"/>
              </w:rPr>
            </w:pPr>
          </w:p>
        </w:tc>
        <w:tc>
          <w:tcPr>
            <w:tcW w:w="415" w:type="dxa"/>
          </w:tcPr>
          <w:p w14:paraId="314088C4" w14:textId="77777777" w:rsidR="00CD5A1D" w:rsidRPr="008B26BD" w:rsidRDefault="00CD5A1D" w:rsidP="1D0AFE0E">
            <w:pPr>
              <w:rPr>
                <w:sz w:val="18"/>
                <w:szCs w:val="18"/>
              </w:rPr>
            </w:pPr>
          </w:p>
        </w:tc>
        <w:tc>
          <w:tcPr>
            <w:tcW w:w="2175" w:type="dxa"/>
          </w:tcPr>
          <w:p w14:paraId="13CBA1A5" w14:textId="77777777" w:rsidR="00CD5A1D" w:rsidRPr="008B26BD" w:rsidRDefault="00CD5A1D" w:rsidP="1D0AFE0E">
            <w:pPr>
              <w:rPr>
                <w:sz w:val="18"/>
                <w:szCs w:val="18"/>
              </w:rPr>
            </w:pPr>
          </w:p>
        </w:tc>
        <w:tc>
          <w:tcPr>
            <w:tcW w:w="345" w:type="dxa"/>
          </w:tcPr>
          <w:p w14:paraId="0604F3A3" w14:textId="77777777" w:rsidR="00CD5A1D" w:rsidRPr="008B26BD" w:rsidRDefault="00CD5A1D" w:rsidP="1D0AFE0E">
            <w:pPr>
              <w:rPr>
                <w:sz w:val="18"/>
                <w:szCs w:val="18"/>
              </w:rPr>
            </w:pPr>
          </w:p>
        </w:tc>
        <w:tc>
          <w:tcPr>
            <w:tcW w:w="2245" w:type="dxa"/>
          </w:tcPr>
          <w:p w14:paraId="07036CA4" w14:textId="77777777" w:rsidR="00CD5A1D" w:rsidRPr="008B26BD" w:rsidRDefault="00CD5A1D" w:rsidP="1D0AFE0E">
            <w:pPr>
              <w:rPr>
                <w:sz w:val="18"/>
                <w:szCs w:val="18"/>
              </w:rPr>
            </w:pPr>
          </w:p>
        </w:tc>
      </w:tr>
    </w:tbl>
    <w:p w14:paraId="1B44F0A2" w14:textId="77777777" w:rsidR="00CD5A1D" w:rsidRDefault="00CD5A1D" w:rsidP="1D0AFE0E">
      <w:pPr>
        <w:spacing w:after="0" w:line="240" w:lineRule="auto"/>
        <w:rPr>
          <w:sz w:val="18"/>
          <w:szCs w:val="18"/>
        </w:rPr>
      </w:pPr>
    </w:p>
    <w:tbl>
      <w:tblPr>
        <w:tblStyle w:val="TableGrid"/>
        <w:tblW w:w="0" w:type="auto"/>
        <w:tblLook w:val="04A0" w:firstRow="1" w:lastRow="0" w:firstColumn="1" w:lastColumn="0" w:noHBand="0" w:noVBand="1"/>
      </w:tblPr>
      <w:tblGrid>
        <w:gridCol w:w="3237"/>
        <w:gridCol w:w="4408"/>
        <w:gridCol w:w="2700"/>
        <w:gridCol w:w="2605"/>
      </w:tblGrid>
      <w:tr w:rsidR="00CD5A1D" w14:paraId="05C1E2EE" w14:textId="77777777" w:rsidTr="1D0AFE0E">
        <w:trPr>
          <w:tblHeader/>
        </w:trPr>
        <w:tc>
          <w:tcPr>
            <w:tcW w:w="3237" w:type="dxa"/>
            <w:shd w:val="clear" w:color="auto" w:fill="BFBFBF" w:themeFill="background1" w:themeFillShade="BF"/>
          </w:tcPr>
          <w:p w14:paraId="3ED03771" w14:textId="77777777" w:rsidR="00CD5A1D" w:rsidRPr="008B26BD" w:rsidRDefault="00CD5A1D" w:rsidP="1D0AFE0E">
            <w:pPr>
              <w:jc w:val="center"/>
              <w:rPr>
                <w:b/>
                <w:bCs/>
                <w:sz w:val="18"/>
                <w:szCs w:val="18"/>
              </w:rPr>
            </w:pPr>
            <w:r w:rsidRPr="1D0AFE0E">
              <w:rPr>
                <w:b/>
                <w:bCs/>
                <w:sz w:val="18"/>
                <w:szCs w:val="18"/>
              </w:rPr>
              <w:t>Topic</w:t>
            </w:r>
          </w:p>
        </w:tc>
        <w:tc>
          <w:tcPr>
            <w:tcW w:w="4408" w:type="dxa"/>
            <w:shd w:val="clear" w:color="auto" w:fill="BFBFBF" w:themeFill="background1" w:themeFillShade="BF"/>
          </w:tcPr>
          <w:p w14:paraId="54EBB38E" w14:textId="77777777" w:rsidR="00CD5A1D" w:rsidRPr="008B26BD" w:rsidRDefault="00CD5A1D" w:rsidP="1D0AFE0E">
            <w:pPr>
              <w:jc w:val="center"/>
              <w:rPr>
                <w:b/>
                <w:bCs/>
                <w:sz w:val="18"/>
                <w:szCs w:val="18"/>
              </w:rPr>
            </w:pPr>
            <w:r w:rsidRPr="1D0AFE0E">
              <w:rPr>
                <w:b/>
                <w:bCs/>
                <w:sz w:val="18"/>
                <w:szCs w:val="18"/>
              </w:rPr>
              <w:t>Discussion</w:t>
            </w:r>
          </w:p>
        </w:tc>
        <w:tc>
          <w:tcPr>
            <w:tcW w:w="2700" w:type="dxa"/>
            <w:shd w:val="clear" w:color="auto" w:fill="BFBFBF" w:themeFill="background1" w:themeFillShade="BF"/>
          </w:tcPr>
          <w:p w14:paraId="71542FB1" w14:textId="77777777" w:rsidR="00CD5A1D" w:rsidRPr="008B26BD" w:rsidRDefault="00CD5A1D" w:rsidP="1D0AFE0E">
            <w:pPr>
              <w:jc w:val="center"/>
              <w:rPr>
                <w:b/>
                <w:bCs/>
                <w:sz w:val="18"/>
                <w:szCs w:val="18"/>
              </w:rPr>
            </w:pPr>
            <w:r w:rsidRPr="1D0AFE0E">
              <w:rPr>
                <w:b/>
                <w:bCs/>
                <w:sz w:val="18"/>
                <w:szCs w:val="18"/>
              </w:rPr>
              <w:t>Rationale</w:t>
            </w:r>
          </w:p>
        </w:tc>
        <w:tc>
          <w:tcPr>
            <w:tcW w:w="2605" w:type="dxa"/>
            <w:shd w:val="clear" w:color="auto" w:fill="BFBFBF" w:themeFill="background1" w:themeFillShade="BF"/>
          </w:tcPr>
          <w:p w14:paraId="45B682BA" w14:textId="77777777" w:rsidR="00CD5A1D" w:rsidRPr="008B26BD" w:rsidRDefault="00CD5A1D" w:rsidP="1D0AFE0E">
            <w:pPr>
              <w:jc w:val="center"/>
              <w:rPr>
                <w:b/>
                <w:bCs/>
                <w:sz w:val="18"/>
                <w:szCs w:val="18"/>
              </w:rPr>
            </w:pPr>
            <w:r w:rsidRPr="1D0AFE0E">
              <w:rPr>
                <w:b/>
                <w:bCs/>
                <w:sz w:val="18"/>
                <w:szCs w:val="18"/>
              </w:rPr>
              <w:t>Action</w:t>
            </w:r>
          </w:p>
        </w:tc>
      </w:tr>
      <w:tr w:rsidR="00CD5A1D" w14:paraId="7171338E" w14:textId="77777777" w:rsidTr="1D0AFE0E">
        <w:tc>
          <w:tcPr>
            <w:tcW w:w="3237" w:type="dxa"/>
          </w:tcPr>
          <w:p w14:paraId="7A2B7144" w14:textId="77777777" w:rsidR="00CD5A1D" w:rsidRPr="008B26BD" w:rsidRDefault="00CD5A1D" w:rsidP="1D0AFE0E">
            <w:pPr>
              <w:tabs>
                <w:tab w:val="left" w:pos="432"/>
              </w:tabs>
              <w:rPr>
                <w:sz w:val="18"/>
                <w:szCs w:val="18"/>
              </w:rPr>
            </w:pPr>
            <w:r w:rsidRPr="1D0AFE0E">
              <w:rPr>
                <w:sz w:val="18"/>
                <w:szCs w:val="18"/>
              </w:rPr>
              <w:t>I.</w:t>
            </w:r>
            <w:r>
              <w:tab/>
            </w:r>
            <w:r w:rsidRPr="1D0AFE0E">
              <w:rPr>
                <w:sz w:val="18"/>
                <w:szCs w:val="18"/>
              </w:rPr>
              <w:t>Call to Order</w:t>
            </w:r>
          </w:p>
        </w:tc>
        <w:tc>
          <w:tcPr>
            <w:tcW w:w="4408" w:type="dxa"/>
          </w:tcPr>
          <w:p w14:paraId="6FA52F5E" w14:textId="77777777" w:rsidR="00CD5A1D" w:rsidRPr="008B26BD" w:rsidRDefault="00CD5A1D" w:rsidP="1D0AFE0E">
            <w:pPr>
              <w:rPr>
                <w:sz w:val="18"/>
                <w:szCs w:val="18"/>
              </w:rPr>
            </w:pPr>
          </w:p>
        </w:tc>
        <w:tc>
          <w:tcPr>
            <w:tcW w:w="2700" w:type="dxa"/>
          </w:tcPr>
          <w:p w14:paraId="2F17181E" w14:textId="77777777" w:rsidR="00CD5A1D" w:rsidRPr="008B26BD" w:rsidRDefault="00CD5A1D" w:rsidP="1D0AFE0E">
            <w:pPr>
              <w:rPr>
                <w:sz w:val="18"/>
                <w:szCs w:val="18"/>
              </w:rPr>
            </w:pPr>
          </w:p>
        </w:tc>
        <w:tc>
          <w:tcPr>
            <w:tcW w:w="2605" w:type="dxa"/>
          </w:tcPr>
          <w:p w14:paraId="24051130" w14:textId="77777777" w:rsidR="00CD5A1D" w:rsidRPr="008B26BD" w:rsidRDefault="00CD5A1D" w:rsidP="1D0AFE0E">
            <w:pPr>
              <w:rPr>
                <w:sz w:val="18"/>
                <w:szCs w:val="18"/>
              </w:rPr>
            </w:pPr>
          </w:p>
        </w:tc>
      </w:tr>
      <w:tr w:rsidR="00CD5A1D" w14:paraId="01E50BD6" w14:textId="77777777" w:rsidTr="1D0AFE0E">
        <w:tc>
          <w:tcPr>
            <w:tcW w:w="3237" w:type="dxa"/>
          </w:tcPr>
          <w:p w14:paraId="1ED3B59D" w14:textId="77777777" w:rsidR="00CD5A1D" w:rsidRPr="008B26BD" w:rsidRDefault="00CD5A1D" w:rsidP="1D0AFE0E">
            <w:pPr>
              <w:tabs>
                <w:tab w:val="left" w:pos="432"/>
              </w:tabs>
              <w:rPr>
                <w:sz w:val="18"/>
                <w:szCs w:val="18"/>
              </w:rPr>
            </w:pPr>
            <w:r w:rsidRPr="1D0AFE0E">
              <w:rPr>
                <w:sz w:val="18"/>
                <w:szCs w:val="18"/>
              </w:rPr>
              <w:t>II.</w:t>
            </w:r>
            <w:r>
              <w:tab/>
            </w:r>
            <w:r w:rsidRPr="1D0AFE0E">
              <w:rPr>
                <w:sz w:val="18"/>
                <w:szCs w:val="18"/>
              </w:rPr>
              <w:t>Minutes</w:t>
            </w:r>
          </w:p>
        </w:tc>
        <w:tc>
          <w:tcPr>
            <w:tcW w:w="4408" w:type="dxa"/>
          </w:tcPr>
          <w:p w14:paraId="3AEB1895" w14:textId="77777777" w:rsidR="00CD5A1D" w:rsidRPr="008B26BD" w:rsidRDefault="00CD5A1D" w:rsidP="1D0AFE0E">
            <w:pPr>
              <w:rPr>
                <w:sz w:val="18"/>
                <w:szCs w:val="18"/>
              </w:rPr>
            </w:pPr>
          </w:p>
        </w:tc>
        <w:tc>
          <w:tcPr>
            <w:tcW w:w="2700" w:type="dxa"/>
          </w:tcPr>
          <w:p w14:paraId="681AF015" w14:textId="77777777" w:rsidR="00CD5A1D" w:rsidRPr="008B26BD" w:rsidRDefault="00CD5A1D" w:rsidP="1D0AFE0E">
            <w:pPr>
              <w:rPr>
                <w:sz w:val="18"/>
                <w:szCs w:val="18"/>
              </w:rPr>
            </w:pPr>
          </w:p>
        </w:tc>
        <w:tc>
          <w:tcPr>
            <w:tcW w:w="2605" w:type="dxa"/>
          </w:tcPr>
          <w:p w14:paraId="6C793B4E" w14:textId="77777777" w:rsidR="00CD5A1D" w:rsidRPr="008B26BD" w:rsidRDefault="00CD5A1D" w:rsidP="1D0AFE0E">
            <w:pPr>
              <w:rPr>
                <w:sz w:val="18"/>
                <w:szCs w:val="18"/>
              </w:rPr>
            </w:pPr>
          </w:p>
        </w:tc>
      </w:tr>
      <w:tr w:rsidR="00CD5A1D" w14:paraId="38D1BFE1" w14:textId="77777777" w:rsidTr="1D0AFE0E">
        <w:tc>
          <w:tcPr>
            <w:tcW w:w="3237" w:type="dxa"/>
          </w:tcPr>
          <w:p w14:paraId="4B03C4D1" w14:textId="77777777" w:rsidR="00CD5A1D" w:rsidRPr="008B26BD" w:rsidRDefault="00CD5A1D" w:rsidP="1D0AFE0E">
            <w:pPr>
              <w:tabs>
                <w:tab w:val="left" w:pos="432"/>
              </w:tabs>
              <w:rPr>
                <w:sz w:val="18"/>
                <w:szCs w:val="18"/>
              </w:rPr>
            </w:pPr>
            <w:r w:rsidRPr="1D0AFE0E">
              <w:rPr>
                <w:sz w:val="18"/>
                <w:szCs w:val="18"/>
              </w:rPr>
              <w:t>III.</w:t>
            </w:r>
            <w:r>
              <w:tab/>
            </w:r>
            <w:r w:rsidRPr="1D0AFE0E">
              <w:rPr>
                <w:sz w:val="18"/>
                <w:szCs w:val="18"/>
              </w:rPr>
              <w:t>Old Business</w:t>
            </w:r>
          </w:p>
        </w:tc>
        <w:tc>
          <w:tcPr>
            <w:tcW w:w="4408" w:type="dxa"/>
          </w:tcPr>
          <w:p w14:paraId="6AA268FB" w14:textId="77777777" w:rsidR="00CD5A1D" w:rsidRPr="008B26BD" w:rsidRDefault="00CD5A1D" w:rsidP="1D0AFE0E">
            <w:pPr>
              <w:rPr>
                <w:sz w:val="18"/>
                <w:szCs w:val="18"/>
              </w:rPr>
            </w:pPr>
          </w:p>
        </w:tc>
        <w:tc>
          <w:tcPr>
            <w:tcW w:w="2700" w:type="dxa"/>
          </w:tcPr>
          <w:p w14:paraId="73A25AF8" w14:textId="77777777" w:rsidR="00CD5A1D" w:rsidRPr="008B26BD" w:rsidRDefault="00CD5A1D" w:rsidP="1D0AFE0E">
            <w:pPr>
              <w:rPr>
                <w:sz w:val="18"/>
                <w:szCs w:val="18"/>
              </w:rPr>
            </w:pPr>
          </w:p>
        </w:tc>
        <w:tc>
          <w:tcPr>
            <w:tcW w:w="2605" w:type="dxa"/>
          </w:tcPr>
          <w:p w14:paraId="3688CA9D" w14:textId="77777777" w:rsidR="00CD5A1D" w:rsidRPr="008B26BD" w:rsidRDefault="00CD5A1D" w:rsidP="1D0AFE0E">
            <w:pPr>
              <w:rPr>
                <w:sz w:val="18"/>
                <w:szCs w:val="18"/>
              </w:rPr>
            </w:pPr>
          </w:p>
        </w:tc>
      </w:tr>
      <w:tr w:rsidR="00CD5A1D" w14:paraId="06EF6A33" w14:textId="77777777" w:rsidTr="1D0AFE0E">
        <w:tc>
          <w:tcPr>
            <w:tcW w:w="3237" w:type="dxa"/>
          </w:tcPr>
          <w:p w14:paraId="61BAE238" w14:textId="77777777" w:rsidR="00CD5A1D" w:rsidRPr="008B26BD" w:rsidRDefault="00CD5A1D" w:rsidP="1D0AFE0E">
            <w:pPr>
              <w:tabs>
                <w:tab w:val="left" w:pos="432"/>
              </w:tabs>
              <w:rPr>
                <w:sz w:val="18"/>
                <w:szCs w:val="18"/>
              </w:rPr>
            </w:pPr>
            <w:r>
              <w:rPr>
                <w:sz w:val="20"/>
                <w:szCs w:val="20"/>
              </w:rPr>
              <w:tab/>
            </w:r>
          </w:p>
        </w:tc>
        <w:tc>
          <w:tcPr>
            <w:tcW w:w="4408" w:type="dxa"/>
          </w:tcPr>
          <w:p w14:paraId="5985631F" w14:textId="77777777" w:rsidR="00CD5A1D" w:rsidRPr="008B26BD" w:rsidRDefault="00CD5A1D" w:rsidP="1D0AFE0E">
            <w:pPr>
              <w:rPr>
                <w:sz w:val="18"/>
                <w:szCs w:val="18"/>
              </w:rPr>
            </w:pPr>
          </w:p>
        </w:tc>
        <w:tc>
          <w:tcPr>
            <w:tcW w:w="2700" w:type="dxa"/>
          </w:tcPr>
          <w:p w14:paraId="6D3881DD" w14:textId="77777777" w:rsidR="00CD5A1D" w:rsidRPr="008B26BD" w:rsidRDefault="00CD5A1D" w:rsidP="1D0AFE0E">
            <w:pPr>
              <w:rPr>
                <w:sz w:val="18"/>
                <w:szCs w:val="18"/>
              </w:rPr>
            </w:pPr>
          </w:p>
        </w:tc>
        <w:tc>
          <w:tcPr>
            <w:tcW w:w="2605" w:type="dxa"/>
          </w:tcPr>
          <w:p w14:paraId="2BDAE0D1" w14:textId="77777777" w:rsidR="00CD5A1D" w:rsidRPr="008B26BD" w:rsidRDefault="00CD5A1D" w:rsidP="1D0AFE0E">
            <w:pPr>
              <w:rPr>
                <w:sz w:val="18"/>
                <w:szCs w:val="18"/>
              </w:rPr>
            </w:pPr>
          </w:p>
        </w:tc>
      </w:tr>
      <w:tr w:rsidR="00CD5A1D" w14:paraId="69068C8D" w14:textId="77777777" w:rsidTr="1D0AFE0E">
        <w:tc>
          <w:tcPr>
            <w:tcW w:w="3237" w:type="dxa"/>
          </w:tcPr>
          <w:p w14:paraId="1147048C" w14:textId="77777777" w:rsidR="00CD5A1D" w:rsidRPr="008B26BD" w:rsidRDefault="00CD5A1D" w:rsidP="1D0AFE0E">
            <w:pPr>
              <w:tabs>
                <w:tab w:val="left" w:pos="432"/>
              </w:tabs>
              <w:rPr>
                <w:sz w:val="18"/>
                <w:szCs w:val="18"/>
              </w:rPr>
            </w:pPr>
          </w:p>
        </w:tc>
        <w:tc>
          <w:tcPr>
            <w:tcW w:w="4408" w:type="dxa"/>
          </w:tcPr>
          <w:p w14:paraId="6C861E70" w14:textId="77777777" w:rsidR="00CD5A1D" w:rsidRPr="008B26BD" w:rsidRDefault="00CD5A1D" w:rsidP="1D0AFE0E">
            <w:pPr>
              <w:rPr>
                <w:sz w:val="18"/>
                <w:szCs w:val="18"/>
              </w:rPr>
            </w:pPr>
          </w:p>
        </w:tc>
        <w:tc>
          <w:tcPr>
            <w:tcW w:w="2700" w:type="dxa"/>
          </w:tcPr>
          <w:p w14:paraId="704A95A3" w14:textId="77777777" w:rsidR="00CD5A1D" w:rsidRPr="008B26BD" w:rsidRDefault="00CD5A1D" w:rsidP="1D0AFE0E">
            <w:pPr>
              <w:rPr>
                <w:sz w:val="18"/>
                <w:szCs w:val="18"/>
              </w:rPr>
            </w:pPr>
          </w:p>
        </w:tc>
        <w:tc>
          <w:tcPr>
            <w:tcW w:w="2605" w:type="dxa"/>
          </w:tcPr>
          <w:p w14:paraId="785B7E3B" w14:textId="77777777" w:rsidR="00CD5A1D" w:rsidRPr="008B26BD" w:rsidRDefault="00CD5A1D" w:rsidP="1D0AFE0E">
            <w:pPr>
              <w:rPr>
                <w:sz w:val="18"/>
                <w:szCs w:val="18"/>
              </w:rPr>
            </w:pPr>
          </w:p>
        </w:tc>
      </w:tr>
      <w:tr w:rsidR="00CD5A1D" w14:paraId="0796D99C" w14:textId="77777777" w:rsidTr="1D0AFE0E">
        <w:tc>
          <w:tcPr>
            <w:tcW w:w="3237" w:type="dxa"/>
          </w:tcPr>
          <w:p w14:paraId="3B4AE573" w14:textId="77777777" w:rsidR="00CD5A1D" w:rsidRPr="008B26BD" w:rsidRDefault="00CD5A1D" w:rsidP="1D0AFE0E">
            <w:pPr>
              <w:tabs>
                <w:tab w:val="left" w:pos="432"/>
              </w:tabs>
              <w:rPr>
                <w:sz w:val="18"/>
                <w:szCs w:val="18"/>
              </w:rPr>
            </w:pPr>
            <w:r w:rsidRPr="1D0AFE0E">
              <w:rPr>
                <w:sz w:val="18"/>
                <w:szCs w:val="18"/>
              </w:rPr>
              <w:t>IV.</w:t>
            </w:r>
            <w:r>
              <w:tab/>
            </w:r>
            <w:r w:rsidRPr="1D0AFE0E">
              <w:rPr>
                <w:sz w:val="18"/>
                <w:szCs w:val="18"/>
              </w:rPr>
              <w:t>New Business</w:t>
            </w:r>
          </w:p>
        </w:tc>
        <w:tc>
          <w:tcPr>
            <w:tcW w:w="4408" w:type="dxa"/>
          </w:tcPr>
          <w:p w14:paraId="435139A7" w14:textId="77777777" w:rsidR="00CD5A1D" w:rsidRPr="008B26BD" w:rsidRDefault="00CD5A1D" w:rsidP="1D0AFE0E">
            <w:pPr>
              <w:rPr>
                <w:sz w:val="18"/>
                <w:szCs w:val="18"/>
              </w:rPr>
            </w:pPr>
          </w:p>
        </w:tc>
        <w:tc>
          <w:tcPr>
            <w:tcW w:w="2700" w:type="dxa"/>
          </w:tcPr>
          <w:p w14:paraId="1E1DA372" w14:textId="77777777" w:rsidR="00CD5A1D" w:rsidRPr="008B26BD" w:rsidRDefault="00CD5A1D" w:rsidP="1D0AFE0E">
            <w:pPr>
              <w:rPr>
                <w:sz w:val="18"/>
                <w:szCs w:val="18"/>
              </w:rPr>
            </w:pPr>
          </w:p>
        </w:tc>
        <w:tc>
          <w:tcPr>
            <w:tcW w:w="2605" w:type="dxa"/>
          </w:tcPr>
          <w:p w14:paraId="721415D7" w14:textId="77777777" w:rsidR="00CD5A1D" w:rsidRPr="008B26BD" w:rsidRDefault="00CD5A1D" w:rsidP="1D0AFE0E">
            <w:pPr>
              <w:rPr>
                <w:sz w:val="18"/>
                <w:szCs w:val="18"/>
              </w:rPr>
            </w:pPr>
          </w:p>
        </w:tc>
      </w:tr>
      <w:tr w:rsidR="00CD5A1D" w14:paraId="16850A24" w14:textId="77777777" w:rsidTr="1D0AFE0E">
        <w:tc>
          <w:tcPr>
            <w:tcW w:w="3237" w:type="dxa"/>
          </w:tcPr>
          <w:p w14:paraId="4126FCEE" w14:textId="77777777" w:rsidR="00CD5A1D" w:rsidRPr="008B26BD" w:rsidRDefault="00CD5A1D" w:rsidP="1D0AFE0E">
            <w:pPr>
              <w:tabs>
                <w:tab w:val="left" w:pos="432"/>
              </w:tabs>
              <w:rPr>
                <w:sz w:val="18"/>
                <w:szCs w:val="18"/>
              </w:rPr>
            </w:pPr>
          </w:p>
        </w:tc>
        <w:tc>
          <w:tcPr>
            <w:tcW w:w="4408" w:type="dxa"/>
          </w:tcPr>
          <w:p w14:paraId="0FC20656" w14:textId="77777777" w:rsidR="00CD5A1D" w:rsidRPr="008B26BD" w:rsidRDefault="00CD5A1D" w:rsidP="1D0AFE0E">
            <w:pPr>
              <w:rPr>
                <w:sz w:val="18"/>
                <w:szCs w:val="18"/>
              </w:rPr>
            </w:pPr>
          </w:p>
        </w:tc>
        <w:tc>
          <w:tcPr>
            <w:tcW w:w="2700" w:type="dxa"/>
          </w:tcPr>
          <w:p w14:paraId="2179DCD9" w14:textId="77777777" w:rsidR="00CD5A1D" w:rsidRPr="008B26BD" w:rsidRDefault="00CD5A1D" w:rsidP="1D0AFE0E">
            <w:pPr>
              <w:rPr>
                <w:sz w:val="18"/>
                <w:szCs w:val="18"/>
              </w:rPr>
            </w:pPr>
          </w:p>
        </w:tc>
        <w:tc>
          <w:tcPr>
            <w:tcW w:w="2605" w:type="dxa"/>
          </w:tcPr>
          <w:p w14:paraId="5B1A2EDF" w14:textId="77777777" w:rsidR="00CD5A1D" w:rsidRPr="008B26BD" w:rsidRDefault="00CD5A1D" w:rsidP="1D0AFE0E">
            <w:pPr>
              <w:rPr>
                <w:sz w:val="18"/>
                <w:szCs w:val="18"/>
              </w:rPr>
            </w:pPr>
          </w:p>
        </w:tc>
      </w:tr>
      <w:tr w:rsidR="00CD5A1D" w14:paraId="07475B4C" w14:textId="77777777" w:rsidTr="1D0AFE0E">
        <w:tc>
          <w:tcPr>
            <w:tcW w:w="3237" w:type="dxa"/>
          </w:tcPr>
          <w:p w14:paraId="54F1841F" w14:textId="77777777" w:rsidR="00CD5A1D" w:rsidRPr="008B26BD" w:rsidRDefault="00CD5A1D" w:rsidP="1D0AFE0E">
            <w:pPr>
              <w:tabs>
                <w:tab w:val="left" w:pos="432"/>
              </w:tabs>
              <w:rPr>
                <w:sz w:val="18"/>
                <w:szCs w:val="18"/>
              </w:rPr>
            </w:pPr>
          </w:p>
        </w:tc>
        <w:tc>
          <w:tcPr>
            <w:tcW w:w="4408" w:type="dxa"/>
          </w:tcPr>
          <w:p w14:paraId="50666D41" w14:textId="77777777" w:rsidR="00CD5A1D" w:rsidRPr="008B26BD" w:rsidRDefault="00CD5A1D" w:rsidP="1D0AFE0E">
            <w:pPr>
              <w:rPr>
                <w:sz w:val="18"/>
                <w:szCs w:val="18"/>
              </w:rPr>
            </w:pPr>
          </w:p>
        </w:tc>
        <w:tc>
          <w:tcPr>
            <w:tcW w:w="2700" w:type="dxa"/>
          </w:tcPr>
          <w:p w14:paraId="047A4835" w14:textId="77777777" w:rsidR="00CD5A1D" w:rsidRPr="008B26BD" w:rsidRDefault="00CD5A1D" w:rsidP="1D0AFE0E">
            <w:pPr>
              <w:rPr>
                <w:sz w:val="18"/>
                <w:szCs w:val="18"/>
              </w:rPr>
            </w:pPr>
          </w:p>
        </w:tc>
        <w:tc>
          <w:tcPr>
            <w:tcW w:w="2605" w:type="dxa"/>
          </w:tcPr>
          <w:p w14:paraId="6230DAD0" w14:textId="77777777" w:rsidR="00CD5A1D" w:rsidRPr="008B26BD" w:rsidRDefault="00CD5A1D" w:rsidP="1D0AFE0E">
            <w:pPr>
              <w:rPr>
                <w:sz w:val="18"/>
                <w:szCs w:val="18"/>
              </w:rPr>
            </w:pPr>
          </w:p>
        </w:tc>
      </w:tr>
      <w:tr w:rsidR="00CD5A1D" w14:paraId="2D53138C" w14:textId="77777777" w:rsidTr="1D0AFE0E">
        <w:tc>
          <w:tcPr>
            <w:tcW w:w="3237" w:type="dxa"/>
          </w:tcPr>
          <w:p w14:paraId="57861E24" w14:textId="77777777" w:rsidR="00CD5A1D" w:rsidRPr="008B26BD" w:rsidRDefault="00CD5A1D" w:rsidP="1D0AFE0E">
            <w:pPr>
              <w:tabs>
                <w:tab w:val="left" w:pos="432"/>
              </w:tabs>
              <w:rPr>
                <w:sz w:val="18"/>
                <w:szCs w:val="18"/>
              </w:rPr>
            </w:pPr>
            <w:r w:rsidRPr="1D0AFE0E">
              <w:rPr>
                <w:sz w:val="18"/>
                <w:szCs w:val="18"/>
              </w:rPr>
              <w:t>V.      Other</w:t>
            </w:r>
          </w:p>
        </w:tc>
        <w:tc>
          <w:tcPr>
            <w:tcW w:w="4408" w:type="dxa"/>
          </w:tcPr>
          <w:p w14:paraId="4F3F395F" w14:textId="77777777" w:rsidR="00CD5A1D" w:rsidRPr="008B26BD" w:rsidRDefault="00CD5A1D" w:rsidP="1D0AFE0E">
            <w:pPr>
              <w:rPr>
                <w:sz w:val="18"/>
                <w:szCs w:val="18"/>
              </w:rPr>
            </w:pPr>
          </w:p>
        </w:tc>
        <w:tc>
          <w:tcPr>
            <w:tcW w:w="2700" w:type="dxa"/>
          </w:tcPr>
          <w:p w14:paraId="4788D9BD" w14:textId="77777777" w:rsidR="00CD5A1D" w:rsidRPr="008B26BD" w:rsidRDefault="00CD5A1D" w:rsidP="1D0AFE0E">
            <w:pPr>
              <w:rPr>
                <w:sz w:val="18"/>
                <w:szCs w:val="18"/>
              </w:rPr>
            </w:pPr>
          </w:p>
        </w:tc>
        <w:tc>
          <w:tcPr>
            <w:tcW w:w="2605" w:type="dxa"/>
          </w:tcPr>
          <w:p w14:paraId="6815F489" w14:textId="77777777" w:rsidR="00CD5A1D" w:rsidRPr="008B26BD" w:rsidRDefault="00CD5A1D" w:rsidP="1D0AFE0E">
            <w:pPr>
              <w:rPr>
                <w:sz w:val="18"/>
                <w:szCs w:val="18"/>
              </w:rPr>
            </w:pPr>
          </w:p>
        </w:tc>
      </w:tr>
      <w:tr w:rsidR="00CD5A1D" w14:paraId="51AB5306" w14:textId="77777777" w:rsidTr="1D0AFE0E">
        <w:tc>
          <w:tcPr>
            <w:tcW w:w="3237" w:type="dxa"/>
          </w:tcPr>
          <w:p w14:paraId="6721AB49" w14:textId="77777777" w:rsidR="00CD5A1D" w:rsidRPr="008B26BD" w:rsidRDefault="00CD5A1D" w:rsidP="1D0AFE0E">
            <w:pPr>
              <w:tabs>
                <w:tab w:val="left" w:pos="432"/>
              </w:tabs>
              <w:rPr>
                <w:sz w:val="18"/>
                <w:szCs w:val="18"/>
              </w:rPr>
            </w:pPr>
          </w:p>
        </w:tc>
        <w:tc>
          <w:tcPr>
            <w:tcW w:w="4408" w:type="dxa"/>
          </w:tcPr>
          <w:p w14:paraId="11B51006" w14:textId="77777777" w:rsidR="00CD5A1D" w:rsidRPr="008B26BD" w:rsidRDefault="00CD5A1D" w:rsidP="1D0AFE0E">
            <w:pPr>
              <w:rPr>
                <w:sz w:val="18"/>
                <w:szCs w:val="18"/>
              </w:rPr>
            </w:pPr>
          </w:p>
        </w:tc>
        <w:tc>
          <w:tcPr>
            <w:tcW w:w="2700" w:type="dxa"/>
          </w:tcPr>
          <w:p w14:paraId="6A347D5C" w14:textId="77777777" w:rsidR="00CD5A1D" w:rsidRPr="008B26BD" w:rsidRDefault="00CD5A1D" w:rsidP="1D0AFE0E">
            <w:pPr>
              <w:rPr>
                <w:sz w:val="18"/>
                <w:szCs w:val="18"/>
              </w:rPr>
            </w:pPr>
          </w:p>
        </w:tc>
        <w:tc>
          <w:tcPr>
            <w:tcW w:w="2605" w:type="dxa"/>
          </w:tcPr>
          <w:p w14:paraId="7ABA21B0" w14:textId="77777777" w:rsidR="00CD5A1D" w:rsidRPr="008B26BD" w:rsidRDefault="00CD5A1D" w:rsidP="1D0AFE0E">
            <w:pPr>
              <w:rPr>
                <w:sz w:val="18"/>
                <w:szCs w:val="18"/>
              </w:rPr>
            </w:pPr>
          </w:p>
        </w:tc>
      </w:tr>
      <w:tr w:rsidR="00CD5A1D" w14:paraId="15F256F7" w14:textId="77777777" w:rsidTr="1D0AFE0E">
        <w:tc>
          <w:tcPr>
            <w:tcW w:w="3237" w:type="dxa"/>
          </w:tcPr>
          <w:p w14:paraId="349CF136" w14:textId="77777777" w:rsidR="00CD5A1D" w:rsidRPr="008B26BD" w:rsidRDefault="00CD5A1D" w:rsidP="1D0AFE0E">
            <w:pPr>
              <w:tabs>
                <w:tab w:val="left" w:pos="432"/>
              </w:tabs>
              <w:rPr>
                <w:sz w:val="18"/>
                <w:szCs w:val="18"/>
              </w:rPr>
            </w:pPr>
          </w:p>
        </w:tc>
        <w:tc>
          <w:tcPr>
            <w:tcW w:w="4408" w:type="dxa"/>
          </w:tcPr>
          <w:p w14:paraId="03DE6AE7" w14:textId="77777777" w:rsidR="00CD5A1D" w:rsidRPr="008B26BD" w:rsidRDefault="00CD5A1D" w:rsidP="1D0AFE0E">
            <w:pPr>
              <w:rPr>
                <w:sz w:val="18"/>
                <w:szCs w:val="18"/>
              </w:rPr>
            </w:pPr>
          </w:p>
        </w:tc>
        <w:tc>
          <w:tcPr>
            <w:tcW w:w="2700" w:type="dxa"/>
          </w:tcPr>
          <w:p w14:paraId="06B7E1EF" w14:textId="77777777" w:rsidR="00CD5A1D" w:rsidRPr="008B26BD" w:rsidRDefault="00CD5A1D" w:rsidP="1D0AFE0E">
            <w:pPr>
              <w:rPr>
                <w:sz w:val="18"/>
                <w:szCs w:val="18"/>
              </w:rPr>
            </w:pPr>
          </w:p>
        </w:tc>
        <w:tc>
          <w:tcPr>
            <w:tcW w:w="2605" w:type="dxa"/>
          </w:tcPr>
          <w:p w14:paraId="57634246" w14:textId="77777777" w:rsidR="00CD5A1D" w:rsidRPr="008B26BD" w:rsidRDefault="00CD5A1D" w:rsidP="1D0AFE0E">
            <w:pPr>
              <w:rPr>
                <w:sz w:val="18"/>
                <w:szCs w:val="18"/>
              </w:rPr>
            </w:pPr>
          </w:p>
        </w:tc>
      </w:tr>
      <w:tr w:rsidR="00CD5A1D" w14:paraId="62A1BAC5" w14:textId="77777777" w:rsidTr="1D0AFE0E">
        <w:tc>
          <w:tcPr>
            <w:tcW w:w="3237" w:type="dxa"/>
          </w:tcPr>
          <w:p w14:paraId="0CFF0BEA" w14:textId="77777777" w:rsidR="00CD5A1D" w:rsidRPr="008B26BD" w:rsidRDefault="00CD5A1D" w:rsidP="1D0AFE0E">
            <w:pPr>
              <w:tabs>
                <w:tab w:val="left" w:pos="432"/>
              </w:tabs>
              <w:rPr>
                <w:sz w:val="18"/>
                <w:szCs w:val="18"/>
              </w:rPr>
            </w:pPr>
          </w:p>
        </w:tc>
        <w:tc>
          <w:tcPr>
            <w:tcW w:w="4408" w:type="dxa"/>
          </w:tcPr>
          <w:p w14:paraId="2F78BCBE" w14:textId="77777777" w:rsidR="00CD5A1D" w:rsidRPr="008B26BD" w:rsidRDefault="00CD5A1D" w:rsidP="1D0AFE0E">
            <w:pPr>
              <w:rPr>
                <w:sz w:val="18"/>
                <w:szCs w:val="18"/>
              </w:rPr>
            </w:pPr>
          </w:p>
        </w:tc>
        <w:tc>
          <w:tcPr>
            <w:tcW w:w="2700" w:type="dxa"/>
          </w:tcPr>
          <w:p w14:paraId="45ED895C" w14:textId="77777777" w:rsidR="00CD5A1D" w:rsidRPr="008B26BD" w:rsidRDefault="00CD5A1D" w:rsidP="1D0AFE0E">
            <w:pPr>
              <w:rPr>
                <w:sz w:val="18"/>
                <w:szCs w:val="18"/>
              </w:rPr>
            </w:pPr>
          </w:p>
        </w:tc>
        <w:tc>
          <w:tcPr>
            <w:tcW w:w="2605" w:type="dxa"/>
          </w:tcPr>
          <w:p w14:paraId="44BB5B13" w14:textId="77777777" w:rsidR="00CD5A1D" w:rsidRPr="008B26BD" w:rsidRDefault="00CD5A1D" w:rsidP="1D0AFE0E">
            <w:pPr>
              <w:rPr>
                <w:sz w:val="18"/>
                <w:szCs w:val="18"/>
              </w:rPr>
            </w:pPr>
          </w:p>
        </w:tc>
      </w:tr>
      <w:tr w:rsidR="00CD5A1D" w14:paraId="17618B9B" w14:textId="77777777" w:rsidTr="1D0AFE0E">
        <w:tc>
          <w:tcPr>
            <w:tcW w:w="3237" w:type="dxa"/>
          </w:tcPr>
          <w:p w14:paraId="718713B8" w14:textId="77777777" w:rsidR="00CD5A1D" w:rsidRPr="008B26BD" w:rsidRDefault="00CD5A1D" w:rsidP="1D0AFE0E">
            <w:pPr>
              <w:tabs>
                <w:tab w:val="left" w:pos="432"/>
              </w:tabs>
              <w:rPr>
                <w:sz w:val="18"/>
                <w:szCs w:val="18"/>
              </w:rPr>
            </w:pPr>
            <w:r w:rsidRPr="1D0AFE0E">
              <w:rPr>
                <w:sz w:val="18"/>
                <w:szCs w:val="18"/>
              </w:rPr>
              <w:t>VI.    Adjourn</w:t>
            </w:r>
          </w:p>
        </w:tc>
        <w:tc>
          <w:tcPr>
            <w:tcW w:w="4408" w:type="dxa"/>
          </w:tcPr>
          <w:p w14:paraId="660C7938" w14:textId="77777777" w:rsidR="00CD5A1D" w:rsidRPr="008B26BD" w:rsidRDefault="00CD5A1D" w:rsidP="1D0AFE0E">
            <w:pPr>
              <w:rPr>
                <w:sz w:val="18"/>
                <w:szCs w:val="18"/>
              </w:rPr>
            </w:pPr>
          </w:p>
        </w:tc>
        <w:tc>
          <w:tcPr>
            <w:tcW w:w="2700" w:type="dxa"/>
          </w:tcPr>
          <w:p w14:paraId="07935175" w14:textId="77777777" w:rsidR="00CD5A1D" w:rsidRPr="008B26BD" w:rsidRDefault="00CD5A1D" w:rsidP="1D0AFE0E">
            <w:pPr>
              <w:rPr>
                <w:sz w:val="18"/>
                <w:szCs w:val="18"/>
              </w:rPr>
            </w:pPr>
          </w:p>
        </w:tc>
        <w:tc>
          <w:tcPr>
            <w:tcW w:w="2605" w:type="dxa"/>
          </w:tcPr>
          <w:p w14:paraId="39A8AF80" w14:textId="77777777" w:rsidR="00CD5A1D" w:rsidRPr="008B26BD" w:rsidRDefault="00CD5A1D" w:rsidP="1D0AFE0E">
            <w:pPr>
              <w:rPr>
                <w:sz w:val="18"/>
                <w:szCs w:val="18"/>
              </w:rPr>
            </w:pPr>
          </w:p>
        </w:tc>
      </w:tr>
      <w:tr w:rsidR="00CD5A1D" w14:paraId="58B686FC" w14:textId="77777777" w:rsidTr="1D0AFE0E">
        <w:tc>
          <w:tcPr>
            <w:tcW w:w="3237" w:type="dxa"/>
          </w:tcPr>
          <w:p w14:paraId="7F39D773" w14:textId="77777777" w:rsidR="00CD5A1D" w:rsidRPr="008B26BD" w:rsidRDefault="00CD5A1D" w:rsidP="1D0AFE0E">
            <w:pPr>
              <w:tabs>
                <w:tab w:val="left" w:pos="432"/>
              </w:tabs>
              <w:rPr>
                <w:sz w:val="18"/>
                <w:szCs w:val="18"/>
              </w:rPr>
            </w:pPr>
            <w:r w:rsidRPr="1D0AFE0E">
              <w:rPr>
                <w:sz w:val="18"/>
                <w:szCs w:val="18"/>
              </w:rPr>
              <w:t>VII.  Next Meeting</w:t>
            </w:r>
          </w:p>
        </w:tc>
        <w:tc>
          <w:tcPr>
            <w:tcW w:w="4408" w:type="dxa"/>
          </w:tcPr>
          <w:p w14:paraId="690B55B4" w14:textId="77777777" w:rsidR="00CD5A1D" w:rsidRPr="008B26BD" w:rsidRDefault="00CD5A1D" w:rsidP="1D0AFE0E">
            <w:pPr>
              <w:rPr>
                <w:sz w:val="18"/>
                <w:szCs w:val="18"/>
              </w:rPr>
            </w:pPr>
          </w:p>
        </w:tc>
        <w:tc>
          <w:tcPr>
            <w:tcW w:w="2700" w:type="dxa"/>
          </w:tcPr>
          <w:p w14:paraId="72E3CF33" w14:textId="77777777" w:rsidR="00CD5A1D" w:rsidRPr="008B26BD" w:rsidRDefault="00CD5A1D" w:rsidP="1D0AFE0E">
            <w:pPr>
              <w:rPr>
                <w:sz w:val="18"/>
                <w:szCs w:val="18"/>
              </w:rPr>
            </w:pPr>
          </w:p>
        </w:tc>
        <w:tc>
          <w:tcPr>
            <w:tcW w:w="2605" w:type="dxa"/>
          </w:tcPr>
          <w:p w14:paraId="2890DE8D" w14:textId="77777777" w:rsidR="00CD5A1D" w:rsidRPr="008B26BD" w:rsidRDefault="00CD5A1D" w:rsidP="1D0AFE0E">
            <w:pPr>
              <w:rPr>
                <w:sz w:val="18"/>
                <w:szCs w:val="18"/>
              </w:rPr>
            </w:pPr>
          </w:p>
        </w:tc>
      </w:tr>
    </w:tbl>
    <w:p w14:paraId="71B3439D" w14:textId="77777777" w:rsidR="00CD5A1D" w:rsidRPr="00CD5A1D" w:rsidRDefault="00CD5A1D" w:rsidP="00CD5A1D"/>
    <w:p w14:paraId="532587CA" w14:textId="61D7243A" w:rsidR="007625E9" w:rsidRDefault="007625E9" w:rsidP="007625E9">
      <w:pPr>
        <w:jc w:val="center"/>
        <w:sectPr w:rsidR="007625E9" w:rsidSect="0027459B">
          <w:pgSz w:w="15840" w:h="12240" w:orient="landscape"/>
          <w:pgMar w:top="1152" w:right="1440" w:bottom="1152" w:left="1440" w:header="720" w:footer="720" w:gutter="0"/>
          <w:cols w:space="720"/>
          <w:docGrid w:linePitch="360"/>
        </w:sectPr>
      </w:pPr>
    </w:p>
    <w:p w14:paraId="0300D910" w14:textId="251C8BA2" w:rsidR="00CD5A1D" w:rsidRPr="00526E62" w:rsidRDefault="00CD5A1D" w:rsidP="003B2E0F">
      <w:pPr>
        <w:pStyle w:val="Heading1"/>
        <w:jc w:val="center"/>
        <w:rPr>
          <w:rFonts w:ascii="Calibri" w:hAnsi="Calibri" w:cs="Calibri"/>
          <w:b/>
          <w:color w:val="auto"/>
          <w:sz w:val="22"/>
          <w:szCs w:val="22"/>
        </w:rPr>
      </w:pPr>
      <w:bookmarkStart w:id="107" w:name="_Toc202192642"/>
      <w:r w:rsidRPr="00526E62">
        <w:rPr>
          <w:rFonts w:ascii="Calibri" w:hAnsi="Calibri" w:cs="Calibri"/>
          <w:b/>
          <w:color w:val="auto"/>
          <w:sz w:val="22"/>
          <w:szCs w:val="22"/>
        </w:rPr>
        <w:lastRenderedPageBreak/>
        <w:t xml:space="preserve">Appendix D </w:t>
      </w:r>
      <w:bookmarkStart w:id="108" w:name="_Hlk177319567"/>
      <w:r w:rsidRPr="00526E62">
        <w:rPr>
          <w:rFonts w:ascii="Calibri" w:hAnsi="Calibri" w:cs="Calibri"/>
          <w:b/>
          <w:color w:val="auto"/>
          <w:sz w:val="22"/>
          <w:szCs w:val="22"/>
        </w:rPr>
        <w:t>Procedure for Writing Minutes</w:t>
      </w:r>
      <w:bookmarkEnd w:id="107"/>
    </w:p>
    <w:p w14:paraId="5293F758" w14:textId="4DD09E6E" w:rsidR="00CD5A1D" w:rsidRPr="00526E62" w:rsidRDefault="00CD5A1D" w:rsidP="00346EF1">
      <w:pPr>
        <w:pStyle w:val="ListParagraph"/>
        <w:numPr>
          <w:ilvl w:val="0"/>
          <w:numId w:val="16"/>
        </w:numPr>
      </w:pPr>
      <w:r w:rsidRPr="00526E62">
        <w:t>Minutes should include committee name, date, time committee members present and absent.</w:t>
      </w:r>
    </w:p>
    <w:p w14:paraId="4F8A31A5" w14:textId="77777777" w:rsidR="00F34FA6" w:rsidRPr="00526E62" w:rsidRDefault="00F34FA6" w:rsidP="00346EF1">
      <w:pPr>
        <w:pStyle w:val="ListParagraph"/>
        <w:numPr>
          <w:ilvl w:val="1"/>
          <w:numId w:val="16"/>
        </w:numPr>
      </w:pPr>
      <w:r w:rsidRPr="00526E62">
        <w:t xml:space="preserve">The chair of the committee is the first person listed in the Present section. </w:t>
      </w:r>
    </w:p>
    <w:p w14:paraId="039F577E" w14:textId="77777777" w:rsidR="00F34FA6" w:rsidRPr="00526E62" w:rsidRDefault="00F34FA6" w:rsidP="00F34FA6">
      <w:pPr>
        <w:pStyle w:val="ListParagraph"/>
        <w:ind w:firstLine="360"/>
      </w:pPr>
      <w:r w:rsidRPr="00526E62">
        <w:t xml:space="preserve">Example: Present: J. Doe, Chair </w:t>
      </w:r>
    </w:p>
    <w:p w14:paraId="575AC025" w14:textId="5CEBB27A" w:rsidR="00F34FA6" w:rsidRPr="00526E62" w:rsidRDefault="00F34FA6" w:rsidP="00346EF1">
      <w:pPr>
        <w:pStyle w:val="ListParagraph"/>
        <w:numPr>
          <w:ilvl w:val="1"/>
          <w:numId w:val="16"/>
        </w:numPr>
      </w:pPr>
      <w:r w:rsidRPr="00526E62">
        <w:t xml:space="preserve">Members are listed in alphabetical order and noted as present or absent. </w:t>
      </w:r>
    </w:p>
    <w:p w14:paraId="1184D2EE" w14:textId="071C1C17" w:rsidR="00CD5A1D" w:rsidRPr="00526E62" w:rsidRDefault="00CD5A1D" w:rsidP="00346EF1">
      <w:pPr>
        <w:pStyle w:val="ListParagraph"/>
        <w:numPr>
          <w:ilvl w:val="0"/>
          <w:numId w:val="16"/>
        </w:numPr>
      </w:pPr>
      <w:r w:rsidRPr="00526E62">
        <w:t>Minutes should begin with a documented call to order time.</w:t>
      </w:r>
    </w:p>
    <w:p w14:paraId="5C6E4A7D" w14:textId="103CBC71" w:rsidR="00F34FA6" w:rsidRPr="00526E62" w:rsidRDefault="00F34FA6" w:rsidP="00346EF1">
      <w:pPr>
        <w:pStyle w:val="ListParagraph"/>
        <w:numPr>
          <w:ilvl w:val="0"/>
          <w:numId w:val="16"/>
        </w:numPr>
      </w:pPr>
      <w:r w:rsidRPr="00526E62">
        <w:t>Minutes should be written according to the agenda.</w:t>
      </w:r>
    </w:p>
    <w:p w14:paraId="2F9C9D86" w14:textId="77777777" w:rsidR="00CD5A1D" w:rsidRPr="00526E62" w:rsidRDefault="00CD5A1D" w:rsidP="00346EF1">
      <w:pPr>
        <w:pStyle w:val="ListParagraph"/>
        <w:numPr>
          <w:ilvl w:val="0"/>
          <w:numId w:val="16"/>
        </w:numPr>
      </w:pPr>
      <w:r w:rsidRPr="00526E62">
        <w:t>Minutes should progress with approval of previous meeting minutes, then onto agenda items, old business before new business.</w:t>
      </w:r>
    </w:p>
    <w:p w14:paraId="6376096B" w14:textId="1F8A3CF1" w:rsidR="00CD5A1D" w:rsidRPr="00526E62" w:rsidRDefault="00CD5A1D" w:rsidP="00346EF1">
      <w:pPr>
        <w:pStyle w:val="ListParagraph"/>
        <w:numPr>
          <w:ilvl w:val="0"/>
          <w:numId w:val="16"/>
        </w:numPr>
      </w:pPr>
      <w:r w:rsidRPr="00526E62">
        <w:t>Minutes are written in complete sentences</w:t>
      </w:r>
    </w:p>
    <w:p w14:paraId="3444831B" w14:textId="584A5CCD" w:rsidR="00CD5A1D" w:rsidRPr="00526E62" w:rsidRDefault="00CD5A1D" w:rsidP="00346EF1">
      <w:pPr>
        <w:pStyle w:val="ListParagraph"/>
        <w:numPr>
          <w:ilvl w:val="0"/>
          <w:numId w:val="16"/>
        </w:numPr>
      </w:pPr>
      <w:r w:rsidRPr="00526E62">
        <w:t>When referring to</w:t>
      </w:r>
      <w:r w:rsidR="00F34FA6" w:rsidRPr="00526E62">
        <w:t xml:space="preserve"> </w:t>
      </w:r>
      <w:r w:rsidRPr="00526E62">
        <w:t>committee member</w:t>
      </w:r>
      <w:r w:rsidR="00F34FA6" w:rsidRPr="00526E62">
        <w:t>s, u</w:t>
      </w:r>
      <w:r w:rsidRPr="00526E62">
        <w:t xml:space="preserve">se the first initial, followed by the last name.  </w:t>
      </w:r>
    </w:p>
    <w:p w14:paraId="43666FFC" w14:textId="77777777" w:rsidR="00CD5A1D" w:rsidRPr="00526E62" w:rsidRDefault="00CD5A1D" w:rsidP="00CD5A1D">
      <w:pPr>
        <w:pStyle w:val="ListParagraph"/>
        <w:ind w:firstLine="360"/>
      </w:pPr>
      <w:r w:rsidRPr="00526E62">
        <w:t xml:space="preserve">Example: J. Doe </w:t>
      </w:r>
    </w:p>
    <w:p w14:paraId="1A191780" w14:textId="29605C47" w:rsidR="00CD5A1D" w:rsidRPr="00526E62" w:rsidRDefault="007625E9" w:rsidP="00346EF1">
      <w:pPr>
        <w:pStyle w:val="ListParagraph"/>
        <w:numPr>
          <w:ilvl w:val="0"/>
          <w:numId w:val="16"/>
        </w:numPr>
      </w:pPr>
      <w:r w:rsidRPr="00526E62">
        <w:t>T</w:t>
      </w:r>
      <w:r w:rsidR="00CD5A1D" w:rsidRPr="00526E62">
        <w:t>he person making the motion</w:t>
      </w:r>
      <w:r w:rsidRPr="00526E62">
        <w:t xml:space="preserve"> should</w:t>
      </w:r>
      <w:r w:rsidR="00CD5A1D" w:rsidRPr="00526E62">
        <w:t xml:space="preserve"> be named. Example: It was mo</w:t>
      </w:r>
      <w:r w:rsidRPr="00526E62">
        <w:t xml:space="preserve">ved </w:t>
      </w:r>
      <w:r w:rsidR="00CD5A1D" w:rsidRPr="00526E62">
        <w:t xml:space="preserve">by J. Doe to . . .  </w:t>
      </w:r>
    </w:p>
    <w:p w14:paraId="3F191F0E" w14:textId="460B2827" w:rsidR="00F34FA6" w:rsidRPr="00526E62" w:rsidRDefault="00F34FA6" w:rsidP="00346EF1">
      <w:pPr>
        <w:pStyle w:val="ListParagraph"/>
        <w:numPr>
          <w:ilvl w:val="0"/>
          <w:numId w:val="16"/>
        </w:numPr>
      </w:pPr>
      <w:r w:rsidRPr="00526E62">
        <w:t>When any action or recommendation is taken during a discussion, it should be recorded in the Action/Recommendation column. D</w:t>
      </w:r>
      <w:r w:rsidR="00CD5A1D" w:rsidRPr="00526E62">
        <w:t>iscussions with no action</w:t>
      </w:r>
      <w:r w:rsidRPr="00526E62">
        <w:t xml:space="preserve"> required</w:t>
      </w:r>
      <w:r w:rsidR="00CD5A1D" w:rsidRPr="00526E62">
        <w:t xml:space="preserve"> should </w:t>
      </w:r>
      <w:r w:rsidRPr="00526E62">
        <w:t xml:space="preserve">include </w:t>
      </w:r>
      <w:r w:rsidR="00CD5A1D" w:rsidRPr="00526E62">
        <w:t>"No action”</w:t>
      </w:r>
      <w:r w:rsidRPr="00526E62">
        <w:t xml:space="preserve"> in the action column.</w:t>
      </w:r>
    </w:p>
    <w:p w14:paraId="4CDCAD90" w14:textId="7F2B95EB" w:rsidR="00F34FA6" w:rsidRPr="00526E62" w:rsidRDefault="00CD5A1D" w:rsidP="00346EF1">
      <w:pPr>
        <w:pStyle w:val="ListParagraph"/>
        <w:numPr>
          <w:ilvl w:val="0"/>
          <w:numId w:val="16"/>
        </w:numPr>
      </w:pPr>
      <w:r w:rsidRPr="00526E62">
        <w:t>If a motion was made, "Motion passed</w:t>
      </w:r>
      <w:r w:rsidR="00F34FA6" w:rsidRPr="00526E62">
        <w:t xml:space="preserve">,” </w:t>
      </w:r>
      <w:r w:rsidRPr="00526E62">
        <w:t>“Motion failed</w:t>
      </w:r>
      <w:r w:rsidR="00F34FA6" w:rsidRPr="00526E62">
        <w:t>,</w:t>
      </w:r>
      <w:r w:rsidRPr="00526E62">
        <w:t>"</w:t>
      </w:r>
      <w:r w:rsidR="00F34FA6" w:rsidRPr="00526E62">
        <w:t xml:space="preserve"> or “Motion deferred”</w:t>
      </w:r>
      <w:r w:rsidRPr="00526E62">
        <w:t xml:space="preserve"> is documented in the Action</w:t>
      </w:r>
      <w:r w:rsidR="00F34FA6" w:rsidRPr="00526E62">
        <w:t xml:space="preserve"> </w:t>
      </w:r>
      <w:r w:rsidRPr="00526E62">
        <w:t xml:space="preserve">column. </w:t>
      </w:r>
    </w:p>
    <w:p w14:paraId="4623616A" w14:textId="3742B42E" w:rsidR="00F34FA6" w:rsidRPr="00526E62" w:rsidRDefault="00F34FA6" w:rsidP="00346EF1">
      <w:pPr>
        <w:pStyle w:val="ListParagraph"/>
        <w:numPr>
          <w:ilvl w:val="0"/>
          <w:numId w:val="16"/>
        </w:numPr>
      </w:pPr>
      <w:r w:rsidRPr="00526E62">
        <w:t xml:space="preserve">The rationale column should be utilized to document the reason for implemented policies, recommendations, or decisions. </w:t>
      </w:r>
    </w:p>
    <w:p w14:paraId="40EE14DA" w14:textId="00C03DD6" w:rsidR="00F34FA6" w:rsidRPr="00526E62" w:rsidRDefault="00CD5A1D" w:rsidP="00346EF1">
      <w:pPr>
        <w:pStyle w:val="ListParagraph"/>
        <w:numPr>
          <w:ilvl w:val="0"/>
          <w:numId w:val="16"/>
        </w:numPr>
      </w:pPr>
      <w:r w:rsidRPr="00526E62">
        <w:t xml:space="preserve">Whenever an attachment is </w:t>
      </w:r>
      <w:r w:rsidR="00F34FA6" w:rsidRPr="00526E62">
        <w:t xml:space="preserve">referred to or </w:t>
      </w:r>
      <w:r w:rsidRPr="00526E62">
        <w:t>provided, it should be identified in the actio</w:t>
      </w:r>
      <w:r w:rsidR="00F34FA6" w:rsidRPr="00526E62">
        <w:t xml:space="preserve">n </w:t>
      </w:r>
      <w:r w:rsidRPr="00526E62">
        <w:t xml:space="preserve">column with the appropriate agenda item. </w:t>
      </w:r>
      <w:r w:rsidR="00F34FA6" w:rsidRPr="00526E62">
        <w:t>A</w:t>
      </w:r>
      <w:r w:rsidRPr="00526E62">
        <w:t>ttachment</w:t>
      </w:r>
      <w:r w:rsidR="00F34FA6" w:rsidRPr="00526E62">
        <w:t>s</w:t>
      </w:r>
      <w:r w:rsidRPr="00526E62">
        <w:t xml:space="preserve"> must be identified by name</w:t>
      </w:r>
      <w:r w:rsidR="00F34FA6" w:rsidRPr="00526E62">
        <w:t>/</w:t>
      </w:r>
      <w:r w:rsidRPr="00526E62">
        <w:t>number.  "See Attachment “</w:t>
      </w:r>
      <w:r w:rsidR="00F34FA6" w:rsidRPr="00526E62">
        <w:t xml:space="preserve">A </w:t>
      </w:r>
      <w:r w:rsidRPr="00526E62">
        <w:t>Name</w:t>
      </w:r>
      <w:r w:rsidR="00F34FA6" w:rsidRPr="00526E62">
        <w:t>.</w:t>
      </w:r>
      <w:r w:rsidRPr="00526E62">
        <w:t>”</w:t>
      </w:r>
    </w:p>
    <w:p w14:paraId="6A10EB25" w14:textId="657F7C31" w:rsidR="00F34FA6" w:rsidRPr="00526E62" w:rsidRDefault="00F34FA6" w:rsidP="00346EF1">
      <w:pPr>
        <w:pStyle w:val="ListParagraph"/>
        <w:numPr>
          <w:ilvl w:val="0"/>
          <w:numId w:val="16"/>
        </w:numPr>
      </w:pPr>
      <w:r w:rsidRPr="00526E62">
        <w:t>Adjournment time should be documented.</w:t>
      </w:r>
    </w:p>
    <w:p w14:paraId="66CC5491" w14:textId="1772A940" w:rsidR="00F34FA6" w:rsidRPr="00E172B4" w:rsidRDefault="00F34FA6" w:rsidP="00346EF1">
      <w:pPr>
        <w:pStyle w:val="ListParagraph"/>
        <w:numPr>
          <w:ilvl w:val="0"/>
          <w:numId w:val="16"/>
        </w:numPr>
      </w:pPr>
      <w:r w:rsidRPr="00E172B4">
        <w:t>Next meeting date should be provided if possible.</w:t>
      </w:r>
    </w:p>
    <w:p w14:paraId="6EE680BD" w14:textId="49C5C3AD" w:rsidR="00F34FA6" w:rsidRPr="00E172B4" w:rsidRDefault="00F34FA6" w:rsidP="00346EF1">
      <w:pPr>
        <w:pStyle w:val="ListParagraph"/>
        <w:numPr>
          <w:ilvl w:val="0"/>
          <w:numId w:val="16"/>
        </w:numPr>
      </w:pPr>
      <w:r w:rsidRPr="00E172B4">
        <w:t xml:space="preserve">When </w:t>
      </w:r>
      <w:r w:rsidR="00C2489E" w:rsidRPr="00E172B4">
        <w:t xml:space="preserve">minutes are </w:t>
      </w:r>
      <w:r w:rsidRPr="00E172B4">
        <w:t>complete,</w:t>
      </w:r>
      <w:r w:rsidR="00C2489E" w:rsidRPr="00E172B4">
        <w:t xml:space="preserve"> secretary shall distribute</w:t>
      </w:r>
      <w:r w:rsidRPr="00E172B4">
        <w:t xml:space="preserve"> to committee for review.</w:t>
      </w:r>
    </w:p>
    <w:p w14:paraId="1353EEE2" w14:textId="50A3EAF7" w:rsidR="00CD5A1D" w:rsidRPr="00E172B4" w:rsidRDefault="00F34FA6" w:rsidP="00346EF1">
      <w:pPr>
        <w:pStyle w:val="ListParagraph"/>
        <w:numPr>
          <w:ilvl w:val="0"/>
          <w:numId w:val="16"/>
        </w:numPr>
      </w:pPr>
      <w:r w:rsidRPr="00E172B4">
        <w:t xml:space="preserve">When finalized, </w:t>
      </w:r>
      <w:r w:rsidR="00C2489E" w:rsidRPr="00E172B4">
        <w:t xml:space="preserve">secretary shall post to DON Faculty and Staff Blackboard under the appropriate committee folder. </w:t>
      </w:r>
    </w:p>
    <w:p w14:paraId="3B79D42E" w14:textId="03ED108B" w:rsidR="00012613" w:rsidRDefault="00012613">
      <w:pPr>
        <w:widowControl/>
        <w:spacing w:after="160"/>
        <w:ind w:right="0"/>
        <w:rPr>
          <w:highlight w:val="yellow"/>
        </w:rPr>
      </w:pPr>
      <w:r>
        <w:rPr>
          <w:highlight w:val="yellow"/>
        </w:rPr>
        <w:br w:type="page"/>
      </w:r>
    </w:p>
    <w:p w14:paraId="640DCC2A" w14:textId="01E334E7" w:rsidR="00280289" w:rsidRPr="00C2489E" w:rsidRDefault="00BA2857" w:rsidP="00C2489E">
      <w:pPr>
        <w:pStyle w:val="Heading1"/>
        <w:jc w:val="center"/>
        <w:rPr>
          <w:rFonts w:ascii="Calibri" w:hAnsi="Calibri" w:cs="Calibri"/>
          <w:b/>
          <w:sz w:val="22"/>
          <w:szCs w:val="22"/>
        </w:rPr>
      </w:pPr>
      <w:bookmarkStart w:id="109" w:name="_Toc202192643"/>
      <w:bookmarkEnd w:id="108"/>
      <w:r w:rsidRPr="00C2489E">
        <w:rPr>
          <w:rFonts w:ascii="Calibri" w:hAnsi="Calibri" w:cs="Calibri"/>
          <w:b/>
          <w:color w:val="auto"/>
          <w:sz w:val="22"/>
          <w:szCs w:val="22"/>
        </w:rPr>
        <w:lastRenderedPageBreak/>
        <w:t>Appendix E Agenda Format</w:t>
      </w:r>
      <w:bookmarkEnd w:id="109"/>
    </w:p>
    <w:p w14:paraId="3DCC9F3C" w14:textId="77777777" w:rsidR="00BA2857" w:rsidRDefault="00BA2857" w:rsidP="00321343">
      <w:pPr>
        <w:jc w:val="center"/>
        <w:rPr>
          <w:b/>
          <w:bCs/>
        </w:rPr>
      </w:pPr>
    </w:p>
    <w:p w14:paraId="2C7470FC" w14:textId="77777777" w:rsidR="00BA2857" w:rsidRDefault="00BA2857" w:rsidP="00BA2857">
      <w:r>
        <w:t>Committee:</w:t>
      </w:r>
    </w:p>
    <w:p w14:paraId="0A1F5050" w14:textId="77777777" w:rsidR="00BA2857" w:rsidRDefault="00BA2857" w:rsidP="00BA2857">
      <w:r>
        <w:t>Meeting Date:</w:t>
      </w:r>
    </w:p>
    <w:p w14:paraId="6E58BB97" w14:textId="77777777" w:rsidR="00BA2857" w:rsidRDefault="00BA2857" w:rsidP="00BA2857">
      <w:r>
        <w:t>Time:</w:t>
      </w:r>
    </w:p>
    <w:p w14:paraId="5D218857" w14:textId="77777777" w:rsidR="00BA2857" w:rsidRDefault="00BA2857" w:rsidP="00BA2857">
      <w:pPr>
        <w:pBdr>
          <w:bottom w:val="single" w:sz="12" w:space="1" w:color="auto"/>
        </w:pBdr>
      </w:pPr>
      <w:r>
        <w:t>Place:</w:t>
      </w:r>
    </w:p>
    <w:p w14:paraId="6A784E70" w14:textId="77777777" w:rsidR="00BA2857" w:rsidRDefault="00BA2857" w:rsidP="00346EF1">
      <w:pPr>
        <w:pStyle w:val="ListParagraph"/>
        <w:widowControl/>
        <w:numPr>
          <w:ilvl w:val="0"/>
          <w:numId w:val="47"/>
        </w:numPr>
        <w:spacing w:after="160" w:line="259" w:lineRule="auto"/>
        <w:ind w:right="0"/>
      </w:pPr>
      <w:r>
        <w:t>Call to Order</w:t>
      </w:r>
    </w:p>
    <w:p w14:paraId="246620EA" w14:textId="77777777" w:rsidR="00BA2857" w:rsidRDefault="00BA2857" w:rsidP="00346EF1">
      <w:pPr>
        <w:pStyle w:val="ListParagraph"/>
        <w:widowControl/>
        <w:numPr>
          <w:ilvl w:val="0"/>
          <w:numId w:val="47"/>
        </w:numPr>
        <w:spacing w:after="160" w:line="259" w:lineRule="auto"/>
        <w:ind w:right="0"/>
      </w:pPr>
      <w:r>
        <w:t>Approval of Minutes</w:t>
      </w:r>
    </w:p>
    <w:p w14:paraId="7D097F01" w14:textId="77777777" w:rsidR="00BA2857" w:rsidRDefault="00BA2857" w:rsidP="00346EF1">
      <w:pPr>
        <w:pStyle w:val="ListParagraph"/>
        <w:widowControl/>
        <w:numPr>
          <w:ilvl w:val="0"/>
          <w:numId w:val="47"/>
        </w:numPr>
        <w:spacing w:after="160" w:line="259" w:lineRule="auto"/>
        <w:ind w:right="0"/>
      </w:pPr>
      <w:r>
        <w:t>Old Business</w:t>
      </w:r>
    </w:p>
    <w:p w14:paraId="705A4CEF" w14:textId="77777777" w:rsidR="00BA2857" w:rsidRDefault="00BA2857" w:rsidP="00346EF1">
      <w:pPr>
        <w:pStyle w:val="ListParagraph"/>
        <w:widowControl/>
        <w:numPr>
          <w:ilvl w:val="1"/>
          <w:numId w:val="47"/>
        </w:numPr>
        <w:spacing w:after="160" w:line="259" w:lineRule="auto"/>
        <w:ind w:right="0"/>
      </w:pPr>
    </w:p>
    <w:p w14:paraId="53466B87" w14:textId="77777777" w:rsidR="00BA2857" w:rsidRDefault="00BA2857" w:rsidP="00346EF1">
      <w:pPr>
        <w:pStyle w:val="ListParagraph"/>
        <w:widowControl/>
        <w:numPr>
          <w:ilvl w:val="0"/>
          <w:numId w:val="47"/>
        </w:numPr>
        <w:spacing w:after="160" w:line="259" w:lineRule="auto"/>
        <w:ind w:right="0"/>
      </w:pPr>
      <w:r>
        <w:t>New Business</w:t>
      </w:r>
    </w:p>
    <w:p w14:paraId="4F97F9E0" w14:textId="77777777" w:rsidR="00BA2857" w:rsidRDefault="00BA2857" w:rsidP="00346EF1">
      <w:pPr>
        <w:pStyle w:val="ListParagraph"/>
        <w:widowControl/>
        <w:numPr>
          <w:ilvl w:val="1"/>
          <w:numId w:val="47"/>
        </w:numPr>
        <w:spacing w:after="160" w:line="259" w:lineRule="auto"/>
        <w:ind w:right="0"/>
      </w:pPr>
    </w:p>
    <w:p w14:paraId="1459EC6E" w14:textId="77777777" w:rsidR="00BA2857" w:rsidRDefault="00BA2857" w:rsidP="00346EF1">
      <w:pPr>
        <w:pStyle w:val="ListParagraph"/>
        <w:widowControl/>
        <w:numPr>
          <w:ilvl w:val="0"/>
          <w:numId w:val="47"/>
        </w:numPr>
        <w:spacing w:after="160" w:line="259" w:lineRule="auto"/>
        <w:ind w:right="0"/>
      </w:pPr>
      <w:r>
        <w:t>Other (if any)</w:t>
      </w:r>
    </w:p>
    <w:p w14:paraId="7A222B8E" w14:textId="567302E5" w:rsidR="00012613" w:rsidRDefault="00012613">
      <w:pPr>
        <w:widowControl/>
        <w:spacing w:after="160"/>
        <w:ind w:right="0"/>
        <w:rPr>
          <w:b/>
          <w:bCs/>
        </w:rPr>
      </w:pPr>
      <w:r>
        <w:rPr>
          <w:b/>
          <w:bCs/>
        </w:rPr>
        <w:br w:type="page"/>
      </w:r>
    </w:p>
    <w:p w14:paraId="0FD3947B" w14:textId="77777777" w:rsidR="001C2AEB" w:rsidRPr="0027459B" w:rsidRDefault="001C2AEB" w:rsidP="001C2AEB">
      <w:pPr>
        <w:pStyle w:val="Heading1"/>
        <w:jc w:val="center"/>
        <w:rPr>
          <w:rFonts w:ascii="Calibri" w:hAnsi="Calibri" w:cs="Calibri"/>
          <w:b/>
          <w:color w:val="auto"/>
          <w:sz w:val="22"/>
          <w:szCs w:val="22"/>
        </w:rPr>
      </w:pPr>
      <w:bookmarkStart w:id="110" w:name="_Toc202192644"/>
      <w:r w:rsidRPr="0027459B">
        <w:rPr>
          <w:rFonts w:ascii="Calibri" w:hAnsi="Calibri" w:cs="Calibri"/>
          <w:b/>
          <w:color w:val="auto"/>
          <w:sz w:val="22"/>
          <w:szCs w:val="22"/>
        </w:rPr>
        <w:lastRenderedPageBreak/>
        <w:t>Appendix F</w:t>
      </w:r>
      <w:r>
        <w:rPr>
          <w:rFonts w:ascii="Calibri" w:hAnsi="Calibri" w:cs="Calibri"/>
          <w:b/>
          <w:color w:val="auto"/>
          <w:sz w:val="22"/>
          <w:szCs w:val="22"/>
        </w:rPr>
        <w:t xml:space="preserve"> - </w:t>
      </w:r>
      <w:r w:rsidRPr="0027459B">
        <w:rPr>
          <w:rFonts w:ascii="Calibri" w:hAnsi="Calibri" w:cs="Calibri"/>
          <w:b/>
          <w:color w:val="auto"/>
          <w:sz w:val="22"/>
          <w:szCs w:val="22"/>
        </w:rPr>
        <w:t>Faculty Resources</w:t>
      </w:r>
      <w:bookmarkEnd w:id="110"/>
    </w:p>
    <w:p w14:paraId="42F3E1AA" w14:textId="77777777" w:rsidR="001C2AEB" w:rsidRDefault="00113F21" w:rsidP="001C2AEB">
      <w:pPr>
        <w:pStyle w:val="Heading5"/>
        <w:shd w:val="clear" w:color="auto" w:fill="FFFFFF"/>
        <w:rPr>
          <w:color w:val="auto"/>
        </w:rPr>
      </w:pPr>
      <w:hyperlink r:id="rId78" w:history="1">
        <w:r w:rsidR="001C2AEB" w:rsidRPr="00105C99">
          <w:rPr>
            <w:rStyle w:val="Hyperlink"/>
          </w:rPr>
          <w:t>Center for Faculty Life</w:t>
        </w:r>
      </w:hyperlink>
      <w:r w:rsidR="001C2AEB" w:rsidRPr="00105C99">
        <w:rPr>
          <w:color w:val="auto"/>
        </w:rPr>
        <w:t xml:space="preserve"> – Encouragement and support of faculty teaching, service and scholarship roles by fostering growth, innovation, community, and engagemen</w:t>
      </w:r>
      <w:r w:rsidR="001C2AEB">
        <w:rPr>
          <w:color w:val="auto"/>
        </w:rPr>
        <w:t xml:space="preserve">t. CFL contains initiative applications, events calendar, teaching tools, a link for new faculty resources, newsletters and contact information. </w:t>
      </w:r>
    </w:p>
    <w:p w14:paraId="21250C54" w14:textId="77777777" w:rsidR="001C2AEB" w:rsidRPr="00105C99" w:rsidRDefault="001C2AEB" w:rsidP="001C2AEB">
      <w:pPr>
        <w:pStyle w:val="Heading5"/>
        <w:shd w:val="clear" w:color="auto" w:fill="FFFFFF"/>
        <w:rPr>
          <w:rFonts w:eastAsia="Calibri" w:cs="Calibri"/>
          <w:color w:val="000000" w:themeColor="text1"/>
        </w:rPr>
      </w:pPr>
      <w:r>
        <w:rPr>
          <w:rFonts w:eastAsia="Calibri" w:cs="Calibri"/>
          <w:color w:val="000000" w:themeColor="text1"/>
        </w:rPr>
        <w:tab/>
      </w:r>
      <w:r w:rsidRPr="00105C99">
        <w:rPr>
          <w:rFonts w:eastAsia="Calibri" w:cs="Calibri"/>
          <w:color w:val="000000" w:themeColor="text1"/>
        </w:rPr>
        <w:t xml:space="preserve">https://www.atu.edu/cfl/index.php </w:t>
      </w:r>
    </w:p>
    <w:p w14:paraId="2556B6A1" w14:textId="77777777" w:rsidR="001C2AEB" w:rsidRDefault="00113F21" w:rsidP="001C2AEB">
      <w:pPr>
        <w:pStyle w:val="BodyText"/>
        <w:spacing w:before="268" w:line="240" w:lineRule="auto"/>
        <w:ind w:right="1043"/>
      </w:pPr>
      <w:hyperlink r:id="rId79" w:history="1">
        <w:r w:rsidR="001C2AEB" w:rsidRPr="00012613">
          <w:rPr>
            <w:rStyle w:val="Hyperlink"/>
          </w:rPr>
          <w:t>Faculty Handbook</w:t>
        </w:r>
      </w:hyperlink>
      <w:r w:rsidR="001C2AEB">
        <w:t xml:space="preserve"> - General policies and procedures for Arkansas Tech University </w:t>
      </w:r>
    </w:p>
    <w:p w14:paraId="0AA8F63D" w14:textId="77777777" w:rsidR="001C2AEB" w:rsidRDefault="00113F21" w:rsidP="001C2AEB">
      <w:pPr>
        <w:pStyle w:val="BodyText"/>
        <w:spacing w:before="268" w:line="240" w:lineRule="auto"/>
        <w:ind w:right="1043" w:firstLine="720"/>
      </w:pPr>
      <w:hyperlink r:id="rId80" w:history="1">
        <w:r w:rsidR="001C2AEB" w:rsidRPr="007674CC">
          <w:rPr>
            <w:rStyle w:val="Hyperlink"/>
          </w:rPr>
          <w:t>https://www.atu.edu/academics/facultyhandbook.php</w:t>
        </w:r>
      </w:hyperlink>
    </w:p>
    <w:p w14:paraId="0EFB3B09" w14:textId="4FB174D2" w:rsidR="001C2AEB" w:rsidRDefault="00113F21" w:rsidP="001C2AEB">
      <w:pPr>
        <w:pStyle w:val="BodyText"/>
        <w:spacing w:before="268" w:line="240" w:lineRule="auto"/>
        <w:ind w:right="1043"/>
      </w:pPr>
      <w:hyperlink r:id="rId81" w:history="1">
        <w:r w:rsidR="006F35C6">
          <w:rPr>
            <w:rStyle w:val="Hyperlink"/>
          </w:rPr>
          <w:t>ATU Faculty Resources</w:t>
        </w:r>
      </w:hyperlink>
      <w:r w:rsidR="001C2AEB">
        <w:t xml:space="preserve"> - Calendars and schedules, forms, promotion and tenure resources, links to publications (handbooks, catalogs), accreditation information, University committees, professional development, emergency operations, research resources, new faculty information, where to go, and other resources: </w:t>
      </w:r>
    </w:p>
    <w:p w14:paraId="57147693" w14:textId="77777777" w:rsidR="001C2AEB" w:rsidRDefault="00113F21" w:rsidP="001C2AEB">
      <w:pPr>
        <w:pStyle w:val="BodyText"/>
        <w:spacing w:before="268" w:line="240" w:lineRule="auto"/>
        <w:ind w:right="1043" w:firstLine="720"/>
      </w:pPr>
      <w:hyperlink r:id="rId82" w:history="1">
        <w:r w:rsidR="001C2AEB" w:rsidRPr="007674CC">
          <w:rPr>
            <w:rStyle w:val="Hyperlink"/>
          </w:rPr>
          <w:t>https://www.atu.edu/academics/faculty/facultyresources.php</w:t>
        </w:r>
      </w:hyperlink>
    </w:p>
    <w:p w14:paraId="4715C8FB" w14:textId="77777777" w:rsidR="001C2AEB" w:rsidRDefault="00113F21" w:rsidP="001C2AEB">
      <w:pPr>
        <w:pStyle w:val="BodyText"/>
        <w:spacing w:before="268" w:line="240" w:lineRule="auto"/>
        <w:ind w:right="1043"/>
      </w:pPr>
      <w:hyperlink r:id="rId83" w:history="1">
        <w:r w:rsidR="001C2AEB" w:rsidRPr="00105C99">
          <w:rPr>
            <w:rStyle w:val="Hyperlink"/>
          </w:rPr>
          <w:t>Human Resources</w:t>
        </w:r>
      </w:hyperlink>
      <w:r w:rsidR="001C2AEB">
        <w:t xml:space="preserve"> – Benefits, resources and forms, workplace notifications, leave of absence and accommodation, and HR contact:</w:t>
      </w:r>
    </w:p>
    <w:p w14:paraId="29CC2E62" w14:textId="28A73DE0" w:rsidR="001C2AEB" w:rsidRDefault="00113F21" w:rsidP="001C2AEB">
      <w:pPr>
        <w:pStyle w:val="BodyText"/>
        <w:spacing w:before="268" w:line="240" w:lineRule="auto"/>
        <w:ind w:right="1043" w:firstLine="720"/>
        <w:rPr>
          <w:rStyle w:val="Hyperlink"/>
        </w:rPr>
      </w:pPr>
      <w:hyperlink r:id="rId84" w:history="1">
        <w:r w:rsidR="001C2AEB" w:rsidRPr="00606382">
          <w:rPr>
            <w:rStyle w:val="Hyperlink"/>
          </w:rPr>
          <w:t>https://www.atu.edu/hr/contact.php</w:t>
        </w:r>
      </w:hyperlink>
    </w:p>
    <w:p w14:paraId="32FD8D79" w14:textId="4010C20D" w:rsidR="00422082" w:rsidRDefault="00422082" w:rsidP="00422082">
      <w:pPr>
        <w:pStyle w:val="BodyText"/>
        <w:spacing w:before="268" w:line="240" w:lineRule="auto"/>
        <w:ind w:right="1043"/>
      </w:pPr>
      <w:r>
        <w:t xml:space="preserve">ATU Library – Services for Faculty </w:t>
      </w:r>
    </w:p>
    <w:p w14:paraId="5DF1339A" w14:textId="3BD14509" w:rsidR="00422082" w:rsidRDefault="00422082" w:rsidP="00422082">
      <w:pPr>
        <w:pStyle w:val="BodyText"/>
        <w:spacing w:before="268" w:line="240" w:lineRule="auto"/>
        <w:ind w:right="1043"/>
      </w:pPr>
      <w:r>
        <w:tab/>
      </w:r>
      <w:hyperlink r:id="rId85" w:history="1">
        <w:r w:rsidRPr="00D30285">
          <w:rPr>
            <w:rStyle w:val="Hyperlink"/>
          </w:rPr>
          <w:t>https://libguides.atu.edu/services/faculty</w:t>
        </w:r>
      </w:hyperlink>
    </w:p>
    <w:p w14:paraId="191C4058" w14:textId="77777777" w:rsidR="001C2AEB" w:rsidRDefault="00113F21" w:rsidP="001C2AEB">
      <w:pPr>
        <w:pStyle w:val="BodyText"/>
        <w:spacing w:before="268" w:line="240" w:lineRule="auto"/>
        <w:ind w:right="1043"/>
      </w:pPr>
      <w:hyperlink r:id="rId86" w:history="1">
        <w:r w:rsidR="001C2AEB" w:rsidRPr="007674CC">
          <w:rPr>
            <w:rStyle w:val="Hyperlink"/>
          </w:rPr>
          <w:t>Nurse Tim</w:t>
        </w:r>
      </w:hyperlink>
      <w:r w:rsidR="001C2AEB">
        <w:t xml:space="preserve"> – Various nurse educator trainings. The DON purchases an annual departmental membership. Contact the DON administrative professionals for log in information:</w:t>
      </w:r>
    </w:p>
    <w:p w14:paraId="6BDD222B" w14:textId="77777777" w:rsidR="001C2AEB" w:rsidRDefault="001C2AEB" w:rsidP="001C2AEB">
      <w:pPr>
        <w:pStyle w:val="BodyText"/>
        <w:spacing w:before="268" w:line="240" w:lineRule="auto"/>
        <w:ind w:right="1043"/>
      </w:pPr>
      <w:r>
        <w:tab/>
      </w:r>
      <w:hyperlink r:id="rId87" w:history="1">
        <w:r w:rsidRPr="00606382">
          <w:rPr>
            <w:rStyle w:val="Hyperlink"/>
          </w:rPr>
          <w:t>https://nursetim.com/</w:t>
        </w:r>
      </w:hyperlink>
    </w:p>
    <w:p w14:paraId="1D74C049" w14:textId="77777777" w:rsidR="001C2AEB" w:rsidRDefault="001C2AEB" w:rsidP="001C2AEB">
      <w:pPr>
        <w:pStyle w:val="BodyText"/>
        <w:spacing w:before="268" w:line="240" w:lineRule="auto"/>
        <w:ind w:right="1043"/>
      </w:pPr>
      <w:r>
        <w:t>National Council of State Boards of Nursing – NCLEX information and test plans, clinical judgment model, other faculty resources and publications:</w:t>
      </w:r>
    </w:p>
    <w:p w14:paraId="23018351" w14:textId="77777777" w:rsidR="001C2AEB" w:rsidRDefault="001C2AEB" w:rsidP="001C2AEB">
      <w:pPr>
        <w:pStyle w:val="BodyText"/>
        <w:spacing w:before="268" w:line="240" w:lineRule="auto"/>
        <w:ind w:right="1043"/>
      </w:pPr>
      <w:r>
        <w:tab/>
      </w:r>
      <w:hyperlink r:id="rId88" w:history="1">
        <w:r w:rsidRPr="007674CC">
          <w:rPr>
            <w:rStyle w:val="Hyperlink"/>
          </w:rPr>
          <w:t>https://www.ncsbn.org/</w:t>
        </w:r>
      </w:hyperlink>
    </w:p>
    <w:p w14:paraId="0C178941" w14:textId="0CFAD264" w:rsidR="001C2AEB" w:rsidRDefault="00113F21" w:rsidP="001C2AEB">
      <w:pPr>
        <w:spacing w:line="240" w:lineRule="auto"/>
      </w:pPr>
      <w:hyperlink r:id="rId89" w:history="1">
        <w:r w:rsidR="001C2AEB" w:rsidRPr="007674CC">
          <w:rPr>
            <w:rStyle w:val="Hyperlink"/>
          </w:rPr>
          <w:t>Office of Information Systems</w:t>
        </w:r>
      </w:hyperlink>
      <w:r w:rsidR="001C2AEB">
        <w:t xml:space="preserve"> - A</w:t>
      </w:r>
      <w:r w:rsidR="001C2AEB" w:rsidRPr="75FD989E">
        <w:t>ccount management, email, Blackboard support, outage announcements, data security awareness, IT support for faculty and students, software requests</w:t>
      </w:r>
      <w:r w:rsidR="001C2AEB">
        <w:t xml:space="preserve"> and training</w:t>
      </w:r>
      <w:r w:rsidR="001C2AEB" w:rsidRPr="75FD989E">
        <w:t xml:space="preserve">, </w:t>
      </w:r>
      <w:r w:rsidR="00D30285">
        <w:t>virtual training systems</w:t>
      </w:r>
      <w:r w:rsidR="001C2AEB" w:rsidRPr="75FD989E">
        <w:t xml:space="preserve">, etc. </w:t>
      </w:r>
    </w:p>
    <w:p w14:paraId="7DF93962" w14:textId="77777777" w:rsidR="001C2AEB" w:rsidRDefault="00113F21" w:rsidP="001C2AEB">
      <w:pPr>
        <w:spacing w:line="240" w:lineRule="auto"/>
        <w:ind w:firstLine="720"/>
        <w:rPr>
          <w:color w:val="0000FF"/>
        </w:rPr>
      </w:pPr>
      <w:hyperlink r:id="rId90" w:history="1">
        <w:r w:rsidR="001C2AEB" w:rsidRPr="00606382">
          <w:rPr>
            <w:rStyle w:val="Hyperlink"/>
          </w:rPr>
          <w:t>https://ois.atu.edu/</w:t>
        </w:r>
      </w:hyperlink>
    </w:p>
    <w:p w14:paraId="64E830E8" w14:textId="66522F5A" w:rsidR="001C2AEB" w:rsidRDefault="001C2AEB" w:rsidP="00012613">
      <w:pPr>
        <w:widowControl/>
        <w:spacing w:after="160"/>
        <w:ind w:right="0"/>
        <w:jc w:val="center"/>
        <w:rPr>
          <w:b/>
          <w:color w:val="auto"/>
        </w:rPr>
      </w:pPr>
    </w:p>
    <w:p w14:paraId="79EF7BAA" w14:textId="77777777" w:rsidR="00D30285" w:rsidRDefault="00D30285" w:rsidP="00012613">
      <w:pPr>
        <w:widowControl/>
        <w:spacing w:after="160"/>
        <w:ind w:right="0"/>
        <w:jc w:val="center"/>
        <w:rPr>
          <w:b/>
          <w:color w:val="auto"/>
        </w:rPr>
      </w:pPr>
    </w:p>
    <w:p w14:paraId="0EDB8AA5" w14:textId="6B978A54" w:rsidR="000A7E57" w:rsidRPr="003B2E0F" w:rsidRDefault="000A7E57" w:rsidP="003B2E0F">
      <w:pPr>
        <w:pStyle w:val="Heading1"/>
        <w:jc w:val="center"/>
        <w:rPr>
          <w:rFonts w:ascii="Calibri" w:hAnsi="Calibri" w:cs="Calibri"/>
          <w:b/>
          <w:color w:val="auto"/>
          <w:sz w:val="22"/>
          <w:szCs w:val="22"/>
        </w:rPr>
      </w:pPr>
      <w:bookmarkStart w:id="111" w:name="_Toc202192645"/>
      <w:r w:rsidRPr="003B2E0F">
        <w:rPr>
          <w:rFonts w:ascii="Calibri" w:hAnsi="Calibri" w:cs="Calibri"/>
          <w:b/>
          <w:color w:val="auto"/>
          <w:sz w:val="22"/>
          <w:szCs w:val="22"/>
        </w:rPr>
        <w:lastRenderedPageBreak/>
        <w:t xml:space="preserve">Appendix </w:t>
      </w:r>
      <w:r w:rsidR="001C2AEB" w:rsidRPr="003B2E0F">
        <w:rPr>
          <w:rFonts w:ascii="Calibri" w:hAnsi="Calibri" w:cs="Calibri"/>
          <w:b/>
          <w:color w:val="auto"/>
          <w:sz w:val="22"/>
          <w:szCs w:val="22"/>
        </w:rPr>
        <w:t>G</w:t>
      </w:r>
      <w:r w:rsidRPr="003B2E0F">
        <w:rPr>
          <w:rFonts w:ascii="Calibri" w:hAnsi="Calibri" w:cs="Calibri"/>
          <w:b/>
          <w:color w:val="auto"/>
          <w:sz w:val="22"/>
          <w:szCs w:val="22"/>
        </w:rPr>
        <w:t xml:space="preserve"> U</w:t>
      </w:r>
      <w:r w:rsidR="00012613" w:rsidRPr="003B2E0F">
        <w:rPr>
          <w:rFonts w:ascii="Calibri" w:hAnsi="Calibri" w:cs="Calibri"/>
          <w:b/>
          <w:color w:val="auto"/>
          <w:sz w:val="22"/>
          <w:szCs w:val="22"/>
        </w:rPr>
        <w:t>niversity and Department Orientation Checklist</w:t>
      </w:r>
      <w:bookmarkEnd w:id="111"/>
    </w:p>
    <w:p w14:paraId="3A1699B3" w14:textId="77777777" w:rsidR="000A7E57" w:rsidRDefault="000A7E57" w:rsidP="00346EF1">
      <w:pPr>
        <w:pStyle w:val="ListParagraph"/>
        <w:numPr>
          <w:ilvl w:val="1"/>
          <w:numId w:val="48"/>
        </w:numPr>
        <w:tabs>
          <w:tab w:val="left" w:pos="1411"/>
        </w:tabs>
        <w:autoSpaceDE w:val="0"/>
        <w:autoSpaceDN w:val="0"/>
        <w:spacing w:after="0" w:line="240" w:lineRule="auto"/>
        <w:ind w:left="1411" w:right="0" w:hanging="719"/>
        <w:contextualSpacing w:val="0"/>
      </w:pPr>
      <w:r>
        <w:t>Institutional</w:t>
      </w:r>
      <w:r>
        <w:rPr>
          <w:spacing w:val="-6"/>
        </w:rPr>
        <w:t xml:space="preserve"> </w:t>
      </w:r>
      <w:r>
        <w:rPr>
          <w:spacing w:val="-2"/>
        </w:rPr>
        <w:t>responsibilities:</w:t>
      </w:r>
    </w:p>
    <w:p w14:paraId="1013452B" w14:textId="216D2620" w:rsidR="000A7E57" w:rsidRDefault="000A7E57" w:rsidP="00346EF1">
      <w:pPr>
        <w:pStyle w:val="ListParagraph"/>
        <w:numPr>
          <w:ilvl w:val="2"/>
          <w:numId w:val="48"/>
        </w:numPr>
        <w:tabs>
          <w:tab w:val="left" w:pos="2131"/>
        </w:tabs>
        <w:autoSpaceDE w:val="0"/>
        <w:autoSpaceDN w:val="0"/>
        <w:spacing w:before="267" w:after="0" w:line="240" w:lineRule="auto"/>
        <w:ind w:left="2131" w:right="0" w:hanging="619"/>
        <w:contextualSpacing w:val="0"/>
        <w:jc w:val="left"/>
      </w:pPr>
      <w:r>
        <w:rPr>
          <w:noProof/>
        </w:rPr>
        <mc:AlternateContent>
          <mc:Choice Requires="wps">
            <w:drawing>
              <wp:anchor distT="0" distB="0" distL="0" distR="0" simplePos="0" relativeHeight="251691008" behindDoc="0" locked="0" layoutInCell="1" allowOverlap="1" wp14:anchorId="75661027" wp14:editId="3F790978">
                <wp:simplePos x="0" y="0"/>
                <wp:positionH relativeFrom="page">
                  <wp:posOffset>6217920</wp:posOffset>
                </wp:positionH>
                <wp:positionV relativeFrom="paragraph">
                  <wp:posOffset>323215</wp:posOffset>
                </wp:positionV>
                <wp:extent cx="419100" cy="1270"/>
                <wp:effectExtent l="7620" t="9525" r="11430" b="8255"/>
                <wp:wrapNone/>
                <wp:docPr id="794797275" name="Freeform: Shape 7947972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010739B2">
              <v:shape id="Freeform: Shape 794797275" style="position:absolute;margin-left:489.6pt;margin-top:25.45pt;width:33pt;height:.1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" w14:anchorId="60E4E78B">
                <v:path arrowok="t" o:connecttype="custom" o:connectlocs="0,0;419095,0" o:connectangles="0,0"/>
                <w10:wrap anchorx="page"/>
              </v:shape>
            </w:pict>
          </mc:Fallback>
        </mc:AlternateContent>
      </w:r>
      <w:r>
        <w:t>Tour</w:t>
      </w:r>
      <w:r>
        <w:rPr>
          <w:spacing w:val="-5"/>
        </w:rPr>
        <w:t xml:space="preserve"> </w:t>
      </w:r>
      <w:r>
        <w:t>of</w:t>
      </w:r>
      <w:r>
        <w:rPr>
          <w:spacing w:val="-3"/>
        </w:rPr>
        <w:t xml:space="preserve"> </w:t>
      </w:r>
      <w:r>
        <w:t>the</w:t>
      </w:r>
      <w:r>
        <w:rPr>
          <w:spacing w:val="-1"/>
        </w:rPr>
        <w:t xml:space="preserve"> </w:t>
      </w:r>
      <w:r>
        <w:t>campus,</w:t>
      </w:r>
      <w:r>
        <w:rPr>
          <w:spacing w:val="-3"/>
        </w:rPr>
        <w:t xml:space="preserve"> </w:t>
      </w:r>
      <w:r>
        <w:t>provide</w:t>
      </w:r>
      <w:r>
        <w:rPr>
          <w:spacing w:val="-1"/>
        </w:rPr>
        <w:t xml:space="preserve"> </w:t>
      </w:r>
      <w:r>
        <w:t>a</w:t>
      </w:r>
      <w:r>
        <w:rPr>
          <w:spacing w:val="-3"/>
        </w:rPr>
        <w:t xml:space="preserve"> </w:t>
      </w:r>
      <w:r>
        <w:t>campus</w:t>
      </w:r>
      <w:r>
        <w:rPr>
          <w:spacing w:val="-4"/>
        </w:rPr>
        <w:t xml:space="preserve"> </w:t>
      </w:r>
      <w:r>
        <w:rPr>
          <w:spacing w:val="-5"/>
        </w:rPr>
        <w:t>map</w:t>
      </w:r>
    </w:p>
    <w:p w14:paraId="4E512DA1" w14:textId="487DA1AD" w:rsidR="000A7E57" w:rsidRDefault="000A7E57" w:rsidP="00346EF1">
      <w:pPr>
        <w:pStyle w:val="ListParagraph"/>
        <w:numPr>
          <w:ilvl w:val="2"/>
          <w:numId w:val="48"/>
        </w:numPr>
        <w:tabs>
          <w:tab w:val="left" w:pos="2131"/>
        </w:tabs>
        <w:autoSpaceDE w:val="0"/>
        <w:autoSpaceDN w:val="0"/>
        <w:spacing w:before="82" w:after="0" w:line="240" w:lineRule="auto"/>
        <w:ind w:left="2131" w:right="0" w:hanging="619"/>
        <w:contextualSpacing w:val="0"/>
        <w:jc w:val="left"/>
      </w:pPr>
      <w:r>
        <w:rPr>
          <w:noProof/>
        </w:rPr>
        <mc:AlternateContent>
          <mc:Choice Requires="wps">
            <w:drawing>
              <wp:anchor distT="0" distB="0" distL="0" distR="0" simplePos="0" relativeHeight="251692032" behindDoc="0" locked="0" layoutInCell="1" allowOverlap="1" wp14:anchorId="6786A24D" wp14:editId="1BE8448E">
                <wp:simplePos x="0" y="0"/>
                <wp:positionH relativeFrom="page">
                  <wp:posOffset>6217920</wp:posOffset>
                </wp:positionH>
                <wp:positionV relativeFrom="paragraph">
                  <wp:posOffset>205740</wp:posOffset>
                </wp:positionV>
                <wp:extent cx="419100" cy="1270"/>
                <wp:effectExtent l="7620" t="13335" r="11430" b="4445"/>
                <wp:wrapNone/>
                <wp:docPr id="794797274" name="Freeform: Shape 7947972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7BF28DB9">
              <v:shape id="Freeform: Shape 794797274" style="position:absolute;margin-left:489.6pt;margin-top:16.2pt;width:33pt;height:.1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" w14:anchorId="7D2EA9C2">
                <v:path arrowok="t" o:connecttype="custom" o:connectlocs="0,0;419095,0" o:connectangles="0,0"/>
                <w10:wrap anchorx="page"/>
              </v:shape>
            </w:pict>
          </mc:Fallback>
        </mc:AlternateContent>
      </w:r>
      <w:r>
        <w:t>Information</w:t>
      </w:r>
      <w:r>
        <w:rPr>
          <w:spacing w:val="-7"/>
        </w:rPr>
        <w:t xml:space="preserve"> </w:t>
      </w:r>
      <w:r>
        <w:t>relative</w:t>
      </w:r>
      <w:r>
        <w:rPr>
          <w:spacing w:val="-7"/>
        </w:rPr>
        <w:t xml:space="preserve"> </w:t>
      </w:r>
      <w:r>
        <w:t>to</w:t>
      </w:r>
      <w:r>
        <w:rPr>
          <w:spacing w:val="-7"/>
        </w:rPr>
        <w:t xml:space="preserve"> </w:t>
      </w:r>
      <w:r>
        <w:t>TIAA/CREF,</w:t>
      </w:r>
      <w:r>
        <w:rPr>
          <w:spacing w:val="-5"/>
        </w:rPr>
        <w:t xml:space="preserve"> </w:t>
      </w:r>
      <w:r>
        <w:t>insurance,</w:t>
      </w:r>
      <w:r>
        <w:rPr>
          <w:spacing w:val="-7"/>
        </w:rPr>
        <w:t xml:space="preserve"> </w:t>
      </w:r>
      <w:r w:rsidR="00A26D3B">
        <w:rPr>
          <w:spacing w:val="-5"/>
        </w:rPr>
        <w:t>etc.</w:t>
      </w:r>
    </w:p>
    <w:p w14:paraId="1B505D5F" w14:textId="77777777" w:rsidR="000A7E57" w:rsidRDefault="000A7E57" w:rsidP="00346EF1">
      <w:pPr>
        <w:pStyle w:val="ListParagraph"/>
        <w:numPr>
          <w:ilvl w:val="2"/>
          <w:numId w:val="48"/>
        </w:numPr>
        <w:tabs>
          <w:tab w:val="left" w:pos="2131"/>
        </w:tabs>
        <w:autoSpaceDE w:val="0"/>
        <w:autoSpaceDN w:val="0"/>
        <w:spacing w:before="79" w:after="0" w:line="240" w:lineRule="auto"/>
        <w:ind w:left="2131" w:right="0" w:hanging="619"/>
        <w:contextualSpacing w:val="0"/>
        <w:jc w:val="left"/>
      </w:pPr>
      <w:r>
        <w:rPr>
          <w:spacing w:val="-2"/>
        </w:rPr>
        <w:t>Provide</w:t>
      </w:r>
    </w:p>
    <w:p w14:paraId="751ABDDB" w14:textId="50A94CA6" w:rsidR="000A7E57" w:rsidRDefault="000A7E57" w:rsidP="00346EF1">
      <w:pPr>
        <w:pStyle w:val="ListParagraph"/>
        <w:numPr>
          <w:ilvl w:val="3"/>
          <w:numId w:val="48"/>
        </w:numPr>
        <w:tabs>
          <w:tab w:val="left" w:pos="2851"/>
        </w:tabs>
        <w:autoSpaceDE w:val="0"/>
        <w:autoSpaceDN w:val="0"/>
        <w:spacing w:before="82" w:after="0" w:line="240" w:lineRule="auto"/>
        <w:ind w:left="2851" w:right="0" w:hanging="719"/>
        <w:contextualSpacing w:val="0"/>
      </w:pPr>
      <w:r>
        <w:rPr>
          <w:noProof/>
        </w:rPr>
        <mc:AlternateContent>
          <mc:Choice Requires="wps">
            <w:drawing>
              <wp:anchor distT="0" distB="0" distL="0" distR="0" simplePos="0" relativeHeight="251693056" behindDoc="0" locked="0" layoutInCell="1" allowOverlap="1" wp14:anchorId="330D40CF" wp14:editId="5E6E8320">
                <wp:simplePos x="0" y="0"/>
                <wp:positionH relativeFrom="page">
                  <wp:posOffset>6217920</wp:posOffset>
                </wp:positionH>
                <wp:positionV relativeFrom="paragraph">
                  <wp:posOffset>205740</wp:posOffset>
                </wp:positionV>
                <wp:extent cx="419100" cy="1270"/>
                <wp:effectExtent l="7620" t="8890" r="11430" b="8890"/>
                <wp:wrapNone/>
                <wp:docPr id="794797273" name="Freeform: Shape 7947972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1606EBA5">
              <v:shape id="Freeform: Shape 794797273" style="position:absolute;margin-left:489.6pt;margin-top:16.2pt;width:33pt;height:.1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" w14:anchorId="1A840F86">
                <v:path arrowok="t" o:connecttype="custom" o:connectlocs="0,0;419095,0" o:connectangles="0,0"/>
                <w10:wrap anchorx="page"/>
              </v:shape>
            </w:pict>
          </mc:Fallback>
        </mc:AlternateContent>
      </w:r>
      <w:bookmarkStart w:id="112" w:name="A._Arkansas_Tech_University_Faculty_Hand"/>
      <w:bookmarkEnd w:id="112"/>
      <w:r>
        <w:t>Arkansas</w:t>
      </w:r>
      <w:r>
        <w:rPr>
          <w:spacing w:val="-6"/>
        </w:rPr>
        <w:t xml:space="preserve"> </w:t>
      </w:r>
      <w:r>
        <w:t>Tech</w:t>
      </w:r>
      <w:r>
        <w:rPr>
          <w:spacing w:val="-7"/>
        </w:rPr>
        <w:t xml:space="preserve"> </w:t>
      </w:r>
      <w:r>
        <w:t>University</w:t>
      </w:r>
      <w:r>
        <w:rPr>
          <w:spacing w:val="-4"/>
        </w:rPr>
        <w:t xml:space="preserve"> </w:t>
      </w:r>
      <w:r>
        <w:t>Faculty</w:t>
      </w:r>
      <w:r>
        <w:rPr>
          <w:spacing w:val="-5"/>
        </w:rPr>
        <w:t xml:space="preserve"> </w:t>
      </w:r>
      <w:r>
        <w:t>Handbook</w:t>
      </w:r>
      <w:r>
        <w:rPr>
          <w:spacing w:val="-6"/>
        </w:rPr>
        <w:t xml:space="preserve"> </w:t>
      </w:r>
      <w:r>
        <w:rPr>
          <w:spacing w:val="-2"/>
        </w:rPr>
        <w:t>(online)</w:t>
      </w:r>
    </w:p>
    <w:p w14:paraId="1DF26B2E" w14:textId="014985D4" w:rsidR="000A7E57" w:rsidRDefault="000A7E57" w:rsidP="00346EF1">
      <w:pPr>
        <w:pStyle w:val="ListParagraph"/>
        <w:numPr>
          <w:ilvl w:val="3"/>
          <w:numId w:val="48"/>
        </w:numPr>
        <w:tabs>
          <w:tab w:val="left" w:pos="2851"/>
        </w:tabs>
        <w:autoSpaceDE w:val="0"/>
        <w:autoSpaceDN w:val="0"/>
        <w:spacing w:before="79" w:after="0" w:line="240" w:lineRule="auto"/>
        <w:ind w:left="2851" w:right="0" w:hanging="719"/>
        <w:contextualSpacing w:val="0"/>
      </w:pPr>
      <w:r>
        <w:rPr>
          <w:noProof/>
        </w:rPr>
        <mc:AlternateContent>
          <mc:Choice Requires="wps">
            <w:drawing>
              <wp:anchor distT="0" distB="0" distL="0" distR="0" simplePos="0" relativeHeight="251694080" behindDoc="0" locked="0" layoutInCell="1" allowOverlap="1" wp14:anchorId="1E7C2110" wp14:editId="70E7A248">
                <wp:simplePos x="0" y="0"/>
                <wp:positionH relativeFrom="page">
                  <wp:posOffset>6217920</wp:posOffset>
                </wp:positionH>
                <wp:positionV relativeFrom="paragraph">
                  <wp:posOffset>203835</wp:posOffset>
                </wp:positionV>
                <wp:extent cx="419100" cy="1270"/>
                <wp:effectExtent l="7620" t="10160" r="11430" b="7620"/>
                <wp:wrapNone/>
                <wp:docPr id="794797272" name="Freeform: Shape 7947972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70F01FF9">
              <v:shape id="Freeform: Shape 794797272" style="position:absolute;margin-left:489.6pt;margin-top:16.05pt;width:33pt;height:.1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" w14:anchorId="2C70386D">
                <v:path arrowok="t" o:connecttype="custom" o:connectlocs="0,0;419095,0" o:connectangles="0,0"/>
                <w10:wrap anchorx="page"/>
              </v:shape>
            </w:pict>
          </mc:Fallback>
        </mc:AlternateContent>
      </w:r>
      <w:r>
        <w:t>College</w:t>
      </w:r>
      <w:r>
        <w:rPr>
          <w:spacing w:val="-6"/>
        </w:rPr>
        <w:t xml:space="preserve"> </w:t>
      </w:r>
      <w:r>
        <w:t>Catalog</w:t>
      </w:r>
      <w:r>
        <w:rPr>
          <w:spacing w:val="5"/>
        </w:rPr>
        <w:t xml:space="preserve"> </w:t>
      </w:r>
      <w:r>
        <w:rPr>
          <w:spacing w:val="-2"/>
        </w:rPr>
        <w:t>(online)</w:t>
      </w:r>
    </w:p>
    <w:p w14:paraId="7806777C" w14:textId="3DA90616" w:rsidR="000A7E57" w:rsidRDefault="000A7E57" w:rsidP="00346EF1">
      <w:pPr>
        <w:pStyle w:val="ListParagraph"/>
        <w:numPr>
          <w:ilvl w:val="2"/>
          <w:numId w:val="48"/>
        </w:numPr>
        <w:tabs>
          <w:tab w:val="left" w:pos="2041"/>
        </w:tabs>
        <w:autoSpaceDE w:val="0"/>
        <w:autoSpaceDN w:val="0"/>
        <w:spacing w:before="80" w:after="0" w:line="240" w:lineRule="auto"/>
        <w:ind w:left="2041" w:right="0" w:hanging="358"/>
        <w:contextualSpacing w:val="0"/>
        <w:jc w:val="left"/>
      </w:pPr>
      <w:r>
        <w:rPr>
          <w:noProof/>
        </w:rPr>
        <mc:AlternateContent>
          <mc:Choice Requires="wps">
            <w:drawing>
              <wp:anchor distT="0" distB="0" distL="0" distR="0" simplePos="0" relativeHeight="251695104" behindDoc="0" locked="0" layoutInCell="1" allowOverlap="1" wp14:anchorId="1B0D30D1" wp14:editId="5B5742C2">
                <wp:simplePos x="0" y="0"/>
                <wp:positionH relativeFrom="page">
                  <wp:posOffset>6217920</wp:posOffset>
                </wp:positionH>
                <wp:positionV relativeFrom="paragraph">
                  <wp:posOffset>204470</wp:posOffset>
                </wp:positionV>
                <wp:extent cx="419100" cy="1270"/>
                <wp:effectExtent l="7620" t="12700" r="11430" b="5080"/>
                <wp:wrapNone/>
                <wp:docPr id="794797271" name="Freeform: Shape 7947972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19E6F59C">
              <v:shape id="Freeform: Shape 794797271" style="position:absolute;margin-left:489.6pt;margin-top:16.1pt;width:33pt;height:.1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" w14:anchorId="4AE11342">
                <v:path arrowok="t" o:connecttype="custom" o:connectlocs="0,0;419095,0" o:connectangles="0,0"/>
                <w10:wrap anchorx="page"/>
              </v:shape>
            </w:pict>
          </mc:Fallback>
        </mc:AlternateContent>
      </w:r>
      <w:bookmarkStart w:id="113" w:name="4._Office_and_building_keys_____________"/>
      <w:bookmarkEnd w:id="113"/>
      <w:r>
        <w:t>Office</w:t>
      </w:r>
      <w:r>
        <w:rPr>
          <w:spacing w:val="-4"/>
        </w:rPr>
        <w:t xml:space="preserve"> </w:t>
      </w:r>
      <w:r>
        <w:t>and</w:t>
      </w:r>
      <w:r>
        <w:rPr>
          <w:spacing w:val="-5"/>
        </w:rPr>
        <w:t xml:space="preserve"> </w:t>
      </w:r>
      <w:r>
        <w:t>building</w:t>
      </w:r>
      <w:r>
        <w:rPr>
          <w:spacing w:val="-4"/>
        </w:rPr>
        <w:t xml:space="preserve"> keys</w:t>
      </w:r>
    </w:p>
    <w:p w14:paraId="2B22BD98" w14:textId="43AAE7F2" w:rsidR="000A7E57" w:rsidRDefault="000A7E57" w:rsidP="00346EF1">
      <w:pPr>
        <w:pStyle w:val="ListParagraph"/>
        <w:numPr>
          <w:ilvl w:val="2"/>
          <w:numId w:val="48"/>
        </w:numPr>
        <w:tabs>
          <w:tab w:val="left" w:pos="2041"/>
        </w:tabs>
        <w:autoSpaceDE w:val="0"/>
        <w:autoSpaceDN w:val="0"/>
        <w:spacing w:before="82" w:after="0" w:line="240" w:lineRule="auto"/>
        <w:ind w:left="2041" w:right="0" w:hanging="358"/>
        <w:contextualSpacing w:val="0"/>
        <w:jc w:val="left"/>
      </w:pPr>
      <w:r>
        <w:rPr>
          <w:noProof/>
        </w:rPr>
        <mc:AlternateContent>
          <mc:Choice Requires="wps">
            <w:drawing>
              <wp:anchor distT="0" distB="0" distL="0" distR="0" simplePos="0" relativeHeight="251696128" behindDoc="0" locked="0" layoutInCell="1" allowOverlap="1" wp14:anchorId="641678C5" wp14:editId="72A8755A">
                <wp:simplePos x="0" y="0"/>
                <wp:positionH relativeFrom="page">
                  <wp:posOffset>6218555</wp:posOffset>
                </wp:positionH>
                <wp:positionV relativeFrom="paragraph">
                  <wp:posOffset>205740</wp:posOffset>
                </wp:positionV>
                <wp:extent cx="419100" cy="1270"/>
                <wp:effectExtent l="8255" t="6985" r="10795" b="10795"/>
                <wp:wrapNone/>
                <wp:docPr id="794797270" name="Freeform: Shape 7947972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6B301A12">
              <v:shape id="Freeform: Shape 794797270" style="position:absolute;margin-left:489.65pt;margin-top:16.2pt;width:33pt;height:.1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" w14:anchorId="6818E9B5">
                <v:path arrowok="t" o:connecttype="custom" o:connectlocs="0,0;419095,0" o:connectangles="0,0"/>
                <w10:wrap anchorx="page"/>
              </v:shape>
            </w:pict>
          </mc:Fallback>
        </mc:AlternateContent>
      </w:r>
      <w:bookmarkStart w:id="114" w:name="5._Photo_ID,_name_tag______________"/>
      <w:bookmarkEnd w:id="114"/>
      <w:r>
        <w:t>Photo</w:t>
      </w:r>
      <w:r>
        <w:rPr>
          <w:spacing w:val="-2"/>
        </w:rPr>
        <w:t xml:space="preserve"> </w:t>
      </w:r>
      <w:r>
        <w:t>ID,</w:t>
      </w:r>
      <w:r>
        <w:rPr>
          <w:spacing w:val="-2"/>
        </w:rPr>
        <w:t xml:space="preserve"> </w:t>
      </w:r>
      <w:r>
        <w:t>name</w:t>
      </w:r>
      <w:r>
        <w:rPr>
          <w:spacing w:val="-3"/>
        </w:rPr>
        <w:t xml:space="preserve"> </w:t>
      </w:r>
      <w:r>
        <w:rPr>
          <w:spacing w:val="-5"/>
        </w:rPr>
        <w:t>tag</w:t>
      </w:r>
    </w:p>
    <w:p w14:paraId="6ED03945" w14:textId="77777777" w:rsidR="000A7E57" w:rsidRDefault="000A7E57" w:rsidP="000A7E57">
      <w:pPr>
        <w:pStyle w:val="BodyText"/>
        <w:spacing w:before="82"/>
      </w:pPr>
    </w:p>
    <w:p w14:paraId="45321017" w14:textId="77777777" w:rsidR="000A7E57" w:rsidRDefault="000A7E57" w:rsidP="00346EF1">
      <w:pPr>
        <w:pStyle w:val="ListParagraph"/>
        <w:numPr>
          <w:ilvl w:val="1"/>
          <w:numId w:val="48"/>
        </w:numPr>
        <w:tabs>
          <w:tab w:val="left" w:pos="1412"/>
        </w:tabs>
        <w:autoSpaceDE w:val="0"/>
        <w:autoSpaceDN w:val="0"/>
        <w:spacing w:after="0" w:line="240" w:lineRule="auto"/>
        <w:ind w:right="0" w:hanging="720"/>
        <w:contextualSpacing w:val="0"/>
      </w:pPr>
      <w:r>
        <w:t>Nursing</w:t>
      </w:r>
      <w:r>
        <w:rPr>
          <w:spacing w:val="-7"/>
        </w:rPr>
        <w:t xml:space="preserve"> </w:t>
      </w:r>
      <w:r>
        <w:t>Department</w:t>
      </w:r>
      <w:r>
        <w:rPr>
          <w:spacing w:val="-6"/>
        </w:rPr>
        <w:t xml:space="preserve"> </w:t>
      </w:r>
      <w:r>
        <w:rPr>
          <w:spacing w:val="-2"/>
        </w:rPr>
        <w:t>responsibilities:</w:t>
      </w:r>
    </w:p>
    <w:p w14:paraId="2CA01E4B" w14:textId="3B3E4512" w:rsidR="000A7E57" w:rsidRDefault="000A7E57" w:rsidP="00346EF1">
      <w:pPr>
        <w:pStyle w:val="ListParagraph"/>
        <w:numPr>
          <w:ilvl w:val="2"/>
          <w:numId w:val="48"/>
        </w:numPr>
        <w:tabs>
          <w:tab w:val="left" w:pos="2132"/>
        </w:tabs>
        <w:autoSpaceDE w:val="0"/>
        <w:autoSpaceDN w:val="0"/>
        <w:spacing w:before="266" w:after="0" w:line="240" w:lineRule="auto"/>
        <w:ind w:right="0"/>
        <w:contextualSpacing w:val="0"/>
        <w:jc w:val="left"/>
      </w:pPr>
      <w:r>
        <w:rPr>
          <w:noProof/>
        </w:rPr>
        <mc:AlternateContent>
          <mc:Choice Requires="wps">
            <w:drawing>
              <wp:anchor distT="0" distB="0" distL="0" distR="0" simplePos="0" relativeHeight="251697152" behindDoc="0" locked="0" layoutInCell="1" allowOverlap="1" wp14:anchorId="4D241C45" wp14:editId="1A729055">
                <wp:simplePos x="0" y="0"/>
                <wp:positionH relativeFrom="page">
                  <wp:posOffset>6217920</wp:posOffset>
                </wp:positionH>
                <wp:positionV relativeFrom="paragraph">
                  <wp:posOffset>322580</wp:posOffset>
                </wp:positionV>
                <wp:extent cx="419100" cy="1270"/>
                <wp:effectExtent l="7620" t="5715" r="11430" b="12065"/>
                <wp:wrapNone/>
                <wp:docPr id="794797269" name="Freeform: Shape 7947972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09C63E1E">
              <v:shape id="Freeform: Shape 794797269" style="position:absolute;margin-left:489.6pt;margin-top:25.4pt;width:33pt;height:.1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" w14:anchorId="1ECC7EB9">
                <v:path arrowok="t" o:connecttype="custom" o:connectlocs="0,0;419095,0" o:connectangles="0,0"/>
                <w10:wrap anchorx="page"/>
              </v:shape>
            </w:pict>
          </mc:Fallback>
        </mc:AlternateContent>
      </w:r>
      <w:r>
        <w:t>Tour</w:t>
      </w:r>
      <w:r>
        <w:rPr>
          <w:spacing w:val="-5"/>
        </w:rPr>
        <w:t xml:space="preserve"> </w:t>
      </w:r>
      <w:r>
        <w:t>of</w:t>
      </w:r>
      <w:r>
        <w:rPr>
          <w:spacing w:val="-5"/>
        </w:rPr>
        <w:t xml:space="preserve"> </w:t>
      </w:r>
      <w:r>
        <w:t>Department</w:t>
      </w:r>
      <w:r>
        <w:rPr>
          <w:spacing w:val="-1"/>
        </w:rPr>
        <w:t xml:space="preserve"> </w:t>
      </w:r>
      <w:r>
        <w:rPr>
          <w:spacing w:val="-2"/>
        </w:rPr>
        <w:t>facilities</w:t>
      </w:r>
    </w:p>
    <w:p w14:paraId="15B6F838" w14:textId="2403821C" w:rsidR="000A7E57" w:rsidRPr="00AF5F36" w:rsidRDefault="000A7E57" w:rsidP="00346EF1">
      <w:pPr>
        <w:pStyle w:val="ListParagraph"/>
        <w:numPr>
          <w:ilvl w:val="2"/>
          <w:numId w:val="48"/>
        </w:numPr>
        <w:tabs>
          <w:tab w:val="left" w:pos="2132"/>
        </w:tabs>
        <w:autoSpaceDE w:val="0"/>
        <w:autoSpaceDN w:val="0"/>
        <w:spacing w:before="82" w:after="0" w:line="240" w:lineRule="auto"/>
        <w:ind w:right="0" w:hanging="629"/>
        <w:contextualSpacing w:val="0"/>
        <w:jc w:val="left"/>
      </w:pPr>
      <w:r>
        <w:rPr>
          <w:noProof/>
        </w:rPr>
        <mc:AlternateContent>
          <mc:Choice Requires="wps">
            <w:drawing>
              <wp:anchor distT="0" distB="0" distL="0" distR="0" simplePos="0" relativeHeight="251698176" behindDoc="0" locked="0" layoutInCell="1" allowOverlap="1" wp14:anchorId="7D5D62D2" wp14:editId="512F70B4">
                <wp:simplePos x="0" y="0"/>
                <wp:positionH relativeFrom="page">
                  <wp:posOffset>6217920</wp:posOffset>
                </wp:positionH>
                <wp:positionV relativeFrom="paragraph">
                  <wp:posOffset>205740</wp:posOffset>
                </wp:positionV>
                <wp:extent cx="419100" cy="1270"/>
                <wp:effectExtent l="7620" t="9525" r="11430" b="8255"/>
                <wp:wrapNone/>
                <wp:docPr id="794797268" name="Freeform: Shape 7947972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7AEF6E94">
              <v:shape id="Freeform: Shape 794797268" style="position:absolute;margin-left:489.6pt;margin-top:16.2pt;width:33pt;height:.1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" w14:anchorId="20BBE30E">
                <v:path arrowok="t" o:connecttype="custom" o:connectlocs="0,0;419095,0" o:connectangles="0,0"/>
                <w10:wrap anchorx="page"/>
              </v:shape>
            </w:pict>
          </mc:Fallback>
        </mc:AlternateContent>
      </w:r>
      <w:bookmarkStart w:id="115" w:name="2.__Introduction_to_other_faculty_______"/>
      <w:bookmarkEnd w:id="115"/>
      <w:r>
        <w:t>Introduction</w:t>
      </w:r>
      <w:r>
        <w:rPr>
          <w:spacing w:val="-4"/>
        </w:rPr>
        <w:t xml:space="preserve"> </w:t>
      </w:r>
      <w:r>
        <w:t>to</w:t>
      </w:r>
      <w:r>
        <w:rPr>
          <w:spacing w:val="-4"/>
        </w:rPr>
        <w:t xml:space="preserve"> </w:t>
      </w:r>
      <w:r>
        <w:t>other</w:t>
      </w:r>
      <w:r>
        <w:rPr>
          <w:spacing w:val="-2"/>
        </w:rPr>
        <w:t xml:space="preserve"> faculty</w:t>
      </w:r>
    </w:p>
    <w:p w14:paraId="275D2F12" w14:textId="77777777" w:rsidR="000A7E57" w:rsidRDefault="000A7E57" w:rsidP="00346EF1">
      <w:pPr>
        <w:pStyle w:val="ListParagraph"/>
        <w:numPr>
          <w:ilvl w:val="2"/>
          <w:numId w:val="48"/>
        </w:numPr>
        <w:tabs>
          <w:tab w:val="left" w:pos="2132"/>
        </w:tabs>
        <w:autoSpaceDE w:val="0"/>
        <w:autoSpaceDN w:val="0"/>
        <w:spacing w:before="82" w:after="0" w:line="240" w:lineRule="auto"/>
        <w:ind w:right="0" w:hanging="629"/>
        <w:contextualSpacing w:val="0"/>
        <w:jc w:val="left"/>
      </w:pPr>
      <w:r>
        <w:rPr>
          <w:spacing w:val="-2"/>
        </w:rPr>
        <w:t>Provide Access to DON Blackboard organization course</w:t>
      </w:r>
    </w:p>
    <w:p w14:paraId="3CE39E41" w14:textId="77777777" w:rsidR="000A7E57" w:rsidRDefault="000A7E57" w:rsidP="00346EF1">
      <w:pPr>
        <w:pStyle w:val="ListParagraph"/>
        <w:numPr>
          <w:ilvl w:val="2"/>
          <w:numId w:val="48"/>
        </w:numPr>
        <w:tabs>
          <w:tab w:val="left" w:pos="2132"/>
        </w:tabs>
        <w:autoSpaceDE w:val="0"/>
        <w:autoSpaceDN w:val="0"/>
        <w:spacing w:before="80" w:after="0" w:line="240" w:lineRule="auto"/>
        <w:ind w:right="0"/>
        <w:contextualSpacing w:val="0"/>
        <w:jc w:val="left"/>
      </w:pPr>
      <w:r>
        <w:t>Provide</w:t>
      </w:r>
      <w:r>
        <w:rPr>
          <w:spacing w:val="-7"/>
        </w:rPr>
        <w:t xml:space="preserve"> </w:t>
      </w:r>
      <w:r>
        <w:t>Department</w:t>
      </w:r>
      <w:r>
        <w:rPr>
          <w:spacing w:val="-4"/>
        </w:rPr>
        <w:t xml:space="preserve"> </w:t>
      </w:r>
      <w:r>
        <w:t>Faculty</w:t>
      </w:r>
      <w:r>
        <w:rPr>
          <w:spacing w:val="-4"/>
        </w:rPr>
        <w:t xml:space="preserve"> </w:t>
      </w:r>
      <w:r>
        <w:t>and</w:t>
      </w:r>
      <w:r>
        <w:rPr>
          <w:spacing w:val="-6"/>
        </w:rPr>
        <w:t xml:space="preserve"> </w:t>
      </w:r>
      <w:r>
        <w:t>Advisor</w:t>
      </w:r>
      <w:r>
        <w:rPr>
          <w:spacing w:val="-5"/>
        </w:rPr>
        <w:t xml:space="preserve"> </w:t>
      </w:r>
      <w:r>
        <w:t>Handbook</w:t>
      </w:r>
      <w:r>
        <w:rPr>
          <w:spacing w:val="-6"/>
        </w:rPr>
        <w:t xml:space="preserve"> </w:t>
      </w:r>
      <w:r>
        <w:rPr>
          <w:spacing w:val="-2"/>
        </w:rPr>
        <w:t>(online)</w:t>
      </w:r>
    </w:p>
    <w:p w14:paraId="033AFFDB" w14:textId="77777777" w:rsidR="000A7E57" w:rsidRDefault="000A7E57" w:rsidP="00346EF1">
      <w:pPr>
        <w:pStyle w:val="ListParagraph"/>
        <w:numPr>
          <w:ilvl w:val="3"/>
          <w:numId w:val="48"/>
        </w:numPr>
        <w:tabs>
          <w:tab w:val="left" w:pos="2852"/>
        </w:tabs>
        <w:autoSpaceDE w:val="0"/>
        <w:autoSpaceDN w:val="0"/>
        <w:spacing w:before="79" w:after="0" w:line="240" w:lineRule="auto"/>
        <w:ind w:right="0" w:hanging="720"/>
        <w:contextualSpacing w:val="0"/>
      </w:pPr>
      <w:r>
        <w:t>Overview</w:t>
      </w:r>
      <w:r>
        <w:rPr>
          <w:spacing w:val="-5"/>
        </w:rPr>
        <w:t xml:space="preserve"> </w:t>
      </w:r>
      <w:r>
        <w:t>of</w:t>
      </w:r>
      <w:r>
        <w:rPr>
          <w:spacing w:val="-2"/>
        </w:rPr>
        <w:t xml:space="preserve"> </w:t>
      </w:r>
      <w:r>
        <w:t>program</w:t>
      </w:r>
      <w:r>
        <w:rPr>
          <w:spacing w:val="-3"/>
        </w:rPr>
        <w:t xml:space="preserve"> </w:t>
      </w:r>
      <w:r>
        <w:t>to</w:t>
      </w:r>
      <w:r>
        <w:rPr>
          <w:spacing w:val="-3"/>
        </w:rPr>
        <w:t xml:space="preserve"> </w:t>
      </w:r>
      <w:r>
        <w:rPr>
          <w:spacing w:val="-2"/>
        </w:rPr>
        <w:t>include:</w:t>
      </w:r>
    </w:p>
    <w:p w14:paraId="097618AD" w14:textId="240CED27" w:rsidR="000A7E57" w:rsidRDefault="000A7E57" w:rsidP="00346EF1">
      <w:pPr>
        <w:pStyle w:val="ListParagraph"/>
        <w:numPr>
          <w:ilvl w:val="4"/>
          <w:numId w:val="48"/>
        </w:numPr>
        <w:tabs>
          <w:tab w:val="left" w:pos="3572"/>
        </w:tabs>
        <w:autoSpaceDE w:val="0"/>
        <w:autoSpaceDN w:val="0"/>
        <w:spacing w:before="82" w:after="0" w:line="240" w:lineRule="auto"/>
        <w:ind w:right="0"/>
        <w:contextualSpacing w:val="0"/>
      </w:pPr>
      <w:r>
        <w:rPr>
          <w:noProof/>
        </w:rPr>
        <mc:AlternateContent>
          <mc:Choice Requires="wps">
            <w:drawing>
              <wp:anchor distT="0" distB="0" distL="0" distR="0" simplePos="0" relativeHeight="251699200" behindDoc="0" locked="0" layoutInCell="1" allowOverlap="1" wp14:anchorId="02A517BE" wp14:editId="37C88E6E">
                <wp:simplePos x="0" y="0"/>
                <wp:positionH relativeFrom="page">
                  <wp:posOffset>6217920</wp:posOffset>
                </wp:positionH>
                <wp:positionV relativeFrom="paragraph">
                  <wp:posOffset>205740</wp:posOffset>
                </wp:positionV>
                <wp:extent cx="419100" cy="1270"/>
                <wp:effectExtent l="7620" t="10795" r="11430" b="6985"/>
                <wp:wrapNone/>
                <wp:docPr id="794797267" name="Freeform: Shape 7947972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33FA7385">
              <v:shape id="Freeform: Shape 794797267" style="position:absolute;margin-left:489.6pt;margin-top:16.2pt;width:33pt;height:.1pt;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" w14:anchorId="2A2F2E8B">
                <v:path arrowok="t" o:connecttype="custom" o:connectlocs="0,0;419095,0" o:connectangles="0,0"/>
                <w10:wrap anchorx="page"/>
              </v:shape>
            </w:pict>
          </mc:Fallback>
        </mc:AlternateContent>
      </w:r>
      <w:r>
        <w:rPr>
          <w:spacing w:val="-2"/>
        </w:rPr>
        <w:t>Mission</w:t>
      </w:r>
    </w:p>
    <w:p w14:paraId="129D6D75" w14:textId="49822E7C" w:rsidR="000A7E57" w:rsidRDefault="000A7E57" w:rsidP="00346EF1">
      <w:pPr>
        <w:pStyle w:val="ListParagraph"/>
        <w:numPr>
          <w:ilvl w:val="4"/>
          <w:numId w:val="48"/>
        </w:numPr>
        <w:tabs>
          <w:tab w:val="left" w:pos="3572"/>
        </w:tabs>
        <w:autoSpaceDE w:val="0"/>
        <w:autoSpaceDN w:val="0"/>
        <w:spacing w:before="79" w:after="0" w:line="240" w:lineRule="auto"/>
        <w:ind w:right="0"/>
        <w:contextualSpacing w:val="0"/>
      </w:pPr>
      <w:r>
        <w:rPr>
          <w:noProof/>
        </w:rPr>
        <mc:AlternateContent>
          <mc:Choice Requires="wps">
            <w:drawing>
              <wp:anchor distT="0" distB="0" distL="0" distR="0" simplePos="0" relativeHeight="251700224" behindDoc="0" locked="0" layoutInCell="1" allowOverlap="1" wp14:anchorId="128C7478" wp14:editId="6C27AF6F">
                <wp:simplePos x="0" y="0"/>
                <wp:positionH relativeFrom="page">
                  <wp:posOffset>6217920</wp:posOffset>
                </wp:positionH>
                <wp:positionV relativeFrom="paragraph">
                  <wp:posOffset>203835</wp:posOffset>
                </wp:positionV>
                <wp:extent cx="419100" cy="1270"/>
                <wp:effectExtent l="7620" t="12700" r="11430" b="5080"/>
                <wp:wrapNone/>
                <wp:docPr id="794797266" name="Freeform: Shape 7947972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8821 w 419100"/>
                            <a:gd name="T3" fmla="*/ 0 h 1270"/>
                          </a:gdLst>
                          <a:ahLst/>
                          <a:cxnLst>
                            <a:cxn ang="0">
                              <a:pos x="T0" y="T1"/>
                            </a:cxn>
                            <a:cxn ang="0">
                              <a:pos x="T2" y="T3"/>
                            </a:cxn>
                          </a:cxnLst>
                          <a:rect l="0" t="0" r="r" b="b"/>
                          <a:pathLst>
                            <a:path w="419100" h="1270">
                              <a:moveTo>
                                <a:pt x="0" y="0"/>
                              </a:moveTo>
                              <a:lnTo>
                                <a:pt x="418821"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3F7926B3">
              <v:shape id="Freeform: Shape 794797266" style="position:absolute;margin-left:489.6pt;margin-top:16.05pt;width:33pt;height:.1pt;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882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" w14:anchorId="113F6609">
                <v:path arrowok="t" o:connecttype="custom" o:connectlocs="0,0;418821,0" o:connectangles="0,0"/>
                <w10:wrap anchorx="page"/>
              </v:shape>
            </w:pict>
          </mc:Fallback>
        </mc:AlternateContent>
      </w:r>
      <w:r>
        <w:rPr>
          <w:spacing w:val="-2"/>
        </w:rPr>
        <w:t>Philosophy</w:t>
      </w:r>
    </w:p>
    <w:p w14:paraId="3C7CEC59" w14:textId="0070E447" w:rsidR="000A7E57" w:rsidRDefault="000A7E57" w:rsidP="00346EF1">
      <w:pPr>
        <w:pStyle w:val="ListParagraph"/>
        <w:numPr>
          <w:ilvl w:val="4"/>
          <w:numId w:val="48"/>
        </w:numPr>
        <w:tabs>
          <w:tab w:val="left" w:pos="3572"/>
        </w:tabs>
        <w:autoSpaceDE w:val="0"/>
        <w:autoSpaceDN w:val="0"/>
        <w:spacing w:before="82" w:after="0" w:line="240" w:lineRule="auto"/>
        <w:ind w:right="0"/>
        <w:contextualSpacing w:val="0"/>
      </w:pPr>
      <w:r>
        <w:rPr>
          <w:noProof/>
        </w:rPr>
        <mc:AlternateContent>
          <mc:Choice Requires="wps">
            <w:drawing>
              <wp:anchor distT="0" distB="0" distL="0" distR="0" simplePos="0" relativeHeight="251701248" behindDoc="0" locked="0" layoutInCell="1" allowOverlap="1" wp14:anchorId="315CEC06" wp14:editId="4D4F90C0">
                <wp:simplePos x="0" y="0"/>
                <wp:positionH relativeFrom="page">
                  <wp:posOffset>6217920</wp:posOffset>
                </wp:positionH>
                <wp:positionV relativeFrom="paragraph">
                  <wp:posOffset>205740</wp:posOffset>
                </wp:positionV>
                <wp:extent cx="419100" cy="1270"/>
                <wp:effectExtent l="7620" t="6350" r="11430" b="11430"/>
                <wp:wrapNone/>
                <wp:docPr id="794797265" name="Freeform: Shape 7947972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1EAD64F4">
              <v:shape id="Freeform: Shape 794797265" style="position:absolute;margin-left:489.6pt;margin-top:16.2pt;width:33pt;height:.1pt;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" w14:anchorId="24AA276C">
                <v:path arrowok="t" o:connecttype="custom" o:connectlocs="0,0;419095,0" o:connectangles="0,0"/>
                <w10:wrap anchorx="page"/>
              </v:shape>
            </w:pict>
          </mc:Fallback>
        </mc:AlternateContent>
      </w:r>
      <w:r>
        <w:t>Conceptual</w:t>
      </w:r>
      <w:r>
        <w:rPr>
          <w:spacing w:val="-7"/>
        </w:rPr>
        <w:t xml:space="preserve"> </w:t>
      </w:r>
      <w:r>
        <w:rPr>
          <w:spacing w:val="-2"/>
        </w:rPr>
        <w:t>Framework</w:t>
      </w:r>
    </w:p>
    <w:p w14:paraId="1F83EE89" w14:textId="5835F9E1" w:rsidR="000A7E57" w:rsidRDefault="000A7E57" w:rsidP="00346EF1">
      <w:pPr>
        <w:pStyle w:val="ListParagraph"/>
        <w:numPr>
          <w:ilvl w:val="4"/>
          <w:numId w:val="48"/>
        </w:numPr>
        <w:tabs>
          <w:tab w:val="left" w:pos="3572"/>
        </w:tabs>
        <w:autoSpaceDE w:val="0"/>
        <w:autoSpaceDN w:val="0"/>
        <w:spacing w:before="80" w:after="0" w:line="240" w:lineRule="auto"/>
        <w:ind w:right="0"/>
        <w:contextualSpacing w:val="0"/>
      </w:pPr>
      <w:r>
        <w:rPr>
          <w:noProof/>
        </w:rPr>
        <mc:AlternateContent>
          <mc:Choice Requires="wps">
            <w:drawing>
              <wp:anchor distT="0" distB="0" distL="0" distR="0" simplePos="0" relativeHeight="251702272" behindDoc="0" locked="0" layoutInCell="1" allowOverlap="1" wp14:anchorId="54D77726" wp14:editId="4B1AA4ED">
                <wp:simplePos x="0" y="0"/>
                <wp:positionH relativeFrom="page">
                  <wp:posOffset>6217920</wp:posOffset>
                </wp:positionH>
                <wp:positionV relativeFrom="paragraph">
                  <wp:posOffset>204470</wp:posOffset>
                </wp:positionV>
                <wp:extent cx="419100" cy="1270"/>
                <wp:effectExtent l="7620" t="8890" r="11430" b="8890"/>
                <wp:wrapNone/>
                <wp:docPr id="794797264" name="Freeform: Shape 794797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083F4EE3">
              <v:shape id="Freeform: Shape 794797264" style="position:absolute;margin-left:489.6pt;margin-top:16.1pt;width:33pt;height:.1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" w14:anchorId="6DB7964C">
                <v:path arrowok="t" o:connecttype="custom" o:connectlocs="0,0;419095,0" o:connectangles="0,0"/>
                <w10:wrap anchorx="page"/>
              </v:shape>
            </w:pict>
          </mc:Fallback>
        </mc:AlternateContent>
      </w:r>
      <w:r>
        <w:t>Curriculum</w:t>
      </w:r>
      <w:r>
        <w:rPr>
          <w:spacing w:val="-7"/>
        </w:rPr>
        <w:t xml:space="preserve"> </w:t>
      </w:r>
      <w:r>
        <w:rPr>
          <w:spacing w:val="-2"/>
        </w:rPr>
        <w:t>Schema</w:t>
      </w:r>
    </w:p>
    <w:p w14:paraId="2362B19F" w14:textId="177FBC17" w:rsidR="000A7E57" w:rsidRDefault="000A7E57" w:rsidP="00346EF1">
      <w:pPr>
        <w:pStyle w:val="ListParagraph"/>
        <w:numPr>
          <w:ilvl w:val="4"/>
          <w:numId w:val="48"/>
        </w:numPr>
        <w:tabs>
          <w:tab w:val="left" w:pos="3572"/>
        </w:tabs>
        <w:autoSpaceDE w:val="0"/>
        <w:autoSpaceDN w:val="0"/>
        <w:spacing w:before="82" w:after="0" w:line="240" w:lineRule="auto"/>
        <w:ind w:right="0"/>
        <w:contextualSpacing w:val="0"/>
      </w:pPr>
      <w:r>
        <w:rPr>
          <w:noProof/>
        </w:rPr>
        <mc:AlternateContent>
          <mc:Choice Requires="wps">
            <w:drawing>
              <wp:anchor distT="0" distB="0" distL="0" distR="0" simplePos="0" relativeHeight="251703296" behindDoc="0" locked="0" layoutInCell="1" allowOverlap="1" wp14:anchorId="6902C5E4" wp14:editId="12DF31A1">
                <wp:simplePos x="0" y="0"/>
                <wp:positionH relativeFrom="page">
                  <wp:posOffset>6217920</wp:posOffset>
                </wp:positionH>
                <wp:positionV relativeFrom="paragraph">
                  <wp:posOffset>205105</wp:posOffset>
                </wp:positionV>
                <wp:extent cx="419100" cy="1270"/>
                <wp:effectExtent l="7620" t="11430" r="11430" b="6350"/>
                <wp:wrapNone/>
                <wp:docPr id="794797263" name="Freeform: Shape 794797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4B86D3C3">
              <v:shape id="Freeform: Shape 794797263" style="position:absolute;margin-left:489.6pt;margin-top:16.15pt;width:33pt;height:.1pt;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" w14:anchorId="79DE0B0F">
                <v:path arrowok="t" o:connecttype="custom" o:connectlocs="0,0;419095,0" o:connectangles="0,0"/>
                <w10:wrap anchorx="page"/>
              </v:shape>
            </w:pict>
          </mc:Fallback>
        </mc:AlternateContent>
      </w:r>
      <w:r>
        <w:t>Other</w:t>
      </w:r>
      <w:r>
        <w:rPr>
          <w:spacing w:val="-4"/>
        </w:rPr>
        <w:t xml:space="preserve"> </w:t>
      </w:r>
      <w:r>
        <w:t>pertinent</w:t>
      </w:r>
      <w:r>
        <w:rPr>
          <w:spacing w:val="-3"/>
        </w:rPr>
        <w:t xml:space="preserve"> </w:t>
      </w:r>
      <w:r>
        <w:rPr>
          <w:spacing w:val="-4"/>
        </w:rPr>
        <w:t>facts</w:t>
      </w:r>
    </w:p>
    <w:p w14:paraId="1C44EEEA" w14:textId="4ABE779B" w:rsidR="000A7E57" w:rsidRDefault="000A7E57" w:rsidP="00346EF1">
      <w:pPr>
        <w:pStyle w:val="ListParagraph"/>
        <w:numPr>
          <w:ilvl w:val="5"/>
          <w:numId w:val="48"/>
        </w:numPr>
        <w:tabs>
          <w:tab w:val="left" w:pos="4292"/>
        </w:tabs>
        <w:autoSpaceDE w:val="0"/>
        <w:autoSpaceDN w:val="0"/>
        <w:spacing w:before="79" w:after="0" w:line="240" w:lineRule="auto"/>
        <w:ind w:right="0" w:hanging="720"/>
        <w:contextualSpacing w:val="0"/>
      </w:pPr>
      <w:r>
        <w:rPr>
          <w:noProof/>
        </w:rPr>
        <mc:AlternateContent>
          <mc:Choice Requires="wps">
            <w:drawing>
              <wp:anchor distT="0" distB="0" distL="0" distR="0" simplePos="0" relativeHeight="251704320" behindDoc="0" locked="0" layoutInCell="1" allowOverlap="1" wp14:anchorId="2A6EBAE8" wp14:editId="78AAC7C3">
                <wp:simplePos x="0" y="0"/>
                <wp:positionH relativeFrom="page">
                  <wp:posOffset>6217920</wp:posOffset>
                </wp:positionH>
                <wp:positionV relativeFrom="paragraph">
                  <wp:posOffset>203835</wp:posOffset>
                </wp:positionV>
                <wp:extent cx="419100" cy="1270"/>
                <wp:effectExtent l="7620" t="13970" r="11430" b="3810"/>
                <wp:wrapNone/>
                <wp:docPr id="794797262" name="Freeform: Shape 7947972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1FA3579F">
              <v:shape id="Freeform: Shape 794797262" style="position:absolute;margin-left:489.6pt;margin-top:16.05pt;width:33pt;height:.1pt;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" w14:anchorId="4EFA54C2">
                <v:path arrowok="t" o:connecttype="custom" o:connectlocs="0,0;419095,0" o:connectangles="0,0"/>
                <w10:wrap anchorx="page"/>
              </v:shape>
            </w:pict>
          </mc:Fallback>
        </mc:AlternateContent>
      </w:r>
      <w:r>
        <w:t>Organizational</w:t>
      </w:r>
      <w:r>
        <w:rPr>
          <w:spacing w:val="-9"/>
        </w:rPr>
        <w:t xml:space="preserve"> </w:t>
      </w:r>
      <w:r>
        <w:rPr>
          <w:spacing w:val="-2"/>
        </w:rPr>
        <w:t>structure</w:t>
      </w:r>
    </w:p>
    <w:p w14:paraId="1B8E4BCB" w14:textId="4E982CC4" w:rsidR="000A7E57" w:rsidRDefault="000A7E57" w:rsidP="00346EF1">
      <w:pPr>
        <w:pStyle w:val="ListParagraph"/>
        <w:numPr>
          <w:ilvl w:val="5"/>
          <w:numId w:val="48"/>
        </w:numPr>
        <w:tabs>
          <w:tab w:val="left" w:pos="4292"/>
        </w:tabs>
        <w:autoSpaceDE w:val="0"/>
        <w:autoSpaceDN w:val="0"/>
        <w:spacing w:before="82" w:after="0" w:line="240" w:lineRule="auto"/>
        <w:ind w:right="0" w:hanging="720"/>
        <w:contextualSpacing w:val="0"/>
      </w:pPr>
      <w:r>
        <w:rPr>
          <w:noProof/>
        </w:rPr>
        <mc:AlternateContent>
          <mc:Choice Requires="wps">
            <w:drawing>
              <wp:anchor distT="0" distB="0" distL="0" distR="0" simplePos="0" relativeHeight="251705344" behindDoc="0" locked="0" layoutInCell="1" allowOverlap="1" wp14:anchorId="75053284" wp14:editId="37EE5DFB">
                <wp:simplePos x="0" y="0"/>
                <wp:positionH relativeFrom="page">
                  <wp:posOffset>6218555</wp:posOffset>
                </wp:positionH>
                <wp:positionV relativeFrom="paragraph">
                  <wp:posOffset>205740</wp:posOffset>
                </wp:positionV>
                <wp:extent cx="419100" cy="1270"/>
                <wp:effectExtent l="8255" t="7620" r="10795" b="10160"/>
                <wp:wrapNone/>
                <wp:docPr id="794797261" name="Freeform: Shape 7947972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7481DDE0">
              <v:shape id="Freeform: Shape 794797261" style="position:absolute;margin-left:489.65pt;margin-top:16.2pt;width:33pt;height:.1pt;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" w14:anchorId="5F0640A3">
                <v:path arrowok="t" o:connecttype="custom" o:connectlocs="0,0;419095,0" o:connectangles="0,0"/>
                <w10:wrap anchorx="page"/>
              </v:shape>
            </w:pict>
          </mc:Fallback>
        </mc:AlternateContent>
      </w:r>
      <w:r>
        <w:t>Weekly</w:t>
      </w:r>
      <w:r>
        <w:rPr>
          <w:spacing w:val="-2"/>
        </w:rPr>
        <w:t xml:space="preserve"> schedule</w:t>
      </w:r>
    </w:p>
    <w:p w14:paraId="3CFE7AD8" w14:textId="35063D5D" w:rsidR="000A7E57" w:rsidRDefault="000A7E57" w:rsidP="00346EF1">
      <w:pPr>
        <w:pStyle w:val="ListParagraph"/>
        <w:numPr>
          <w:ilvl w:val="3"/>
          <w:numId w:val="48"/>
        </w:numPr>
        <w:tabs>
          <w:tab w:val="left" w:pos="2852"/>
        </w:tabs>
        <w:autoSpaceDE w:val="0"/>
        <w:autoSpaceDN w:val="0"/>
        <w:spacing w:before="79" w:after="0" w:line="240" w:lineRule="auto"/>
        <w:ind w:right="0" w:hanging="720"/>
        <w:contextualSpacing w:val="0"/>
      </w:pPr>
      <w:r>
        <w:rPr>
          <w:noProof/>
        </w:rPr>
        <mc:AlternateContent>
          <mc:Choice Requires="wps">
            <w:drawing>
              <wp:anchor distT="0" distB="0" distL="0" distR="0" simplePos="0" relativeHeight="251706368" behindDoc="0" locked="0" layoutInCell="1" allowOverlap="1" wp14:anchorId="636FE2CB" wp14:editId="4289A185">
                <wp:simplePos x="0" y="0"/>
                <wp:positionH relativeFrom="page">
                  <wp:posOffset>6217920</wp:posOffset>
                </wp:positionH>
                <wp:positionV relativeFrom="paragraph">
                  <wp:posOffset>203835</wp:posOffset>
                </wp:positionV>
                <wp:extent cx="419100" cy="1270"/>
                <wp:effectExtent l="7620" t="9525" r="11430" b="8255"/>
                <wp:wrapNone/>
                <wp:docPr id="794797260" name="Freeform: Shape 7947972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1D9F6559">
              <v:shape id="Freeform: Shape 794797260" style="position:absolute;margin-left:489.6pt;margin-top:16.05pt;width:33pt;height:.1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" w14:anchorId="20878088">
                <v:path arrowok="t" o:connecttype="custom" o:connectlocs="0,0;419095,0" o:connectangles="0,0"/>
                <w10:wrap anchorx="page"/>
              </v:shape>
            </w:pict>
          </mc:Fallback>
        </mc:AlternateContent>
      </w:r>
      <w:r>
        <w:t>Rank</w:t>
      </w:r>
      <w:r>
        <w:rPr>
          <w:spacing w:val="-2"/>
        </w:rPr>
        <w:t xml:space="preserve"> </w:t>
      </w:r>
      <w:r>
        <w:t>and</w:t>
      </w:r>
      <w:r>
        <w:rPr>
          <w:spacing w:val="-4"/>
        </w:rPr>
        <w:t xml:space="preserve"> </w:t>
      </w:r>
      <w:r>
        <w:t>Position</w:t>
      </w:r>
      <w:r>
        <w:rPr>
          <w:spacing w:val="-3"/>
        </w:rPr>
        <w:t xml:space="preserve"> </w:t>
      </w:r>
      <w:r>
        <w:rPr>
          <w:spacing w:val="-2"/>
        </w:rPr>
        <w:t>descriptions</w:t>
      </w:r>
    </w:p>
    <w:p w14:paraId="09BB90FB" w14:textId="0A88528B" w:rsidR="000A7E57" w:rsidRDefault="000A7E57" w:rsidP="00346EF1">
      <w:pPr>
        <w:pStyle w:val="ListParagraph"/>
        <w:numPr>
          <w:ilvl w:val="3"/>
          <w:numId w:val="48"/>
        </w:numPr>
        <w:tabs>
          <w:tab w:val="left" w:pos="2852"/>
        </w:tabs>
        <w:autoSpaceDE w:val="0"/>
        <w:autoSpaceDN w:val="0"/>
        <w:spacing w:before="82" w:after="0" w:line="240" w:lineRule="auto"/>
        <w:ind w:right="0" w:hanging="720"/>
        <w:contextualSpacing w:val="0"/>
      </w:pPr>
      <w:r>
        <w:rPr>
          <w:noProof/>
        </w:rPr>
        <mc:AlternateContent>
          <mc:Choice Requires="wps">
            <w:drawing>
              <wp:anchor distT="0" distB="0" distL="0" distR="0" simplePos="0" relativeHeight="251707392" behindDoc="0" locked="0" layoutInCell="1" allowOverlap="1" wp14:anchorId="565C74DD" wp14:editId="1ED272BC">
                <wp:simplePos x="0" y="0"/>
                <wp:positionH relativeFrom="page">
                  <wp:posOffset>6218555</wp:posOffset>
                </wp:positionH>
                <wp:positionV relativeFrom="paragraph">
                  <wp:posOffset>205740</wp:posOffset>
                </wp:positionV>
                <wp:extent cx="419100" cy="1270"/>
                <wp:effectExtent l="8255" t="12700" r="10795" b="5080"/>
                <wp:wrapNone/>
                <wp:docPr id="794797259" name="Freeform: Shape 7947972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2B45C425">
              <v:shape id="Freeform: Shape 794797259" style="position:absolute;margin-left:489.65pt;margin-top:16.2pt;width:33pt;height:.1pt;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" w14:anchorId="3E64ED65">
                <v:path arrowok="t" o:connecttype="custom" o:connectlocs="0,0;419095,0" o:connectangles="0,0"/>
                <w10:wrap anchorx="page"/>
              </v:shape>
            </w:pict>
          </mc:Fallback>
        </mc:AlternateContent>
      </w:r>
      <w:r>
        <w:rPr>
          <w:spacing w:val="-2"/>
        </w:rPr>
        <w:t>Policies/procedures</w:t>
      </w:r>
    </w:p>
    <w:p w14:paraId="7BB59EDC" w14:textId="7012717C" w:rsidR="000A7E57" w:rsidRDefault="000A7E57" w:rsidP="00346EF1">
      <w:pPr>
        <w:pStyle w:val="ListParagraph"/>
        <w:numPr>
          <w:ilvl w:val="4"/>
          <w:numId w:val="48"/>
        </w:numPr>
        <w:tabs>
          <w:tab w:val="left" w:pos="3464"/>
          <w:tab w:val="left" w:pos="3514"/>
        </w:tabs>
        <w:autoSpaceDE w:val="0"/>
        <w:autoSpaceDN w:val="0"/>
        <w:spacing w:before="80" w:after="0" w:line="312" w:lineRule="auto"/>
        <w:ind w:left="3514" w:right="4077" w:hanging="540"/>
        <w:contextualSpacing w:val="0"/>
      </w:pPr>
      <w:r>
        <w:rPr>
          <w:noProof/>
        </w:rPr>
        <mc:AlternateContent>
          <mc:Choice Requires="wps">
            <w:drawing>
              <wp:anchor distT="0" distB="0" distL="0" distR="0" simplePos="0" relativeHeight="251708416" behindDoc="0" locked="0" layoutInCell="1" allowOverlap="1" wp14:anchorId="33FC2A70" wp14:editId="71C6BB75">
                <wp:simplePos x="0" y="0"/>
                <wp:positionH relativeFrom="page">
                  <wp:posOffset>6207760</wp:posOffset>
                </wp:positionH>
                <wp:positionV relativeFrom="paragraph">
                  <wp:posOffset>426720</wp:posOffset>
                </wp:positionV>
                <wp:extent cx="419100" cy="1270"/>
                <wp:effectExtent l="6985" t="8890" r="12065" b="8890"/>
                <wp:wrapNone/>
                <wp:docPr id="794797258" name="Freeform: Shape 7947972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187E05F7">
              <v:shape id="Freeform: Shape 794797258" style="position:absolute;margin-left:488.8pt;margin-top:33.6pt;width:33pt;height:.1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" w14:anchorId="71E68774">
                <v:path arrowok="t" o:connecttype="custom" o:connectlocs="0,0;419095,0" o:connectangles="0,0"/>
                <w10:wrap anchorx="page"/>
              </v:shape>
            </w:pict>
          </mc:Fallback>
        </mc:AlternateContent>
      </w:r>
      <w:r>
        <w:t>Preparation</w:t>
      </w:r>
      <w:r>
        <w:rPr>
          <w:spacing w:val="-8"/>
        </w:rPr>
        <w:t xml:space="preserve"> </w:t>
      </w:r>
      <w:r>
        <w:t>of</w:t>
      </w:r>
      <w:r>
        <w:rPr>
          <w:spacing w:val="-7"/>
        </w:rPr>
        <w:t xml:space="preserve"> </w:t>
      </w:r>
      <w:r>
        <w:t>materials</w:t>
      </w:r>
      <w:r>
        <w:rPr>
          <w:spacing w:val="-5"/>
        </w:rPr>
        <w:t xml:space="preserve"> </w:t>
      </w:r>
      <w:r>
        <w:t>to</w:t>
      </w:r>
      <w:r>
        <w:rPr>
          <w:spacing w:val="-6"/>
        </w:rPr>
        <w:t xml:space="preserve"> </w:t>
      </w:r>
      <w:r>
        <w:t>be</w:t>
      </w:r>
      <w:r>
        <w:rPr>
          <w:spacing w:val="-4"/>
        </w:rPr>
        <w:t xml:space="preserve"> </w:t>
      </w:r>
      <w:r>
        <w:t>submitted</w:t>
      </w:r>
      <w:r>
        <w:rPr>
          <w:spacing w:val="-8"/>
        </w:rPr>
        <w:t xml:space="preserve"> </w:t>
      </w:r>
      <w:r>
        <w:t>to administrative specialists</w:t>
      </w:r>
    </w:p>
    <w:p w14:paraId="019C482D" w14:textId="6CA33C90" w:rsidR="000A7E57" w:rsidRDefault="000A7E57" w:rsidP="00346EF1">
      <w:pPr>
        <w:pStyle w:val="ListParagraph"/>
        <w:numPr>
          <w:ilvl w:val="4"/>
          <w:numId w:val="48"/>
        </w:numPr>
        <w:tabs>
          <w:tab w:val="left" w:pos="3464"/>
        </w:tabs>
        <w:autoSpaceDE w:val="0"/>
        <w:autoSpaceDN w:val="0"/>
        <w:spacing w:after="0" w:line="240" w:lineRule="auto"/>
        <w:ind w:left="3464" w:right="0" w:hanging="490"/>
        <w:contextualSpacing w:val="0"/>
      </w:pPr>
      <w:r>
        <w:rPr>
          <w:noProof/>
        </w:rPr>
        <mc:AlternateContent>
          <mc:Choice Requires="wps">
            <w:drawing>
              <wp:anchor distT="0" distB="0" distL="0" distR="0" simplePos="0" relativeHeight="251709440" behindDoc="0" locked="0" layoutInCell="1" allowOverlap="1" wp14:anchorId="6BF4D098" wp14:editId="3C719664">
                <wp:simplePos x="0" y="0"/>
                <wp:positionH relativeFrom="page">
                  <wp:posOffset>6207125</wp:posOffset>
                </wp:positionH>
                <wp:positionV relativeFrom="paragraph">
                  <wp:posOffset>153670</wp:posOffset>
                </wp:positionV>
                <wp:extent cx="419100" cy="1270"/>
                <wp:effectExtent l="6350" t="10795" r="12700" b="6985"/>
                <wp:wrapNone/>
                <wp:docPr id="794797257" name="Freeform: Shape 7947972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028DBFD5">
              <v:shape id="Freeform: Shape 794797257" style="position:absolute;margin-left:488.75pt;margin-top:12.1pt;width:33pt;height:.1pt;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" w14:anchorId="35F2CD87">
                <v:path arrowok="t" o:connecttype="custom" o:connectlocs="0,0;419095,0" o:connectangles="0,0"/>
                <w10:wrap anchorx="page"/>
              </v:shape>
            </w:pict>
          </mc:Fallback>
        </mc:AlternateContent>
      </w:r>
      <w:r>
        <w:t>Utilization</w:t>
      </w:r>
      <w:r>
        <w:rPr>
          <w:spacing w:val="-8"/>
        </w:rPr>
        <w:t xml:space="preserve"> </w:t>
      </w:r>
      <w:r>
        <w:t>of</w:t>
      </w:r>
      <w:r>
        <w:rPr>
          <w:spacing w:val="-6"/>
        </w:rPr>
        <w:t xml:space="preserve"> </w:t>
      </w:r>
      <w:r>
        <w:t>departmental</w:t>
      </w:r>
      <w:r>
        <w:rPr>
          <w:spacing w:val="-7"/>
        </w:rPr>
        <w:t xml:space="preserve"> </w:t>
      </w:r>
      <w:r>
        <w:rPr>
          <w:spacing w:val="-2"/>
        </w:rPr>
        <w:t>telephones</w:t>
      </w:r>
    </w:p>
    <w:p w14:paraId="63898956" w14:textId="70F0F154" w:rsidR="000A7E57" w:rsidRDefault="000A7E57" w:rsidP="00346EF1">
      <w:pPr>
        <w:pStyle w:val="ListParagraph"/>
        <w:numPr>
          <w:ilvl w:val="4"/>
          <w:numId w:val="48"/>
        </w:numPr>
        <w:tabs>
          <w:tab w:val="left" w:pos="3463"/>
          <w:tab w:val="left" w:pos="3514"/>
        </w:tabs>
        <w:autoSpaceDE w:val="0"/>
        <w:autoSpaceDN w:val="0"/>
        <w:spacing w:before="82" w:after="0" w:line="312" w:lineRule="auto"/>
        <w:ind w:left="3514" w:right="4447" w:hanging="540"/>
        <w:contextualSpacing w:val="0"/>
      </w:pPr>
      <w:r>
        <w:rPr>
          <w:noProof/>
        </w:rPr>
        <mc:AlternateContent>
          <mc:Choice Requires="wps">
            <w:drawing>
              <wp:anchor distT="0" distB="0" distL="0" distR="0" simplePos="0" relativeHeight="251710464" behindDoc="0" locked="0" layoutInCell="1" allowOverlap="1" wp14:anchorId="29F3431E" wp14:editId="6FECF7F2">
                <wp:simplePos x="0" y="0"/>
                <wp:positionH relativeFrom="page">
                  <wp:posOffset>6207125</wp:posOffset>
                </wp:positionH>
                <wp:positionV relativeFrom="paragraph">
                  <wp:posOffset>426085</wp:posOffset>
                </wp:positionV>
                <wp:extent cx="419100" cy="1270"/>
                <wp:effectExtent l="6350" t="6350" r="12700" b="11430"/>
                <wp:wrapNone/>
                <wp:docPr id="794797256" name="Freeform: Shape 794797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3777CDD1">
              <v:shape id="Freeform: Shape 794797256" style="position:absolute;margin-left:488.75pt;margin-top:33.55pt;width:33pt;height:.1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" w14:anchorId="5BBF6936">
                <v:path arrowok="t" o:connecttype="custom" o:connectlocs="0,0;419095,0" o:connectangles="0,0"/>
                <w10:wrap anchorx="page"/>
              </v:shape>
            </w:pict>
          </mc:Fallback>
        </mc:AlternateContent>
      </w:r>
      <w:r>
        <w:t>Sample</w:t>
      </w:r>
      <w:r>
        <w:rPr>
          <w:spacing w:val="-7"/>
        </w:rPr>
        <w:t xml:space="preserve"> </w:t>
      </w:r>
      <w:r>
        <w:t>forms</w:t>
      </w:r>
      <w:r>
        <w:rPr>
          <w:spacing w:val="-7"/>
        </w:rPr>
        <w:t xml:space="preserve"> </w:t>
      </w:r>
      <w:r>
        <w:t>utilized</w:t>
      </w:r>
      <w:r>
        <w:rPr>
          <w:spacing w:val="-8"/>
        </w:rPr>
        <w:t xml:space="preserve"> </w:t>
      </w:r>
      <w:r>
        <w:t>by</w:t>
      </w:r>
      <w:r>
        <w:rPr>
          <w:spacing w:val="-7"/>
        </w:rPr>
        <w:t xml:space="preserve"> </w:t>
      </w:r>
      <w:r>
        <w:t>Arkansas</w:t>
      </w:r>
      <w:r>
        <w:rPr>
          <w:spacing w:val="-7"/>
        </w:rPr>
        <w:t xml:space="preserve"> </w:t>
      </w:r>
      <w:r>
        <w:t xml:space="preserve">Tech </w:t>
      </w:r>
      <w:r>
        <w:rPr>
          <w:spacing w:val="-2"/>
        </w:rPr>
        <w:t>University</w:t>
      </w:r>
    </w:p>
    <w:p w14:paraId="2E66A1C7" w14:textId="320626E9" w:rsidR="000A7E57" w:rsidRDefault="000A7E57" w:rsidP="00346EF1">
      <w:pPr>
        <w:pStyle w:val="ListParagraph"/>
        <w:numPr>
          <w:ilvl w:val="2"/>
          <w:numId w:val="48"/>
        </w:numPr>
        <w:tabs>
          <w:tab w:val="left" w:pos="1843"/>
        </w:tabs>
        <w:autoSpaceDE w:val="0"/>
        <w:autoSpaceDN w:val="0"/>
        <w:spacing w:after="0" w:line="240" w:lineRule="auto"/>
        <w:ind w:left="1843" w:right="0" w:hanging="619"/>
        <w:contextualSpacing w:val="0"/>
        <w:jc w:val="left"/>
      </w:pPr>
      <w:r>
        <w:rPr>
          <w:noProof/>
        </w:rPr>
        <mc:AlternateContent>
          <mc:Choice Requires="wps">
            <w:drawing>
              <wp:anchor distT="0" distB="0" distL="0" distR="0" simplePos="0" relativeHeight="251711488" behindDoc="0" locked="0" layoutInCell="1" allowOverlap="1" wp14:anchorId="74629EF3" wp14:editId="58077AFD">
                <wp:simplePos x="0" y="0"/>
                <wp:positionH relativeFrom="page">
                  <wp:posOffset>6207125</wp:posOffset>
                </wp:positionH>
                <wp:positionV relativeFrom="paragraph">
                  <wp:posOffset>153670</wp:posOffset>
                </wp:positionV>
                <wp:extent cx="419100" cy="1270"/>
                <wp:effectExtent l="6350" t="10160" r="12700" b="7620"/>
                <wp:wrapNone/>
                <wp:docPr id="794797255" name="Freeform: Shape 794797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5868F0DD">
              <v:shape id="Freeform: Shape 794797255" style="position:absolute;margin-left:488.75pt;margin-top:12.1pt;width:33pt;height:.1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" w14:anchorId="0A9B547A">
                <v:path arrowok="t" o:connecttype="custom" o:connectlocs="0,0;419095,0" o:connectangles="0,0"/>
                <w10:wrap anchorx="page"/>
              </v:shape>
            </w:pict>
          </mc:Fallback>
        </mc:AlternateContent>
      </w:r>
      <w:r>
        <w:t>Provide</w:t>
      </w:r>
      <w:r>
        <w:rPr>
          <w:spacing w:val="-8"/>
        </w:rPr>
        <w:t xml:space="preserve"> </w:t>
      </w:r>
      <w:r>
        <w:t>Department</w:t>
      </w:r>
      <w:r>
        <w:rPr>
          <w:spacing w:val="-5"/>
        </w:rPr>
        <w:t xml:space="preserve"> </w:t>
      </w:r>
      <w:r>
        <w:t>Student</w:t>
      </w:r>
      <w:r>
        <w:rPr>
          <w:spacing w:val="-5"/>
        </w:rPr>
        <w:t xml:space="preserve"> </w:t>
      </w:r>
      <w:r>
        <w:t>Handbook</w:t>
      </w:r>
      <w:r>
        <w:rPr>
          <w:spacing w:val="-4"/>
        </w:rPr>
        <w:t xml:space="preserve"> </w:t>
      </w:r>
      <w:r>
        <w:rPr>
          <w:spacing w:val="-2"/>
        </w:rPr>
        <w:t>(online)</w:t>
      </w:r>
    </w:p>
    <w:p w14:paraId="32592610" w14:textId="7DD4A1E1" w:rsidR="000A7E57" w:rsidRDefault="000A7E57" w:rsidP="00346EF1">
      <w:pPr>
        <w:pStyle w:val="ListParagraph"/>
        <w:numPr>
          <w:ilvl w:val="2"/>
          <w:numId w:val="48"/>
        </w:numPr>
        <w:tabs>
          <w:tab w:val="left" w:pos="1843"/>
        </w:tabs>
        <w:autoSpaceDE w:val="0"/>
        <w:autoSpaceDN w:val="0"/>
        <w:spacing w:before="79" w:after="0" w:line="240" w:lineRule="auto"/>
        <w:ind w:left="1843" w:right="0" w:hanging="619"/>
        <w:contextualSpacing w:val="0"/>
        <w:jc w:val="left"/>
      </w:pPr>
      <w:r>
        <w:rPr>
          <w:noProof/>
        </w:rPr>
        <mc:AlternateContent>
          <mc:Choice Requires="wps">
            <w:drawing>
              <wp:anchor distT="0" distB="0" distL="0" distR="0" simplePos="0" relativeHeight="251712512" behindDoc="0" locked="0" layoutInCell="1" allowOverlap="1" wp14:anchorId="0678D44E" wp14:editId="4093B6B2">
                <wp:simplePos x="0" y="0"/>
                <wp:positionH relativeFrom="page">
                  <wp:posOffset>6207125</wp:posOffset>
                </wp:positionH>
                <wp:positionV relativeFrom="paragraph">
                  <wp:posOffset>203835</wp:posOffset>
                </wp:positionV>
                <wp:extent cx="419100" cy="1270"/>
                <wp:effectExtent l="6350" t="12065" r="12700" b="5715"/>
                <wp:wrapNone/>
                <wp:docPr id="794797254" name="Freeform: Shape 794797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7266734D">
              <v:shape id="Freeform: Shape 794797254" style="position:absolute;margin-left:488.75pt;margin-top:16.05pt;width:33pt;height:.1pt;z-index:25171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" w14:anchorId="14031F53">
                <v:path arrowok="t" o:connecttype="custom" o:connectlocs="0,0;419095,0" o:connectangles="0,0"/>
                <w10:wrap anchorx="page"/>
              </v:shape>
            </w:pict>
          </mc:Fallback>
        </mc:AlternateContent>
      </w:r>
      <w:r>
        <w:t>Provide</w:t>
      </w:r>
      <w:r>
        <w:rPr>
          <w:spacing w:val="-5"/>
        </w:rPr>
        <w:t xml:space="preserve"> </w:t>
      </w:r>
      <w:r>
        <w:t>copy</w:t>
      </w:r>
      <w:r>
        <w:rPr>
          <w:spacing w:val="-4"/>
        </w:rPr>
        <w:t xml:space="preserve"> </w:t>
      </w:r>
      <w:r>
        <w:t>of</w:t>
      </w:r>
      <w:r>
        <w:rPr>
          <w:spacing w:val="-4"/>
        </w:rPr>
        <w:t xml:space="preserve"> </w:t>
      </w:r>
      <w:r>
        <w:t>Nursing</w:t>
      </w:r>
      <w:r>
        <w:rPr>
          <w:spacing w:val="-4"/>
        </w:rPr>
        <w:t xml:space="preserve"> </w:t>
      </w:r>
      <w:r>
        <w:t>Program</w:t>
      </w:r>
      <w:r>
        <w:rPr>
          <w:spacing w:val="-4"/>
        </w:rPr>
        <w:t xml:space="preserve"> </w:t>
      </w:r>
      <w:r>
        <w:t>Admission</w:t>
      </w:r>
      <w:r>
        <w:rPr>
          <w:spacing w:val="-5"/>
        </w:rPr>
        <w:t xml:space="preserve"> </w:t>
      </w:r>
      <w:r>
        <w:rPr>
          <w:spacing w:val="-2"/>
        </w:rPr>
        <w:t>Packet</w:t>
      </w:r>
    </w:p>
    <w:p w14:paraId="2115F454" w14:textId="08656EB7" w:rsidR="000A7E57" w:rsidRDefault="000A7E57" w:rsidP="00346EF1">
      <w:pPr>
        <w:pStyle w:val="ListParagraph"/>
        <w:numPr>
          <w:ilvl w:val="2"/>
          <w:numId w:val="48"/>
        </w:numPr>
        <w:tabs>
          <w:tab w:val="left" w:pos="1843"/>
        </w:tabs>
        <w:autoSpaceDE w:val="0"/>
        <w:autoSpaceDN w:val="0"/>
        <w:spacing w:before="80" w:after="0" w:line="240" w:lineRule="auto"/>
        <w:ind w:left="1843" w:right="0" w:hanging="619"/>
        <w:contextualSpacing w:val="0"/>
        <w:jc w:val="left"/>
      </w:pPr>
      <w:r>
        <w:rPr>
          <w:noProof/>
        </w:rPr>
        <w:lastRenderedPageBreak/>
        <mc:AlternateContent>
          <mc:Choice Requires="wps">
            <w:drawing>
              <wp:anchor distT="0" distB="0" distL="0" distR="0" simplePos="0" relativeHeight="251713536" behindDoc="0" locked="0" layoutInCell="1" allowOverlap="1" wp14:anchorId="647569E8" wp14:editId="775B6603">
                <wp:simplePos x="0" y="0"/>
                <wp:positionH relativeFrom="page">
                  <wp:posOffset>6207125</wp:posOffset>
                </wp:positionH>
                <wp:positionV relativeFrom="paragraph">
                  <wp:posOffset>203835</wp:posOffset>
                </wp:positionV>
                <wp:extent cx="419100" cy="1270"/>
                <wp:effectExtent l="6350" t="13335" r="12700" b="4445"/>
                <wp:wrapNone/>
                <wp:docPr id="794797253" name="Freeform: Shape 794797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47FC77AD">
              <v:shape id="Freeform: Shape 794797253" style="position:absolute;margin-left:488.75pt;margin-top:16.05pt;width:33pt;height:.1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" w14:anchorId="4C6DFD38">
                <v:path arrowok="t" o:connecttype="custom" o:connectlocs="0,0;419095,0" o:connectangles="0,0"/>
                <w10:wrap anchorx="page"/>
              </v:shape>
            </w:pict>
          </mc:Fallback>
        </mc:AlternateContent>
      </w:r>
      <w:r>
        <w:t>Direct</w:t>
      </w:r>
      <w:r>
        <w:rPr>
          <w:spacing w:val="-3"/>
        </w:rPr>
        <w:t xml:space="preserve"> </w:t>
      </w:r>
      <w:r>
        <w:t>new</w:t>
      </w:r>
      <w:r>
        <w:rPr>
          <w:spacing w:val="-5"/>
        </w:rPr>
        <w:t xml:space="preserve"> </w:t>
      </w:r>
      <w:r>
        <w:t>faculty</w:t>
      </w:r>
      <w:r>
        <w:rPr>
          <w:spacing w:val="-2"/>
        </w:rPr>
        <w:t xml:space="preserve"> </w:t>
      </w:r>
      <w:r>
        <w:t>to</w:t>
      </w:r>
      <w:r>
        <w:rPr>
          <w:spacing w:val="-4"/>
        </w:rPr>
        <w:t xml:space="preserve"> </w:t>
      </w:r>
      <w:r>
        <w:t>online</w:t>
      </w:r>
      <w:r>
        <w:rPr>
          <w:spacing w:val="-2"/>
        </w:rPr>
        <w:t xml:space="preserve"> </w:t>
      </w:r>
      <w:r>
        <w:t>ATU</w:t>
      </w:r>
      <w:r>
        <w:rPr>
          <w:spacing w:val="-5"/>
        </w:rPr>
        <w:t xml:space="preserve"> </w:t>
      </w:r>
      <w:r>
        <w:t>Travel</w:t>
      </w:r>
      <w:r>
        <w:rPr>
          <w:spacing w:val="-3"/>
        </w:rPr>
        <w:t xml:space="preserve"> </w:t>
      </w:r>
      <w:r>
        <w:rPr>
          <w:spacing w:val="-2"/>
        </w:rPr>
        <w:t>Guide</w:t>
      </w:r>
    </w:p>
    <w:p w14:paraId="71DAC0F3" w14:textId="4A0F2F03" w:rsidR="000A7E57" w:rsidRDefault="000A7E57" w:rsidP="00346EF1">
      <w:pPr>
        <w:pStyle w:val="ListParagraph"/>
        <w:numPr>
          <w:ilvl w:val="2"/>
          <w:numId w:val="48"/>
        </w:numPr>
        <w:tabs>
          <w:tab w:val="left" w:pos="1843"/>
        </w:tabs>
        <w:autoSpaceDE w:val="0"/>
        <w:autoSpaceDN w:val="0"/>
        <w:spacing w:before="45" w:after="0" w:line="240" w:lineRule="auto"/>
        <w:ind w:left="1843" w:right="0" w:hanging="619"/>
        <w:contextualSpacing w:val="0"/>
        <w:jc w:val="left"/>
      </w:pPr>
      <w:r>
        <w:rPr>
          <w:noProof/>
        </w:rPr>
        <mc:AlternateContent>
          <mc:Choice Requires="wps">
            <w:drawing>
              <wp:anchor distT="0" distB="0" distL="0" distR="0" simplePos="0" relativeHeight="251714560" behindDoc="0" locked="0" layoutInCell="1" allowOverlap="1" wp14:anchorId="076CE49E" wp14:editId="74966E37">
                <wp:simplePos x="0" y="0"/>
                <wp:positionH relativeFrom="page">
                  <wp:posOffset>6207125</wp:posOffset>
                </wp:positionH>
                <wp:positionV relativeFrom="paragraph">
                  <wp:posOffset>182245</wp:posOffset>
                </wp:positionV>
                <wp:extent cx="419100" cy="1270"/>
                <wp:effectExtent l="6350" t="7620" r="12700" b="10160"/>
                <wp:wrapNone/>
                <wp:docPr id="794797252" name="Freeform: Shape 794797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69AB2D9A">
              <v:shape id="Freeform: Shape 794797252" style="position:absolute;margin-left:488.75pt;margin-top:14.35pt;width:33pt;height:.1pt;z-index:25171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" w14:anchorId="6A370DA2">
                <v:path arrowok="t" o:connecttype="custom" o:connectlocs="0,0;419095,0" o:connectangles="0,0"/>
                <w10:wrap anchorx="page"/>
              </v:shape>
            </w:pict>
          </mc:Fallback>
        </mc:AlternateContent>
      </w:r>
      <w:r>
        <w:t>Teaching</w:t>
      </w:r>
      <w:r>
        <w:rPr>
          <w:spacing w:val="-6"/>
        </w:rPr>
        <w:t xml:space="preserve"> </w:t>
      </w:r>
      <w:r>
        <w:t>assignment</w:t>
      </w:r>
      <w:r>
        <w:rPr>
          <w:spacing w:val="-4"/>
        </w:rPr>
        <w:t xml:space="preserve"> </w:t>
      </w:r>
      <w:r>
        <w:t>and</w:t>
      </w:r>
      <w:r>
        <w:rPr>
          <w:spacing w:val="-5"/>
        </w:rPr>
        <w:t xml:space="preserve"> </w:t>
      </w:r>
      <w:r>
        <w:t>related</w:t>
      </w:r>
      <w:r>
        <w:rPr>
          <w:spacing w:val="-5"/>
        </w:rPr>
        <w:t xml:space="preserve"> </w:t>
      </w:r>
      <w:r>
        <w:rPr>
          <w:spacing w:val="-2"/>
        </w:rPr>
        <w:t>responsibilities</w:t>
      </w:r>
    </w:p>
    <w:p w14:paraId="70291353" w14:textId="1E8E9C16" w:rsidR="000A7E57" w:rsidRDefault="000A7E57" w:rsidP="00346EF1">
      <w:pPr>
        <w:pStyle w:val="ListParagraph"/>
        <w:numPr>
          <w:ilvl w:val="3"/>
          <w:numId w:val="48"/>
        </w:numPr>
        <w:tabs>
          <w:tab w:val="left" w:pos="2562"/>
        </w:tabs>
        <w:autoSpaceDE w:val="0"/>
        <w:autoSpaceDN w:val="0"/>
        <w:spacing w:before="80" w:after="0" w:line="240" w:lineRule="auto"/>
        <w:ind w:left="2562" w:right="0" w:hanging="359"/>
        <w:contextualSpacing w:val="0"/>
      </w:pPr>
      <w:r>
        <w:rPr>
          <w:noProof/>
        </w:rPr>
        <mc:AlternateContent>
          <mc:Choice Requires="wps">
            <w:drawing>
              <wp:anchor distT="0" distB="0" distL="0" distR="0" simplePos="0" relativeHeight="251715584" behindDoc="0" locked="0" layoutInCell="1" allowOverlap="1" wp14:anchorId="778B341F" wp14:editId="59975B18">
                <wp:simplePos x="0" y="0"/>
                <wp:positionH relativeFrom="page">
                  <wp:posOffset>6207125</wp:posOffset>
                </wp:positionH>
                <wp:positionV relativeFrom="paragraph">
                  <wp:posOffset>204470</wp:posOffset>
                </wp:positionV>
                <wp:extent cx="419100" cy="1270"/>
                <wp:effectExtent l="6350" t="10160" r="12700" b="7620"/>
                <wp:wrapNone/>
                <wp:docPr id="794797251" name="Freeform: Shape 7947972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67426C06">
              <v:shape id="Freeform: Shape 794797251" style="position:absolute;margin-left:488.75pt;margin-top:16.1pt;width:33pt;height:.1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" w14:anchorId="2C8346C3">
                <v:path arrowok="t" o:connecttype="custom" o:connectlocs="0,0;419095,0" o:connectangles="0,0"/>
                <w10:wrap anchorx="page"/>
              </v:shape>
            </w:pict>
          </mc:Fallback>
        </mc:AlternateContent>
      </w:r>
      <w:r>
        <w:t>Grading</w:t>
      </w:r>
      <w:r>
        <w:rPr>
          <w:spacing w:val="-7"/>
        </w:rPr>
        <w:t xml:space="preserve"> </w:t>
      </w:r>
      <w:r>
        <w:rPr>
          <w:spacing w:val="-2"/>
        </w:rPr>
        <w:t>guidelines</w:t>
      </w:r>
    </w:p>
    <w:p w14:paraId="72D74A77" w14:textId="2981524E" w:rsidR="000A7E57" w:rsidRDefault="000A7E57" w:rsidP="00346EF1">
      <w:pPr>
        <w:pStyle w:val="ListParagraph"/>
        <w:numPr>
          <w:ilvl w:val="3"/>
          <w:numId w:val="48"/>
        </w:numPr>
        <w:tabs>
          <w:tab w:val="left" w:pos="2561"/>
        </w:tabs>
        <w:autoSpaceDE w:val="0"/>
        <w:autoSpaceDN w:val="0"/>
        <w:spacing w:before="82" w:after="0" w:line="240" w:lineRule="auto"/>
        <w:ind w:left="2561" w:right="0" w:hanging="358"/>
        <w:contextualSpacing w:val="0"/>
      </w:pPr>
      <w:r>
        <w:rPr>
          <w:noProof/>
        </w:rPr>
        <mc:AlternateContent>
          <mc:Choice Requires="wps">
            <w:drawing>
              <wp:anchor distT="0" distB="0" distL="0" distR="0" simplePos="0" relativeHeight="251716608" behindDoc="0" locked="0" layoutInCell="1" allowOverlap="1" wp14:anchorId="325B8857" wp14:editId="3F187D07">
                <wp:simplePos x="0" y="0"/>
                <wp:positionH relativeFrom="page">
                  <wp:posOffset>6207125</wp:posOffset>
                </wp:positionH>
                <wp:positionV relativeFrom="paragraph">
                  <wp:posOffset>205740</wp:posOffset>
                </wp:positionV>
                <wp:extent cx="419100" cy="1270"/>
                <wp:effectExtent l="6350" t="13335" r="12700" b="4445"/>
                <wp:wrapNone/>
                <wp:docPr id="794797250" name="Freeform: Shape 7947972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353745B3">
              <v:shape id="Freeform: Shape 794797250" style="position:absolute;margin-left:488.75pt;margin-top:16.2pt;width:33pt;height:.1pt;z-index:25171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" w14:anchorId="77843A55">
                <v:path arrowok="t" o:connecttype="custom" o:connectlocs="0,0;419095,0" o:connectangles="0,0"/>
                <w10:wrap anchorx="page"/>
              </v:shape>
            </w:pict>
          </mc:Fallback>
        </mc:AlternateContent>
      </w:r>
      <w:r>
        <w:rPr>
          <w:spacing w:val="-2"/>
        </w:rPr>
        <w:t>Meetings</w:t>
      </w:r>
    </w:p>
    <w:p w14:paraId="4850A60D" w14:textId="45A2E599" w:rsidR="000A7E57" w:rsidRDefault="000A7E57" w:rsidP="00346EF1">
      <w:pPr>
        <w:pStyle w:val="ListParagraph"/>
        <w:numPr>
          <w:ilvl w:val="2"/>
          <w:numId w:val="48"/>
        </w:numPr>
        <w:tabs>
          <w:tab w:val="left" w:pos="1843"/>
        </w:tabs>
        <w:autoSpaceDE w:val="0"/>
        <w:autoSpaceDN w:val="0"/>
        <w:spacing w:before="79" w:after="0" w:line="240" w:lineRule="auto"/>
        <w:ind w:left="1843" w:right="0" w:hanging="619"/>
        <w:contextualSpacing w:val="0"/>
        <w:jc w:val="left"/>
      </w:pPr>
      <w:r>
        <w:rPr>
          <w:noProof/>
        </w:rPr>
        <mc:AlternateContent>
          <mc:Choice Requires="wps">
            <w:drawing>
              <wp:anchor distT="0" distB="0" distL="0" distR="0" simplePos="0" relativeHeight="251717632" behindDoc="0" locked="0" layoutInCell="1" allowOverlap="1" wp14:anchorId="7C8A4DD7" wp14:editId="49F48BC5">
                <wp:simplePos x="0" y="0"/>
                <wp:positionH relativeFrom="page">
                  <wp:posOffset>6207125</wp:posOffset>
                </wp:positionH>
                <wp:positionV relativeFrom="paragraph">
                  <wp:posOffset>203835</wp:posOffset>
                </wp:positionV>
                <wp:extent cx="419100" cy="1270"/>
                <wp:effectExtent l="6350" t="5715" r="12700" b="12065"/>
                <wp:wrapNone/>
                <wp:docPr id="794797249" name="Freeform: Shape 7947972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7942644F">
              <v:shape id="Freeform: Shape 794797249" style="position:absolute;margin-left:488.75pt;margin-top:16.05pt;width:33pt;height:.1pt;z-index:25171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" w14:anchorId="12EF6CCC">
                <v:path arrowok="t" o:connecttype="custom" o:connectlocs="0,0;419095,0" o:connectangles="0,0"/>
                <w10:wrap anchorx="page"/>
              </v:shape>
            </w:pict>
          </mc:Fallback>
        </mc:AlternateContent>
      </w:r>
      <w:r>
        <w:t>Committee</w:t>
      </w:r>
      <w:r>
        <w:rPr>
          <w:spacing w:val="-5"/>
        </w:rPr>
        <w:t xml:space="preserve"> </w:t>
      </w:r>
      <w:r>
        <w:rPr>
          <w:spacing w:val="-2"/>
        </w:rPr>
        <w:t>assignments</w:t>
      </w:r>
    </w:p>
    <w:p w14:paraId="58FF0D13" w14:textId="22D411F7" w:rsidR="000A7E57" w:rsidRDefault="000A7E57" w:rsidP="00346EF1">
      <w:pPr>
        <w:pStyle w:val="ListParagraph"/>
        <w:numPr>
          <w:ilvl w:val="2"/>
          <w:numId w:val="48"/>
        </w:numPr>
        <w:tabs>
          <w:tab w:val="left" w:pos="1844"/>
        </w:tabs>
        <w:autoSpaceDE w:val="0"/>
        <w:autoSpaceDN w:val="0"/>
        <w:spacing w:before="82" w:after="0" w:line="312" w:lineRule="auto"/>
        <w:ind w:left="1844" w:right="5078"/>
        <w:contextualSpacing w:val="0"/>
        <w:jc w:val="left"/>
      </w:pPr>
      <w:r>
        <w:rPr>
          <w:noProof/>
        </w:rPr>
        <mc:AlternateContent>
          <mc:Choice Requires="wps">
            <w:drawing>
              <wp:anchor distT="0" distB="0" distL="0" distR="0" simplePos="0" relativeHeight="251718656" behindDoc="0" locked="0" layoutInCell="1" allowOverlap="1" wp14:anchorId="60D921F2" wp14:editId="2F9C862C">
                <wp:simplePos x="0" y="0"/>
                <wp:positionH relativeFrom="page">
                  <wp:posOffset>6207125</wp:posOffset>
                </wp:positionH>
                <wp:positionV relativeFrom="paragraph">
                  <wp:posOffset>426720</wp:posOffset>
                </wp:positionV>
                <wp:extent cx="419100" cy="1270"/>
                <wp:effectExtent l="6350" t="10795" r="12700" b="6985"/>
                <wp:wrapNone/>
                <wp:docPr id="794797248" name="Freeform: Shape 7947972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046AF212">
              <v:shape id="Freeform: Shape 794797248" style="position:absolute;margin-left:488.75pt;margin-top:33.6pt;width:33pt;height:.1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" w14:anchorId="5A4D7A2F">
                <v:path arrowok="t" o:connecttype="custom" o:connectlocs="0,0;419095,0" o:connectangles="0,0"/>
                <w10:wrap anchorx="page"/>
              </v:shape>
            </w:pict>
          </mc:Fallback>
        </mc:AlternateContent>
      </w:r>
      <w:r>
        <w:t>Arrange</w:t>
      </w:r>
      <w:r>
        <w:rPr>
          <w:spacing w:val="-3"/>
        </w:rPr>
        <w:t xml:space="preserve"> </w:t>
      </w:r>
      <w:r>
        <w:t>tours</w:t>
      </w:r>
      <w:r>
        <w:rPr>
          <w:spacing w:val="-6"/>
        </w:rPr>
        <w:t xml:space="preserve"> </w:t>
      </w:r>
      <w:r>
        <w:t>of</w:t>
      </w:r>
      <w:r>
        <w:rPr>
          <w:spacing w:val="-6"/>
        </w:rPr>
        <w:t xml:space="preserve"> </w:t>
      </w:r>
      <w:r>
        <w:t>clinical</w:t>
      </w:r>
      <w:r>
        <w:rPr>
          <w:spacing w:val="-4"/>
        </w:rPr>
        <w:t xml:space="preserve"> </w:t>
      </w:r>
      <w:r>
        <w:t>facilities</w:t>
      </w:r>
      <w:r>
        <w:rPr>
          <w:spacing w:val="-4"/>
        </w:rPr>
        <w:t xml:space="preserve"> </w:t>
      </w:r>
      <w:r>
        <w:t>to</w:t>
      </w:r>
      <w:r>
        <w:rPr>
          <w:spacing w:val="-3"/>
        </w:rPr>
        <w:t xml:space="preserve"> </w:t>
      </w:r>
      <w:r>
        <w:t>be</w:t>
      </w:r>
      <w:r>
        <w:rPr>
          <w:spacing w:val="-6"/>
        </w:rPr>
        <w:t xml:space="preserve"> </w:t>
      </w:r>
      <w:r>
        <w:t>used</w:t>
      </w:r>
      <w:r>
        <w:rPr>
          <w:spacing w:val="-5"/>
        </w:rPr>
        <w:t xml:space="preserve"> </w:t>
      </w:r>
      <w:r>
        <w:t>by</w:t>
      </w:r>
      <w:r>
        <w:rPr>
          <w:spacing w:val="-5"/>
        </w:rPr>
        <w:t xml:space="preserve"> </w:t>
      </w:r>
      <w:r>
        <w:t>the new member.</w:t>
      </w:r>
    </w:p>
    <w:p w14:paraId="4BA56F43" w14:textId="77777777" w:rsidR="000A7E57" w:rsidRDefault="000A7E57" w:rsidP="00346EF1">
      <w:pPr>
        <w:pStyle w:val="ListParagraph"/>
        <w:numPr>
          <w:ilvl w:val="2"/>
          <w:numId w:val="48"/>
        </w:numPr>
        <w:tabs>
          <w:tab w:val="left" w:pos="1844"/>
        </w:tabs>
        <w:autoSpaceDE w:val="0"/>
        <w:autoSpaceDN w:val="0"/>
        <w:spacing w:after="0" w:line="240" w:lineRule="auto"/>
        <w:ind w:left="1844" w:right="0" w:hanging="670"/>
        <w:contextualSpacing w:val="0"/>
        <w:jc w:val="left"/>
      </w:pPr>
      <w:r>
        <w:rPr>
          <w:spacing w:val="-2"/>
        </w:rPr>
        <w:t>Office</w:t>
      </w:r>
    </w:p>
    <w:p w14:paraId="24AA439E" w14:textId="65CAE728" w:rsidR="000A7E57" w:rsidRDefault="000A7E57" w:rsidP="00346EF1">
      <w:pPr>
        <w:pStyle w:val="ListParagraph"/>
        <w:numPr>
          <w:ilvl w:val="3"/>
          <w:numId w:val="48"/>
        </w:numPr>
        <w:tabs>
          <w:tab w:val="left" w:pos="2564"/>
        </w:tabs>
        <w:autoSpaceDE w:val="0"/>
        <w:autoSpaceDN w:val="0"/>
        <w:spacing w:before="80" w:after="0" w:line="240" w:lineRule="auto"/>
        <w:ind w:left="2564" w:right="0" w:hanging="449"/>
        <w:contextualSpacing w:val="0"/>
      </w:pPr>
      <w:r>
        <w:rPr>
          <w:noProof/>
        </w:rPr>
        <mc:AlternateContent>
          <mc:Choice Requires="wps">
            <w:drawing>
              <wp:anchor distT="0" distB="0" distL="0" distR="0" simplePos="0" relativeHeight="251719680" behindDoc="0" locked="0" layoutInCell="1" allowOverlap="1" wp14:anchorId="04F83009" wp14:editId="6474897A">
                <wp:simplePos x="0" y="0"/>
                <wp:positionH relativeFrom="page">
                  <wp:posOffset>6207760</wp:posOffset>
                </wp:positionH>
                <wp:positionV relativeFrom="paragraph">
                  <wp:posOffset>204470</wp:posOffset>
                </wp:positionV>
                <wp:extent cx="419100" cy="1270"/>
                <wp:effectExtent l="6985" t="6985" r="12065" b="10795"/>
                <wp:wrapNone/>
                <wp:docPr id="63" name="Freeform: Shape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727E277F">
              <v:shape id="Freeform: Shape 63" style="position:absolute;margin-left:488.8pt;margin-top:16.1pt;width:33pt;height:.1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" w14:anchorId="369A271C">
                <v:path arrowok="t" o:connecttype="custom" o:connectlocs="0,0;419095,0" o:connectangles="0,0"/>
                <w10:wrap anchorx="page"/>
              </v:shape>
            </w:pict>
          </mc:Fallback>
        </mc:AlternateContent>
      </w:r>
      <w:r>
        <w:t>Use</w:t>
      </w:r>
      <w:r>
        <w:rPr>
          <w:spacing w:val="-2"/>
        </w:rPr>
        <w:t xml:space="preserve"> </w:t>
      </w:r>
      <w:r>
        <w:t xml:space="preserve">of </w:t>
      </w:r>
      <w:r>
        <w:rPr>
          <w:spacing w:val="-2"/>
        </w:rPr>
        <w:t>computers</w:t>
      </w:r>
    </w:p>
    <w:p w14:paraId="32F0DBEA" w14:textId="1CF6E9EE" w:rsidR="000A7E57" w:rsidRDefault="000A7E57" w:rsidP="00346EF1">
      <w:pPr>
        <w:pStyle w:val="ListParagraph"/>
        <w:numPr>
          <w:ilvl w:val="3"/>
          <w:numId w:val="48"/>
        </w:numPr>
        <w:tabs>
          <w:tab w:val="left" w:pos="2564"/>
        </w:tabs>
        <w:autoSpaceDE w:val="0"/>
        <w:autoSpaceDN w:val="0"/>
        <w:spacing w:before="81" w:after="0" w:line="240" w:lineRule="auto"/>
        <w:ind w:left="2564" w:right="0" w:hanging="449"/>
        <w:contextualSpacing w:val="0"/>
      </w:pPr>
      <w:r>
        <w:rPr>
          <w:noProof/>
        </w:rPr>
        <mc:AlternateContent>
          <mc:Choice Requires="wps">
            <w:drawing>
              <wp:anchor distT="0" distB="0" distL="0" distR="0" simplePos="0" relativeHeight="251720704" behindDoc="0" locked="0" layoutInCell="1" allowOverlap="1" wp14:anchorId="40578B0F" wp14:editId="73444423">
                <wp:simplePos x="0" y="0"/>
                <wp:positionH relativeFrom="page">
                  <wp:posOffset>6207760</wp:posOffset>
                </wp:positionH>
                <wp:positionV relativeFrom="paragraph">
                  <wp:posOffset>205105</wp:posOffset>
                </wp:positionV>
                <wp:extent cx="419100" cy="1270"/>
                <wp:effectExtent l="6985" t="10160" r="12065" b="7620"/>
                <wp:wrapNone/>
                <wp:docPr id="62" name="Freeform: Shape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20454025">
              <v:shape id="Freeform: Shape 62" style="position:absolute;margin-left:488.8pt;margin-top:16.15pt;width:33pt;height:.1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" w14:anchorId="1CF006AB">
                <v:path arrowok="t" o:connecttype="custom" o:connectlocs="0,0;419095,0" o:connectangles="0,0"/>
                <w10:wrap anchorx="page"/>
              </v:shape>
            </w:pict>
          </mc:Fallback>
        </mc:AlternateContent>
      </w:r>
      <w:r>
        <w:t>Use</w:t>
      </w:r>
      <w:r>
        <w:rPr>
          <w:spacing w:val="-4"/>
        </w:rPr>
        <w:t xml:space="preserve"> </w:t>
      </w:r>
      <w:r>
        <w:t xml:space="preserve">of </w:t>
      </w:r>
      <w:r>
        <w:rPr>
          <w:spacing w:val="-2"/>
        </w:rPr>
        <w:t>copier</w:t>
      </w:r>
    </w:p>
    <w:p w14:paraId="5D317FD7" w14:textId="2A8AA770" w:rsidR="000A7E57" w:rsidRDefault="000A7E57" w:rsidP="00346EF1">
      <w:pPr>
        <w:pStyle w:val="ListParagraph"/>
        <w:numPr>
          <w:ilvl w:val="3"/>
          <w:numId w:val="48"/>
        </w:numPr>
        <w:tabs>
          <w:tab w:val="left" w:pos="2564"/>
        </w:tabs>
        <w:autoSpaceDE w:val="0"/>
        <w:autoSpaceDN w:val="0"/>
        <w:spacing w:before="80" w:after="0" w:line="240" w:lineRule="auto"/>
        <w:ind w:left="2564" w:right="0" w:hanging="449"/>
        <w:contextualSpacing w:val="0"/>
      </w:pPr>
      <w:r>
        <w:rPr>
          <w:noProof/>
        </w:rPr>
        <mc:AlternateContent>
          <mc:Choice Requires="wps">
            <w:drawing>
              <wp:anchor distT="0" distB="0" distL="0" distR="0" simplePos="0" relativeHeight="251721728" behindDoc="0" locked="0" layoutInCell="1" allowOverlap="1" wp14:anchorId="797E845B" wp14:editId="74C451FF">
                <wp:simplePos x="0" y="0"/>
                <wp:positionH relativeFrom="page">
                  <wp:posOffset>6207760</wp:posOffset>
                </wp:positionH>
                <wp:positionV relativeFrom="paragraph">
                  <wp:posOffset>204470</wp:posOffset>
                </wp:positionV>
                <wp:extent cx="419100" cy="1270"/>
                <wp:effectExtent l="6985" t="12065" r="12065" b="5715"/>
                <wp:wrapNone/>
                <wp:docPr id="61" name="Freeform: Shap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134C6A3D">
              <v:shape id="Freeform: Shape 61" style="position:absolute;margin-left:488.8pt;margin-top:16.1pt;width:33pt;height:.1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" w14:anchorId="250A1094">
                <v:path arrowok="t" o:connecttype="custom" o:connectlocs="0,0;419095,0" o:connectangles="0,0"/>
                <w10:wrap anchorx="page"/>
              </v:shape>
            </w:pict>
          </mc:Fallback>
        </mc:AlternateContent>
      </w:r>
      <w:r>
        <w:rPr>
          <w:spacing w:val="-2"/>
        </w:rPr>
        <w:t>Supplies</w:t>
      </w:r>
    </w:p>
    <w:p w14:paraId="4F024128" w14:textId="32590130" w:rsidR="000A7E57" w:rsidRDefault="000A7E57" w:rsidP="00346EF1">
      <w:pPr>
        <w:pStyle w:val="ListParagraph"/>
        <w:numPr>
          <w:ilvl w:val="2"/>
          <w:numId w:val="48"/>
        </w:numPr>
        <w:tabs>
          <w:tab w:val="left" w:pos="1844"/>
        </w:tabs>
        <w:autoSpaceDE w:val="0"/>
        <w:autoSpaceDN w:val="0"/>
        <w:spacing w:before="82" w:after="0" w:line="240" w:lineRule="auto"/>
        <w:ind w:left="1844" w:right="0" w:hanging="720"/>
        <w:contextualSpacing w:val="0"/>
        <w:jc w:val="left"/>
      </w:pPr>
      <w:r>
        <w:rPr>
          <w:noProof/>
        </w:rPr>
        <mc:AlternateContent>
          <mc:Choice Requires="wps">
            <w:drawing>
              <wp:anchor distT="0" distB="0" distL="0" distR="0" simplePos="0" relativeHeight="251722752" behindDoc="0" locked="0" layoutInCell="1" allowOverlap="1" wp14:anchorId="05A882F6" wp14:editId="54328D06">
                <wp:simplePos x="0" y="0"/>
                <wp:positionH relativeFrom="page">
                  <wp:posOffset>6207760</wp:posOffset>
                </wp:positionH>
                <wp:positionV relativeFrom="paragraph">
                  <wp:posOffset>205740</wp:posOffset>
                </wp:positionV>
                <wp:extent cx="419100" cy="1270"/>
                <wp:effectExtent l="6985" t="6350" r="12065" b="11430"/>
                <wp:wrapNone/>
                <wp:docPr id="59" name="Freeform: Shap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54C6A541">
              <v:shape id="Freeform: Shape 59" style="position:absolute;margin-left:488.8pt;margin-top:16.2pt;width:33pt;height:.1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" w14:anchorId="3AEDA767">
                <v:path arrowok="t" o:connecttype="custom" o:connectlocs="0,0;419095,0" o:connectangles="0,0"/>
                <w10:wrap anchorx="page"/>
              </v:shape>
            </w:pict>
          </mc:Fallback>
        </mc:AlternateContent>
      </w:r>
      <w:r>
        <w:t>Learning</w:t>
      </w:r>
      <w:r>
        <w:rPr>
          <w:spacing w:val="-8"/>
        </w:rPr>
        <w:t xml:space="preserve"> </w:t>
      </w:r>
      <w:r>
        <w:rPr>
          <w:spacing w:val="-2"/>
        </w:rPr>
        <w:t>Resources</w:t>
      </w:r>
    </w:p>
    <w:p w14:paraId="248A8482" w14:textId="77777777" w:rsidR="000A7E57" w:rsidRDefault="000A7E57" w:rsidP="00346EF1">
      <w:pPr>
        <w:pStyle w:val="ListParagraph"/>
        <w:numPr>
          <w:ilvl w:val="2"/>
          <w:numId w:val="48"/>
        </w:numPr>
        <w:tabs>
          <w:tab w:val="left" w:pos="1844"/>
        </w:tabs>
        <w:autoSpaceDE w:val="0"/>
        <w:autoSpaceDN w:val="0"/>
        <w:spacing w:before="79" w:after="0" w:line="240" w:lineRule="auto"/>
        <w:ind w:left="1844" w:right="0" w:hanging="720"/>
        <w:contextualSpacing w:val="0"/>
        <w:jc w:val="left"/>
      </w:pPr>
      <w:r>
        <w:rPr>
          <w:spacing w:val="-2"/>
        </w:rPr>
        <w:t>Advisement</w:t>
      </w:r>
    </w:p>
    <w:p w14:paraId="710A350F" w14:textId="68D01881" w:rsidR="000A7E57" w:rsidRDefault="000A7E57" w:rsidP="00346EF1">
      <w:pPr>
        <w:pStyle w:val="ListParagraph"/>
        <w:numPr>
          <w:ilvl w:val="3"/>
          <w:numId w:val="48"/>
        </w:numPr>
        <w:tabs>
          <w:tab w:val="left" w:pos="2565"/>
        </w:tabs>
        <w:autoSpaceDE w:val="0"/>
        <w:autoSpaceDN w:val="0"/>
        <w:spacing w:before="82" w:after="0" w:line="240" w:lineRule="auto"/>
        <w:ind w:left="2565" w:right="0" w:hanging="449"/>
        <w:contextualSpacing w:val="0"/>
      </w:pPr>
      <w:r>
        <w:rPr>
          <w:noProof/>
        </w:rPr>
        <mc:AlternateContent>
          <mc:Choice Requires="wps">
            <w:drawing>
              <wp:anchor distT="0" distB="0" distL="0" distR="0" simplePos="0" relativeHeight="251723776" behindDoc="0" locked="0" layoutInCell="1" allowOverlap="1" wp14:anchorId="2CB4BA0F" wp14:editId="1BB77A00">
                <wp:simplePos x="0" y="0"/>
                <wp:positionH relativeFrom="page">
                  <wp:posOffset>6208395</wp:posOffset>
                </wp:positionH>
                <wp:positionV relativeFrom="paragraph">
                  <wp:posOffset>205740</wp:posOffset>
                </wp:positionV>
                <wp:extent cx="419100" cy="1270"/>
                <wp:effectExtent l="7620" t="11430" r="11430" b="6350"/>
                <wp:wrapNone/>
                <wp:docPr id="58" name="Freeform: Shap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111D7F6E">
              <v:shape id="Freeform: Shape 58" style="position:absolute;margin-left:488.85pt;margin-top:16.2pt;width:33pt;height:.1pt;z-index:251723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" w14:anchorId="5E500039">
                <v:path arrowok="t" o:connecttype="custom" o:connectlocs="0,0;419095,0" o:connectangles="0,0"/>
                <w10:wrap anchorx="page"/>
              </v:shape>
            </w:pict>
          </mc:Fallback>
        </mc:AlternateContent>
      </w:r>
      <w:r>
        <w:rPr>
          <w:spacing w:val="-2"/>
        </w:rPr>
        <w:t>Student</w:t>
      </w:r>
    </w:p>
    <w:p w14:paraId="2FA26561" w14:textId="5CF0ADA9" w:rsidR="000A7E57" w:rsidRDefault="000A7E57" w:rsidP="00346EF1">
      <w:pPr>
        <w:pStyle w:val="ListParagraph"/>
        <w:numPr>
          <w:ilvl w:val="3"/>
          <w:numId w:val="48"/>
        </w:numPr>
        <w:tabs>
          <w:tab w:val="left" w:pos="2565"/>
        </w:tabs>
        <w:autoSpaceDE w:val="0"/>
        <w:autoSpaceDN w:val="0"/>
        <w:spacing w:before="79" w:after="0" w:line="240" w:lineRule="auto"/>
        <w:ind w:left="2565" w:right="0" w:hanging="449"/>
        <w:contextualSpacing w:val="0"/>
      </w:pPr>
      <w:r>
        <w:rPr>
          <w:noProof/>
        </w:rPr>
        <mc:AlternateContent>
          <mc:Choice Requires="wps">
            <w:drawing>
              <wp:anchor distT="0" distB="0" distL="0" distR="0" simplePos="0" relativeHeight="251724800" behindDoc="0" locked="0" layoutInCell="1" allowOverlap="1" wp14:anchorId="2C52AF1C" wp14:editId="7B64968E">
                <wp:simplePos x="0" y="0"/>
                <wp:positionH relativeFrom="page">
                  <wp:posOffset>6208395</wp:posOffset>
                </wp:positionH>
                <wp:positionV relativeFrom="paragraph">
                  <wp:posOffset>203835</wp:posOffset>
                </wp:positionV>
                <wp:extent cx="419100" cy="1270"/>
                <wp:effectExtent l="7620" t="12700" r="11430" b="5080"/>
                <wp:wrapNone/>
                <wp:docPr id="54" name="Freeform: Shape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65756EA0">
              <v:shape id="Freeform: Shape 54" style="position:absolute;margin-left:488.85pt;margin-top:16.05pt;width:33pt;height:.1pt;z-index:251724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" w14:anchorId="5F67BFE3">
                <v:path arrowok="t" o:connecttype="custom" o:connectlocs="0,0;419095,0" o:connectangles="0,0"/>
                <w10:wrap anchorx="page"/>
              </v:shape>
            </w:pict>
          </mc:Fallback>
        </mc:AlternateContent>
      </w:r>
      <w:r>
        <w:rPr>
          <w:spacing w:val="-2"/>
        </w:rPr>
        <w:t>Hours</w:t>
      </w:r>
    </w:p>
    <w:p w14:paraId="0418077E" w14:textId="37A8F9E2" w:rsidR="000A7E57" w:rsidRDefault="000A7E57" w:rsidP="00346EF1">
      <w:pPr>
        <w:pStyle w:val="ListParagraph"/>
        <w:numPr>
          <w:ilvl w:val="2"/>
          <w:numId w:val="48"/>
        </w:numPr>
        <w:tabs>
          <w:tab w:val="left" w:pos="1845"/>
        </w:tabs>
        <w:autoSpaceDE w:val="0"/>
        <w:autoSpaceDN w:val="0"/>
        <w:spacing w:before="80" w:after="0" w:line="240" w:lineRule="auto"/>
        <w:ind w:left="1845" w:right="0" w:hanging="720"/>
        <w:contextualSpacing w:val="0"/>
        <w:jc w:val="left"/>
      </w:pPr>
      <w:r>
        <w:rPr>
          <w:noProof/>
        </w:rPr>
        <mc:AlternateContent>
          <mc:Choice Requires="wps">
            <w:drawing>
              <wp:anchor distT="0" distB="0" distL="0" distR="0" simplePos="0" relativeHeight="251725824" behindDoc="0" locked="0" layoutInCell="1" allowOverlap="1" wp14:anchorId="7B14A0F5" wp14:editId="3959734C">
                <wp:simplePos x="0" y="0"/>
                <wp:positionH relativeFrom="page">
                  <wp:posOffset>6194425</wp:posOffset>
                </wp:positionH>
                <wp:positionV relativeFrom="paragraph">
                  <wp:posOffset>204470</wp:posOffset>
                </wp:positionV>
                <wp:extent cx="419100" cy="1270"/>
                <wp:effectExtent l="12700" t="5715" r="6350" b="12065"/>
                <wp:wrapNone/>
                <wp:docPr id="53" name="Freeform: Shape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8821 w 419100"/>
                            <a:gd name="T3" fmla="*/ 0 h 1270"/>
                          </a:gdLst>
                          <a:ahLst/>
                          <a:cxnLst>
                            <a:cxn ang="0">
                              <a:pos x="T0" y="T1"/>
                            </a:cxn>
                            <a:cxn ang="0">
                              <a:pos x="T2" y="T3"/>
                            </a:cxn>
                          </a:cxnLst>
                          <a:rect l="0" t="0" r="r" b="b"/>
                          <a:pathLst>
                            <a:path w="419100" h="1270">
                              <a:moveTo>
                                <a:pt x="0" y="0"/>
                              </a:moveTo>
                              <a:lnTo>
                                <a:pt x="418821"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07D2FE3C">
              <v:shape id="Freeform: Shape 53" style="position:absolute;margin-left:487.75pt;margin-top:16.1pt;width:33pt;height:.1pt;z-index:251725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882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" w14:anchorId="097ADFCD">
                <v:path arrowok="t" o:connecttype="custom" o:connectlocs="0,0;418821,0" o:connectangles="0,0"/>
                <w10:wrap anchorx="page"/>
              </v:shape>
            </w:pict>
          </mc:Fallback>
        </mc:AlternateContent>
      </w:r>
      <w:r>
        <w:t>Promotion</w:t>
      </w:r>
      <w:r>
        <w:rPr>
          <w:spacing w:val="-4"/>
        </w:rPr>
        <w:t xml:space="preserve"> </w:t>
      </w:r>
      <w:r>
        <w:t>&amp;</w:t>
      </w:r>
      <w:r>
        <w:rPr>
          <w:spacing w:val="-5"/>
        </w:rPr>
        <w:t xml:space="preserve"> </w:t>
      </w:r>
      <w:r>
        <w:t>Tenure</w:t>
      </w:r>
      <w:r>
        <w:rPr>
          <w:spacing w:val="-4"/>
        </w:rPr>
        <w:t xml:space="preserve"> </w:t>
      </w:r>
      <w:r>
        <w:rPr>
          <w:spacing w:val="-2"/>
        </w:rPr>
        <w:t>Policies</w:t>
      </w:r>
    </w:p>
    <w:p w14:paraId="28E42AAA" w14:textId="786B808E" w:rsidR="000A7E57" w:rsidRDefault="000A7E57" w:rsidP="00346EF1">
      <w:pPr>
        <w:pStyle w:val="ListParagraph"/>
        <w:numPr>
          <w:ilvl w:val="2"/>
          <w:numId w:val="48"/>
        </w:numPr>
        <w:tabs>
          <w:tab w:val="left" w:pos="1845"/>
        </w:tabs>
        <w:autoSpaceDE w:val="0"/>
        <w:autoSpaceDN w:val="0"/>
        <w:spacing w:before="82" w:after="0" w:line="240" w:lineRule="auto"/>
        <w:ind w:left="1845" w:right="0" w:hanging="720"/>
        <w:contextualSpacing w:val="0"/>
        <w:jc w:val="left"/>
      </w:pPr>
      <w:r>
        <w:rPr>
          <w:noProof/>
        </w:rPr>
        <mc:AlternateContent>
          <mc:Choice Requires="wps">
            <w:drawing>
              <wp:anchor distT="0" distB="0" distL="0" distR="0" simplePos="0" relativeHeight="251726848" behindDoc="0" locked="0" layoutInCell="1" allowOverlap="1" wp14:anchorId="616FC466" wp14:editId="1C6F6467">
                <wp:simplePos x="0" y="0"/>
                <wp:positionH relativeFrom="page">
                  <wp:posOffset>6194425</wp:posOffset>
                </wp:positionH>
                <wp:positionV relativeFrom="paragraph">
                  <wp:posOffset>205740</wp:posOffset>
                </wp:positionV>
                <wp:extent cx="419100" cy="1270"/>
                <wp:effectExtent l="12700" t="8890" r="6350" b="8890"/>
                <wp:wrapNone/>
                <wp:docPr id="52" name="Freeform: Shape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6BB481B3">
              <v:shape id="Freeform: Shape 52" style="position:absolute;margin-left:487.75pt;margin-top:16.2pt;width:33pt;height:.1pt;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" w14:anchorId="6CECB29C">
                <v:path arrowok="t" o:connecttype="custom" o:connectlocs="0,0;419095,0" o:connectangles="0,0"/>
                <w10:wrap anchorx="page"/>
              </v:shape>
            </w:pict>
          </mc:Fallback>
        </mc:AlternateContent>
      </w:r>
      <w:r>
        <w:t>Faculty</w:t>
      </w:r>
      <w:r>
        <w:rPr>
          <w:spacing w:val="-4"/>
        </w:rPr>
        <w:t xml:space="preserve"> </w:t>
      </w:r>
      <w:r>
        <w:t>Resource</w:t>
      </w:r>
      <w:r>
        <w:rPr>
          <w:spacing w:val="-4"/>
        </w:rPr>
        <w:t xml:space="preserve"> </w:t>
      </w:r>
      <w:r>
        <w:rPr>
          <w:spacing w:val="-2"/>
        </w:rPr>
        <w:t>Notebook</w:t>
      </w:r>
    </w:p>
    <w:p w14:paraId="544596F2" w14:textId="5CC4D30D" w:rsidR="000A7E57" w:rsidRDefault="000A7E57" w:rsidP="00346EF1">
      <w:pPr>
        <w:pStyle w:val="ListParagraph"/>
        <w:numPr>
          <w:ilvl w:val="2"/>
          <w:numId w:val="48"/>
        </w:numPr>
        <w:tabs>
          <w:tab w:val="left" w:pos="1845"/>
        </w:tabs>
        <w:autoSpaceDE w:val="0"/>
        <w:autoSpaceDN w:val="0"/>
        <w:spacing w:before="79" w:after="0" w:line="240" w:lineRule="auto"/>
        <w:ind w:left="1845" w:right="0" w:hanging="720"/>
        <w:contextualSpacing w:val="0"/>
        <w:jc w:val="left"/>
      </w:pPr>
      <w:r>
        <w:rPr>
          <w:noProof/>
        </w:rPr>
        <mc:AlternateContent>
          <mc:Choice Requires="wps">
            <w:drawing>
              <wp:anchor distT="0" distB="0" distL="0" distR="0" simplePos="0" relativeHeight="251727872" behindDoc="0" locked="0" layoutInCell="1" allowOverlap="1" wp14:anchorId="17CE5E64" wp14:editId="27CF74E9">
                <wp:simplePos x="0" y="0"/>
                <wp:positionH relativeFrom="page">
                  <wp:posOffset>6193790</wp:posOffset>
                </wp:positionH>
                <wp:positionV relativeFrom="paragraph">
                  <wp:posOffset>203835</wp:posOffset>
                </wp:positionV>
                <wp:extent cx="419100" cy="1270"/>
                <wp:effectExtent l="12065" t="10795" r="6985" b="6985"/>
                <wp:wrapNone/>
                <wp:docPr id="51" name="Freeform: Shape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2669A3B2">
              <v:shape id="Freeform: Shape 51" style="position:absolute;margin-left:487.7pt;margin-top:16.05pt;width:33pt;height:.1pt;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" w14:anchorId="32AAF72D">
                <v:path arrowok="t" o:connecttype="custom" o:connectlocs="0,0;419095,0" o:connectangles="0,0"/>
                <w10:wrap anchorx="page"/>
              </v:shape>
            </w:pict>
          </mc:Fallback>
        </mc:AlternateContent>
      </w:r>
      <w:r>
        <w:t>Textbooks,</w:t>
      </w:r>
      <w:r>
        <w:rPr>
          <w:spacing w:val="-7"/>
        </w:rPr>
        <w:t xml:space="preserve"> </w:t>
      </w:r>
      <w:r>
        <w:t>syllabi,</w:t>
      </w:r>
      <w:r>
        <w:rPr>
          <w:spacing w:val="-8"/>
        </w:rPr>
        <w:t xml:space="preserve"> </w:t>
      </w:r>
      <w:r>
        <w:rPr>
          <w:spacing w:val="-4"/>
        </w:rPr>
        <w:t>etc.</w:t>
      </w:r>
    </w:p>
    <w:p w14:paraId="0CBC9DEE" w14:textId="3F983ED2" w:rsidR="000A7E57" w:rsidRDefault="000A7E57" w:rsidP="00346EF1">
      <w:pPr>
        <w:pStyle w:val="ListParagraph"/>
        <w:numPr>
          <w:ilvl w:val="2"/>
          <w:numId w:val="48"/>
        </w:numPr>
        <w:tabs>
          <w:tab w:val="left" w:pos="1844"/>
        </w:tabs>
        <w:autoSpaceDE w:val="0"/>
        <w:autoSpaceDN w:val="0"/>
        <w:spacing w:before="82" w:after="0" w:line="240" w:lineRule="auto"/>
        <w:ind w:left="1844" w:right="0" w:hanging="730"/>
        <w:contextualSpacing w:val="0"/>
        <w:jc w:val="left"/>
      </w:pPr>
      <w:r>
        <w:rPr>
          <w:noProof/>
        </w:rPr>
        <mc:AlternateContent>
          <mc:Choice Requires="wps">
            <w:drawing>
              <wp:anchor distT="0" distB="0" distL="0" distR="0" simplePos="0" relativeHeight="251728896" behindDoc="0" locked="0" layoutInCell="1" allowOverlap="1" wp14:anchorId="6307D3EE" wp14:editId="444253DE">
                <wp:simplePos x="0" y="0"/>
                <wp:positionH relativeFrom="page">
                  <wp:posOffset>6193790</wp:posOffset>
                </wp:positionH>
                <wp:positionV relativeFrom="paragraph">
                  <wp:posOffset>205740</wp:posOffset>
                </wp:positionV>
                <wp:extent cx="419100" cy="1270"/>
                <wp:effectExtent l="12065" t="5080" r="6985" b="12700"/>
                <wp:wrapNone/>
                <wp:docPr id="50" name="Freeform: Shape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396282FF">
              <v:shape id="Freeform: Shape 50" style="position:absolute;margin-left:487.7pt;margin-top:16.2pt;width:33pt;height:.1pt;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" w14:anchorId="4EA4DE99">
                <v:path arrowok="t" o:connecttype="custom" o:connectlocs="0,0;419095,0" o:connectangles="0,0"/>
                <w10:wrap anchorx="page"/>
              </v:shape>
            </w:pict>
          </mc:Fallback>
        </mc:AlternateContent>
      </w:r>
      <w:r>
        <w:t>Clinical</w:t>
      </w:r>
      <w:r>
        <w:rPr>
          <w:spacing w:val="-8"/>
        </w:rPr>
        <w:t xml:space="preserve"> </w:t>
      </w:r>
      <w:r>
        <w:t>orientation</w:t>
      </w:r>
      <w:r>
        <w:rPr>
          <w:spacing w:val="-6"/>
        </w:rPr>
        <w:t xml:space="preserve"> </w:t>
      </w:r>
      <w:r>
        <w:t>upon</w:t>
      </w:r>
      <w:r>
        <w:rPr>
          <w:spacing w:val="-5"/>
        </w:rPr>
        <w:t xml:space="preserve"> </w:t>
      </w:r>
      <w:r>
        <w:rPr>
          <w:spacing w:val="-2"/>
        </w:rPr>
        <w:t>request</w:t>
      </w:r>
    </w:p>
    <w:p w14:paraId="3B036909" w14:textId="77B94684" w:rsidR="000A7E57" w:rsidRDefault="000A7E57" w:rsidP="00346EF1">
      <w:pPr>
        <w:pStyle w:val="ListParagraph"/>
        <w:numPr>
          <w:ilvl w:val="3"/>
          <w:numId w:val="48"/>
        </w:numPr>
        <w:tabs>
          <w:tab w:val="left" w:pos="2924"/>
        </w:tabs>
        <w:autoSpaceDE w:val="0"/>
        <w:autoSpaceDN w:val="0"/>
        <w:spacing w:before="79" w:after="0" w:line="240" w:lineRule="auto"/>
        <w:ind w:left="2924" w:right="0" w:hanging="720"/>
        <w:contextualSpacing w:val="0"/>
      </w:pPr>
      <w:r>
        <w:rPr>
          <w:noProof/>
        </w:rPr>
        <mc:AlternateContent>
          <mc:Choice Requires="wps">
            <w:drawing>
              <wp:anchor distT="0" distB="0" distL="0" distR="0" simplePos="0" relativeHeight="251729920" behindDoc="0" locked="0" layoutInCell="1" allowOverlap="1" wp14:anchorId="3E5A34BE" wp14:editId="2C4BEC69">
                <wp:simplePos x="0" y="0"/>
                <wp:positionH relativeFrom="page">
                  <wp:posOffset>6193790</wp:posOffset>
                </wp:positionH>
                <wp:positionV relativeFrom="paragraph">
                  <wp:posOffset>203835</wp:posOffset>
                </wp:positionV>
                <wp:extent cx="419100" cy="1270"/>
                <wp:effectExtent l="12065" t="6350" r="6985" b="11430"/>
                <wp:wrapNone/>
                <wp:docPr id="49" name="Freeform: Shape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3164D41A">
              <v:shape id="Freeform: Shape 49" style="position:absolute;margin-left:487.7pt;margin-top:16.05pt;width:33pt;height:.1pt;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" w14:anchorId="41E5B79D">
                <v:path arrowok="t" o:connecttype="custom" o:connectlocs="0,0;419095,0" o:connectangles="0,0"/>
                <w10:wrap anchorx="page"/>
              </v:shape>
            </w:pict>
          </mc:Fallback>
        </mc:AlternateContent>
      </w:r>
      <w:r>
        <w:t>Making</w:t>
      </w:r>
      <w:r>
        <w:rPr>
          <w:spacing w:val="-6"/>
        </w:rPr>
        <w:t xml:space="preserve"> </w:t>
      </w:r>
      <w:r>
        <w:t>client</w:t>
      </w:r>
      <w:r>
        <w:rPr>
          <w:spacing w:val="-3"/>
        </w:rPr>
        <w:t xml:space="preserve"> </w:t>
      </w:r>
      <w:r>
        <w:rPr>
          <w:spacing w:val="-2"/>
        </w:rPr>
        <w:t>assignments</w:t>
      </w:r>
    </w:p>
    <w:p w14:paraId="0CE1533E" w14:textId="031B561F" w:rsidR="000A7E57" w:rsidRDefault="000A7E57" w:rsidP="00346EF1">
      <w:pPr>
        <w:pStyle w:val="ListParagraph"/>
        <w:numPr>
          <w:ilvl w:val="3"/>
          <w:numId w:val="48"/>
        </w:numPr>
        <w:tabs>
          <w:tab w:val="left" w:pos="2923"/>
        </w:tabs>
        <w:autoSpaceDE w:val="0"/>
        <w:autoSpaceDN w:val="0"/>
        <w:spacing w:before="82" w:after="0" w:line="240" w:lineRule="auto"/>
        <w:ind w:left="2923" w:right="0" w:hanging="719"/>
        <w:contextualSpacing w:val="0"/>
      </w:pPr>
      <w:r>
        <w:rPr>
          <w:noProof/>
        </w:rPr>
        <mc:AlternateContent>
          <mc:Choice Requires="wps">
            <w:drawing>
              <wp:anchor distT="0" distB="0" distL="0" distR="0" simplePos="0" relativeHeight="251730944" behindDoc="0" locked="0" layoutInCell="1" allowOverlap="1" wp14:anchorId="25A62A5A" wp14:editId="304FDE99">
                <wp:simplePos x="0" y="0"/>
                <wp:positionH relativeFrom="page">
                  <wp:posOffset>6193155</wp:posOffset>
                </wp:positionH>
                <wp:positionV relativeFrom="paragraph">
                  <wp:posOffset>205740</wp:posOffset>
                </wp:positionV>
                <wp:extent cx="419100" cy="1270"/>
                <wp:effectExtent l="11430" t="10160" r="7620" b="7620"/>
                <wp:wrapNone/>
                <wp:docPr id="48" name="Freeform: Shape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1FEA22EA">
              <v:shape id="Freeform: Shape 48" style="position:absolute;margin-left:487.65pt;margin-top:16.2pt;width:33pt;height:.1pt;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" w14:anchorId="70D98862">
                <v:path arrowok="t" o:connecttype="custom" o:connectlocs="0,0;419095,0" o:connectangles="0,0"/>
                <w10:wrap anchorx="page"/>
              </v:shape>
            </w:pict>
          </mc:Fallback>
        </mc:AlternateContent>
      </w:r>
      <w:r>
        <w:t>Guiding</w:t>
      </w:r>
      <w:r>
        <w:rPr>
          <w:spacing w:val="-6"/>
        </w:rPr>
        <w:t xml:space="preserve"> </w:t>
      </w:r>
      <w:r>
        <w:t>pre-post</w:t>
      </w:r>
      <w:r>
        <w:rPr>
          <w:spacing w:val="-3"/>
        </w:rPr>
        <w:t xml:space="preserve"> </w:t>
      </w:r>
      <w:r>
        <w:rPr>
          <w:spacing w:val="-2"/>
        </w:rPr>
        <w:t>conference</w:t>
      </w:r>
    </w:p>
    <w:p w14:paraId="3B432440" w14:textId="5620800A" w:rsidR="000A7E57" w:rsidRDefault="000A7E57" w:rsidP="00346EF1">
      <w:pPr>
        <w:pStyle w:val="ListParagraph"/>
        <w:numPr>
          <w:ilvl w:val="3"/>
          <w:numId w:val="48"/>
        </w:numPr>
        <w:tabs>
          <w:tab w:val="left" w:pos="2923"/>
        </w:tabs>
        <w:autoSpaceDE w:val="0"/>
        <w:autoSpaceDN w:val="0"/>
        <w:spacing w:before="80" w:after="0" w:line="240" w:lineRule="auto"/>
        <w:ind w:left="2923" w:right="0" w:hanging="720"/>
        <w:contextualSpacing w:val="0"/>
      </w:pPr>
      <w:r>
        <w:rPr>
          <w:noProof/>
        </w:rPr>
        <mc:AlternateContent>
          <mc:Choice Requires="wps">
            <w:drawing>
              <wp:anchor distT="0" distB="0" distL="0" distR="0" simplePos="0" relativeHeight="251731968" behindDoc="0" locked="0" layoutInCell="1" allowOverlap="1" wp14:anchorId="72B3838D" wp14:editId="5112B7C2">
                <wp:simplePos x="0" y="0"/>
                <wp:positionH relativeFrom="page">
                  <wp:posOffset>6193155</wp:posOffset>
                </wp:positionH>
                <wp:positionV relativeFrom="paragraph">
                  <wp:posOffset>204470</wp:posOffset>
                </wp:positionV>
                <wp:extent cx="419100" cy="1270"/>
                <wp:effectExtent l="11430" t="12065" r="7620" b="5715"/>
                <wp:wrapNone/>
                <wp:docPr id="47" name="Freeform: Shape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8821 w 419100"/>
                            <a:gd name="T3" fmla="*/ 0 h 1270"/>
                          </a:gdLst>
                          <a:ahLst/>
                          <a:cxnLst>
                            <a:cxn ang="0">
                              <a:pos x="T0" y="T1"/>
                            </a:cxn>
                            <a:cxn ang="0">
                              <a:pos x="T2" y="T3"/>
                            </a:cxn>
                          </a:cxnLst>
                          <a:rect l="0" t="0" r="r" b="b"/>
                          <a:pathLst>
                            <a:path w="419100" h="1270">
                              <a:moveTo>
                                <a:pt x="0" y="0"/>
                              </a:moveTo>
                              <a:lnTo>
                                <a:pt x="418821"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73F8119E">
              <v:shape id="Freeform: Shape 47" style="position:absolute;margin-left:487.65pt;margin-top:16.1pt;width:33pt;height:.1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882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" w14:anchorId="51831790">
                <v:path arrowok="t" o:connecttype="custom" o:connectlocs="0,0;418821,0" o:connectangles="0,0"/>
                <w10:wrap anchorx="page"/>
              </v:shape>
            </w:pict>
          </mc:Fallback>
        </mc:AlternateContent>
      </w:r>
      <w:r>
        <w:t>Communication</w:t>
      </w:r>
      <w:r>
        <w:rPr>
          <w:spacing w:val="-8"/>
        </w:rPr>
        <w:t xml:space="preserve"> </w:t>
      </w:r>
      <w:r>
        <w:rPr>
          <w:spacing w:val="-2"/>
        </w:rPr>
        <w:t>strategies</w:t>
      </w:r>
    </w:p>
    <w:p w14:paraId="19D283F8" w14:textId="2461B10A" w:rsidR="000A7E57" w:rsidRDefault="000A7E57" w:rsidP="00346EF1">
      <w:pPr>
        <w:pStyle w:val="ListParagraph"/>
        <w:numPr>
          <w:ilvl w:val="3"/>
          <w:numId w:val="48"/>
        </w:numPr>
        <w:tabs>
          <w:tab w:val="left" w:pos="2923"/>
        </w:tabs>
        <w:autoSpaceDE w:val="0"/>
        <w:autoSpaceDN w:val="0"/>
        <w:spacing w:before="82" w:after="0" w:line="240" w:lineRule="auto"/>
        <w:ind w:left="2923" w:right="0" w:hanging="720"/>
        <w:contextualSpacing w:val="0"/>
      </w:pPr>
      <w:r>
        <w:rPr>
          <w:noProof/>
        </w:rPr>
        <mc:AlternateContent>
          <mc:Choice Requires="wps">
            <w:drawing>
              <wp:anchor distT="0" distB="0" distL="0" distR="0" simplePos="0" relativeHeight="251732992" behindDoc="0" locked="0" layoutInCell="1" allowOverlap="1" wp14:anchorId="6BCAB5A6" wp14:editId="5FF0650E">
                <wp:simplePos x="0" y="0"/>
                <wp:positionH relativeFrom="page">
                  <wp:posOffset>6193155</wp:posOffset>
                </wp:positionH>
                <wp:positionV relativeFrom="paragraph">
                  <wp:posOffset>205105</wp:posOffset>
                </wp:positionV>
                <wp:extent cx="419100" cy="1270"/>
                <wp:effectExtent l="11430" t="5715" r="7620" b="12065"/>
                <wp:wrapNone/>
                <wp:docPr id="46" name="Freeform: Shap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5C6C4E37">
              <v:shape id="Freeform: Shape 46" style="position:absolute;margin-left:487.65pt;margin-top:16.15pt;width:33pt;height:.1pt;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" w14:anchorId="6207740F">
                <v:path arrowok="t" o:connecttype="custom" o:connectlocs="0,0;419095,0" o:connectangles="0,0"/>
                <w10:wrap anchorx="page"/>
              </v:shape>
            </w:pict>
          </mc:Fallback>
        </mc:AlternateContent>
      </w:r>
      <w:r>
        <w:t>Student</w:t>
      </w:r>
      <w:r>
        <w:rPr>
          <w:spacing w:val="-3"/>
        </w:rPr>
        <w:t xml:space="preserve"> </w:t>
      </w:r>
      <w:r>
        <w:rPr>
          <w:spacing w:val="-2"/>
        </w:rPr>
        <w:t>performance</w:t>
      </w:r>
    </w:p>
    <w:p w14:paraId="3C1D76F8" w14:textId="6345B445" w:rsidR="000A7E57" w:rsidRDefault="000A7E57" w:rsidP="00346EF1">
      <w:pPr>
        <w:pStyle w:val="ListParagraph"/>
        <w:numPr>
          <w:ilvl w:val="3"/>
          <w:numId w:val="48"/>
        </w:numPr>
        <w:tabs>
          <w:tab w:val="left" w:pos="2923"/>
        </w:tabs>
        <w:autoSpaceDE w:val="0"/>
        <w:autoSpaceDN w:val="0"/>
        <w:spacing w:before="79" w:after="0" w:line="240" w:lineRule="auto"/>
        <w:ind w:left="2923" w:right="0" w:hanging="720"/>
        <w:contextualSpacing w:val="0"/>
      </w:pPr>
      <w:r>
        <w:rPr>
          <w:noProof/>
        </w:rPr>
        <mc:AlternateContent>
          <mc:Choice Requires="wps">
            <w:drawing>
              <wp:anchor distT="0" distB="0" distL="0" distR="0" simplePos="0" relativeHeight="251734016" behindDoc="0" locked="0" layoutInCell="1" allowOverlap="1" wp14:anchorId="5AA7A434" wp14:editId="00269599">
                <wp:simplePos x="0" y="0"/>
                <wp:positionH relativeFrom="page">
                  <wp:posOffset>6193155</wp:posOffset>
                </wp:positionH>
                <wp:positionV relativeFrom="paragraph">
                  <wp:posOffset>203835</wp:posOffset>
                </wp:positionV>
                <wp:extent cx="419100" cy="1270"/>
                <wp:effectExtent l="11430" t="7620" r="7620" b="10160"/>
                <wp:wrapNone/>
                <wp:docPr id="45" name="Freeform: Shape 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304E3FD0">
              <v:shape id="Freeform: Shape 45" style="position:absolute;margin-left:487.65pt;margin-top:16.05pt;width:33pt;height:.1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" w14:anchorId="4074F57B">
                <v:path arrowok="t" o:connecttype="custom" o:connectlocs="0,0;419095,0" o:connectangles="0,0"/>
                <w10:wrap anchorx="page"/>
              </v:shape>
            </w:pict>
          </mc:Fallback>
        </mc:AlternateContent>
      </w:r>
      <w:r>
        <w:t>Counseling</w:t>
      </w:r>
      <w:r>
        <w:rPr>
          <w:spacing w:val="-6"/>
        </w:rPr>
        <w:t xml:space="preserve"> </w:t>
      </w:r>
      <w:r>
        <w:rPr>
          <w:spacing w:val="-2"/>
        </w:rPr>
        <w:t>students</w:t>
      </w:r>
    </w:p>
    <w:p w14:paraId="5169D292" w14:textId="00F96C0D" w:rsidR="000A7E57" w:rsidRDefault="000A7E57" w:rsidP="00346EF1">
      <w:pPr>
        <w:pStyle w:val="ListParagraph"/>
        <w:numPr>
          <w:ilvl w:val="3"/>
          <w:numId w:val="48"/>
        </w:numPr>
        <w:tabs>
          <w:tab w:val="left" w:pos="2923"/>
        </w:tabs>
        <w:autoSpaceDE w:val="0"/>
        <w:autoSpaceDN w:val="0"/>
        <w:spacing w:before="82" w:after="0" w:line="240" w:lineRule="auto"/>
        <w:ind w:left="2923" w:right="0" w:hanging="720"/>
        <w:contextualSpacing w:val="0"/>
      </w:pPr>
      <w:r>
        <w:rPr>
          <w:noProof/>
        </w:rPr>
        <mc:AlternateContent>
          <mc:Choice Requires="wps">
            <w:drawing>
              <wp:anchor distT="0" distB="0" distL="0" distR="0" simplePos="0" relativeHeight="251735040" behindDoc="0" locked="0" layoutInCell="1" allowOverlap="1" wp14:anchorId="6C534551" wp14:editId="25066264">
                <wp:simplePos x="0" y="0"/>
                <wp:positionH relativeFrom="page">
                  <wp:posOffset>6193155</wp:posOffset>
                </wp:positionH>
                <wp:positionV relativeFrom="paragraph">
                  <wp:posOffset>205740</wp:posOffset>
                </wp:positionV>
                <wp:extent cx="419100" cy="1270"/>
                <wp:effectExtent l="11430" t="11430" r="7620" b="6350"/>
                <wp:wrapNone/>
                <wp:docPr id="44" name="Freeform: 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17FFE902">
              <v:shape id="Freeform: Shape 44" style="position:absolute;margin-left:487.65pt;margin-top:16.2pt;width:33pt;height:.1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" w14:anchorId="0CB5A354">
                <v:path arrowok="t" o:connecttype="custom" o:connectlocs="0,0;419095,0" o:connectangles="0,0"/>
                <w10:wrap anchorx="page"/>
              </v:shape>
            </w:pict>
          </mc:Fallback>
        </mc:AlternateContent>
      </w:r>
      <w:r>
        <w:t>Clinical</w:t>
      </w:r>
      <w:r>
        <w:rPr>
          <w:spacing w:val="-6"/>
        </w:rPr>
        <w:t xml:space="preserve"> </w:t>
      </w:r>
      <w:r>
        <w:t>teaching</w:t>
      </w:r>
      <w:r>
        <w:rPr>
          <w:spacing w:val="-5"/>
        </w:rPr>
        <w:t xml:space="preserve"> </w:t>
      </w:r>
      <w:r>
        <w:rPr>
          <w:spacing w:val="-2"/>
        </w:rPr>
        <w:t>strategies</w:t>
      </w:r>
    </w:p>
    <w:p w14:paraId="63C01A02" w14:textId="43A59D7E" w:rsidR="000A7E57" w:rsidRDefault="000A7E57" w:rsidP="00346EF1">
      <w:pPr>
        <w:pStyle w:val="ListParagraph"/>
        <w:numPr>
          <w:ilvl w:val="3"/>
          <w:numId w:val="48"/>
        </w:numPr>
        <w:tabs>
          <w:tab w:val="left" w:pos="2922"/>
        </w:tabs>
        <w:autoSpaceDE w:val="0"/>
        <w:autoSpaceDN w:val="0"/>
        <w:spacing w:before="79" w:after="0" w:line="240" w:lineRule="auto"/>
        <w:ind w:left="2922" w:right="0" w:hanging="719"/>
        <w:contextualSpacing w:val="0"/>
      </w:pPr>
      <w:r>
        <w:rPr>
          <w:noProof/>
        </w:rPr>
        <mc:AlternateContent>
          <mc:Choice Requires="wps">
            <w:drawing>
              <wp:anchor distT="0" distB="0" distL="0" distR="0" simplePos="0" relativeHeight="251736064" behindDoc="0" locked="0" layoutInCell="1" allowOverlap="1" wp14:anchorId="519719E1" wp14:editId="60E81CCC">
                <wp:simplePos x="0" y="0"/>
                <wp:positionH relativeFrom="page">
                  <wp:posOffset>6192520</wp:posOffset>
                </wp:positionH>
                <wp:positionV relativeFrom="paragraph">
                  <wp:posOffset>203835</wp:posOffset>
                </wp:positionV>
                <wp:extent cx="419100" cy="1270"/>
                <wp:effectExtent l="10795" t="12700" r="8255" b="5080"/>
                <wp:wrapNone/>
                <wp:docPr id="43" name="Freeform: 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2739089D">
              <v:shape id="Freeform: Shape 43" style="position:absolute;margin-left:487.6pt;margin-top:16.05pt;width:33pt;height:.1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" w14:anchorId="3D8EAB17">
                <v:path arrowok="t" o:connecttype="custom" o:connectlocs="0,0;419095,0" o:connectangles="0,0"/>
                <w10:wrap anchorx="page"/>
              </v:shape>
            </w:pict>
          </mc:Fallback>
        </mc:AlternateContent>
      </w:r>
      <w:r>
        <w:t>Legal</w:t>
      </w:r>
      <w:r>
        <w:rPr>
          <w:spacing w:val="-2"/>
        </w:rPr>
        <w:t xml:space="preserve"> issues</w:t>
      </w:r>
    </w:p>
    <w:p w14:paraId="5BB298F0" w14:textId="66FC5959" w:rsidR="000A7E57" w:rsidRDefault="000A7E57" w:rsidP="00346EF1">
      <w:pPr>
        <w:pStyle w:val="ListParagraph"/>
        <w:numPr>
          <w:ilvl w:val="3"/>
          <w:numId w:val="48"/>
        </w:numPr>
        <w:tabs>
          <w:tab w:val="left" w:pos="2922"/>
        </w:tabs>
        <w:autoSpaceDE w:val="0"/>
        <w:autoSpaceDN w:val="0"/>
        <w:spacing w:before="82" w:after="0" w:line="240" w:lineRule="auto"/>
        <w:ind w:left="2922" w:right="0" w:hanging="720"/>
        <w:contextualSpacing w:val="0"/>
      </w:pPr>
      <w:r>
        <w:rPr>
          <w:noProof/>
        </w:rPr>
        <mc:AlternateContent>
          <mc:Choice Requires="wps">
            <w:drawing>
              <wp:anchor distT="0" distB="0" distL="0" distR="0" simplePos="0" relativeHeight="251737088" behindDoc="0" locked="0" layoutInCell="1" allowOverlap="1" wp14:anchorId="2CC8A47B" wp14:editId="51027982">
                <wp:simplePos x="0" y="0"/>
                <wp:positionH relativeFrom="page">
                  <wp:posOffset>6193790</wp:posOffset>
                </wp:positionH>
                <wp:positionV relativeFrom="paragraph">
                  <wp:posOffset>205740</wp:posOffset>
                </wp:positionV>
                <wp:extent cx="419100" cy="1270"/>
                <wp:effectExtent l="12065" t="6985" r="6985" b="10795"/>
                <wp:wrapNone/>
                <wp:docPr id="42" name="Freeform: 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756E9D6B">
              <v:shape id="Freeform: Shape 42" style="position:absolute;margin-left:487.7pt;margin-top:16.2pt;width:33pt;height:.1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" w14:anchorId="150F189B">
                <v:path arrowok="t" o:connecttype="custom" o:connectlocs="0,0;419095,0" o:connectangles="0,0"/>
                <w10:wrap anchorx="page"/>
              </v:shape>
            </w:pict>
          </mc:Fallback>
        </mc:AlternateContent>
      </w:r>
      <w:r>
        <w:t>Written</w:t>
      </w:r>
      <w:r>
        <w:rPr>
          <w:spacing w:val="-7"/>
        </w:rPr>
        <w:t xml:space="preserve"> </w:t>
      </w:r>
      <w:r>
        <w:rPr>
          <w:spacing w:val="-4"/>
        </w:rPr>
        <w:t>work</w:t>
      </w:r>
    </w:p>
    <w:p w14:paraId="6DA223B3" w14:textId="1B93B5CF" w:rsidR="000A7E57" w:rsidRDefault="000A7E57" w:rsidP="00346EF1">
      <w:pPr>
        <w:pStyle w:val="ListParagraph"/>
        <w:numPr>
          <w:ilvl w:val="3"/>
          <w:numId w:val="48"/>
        </w:numPr>
        <w:tabs>
          <w:tab w:val="left" w:pos="2923"/>
        </w:tabs>
        <w:autoSpaceDE w:val="0"/>
        <w:autoSpaceDN w:val="0"/>
        <w:spacing w:before="80" w:after="0" w:line="240" w:lineRule="auto"/>
        <w:ind w:left="2923" w:right="0" w:hanging="720"/>
        <w:contextualSpacing w:val="0"/>
      </w:pPr>
      <w:r>
        <w:rPr>
          <w:noProof/>
        </w:rPr>
        <mc:AlternateContent>
          <mc:Choice Requires="wps">
            <w:drawing>
              <wp:anchor distT="0" distB="0" distL="0" distR="0" simplePos="0" relativeHeight="251738112" behindDoc="0" locked="0" layoutInCell="1" allowOverlap="1" wp14:anchorId="285AD10F" wp14:editId="6EFDD9A6">
                <wp:simplePos x="0" y="0"/>
                <wp:positionH relativeFrom="page">
                  <wp:posOffset>6193155</wp:posOffset>
                </wp:positionH>
                <wp:positionV relativeFrom="paragraph">
                  <wp:posOffset>204470</wp:posOffset>
                </wp:positionV>
                <wp:extent cx="419100" cy="1270"/>
                <wp:effectExtent l="11430" t="9525" r="7620" b="8255"/>
                <wp:wrapNone/>
                <wp:docPr id="41" name="Freeform: Shap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66D110AF">
              <v:shape id="Freeform: Shape 41" style="position:absolute;margin-left:487.65pt;margin-top:16.1pt;width:33pt;height:.1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" w14:anchorId="111C4DC7">
                <v:path arrowok="t" o:connecttype="custom" o:connectlocs="0,0;419095,0" o:connectangles="0,0"/>
                <w10:wrap anchorx="page"/>
              </v:shape>
            </w:pict>
          </mc:Fallback>
        </mc:AlternateContent>
      </w:r>
      <w:r>
        <w:t>Evaluation</w:t>
      </w:r>
      <w:r>
        <w:rPr>
          <w:spacing w:val="-6"/>
        </w:rPr>
        <w:t xml:space="preserve"> </w:t>
      </w:r>
      <w:r>
        <w:rPr>
          <w:spacing w:val="-2"/>
        </w:rPr>
        <w:t>process</w:t>
      </w:r>
    </w:p>
    <w:p w14:paraId="0040752E" w14:textId="6326862C" w:rsidR="000A7E57" w:rsidRDefault="000A7E57" w:rsidP="00346EF1">
      <w:pPr>
        <w:pStyle w:val="ListParagraph"/>
        <w:numPr>
          <w:ilvl w:val="2"/>
          <w:numId w:val="48"/>
        </w:numPr>
        <w:tabs>
          <w:tab w:val="left" w:pos="1483"/>
        </w:tabs>
        <w:autoSpaceDE w:val="0"/>
        <w:autoSpaceDN w:val="0"/>
        <w:spacing w:before="82" w:after="0" w:line="240" w:lineRule="auto"/>
        <w:ind w:left="1483" w:right="0" w:hanging="720"/>
        <w:contextualSpacing w:val="0"/>
        <w:jc w:val="left"/>
      </w:pPr>
      <w:r>
        <w:rPr>
          <w:noProof/>
        </w:rPr>
        <mc:AlternateContent>
          <mc:Choice Requires="wps">
            <w:drawing>
              <wp:anchor distT="0" distB="0" distL="0" distR="0" simplePos="0" relativeHeight="251739136" behindDoc="0" locked="0" layoutInCell="1" allowOverlap="1" wp14:anchorId="3F130624" wp14:editId="085C9756">
                <wp:simplePos x="0" y="0"/>
                <wp:positionH relativeFrom="page">
                  <wp:posOffset>6193155</wp:posOffset>
                </wp:positionH>
                <wp:positionV relativeFrom="paragraph">
                  <wp:posOffset>205105</wp:posOffset>
                </wp:positionV>
                <wp:extent cx="419100" cy="1270"/>
                <wp:effectExtent l="11430" t="12065" r="7620" b="5715"/>
                <wp:wrapNone/>
                <wp:docPr id="40" name="Freeform: Shape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4B7280ED">
              <v:shape id="Freeform: Shape 40" style="position:absolute;margin-left:487.65pt;margin-top:16.15pt;width:33pt;height:.1pt;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" w14:anchorId="4FF9E3F5">
                <v:path arrowok="t" o:connecttype="custom" o:connectlocs="0,0;419095,0" o:connectangles="0,0"/>
                <w10:wrap anchorx="page"/>
              </v:shape>
            </w:pict>
          </mc:Fallback>
        </mc:AlternateContent>
      </w:r>
      <w:r>
        <w:rPr>
          <w:color w:val="232323"/>
        </w:rPr>
        <w:t>Introductory</w:t>
      </w:r>
      <w:r>
        <w:rPr>
          <w:color w:val="232323"/>
          <w:spacing w:val="-7"/>
        </w:rPr>
        <w:t xml:space="preserve"> </w:t>
      </w:r>
      <w:r>
        <w:rPr>
          <w:color w:val="232323"/>
        </w:rPr>
        <w:t>simulation</w:t>
      </w:r>
      <w:r>
        <w:rPr>
          <w:color w:val="232323"/>
          <w:spacing w:val="-6"/>
        </w:rPr>
        <w:t xml:space="preserve"> </w:t>
      </w:r>
      <w:r>
        <w:rPr>
          <w:color w:val="232323"/>
          <w:spacing w:val="-2"/>
        </w:rPr>
        <w:t>training</w:t>
      </w:r>
    </w:p>
    <w:p w14:paraId="7E8A5849" w14:textId="030A6A47" w:rsidR="000A7E57" w:rsidRDefault="000A7E57" w:rsidP="00346EF1">
      <w:pPr>
        <w:pStyle w:val="ListParagraph"/>
        <w:numPr>
          <w:ilvl w:val="2"/>
          <w:numId w:val="48"/>
        </w:numPr>
        <w:tabs>
          <w:tab w:val="left" w:pos="1483"/>
        </w:tabs>
        <w:autoSpaceDE w:val="0"/>
        <w:autoSpaceDN w:val="0"/>
        <w:spacing w:before="79" w:after="0" w:line="240" w:lineRule="auto"/>
        <w:ind w:left="1483" w:right="0" w:hanging="720"/>
        <w:contextualSpacing w:val="0"/>
        <w:jc w:val="left"/>
      </w:pPr>
      <w:r w:rsidRPr="009B6FCE">
        <w:t>Introduction to assigned Peer Mentor</w:t>
      </w:r>
      <w:r w:rsidRPr="000A7E57">
        <w:rPr>
          <w:color w:val="156082" w:themeColor="accent1"/>
        </w:rPr>
        <w:tab/>
      </w:r>
      <w:r w:rsidRPr="000A7E57">
        <w:rPr>
          <w:color w:val="156082" w:themeColor="accent1"/>
        </w:rPr>
        <w:tab/>
      </w:r>
      <w:r w:rsidRPr="000A7E57">
        <w:rPr>
          <w:color w:val="156082" w:themeColor="accent1"/>
        </w:rPr>
        <w:tab/>
      </w:r>
      <w:r w:rsidRPr="000A7E57">
        <w:rPr>
          <w:color w:val="156082" w:themeColor="accent1"/>
        </w:rPr>
        <w:tab/>
      </w:r>
      <w:r w:rsidRPr="000A7E57">
        <w:rPr>
          <w:color w:val="156082" w:themeColor="accent1"/>
        </w:rPr>
        <w:tab/>
      </w:r>
      <w:r>
        <w:rPr>
          <w:color w:val="156082" w:themeColor="accent1"/>
        </w:rPr>
        <w:t xml:space="preserve">        </w:t>
      </w:r>
      <w:r w:rsidRPr="000A7E57">
        <w:rPr>
          <w:color w:val="156082" w:themeColor="accent1"/>
        </w:rPr>
        <w:t xml:space="preserve"> </w:t>
      </w:r>
      <w:r w:rsidR="001C2AEB">
        <w:rPr>
          <w:color w:val="156082" w:themeColor="accent1"/>
        </w:rPr>
        <w:t xml:space="preserve">      </w:t>
      </w:r>
      <w:r w:rsidRPr="009B6FCE">
        <w:t>_____</w:t>
      </w:r>
    </w:p>
    <w:p w14:paraId="6C4F28AA" w14:textId="5E65B2D4" w:rsidR="000A7E57" w:rsidRDefault="000A7E57" w:rsidP="00346EF1">
      <w:pPr>
        <w:pStyle w:val="ListParagraph"/>
        <w:numPr>
          <w:ilvl w:val="2"/>
          <w:numId w:val="48"/>
        </w:numPr>
        <w:tabs>
          <w:tab w:val="left" w:pos="1483"/>
        </w:tabs>
        <w:autoSpaceDE w:val="0"/>
        <w:autoSpaceDN w:val="0"/>
        <w:spacing w:before="79" w:after="0" w:line="240" w:lineRule="auto"/>
        <w:ind w:left="1483" w:right="0" w:hanging="720"/>
        <w:contextualSpacing w:val="0"/>
        <w:jc w:val="left"/>
      </w:pPr>
      <w:r>
        <w:rPr>
          <w:noProof/>
        </w:rPr>
        <mc:AlternateContent>
          <mc:Choice Requires="wps">
            <w:drawing>
              <wp:anchor distT="0" distB="0" distL="0" distR="0" simplePos="0" relativeHeight="251740160" behindDoc="0" locked="0" layoutInCell="1" allowOverlap="1" wp14:anchorId="57DF56D0" wp14:editId="29906B4C">
                <wp:simplePos x="0" y="0"/>
                <wp:positionH relativeFrom="page">
                  <wp:posOffset>6193155</wp:posOffset>
                </wp:positionH>
                <wp:positionV relativeFrom="paragraph">
                  <wp:posOffset>203835</wp:posOffset>
                </wp:positionV>
                <wp:extent cx="419100" cy="1270"/>
                <wp:effectExtent l="11430" t="8255" r="7620" b="9525"/>
                <wp:wrapNone/>
                <wp:docPr id="39" name="Freeform: Shap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28C4901E">
              <v:shape id="Freeform: Shape 39" style="position:absolute;margin-left:487.65pt;margin-top:16.05pt;width:33pt;height:.1pt;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" w14:anchorId="64366A32">
                <v:path arrowok="t" o:connecttype="custom" o:connectlocs="0,0;419095,0" o:connectangles="0,0"/>
                <w10:wrap anchorx="page"/>
              </v:shape>
            </w:pict>
          </mc:Fallback>
        </mc:AlternateContent>
      </w:r>
      <w:r>
        <w:t>Workload/Contact</w:t>
      </w:r>
      <w:r w:rsidRPr="000A7E57">
        <w:rPr>
          <w:spacing w:val="-10"/>
        </w:rPr>
        <w:t xml:space="preserve"> </w:t>
      </w:r>
      <w:r w:rsidRPr="000A7E57">
        <w:rPr>
          <w:spacing w:val="-4"/>
        </w:rPr>
        <w:t>Hours</w:t>
      </w:r>
    </w:p>
    <w:p w14:paraId="33D7DFF2" w14:textId="4CF499E3" w:rsidR="000A7E57" w:rsidRDefault="000A7E57" w:rsidP="00346EF1">
      <w:pPr>
        <w:pStyle w:val="ListParagraph"/>
        <w:numPr>
          <w:ilvl w:val="2"/>
          <w:numId w:val="48"/>
        </w:numPr>
        <w:tabs>
          <w:tab w:val="left" w:pos="1483"/>
        </w:tabs>
        <w:autoSpaceDE w:val="0"/>
        <w:autoSpaceDN w:val="0"/>
        <w:spacing w:before="79" w:after="0" w:line="240" w:lineRule="auto"/>
        <w:ind w:left="1483" w:right="0" w:hanging="720"/>
        <w:contextualSpacing w:val="0"/>
        <w:jc w:val="left"/>
      </w:pPr>
      <w:r>
        <w:rPr>
          <w:noProof/>
        </w:rPr>
        <mc:AlternateContent>
          <mc:Choice Requires="wps">
            <w:drawing>
              <wp:anchor distT="0" distB="0" distL="0" distR="0" simplePos="0" relativeHeight="251741184" behindDoc="0" locked="0" layoutInCell="1" allowOverlap="1" wp14:anchorId="2E124B32" wp14:editId="14639FC2">
                <wp:simplePos x="0" y="0"/>
                <wp:positionH relativeFrom="page">
                  <wp:posOffset>6193155</wp:posOffset>
                </wp:positionH>
                <wp:positionV relativeFrom="paragraph">
                  <wp:posOffset>203835</wp:posOffset>
                </wp:positionV>
                <wp:extent cx="419100" cy="1270"/>
                <wp:effectExtent l="11430" t="10160" r="7620" b="7620"/>
                <wp:wrapNone/>
                <wp:docPr id="38" name="Freeform: Shap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9100" cy="1270"/>
                        </a:xfrm>
                        <a:custGeom>
                          <a:avLst/>
                          <a:gdLst>
                            <a:gd name="T0" fmla="*/ 0 w 419100"/>
                            <a:gd name="T1" fmla="*/ 0 h 1270"/>
                            <a:gd name="T2" fmla="*/ 419095 w 419100"/>
                            <a:gd name="T3" fmla="*/ 0 h 1270"/>
                          </a:gdLst>
                          <a:ahLst/>
                          <a:cxnLst>
                            <a:cxn ang="0">
                              <a:pos x="T0" y="T1"/>
                            </a:cxn>
                            <a:cxn ang="0">
                              <a:pos x="T2" y="T3"/>
                            </a:cxn>
                          </a:cxnLst>
                          <a:rect l="0" t="0" r="r" b="b"/>
                          <a:pathLst>
                            <a:path w="419100" h="1270">
                              <a:moveTo>
                                <a:pt x="0" y="0"/>
                              </a:moveTo>
                              <a:lnTo>
                                <a:pt x="41909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1E4FCAB7">
              <v:shape id="Freeform: Shape 38" style="position:absolute;margin-left:487.65pt;margin-top:16.05pt;width:33pt;height:.1pt;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19100,1270" o:spid="_x0000_s1026" filled="f" strokeweight=".25289mm" path="m,l4190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" w14:anchorId="024C4EF7">
                <v:path arrowok="t" o:connecttype="custom" o:connectlocs="0,0;419095,0" o:connectangles="0,0"/>
                <w10:wrap anchorx="page"/>
              </v:shape>
            </w:pict>
          </mc:Fallback>
        </mc:AlternateContent>
      </w:r>
      <w:r>
        <w:t>Annual</w:t>
      </w:r>
      <w:r>
        <w:rPr>
          <w:spacing w:val="-5"/>
        </w:rPr>
        <w:t xml:space="preserve"> </w:t>
      </w:r>
      <w:r>
        <w:rPr>
          <w:spacing w:val="-2"/>
        </w:rPr>
        <w:t>Evaluations</w:t>
      </w:r>
    </w:p>
    <w:p w14:paraId="540C42A8" w14:textId="77777777" w:rsidR="000A7E57" w:rsidRDefault="000A7E57" w:rsidP="00321343">
      <w:pPr>
        <w:jc w:val="center"/>
        <w:rPr>
          <w:b/>
          <w:bCs/>
        </w:rPr>
      </w:pPr>
    </w:p>
    <w:p w14:paraId="69DA1939" w14:textId="16482A7F" w:rsidR="000A7E57" w:rsidRPr="006B0567" w:rsidRDefault="00D977D6" w:rsidP="7ABB770F">
      <w:pPr>
        <w:pStyle w:val="Heading1"/>
        <w:jc w:val="center"/>
        <w:rPr>
          <w:rFonts w:ascii="Calibri" w:hAnsi="Calibri" w:cs="Calibri"/>
          <w:b/>
          <w:bCs/>
          <w:color w:val="auto"/>
          <w:sz w:val="22"/>
          <w:szCs w:val="22"/>
        </w:rPr>
      </w:pPr>
      <w:bookmarkStart w:id="116" w:name="_Toc202192646"/>
      <w:commentRangeStart w:id="117"/>
      <w:r w:rsidRPr="7ABB770F">
        <w:rPr>
          <w:rFonts w:ascii="Calibri" w:hAnsi="Calibri" w:cs="Calibri"/>
          <w:b/>
          <w:bCs/>
          <w:color w:val="auto"/>
          <w:sz w:val="22"/>
          <w:szCs w:val="22"/>
        </w:rPr>
        <w:lastRenderedPageBreak/>
        <w:t>Appendix H DPTC Peer Review Long Form</w:t>
      </w:r>
      <w:commentRangeEnd w:id="117"/>
      <w:r>
        <w:commentReference w:id="117"/>
      </w:r>
      <w:bookmarkEnd w:id="116"/>
    </w:p>
    <w:p w14:paraId="6993167D" w14:textId="4872ECF5" w:rsidR="00D977D6" w:rsidRDefault="00D977D6" w:rsidP="00321343">
      <w:pPr>
        <w:jc w:val="center"/>
        <w:rPr>
          <w:b/>
          <w:bCs/>
        </w:rPr>
      </w:pPr>
      <w:r>
        <w:rPr>
          <w:noProof/>
        </w:rPr>
        <w:drawing>
          <wp:inline distT="0" distB="0" distL="0" distR="0" wp14:anchorId="7BF9432D" wp14:editId="2492FCD3">
            <wp:extent cx="5734050" cy="728662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34050" cy="7286625"/>
                    </a:xfrm>
                    <a:prstGeom prst="rect">
                      <a:avLst/>
                    </a:prstGeom>
                  </pic:spPr>
                </pic:pic>
              </a:graphicData>
            </a:graphic>
          </wp:inline>
        </w:drawing>
      </w:r>
    </w:p>
    <w:p w14:paraId="6B3FF981" w14:textId="0A87595E" w:rsidR="00C96CB1" w:rsidRDefault="00C96CB1" w:rsidP="75FD989E">
      <w:pPr>
        <w:jc w:val="center"/>
        <w:rPr>
          <w:b/>
          <w:bCs/>
        </w:rPr>
      </w:pPr>
    </w:p>
    <w:p w14:paraId="057C2C0A" w14:textId="76D87AB8" w:rsidR="00321343" w:rsidRDefault="00D977D6" w:rsidP="75FD989E">
      <w:pPr>
        <w:jc w:val="center"/>
        <w:rPr>
          <w:b/>
          <w:bCs/>
        </w:rPr>
      </w:pPr>
      <w:r>
        <w:rPr>
          <w:noProof/>
        </w:rPr>
        <w:lastRenderedPageBreak/>
        <w:drawing>
          <wp:inline distT="0" distB="0" distL="0" distR="0" wp14:anchorId="2E1BD16E" wp14:editId="7C3E232D">
            <wp:extent cx="5114925" cy="710565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114925" cy="7105650"/>
                    </a:xfrm>
                    <a:prstGeom prst="rect">
                      <a:avLst/>
                    </a:prstGeom>
                  </pic:spPr>
                </pic:pic>
              </a:graphicData>
            </a:graphic>
          </wp:inline>
        </w:drawing>
      </w:r>
    </w:p>
    <w:p w14:paraId="69E8CAF8" w14:textId="22BF7C1D" w:rsidR="00D977D6" w:rsidRDefault="00D977D6" w:rsidP="75FD989E">
      <w:pPr>
        <w:jc w:val="center"/>
        <w:rPr>
          <w:b/>
          <w:bCs/>
        </w:rPr>
      </w:pPr>
    </w:p>
    <w:p w14:paraId="27092D38" w14:textId="2618782A" w:rsidR="00D977D6" w:rsidRDefault="00D977D6" w:rsidP="75FD989E">
      <w:pPr>
        <w:jc w:val="center"/>
        <w:rPr>
          <w:b/>
          <w:bCs/>
        </w:rPr>
      </w:pPr>
    </w:p>
    <w:p w14:paraId="13C6AD4A" w14:textId="47F2B50B" w:rsidR="00D977D6" w:rsidRDefault="00D977D6" w:rsidP="75FD989E">
      <w:pPr>
        <w:jc w:val="center"/>
        <w:rPr>
          <w:b/>
          <w:bCs/>
        </w:rPr>
      </w:pPr>
    </w:p>
    <w:p w14:paraId="45183393" w14:textId="77777777" w:rsidR="00D977D6" w:rsidRDefault="00D977D6" w:rsidP="75FD989E">
      <w:pPr>
        <w:jc w:val="center"/>
        <w:rPr>
          <w:b/>
          <w:bCs/>
        </w:rPr>
      </w:pPr>
    </w:p>
    <w:p w14:paraId="5B80C2ED" w14:textId="0F49071D" w:rsidR="00321343" w:rsidRDefault="00D977D6" w:rsidP="75FD989E">
      <w:pPr>
        <w:jc w:val="center"/>
        <w:rPr>
          <w:b/>
          <w:bCs/>
        </w:rPr>
      </w:pPr>
      <w:r>
        <w:rPr>
          <w:noProof/>
        </w:rPr>
        <w:drawing>
          <wp:inline distT="0" distB="0" distL="0" distR="0" wp14:anchorId="7FA2A684" wp14:editId="1DDB24FE">
            <wp:extent cx="5667375" cy="729615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667375" cy="7296150"/>
                    </a:xfrm>
                    <a:prstGeom prst="rect">
                      <a:avLst/>
                    </a:prstGeom>
                  </pic:spPr>
                </pic:pic>
              </a:graphicData>
            </a:graphic>
          </wp:inline>
        </w:drawing>
      </w:r>
    </w:p>
    <w:p w14:paraId="5172465F" w14:textId="7B26F4AB" w:rsidR="00321343" w:rsidRDefault="00321343" w:rsidP="75FD989E">
      <w:pPr>
        <w:jc w:val="center"/>
        <w:rPr>
          <w:b/>
          <w:bCs/>
        </w:rPr>
      </w:pPr>
    </w:p>
    <w:p w14:paraId="20854081" w14:textId="2523D372" w:rsidR="00D977D6" w:rsidRDefault="00D977D6" w:rsidP="75FD989E">
      <w:pPr>
        <w:jc w:val="center"/>
        <w:rPr>
          <w:b/>
          <w:bCs/>
        </w:rPr>
      </w:pPr>
      <w:r>
        <w:rPr>
          <w:noProof/>
        </w:rPr>
        <w:lastRenderedPageBreak/>
        <w:drawing>
          <wp:inline distT="0" distB="0" distL="0" distR="0" wp14:anchorId="255BF70D" wp14:editId="54218623">
            <wp:extent cx="5819775" cy="7315200"/>
            <wp:effectExtent l="0" t="0" r="952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819775" cy="7315200"/>
                    </a:xfrm>
                    <a:prstGeom prst="rect">
                      <a:avLst/>
                    </a:prstGeom>
                  </pic:spPr>
                </pic:pic>
              </a:graphicData>
            </a:graphic>
          </wp:inline>
        </w:drawing>
      </w:r>
    </w:p>
    <w:p w14:paraId="6A737103" w14:textId="2C840260" w:rsidR="00D977D6" w:rsidRDefault="00D977D6" w:rsidP="75FD989E">
      <w:pPr>
        <w:jc w:val="center"/>
        <w:rPr>
          <w:b/>
          <w:bCs/>
        </w:rPr>
      </w:pPr>
    </w:p>
    <w:p w14:paraId="5F5BE6AE" w14:textId="63AD77D4" w:rsidR="00D977D6" w:rsidRDefault="00D977D6" w:rsidP="75FD989E">
      <w:pPr>
        <w:jc w:val="center"/>
        <w:rPr>
          <w:b/>
          <w:bCs/>
        </w:rPr>
      </w:pPr>
    </w:p>
    <w:p w14:paraId="10DAD8F5" w14:textId="682DE890" w:rsidR="00D977D6" w:rsidRDefault="00D977D6" w:rsidP="75FD989E">
      <w:pPr>
        <w:jc w:val="center"/>
        <w:rPr>
          <w:b/>
          <w:bCs/>
        </w:rPr>
      </w:pPr>
      <w:r>
        <w:rPr>
          <w:noProof/>
        </w:rPr>
        <w:lastRenderedPageBreak/>
        <w:drawing>
          <wp:inline distT="0" distB="0" distL="0" distR="0" wp14:anchorId="1DF690CC" wp14:editId="171DAACB">
            <wp:extent cx="5753100" cy="73056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53100" cy="7305675"/>
                    </a:xfrm>
                    <a:prstGeom prst="rect">
                      <a:avLst/>
                    </a:prstGeom>
                  </pic:spPr>
                </pic:pic>
              </a:graphicData>
            </a:graphic>
          </wp:inline>
        </w:drawing>
      </w:r>
    </w:p>
    <w:p w14:paraId="443FCCB4" w14:textId="461EEF9B" w:rsidR="00D977D6" w:rsidRDefault="00D977D6" w:rsidP="75FD989E">
      <w:pPr>
        <w:jc w:val="center"/>
        <w:rPr>
          <w:b/>
          <w:bCs/>
        </w:rPr>
      </w:pPr>
    </w:p>
    <w:p w14:paraId="2BDAE5F3" w14:textId="07B4708D" w:rsidR="00D977D6" w:rsidRDefault="00D977D6" w:rsidP="75FD989E">
      <w:pPr>
        <w:jc w:val="center"/>
        <w:rPr>
          <w:b/>
          <w:bCs/>
        </w:rPr>
      </w:pPr>
    </w:p>
    <w:p w14:paraId="304E7976" w14:textId="6092EB6B" w:rsidR="00D977D6" w:rsidRDefault="00D977D6" w:rsidP="75FD989E">
      <w:pPr>
        <w:jc w:val="center"/>
        <w:rPr>
          <w:b/>
          <w:bCs/>
        </w:rPr>
      </w:pPr>
      <w:r>
        <w:rPr>
          <w:noProof/>
        </w:rPr>
        <w:lastRenderedPageBreak/>
        <w:drawing>
          <wp:inline distT="0" distB="0" distL="0" distR="0" wp14:anchorId="6D9A2A3B" wp14:editId="4E52FBCE">
            <wp:extent cx="5819775" cy="723900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819775" cy="7239000"/>
                    </a:xfrm>
                    <a:prstGeom prst="rect">
                      <a:avLst/>
                    </a:prstGeom>
                  </pic:spPr>
                </pic:pic>
              </a:graphicData>
            </a:graphic>
          </wp:inline>
        </w:drawing>
      </w:r>
    </w:p>
    <w:p w14:paraId="7F5E630D" w14:textId="1E54F761" w:rsidR="00D977D6" w:rsidRDefault="00D977D6" w:rsidP="75FD989E">
      <w:pPr>
        <w:jc w:val="center"/>
        <w:rPr>
          <w:b/>
          <w:bCs/>
        </w:rPr>
      </w:pPr>
    </w:p>
    <w:p w14:paraId="3CA31011" w14:textId="56AC2F1F" w:rsidR="00D977D6" w:rsidRDefault="00D977D6" w:rsidP="75FD989E">
      <w:pPr>
        <w:jc w:val="center"/>
        <w:rPr>
          <w:b/>
          <w:bCs/>
        </w:rPr>
      </w:pPr>
    </w:p>
    <w:p w14:paraId="26989506" w14:textId="7E39EBBC" w:rsidR="00D977D6" w:rsidRDefault="006B0567" w:rsidP="75FD989E">
      <w:pPr>
        <w:jc w:val="center"/>
        <w:rPr>
          <w:b/>
          <w:bCs/>
        </w:rPr>
      </w:pPr>
      <w:r>
        <w:rPr>
          <w:noProof/>
        </w:rPr>
        <w:lastRenderedPageBreak/>
        <w:drawing>
          <wp:inline distT="0" distB="0" distL="0" distR="0" wp14:anchorId="5CB23E17" wp14:editId="3D04DA5D">
            <wp:extent cx="5743575" cy="473392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43575" cy="4733925"/>
                    </a:xfrm>
                    <a:prstGeom prst="rect">
                      <a:avLst/>
                    </a:prstGeom>
                  </pic:spPr>
                </pic:pic>
              </a:graphicData>
            </a:graphic>
          </wp:inline>
        </w:drawing>
      </w:r>
    </w:p>
    <w:p w14:paraId="0F159638" w14:textId="0A082969" w:rsidR="006B0567" w:rsidRDefault="006B0567" w:rsidP="75FD989E">
      <w:pPr>
        <w:jc w:val="center"/>
        <w:rPr>
          <w:b/>
          <w:bCs/>
        </w:rPr>
      </w:pPr>
    </w:p>
    <w:p w14:paraId="76295D75" w14:textId="2BF35A2D" w:rsidR="006B0567" w:rsidRDefault="006B0567" w:rsidP="75FD989E">
      <w:pPr>
        <w:jc w:val="center"/>
        <w:rPr>
          <w:b/>
          <w:bCs/>
        </w:rPr>
      </w:pPr>
    </w:p>
    <w:p w14:paraId="31D72FD0" w14:textId="275212A2" w:rsidR="006B0567" w:rsidRDefault="006B0567" w:rsidP="75FD989E">
      <w:pPr>
        <w:jc w:val="center"/>
        <w:rPr>
          <w:b/>
          <w:bCs/>
        </w:rPr>
      </w:pPr>
    </w:p>
    <w:p w14:paraId="12A1A30D" w14:textId="5DF8E72A" w:rsidR="006B0567" w:rsidRDefault="006B0567" w:rsidP="75FD989E">
      <w:pPr>
        <w:jc w:val="center"/>
        <w:rPr>
          <w:b/>
          <w:bCs/>
        </w:rPr>
      </w:pPr>
    </w:p>
    <w:p w14:paraId="30C90E00" w14:textId="2C2AE460" w:rsidR="006B0567" w:rsidRDefault="006B0567" w:rsidP="75FD989E">
      <w:pPr>
        <w:jc w:val="center"/>
        <w:rPr>
          <w:b/>
          <w:bCs/>
        </w:rPr>
      </w:pPr>
    </w:p>
    <w:p w14:paraId="04881091" w14:textId="72F04E68" w:rsidR="006B0567" w:rsidRDefault="006B0567" w:rsidP="75FD989E">
      <w:pPr>
        <w:jc w:val="center"/>
        <w:rPr>
          <w:b/>
          <w:bCs/>
        </w:rPr>
      </w:pPr>
    </w:p>
    <w:p w14:paraId="07FCF3C8" w14:textId="0E20E6D9" w:rsidR="006B0567" w:rsidRDefault="006B0567" w:rsidP="75FD989E">
      <w:pPr>
        <w:jc w:val="center"/>
        <w:rPr>
          <w:b/>
          <w:bCs/>
        </w:rPr>
      </w:pPr>
    </w:p>
    <w:p w14:paraId="1F44C63C" w14:textId="2C75B680" w:rsidR="006B0567" w:rsidRDefault="006B0567" w:rsidP="75FD989E">
      <w:pPr>
        <w:jc w:val="center"/>
        <w:rPr>
          <w:b/>
          <w:bCs/>
        </w:rPr>
      </w:pPr>
    </w:p>
    <w:p w14:paraId="3AE72A03" w14:textId="514382F1" w:rsidR="006B0567" w:rsidRDefault="006B0567" w:rsidP="75FD989E">
      <w:pPr>
        <w:jc w:val="center"/>
        <w:rPr>
          <w:b/>
          <w:bCs/>
        </w:rPr>
      </w:pPr>
    </w:p>
    <w:p w14:paraId="260326D4" w14:textId="61F54D3C" w:rsidR="006B0567" w:rsidRDefault="006B0567" w:rsidP="75FD989E">
      <w:pPr>
        <w:jc w:val="center"/>
        <w:rPr>
          <w:b/>
          <w:bCs/>
        </w:rPr>
      </w:pPr>
    </w:p>
    <w:p w14:paraId="1AA0D5CF" w14:textId="273725F7" w:rsidR="006B0567" w:rsidRDefault="006B0567" w:rsidP="75FD989E">
      <w:pPr>
        <w:jc w:val="center"/>
        <w:rPr>
          <w:b/>
          <w:bCs/>
        </w:rPr>
      </w:pPr>
    </w:p>
    <w:p w14:paraId="09B83E50" w14:textId="627559EB" w:rsidR="006B0567" w:rsidRPr="003B2E0F" w:rsidRDefault="006B0567" w:rsidP="7ABB770F">
      <w:pPr>
        <w:pStyle w:val="Heading1"/>
        <w:jc w:val="center"/>
        <w:rPr>
          <w:rFonts w:ascii="Calibri" w:hAnsi="Calibri" w:cs="Calibri"/>
          <w:b/>
          <w:bCs/>
          <w:color w:val="auto"/>
          <w:sz w:val="22"/>
          <w:szCs w:val="22"/>
        </w:rPr>
      </w:pPr>
      <w:bookmarkStart w:id="118" w:name="_Toc202192647"/>
      <w:r w:rsidRPr="7ABB770F">
        <w:rPr>
          <w:rFonts w:ascii="Calibri" w:hAnsi="Calibri" w:cs="Calibri"/>
          <w:b/>
          <w:bCs/>
          <w:color w:val="auto"/>
          <w:sz w:val="22"/>
          <w:szCs w:val="22"/>
        </w:rPr>
        <w:lastRenderedPageBreak/>
        <w:t>Appendix I DPTC</w:t>
      </w:r>
      <w:commentRangeStart w:id="119"/>
      <w:r w:rsidRPr="7ABB770F">
        <w:rPr>
          <w:rFonts w:ascii="Calibri" w:hAnsi="Calibri" w:cs="Calibri"/>
          <w:b/>
          <w:bCs/>
          <w:color w:val="auto"/>
          <w:sz w:val="22"/>
          <w:szCs w:val="22"/>
        </w:rPr>
        <w:t xml:space="preserve"> Peer Review Abbreviated Form</w:t>
      </w:r>
      <w:commentRangeEnd w:id="119"/>
      <w:r>
        <w:commentReference w:id="119"/>
      </w:r>
      <w:bookmarkEnd w:id="118"/>
    </w:p>
    <w:p w14:paraId="4B077FFC" w14:textId="6566460A" w:rsidR="006B0567" w:rsidRDefault="006B0567" w:rsidP="75FD989E">
      <w:pPr>
        <w:jc w:val="center"/>
        <w:rPr>
          <w:b/>
          <w:bCs/>
        </w:rPr>
      </w:pPr>
      <w:r>
        <w:rPr>
          <w:noProof/>
        </w:rPr>
        <w:drawing>
          <wp:inline distT="0" distB="0" distL="0" distR="0" wp14:anchorId="72ACD0BC" wp14:editId="6AD0C018">
            <wp:extent cx="5715000" cy="72104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15000" cy="7210425"/>
                    </a:xfrm>
                    <a:prstGeom prst="rect">
                      <a:avLst/>
                    </a:prstGeom>
                  </pic:spPr>
                </pic:pic>
              </a:graphicData>
            </a:graphic>
          </wp:inline>
        </w:drawing>
      </w:r>
    </w:p>
    <w:p w14:paraId="1F99C813" w14:textId="04C89270" w:rsidR="006B0567" w:rsidRDefault="006B0567" w:rsidP="75FD989E">
      <w:pPr>
        <w:jc w:val="center"/>
        <w:rPr>
          <w:b/>
          <w:bCs/>
        </w:rPr>
      </w:pPr>
    </w:p>
    <w:p w14:paraId="1DA69347" w14:textId="3CCBEBD0" w:rsidR="006B0567" w:rsidRDefault="006B0567" w:rsidP="75FD989E">
      <w:pPr>
        <w:jc w:val="center"/>
        <w:rPr>
          <w:b/>
          <w:bCs/>
        </w:rPr>
      </w:pPr>
      <w:r>
        <w:rPr>
          <w:noProof/>
        </w:rPr>
        <w:lastRenderedPageBreak/>
        <w:drawing>
          <wp:inline distT="0" distB="0" distL="0" distR="0" wp14:anchorId="48A58E61" wp14:editId="12540837">
            <wp:extent cx="5657850" cy="74009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657850" cy="7400925"/>
                    </a:xfrm>
                    <a:prstGeom prst="rect">
                      <a:avLst/>
                    </a:prstGeom>
                  </pic:spPr>
                </pic:pic>
              </a:graphicData>
            </a:graphic>
          </wp:inline>
        </w:drawing>
      </w:r>
    </w:p>
    <w:p w14:paraId="76226F7D" w14:textId="02B70E2F" w:rsidR="006B0567" w:rsidRDefault="006B0567" w:rsidP="75FD989E">
      <w:pPr>
        <w:jc w:val="center"/>
        <w:rPr>
          <w:b/>
          <w:bCs/>
        </w:rPr>
      </w:pPr>
    </w:p>
    <w:p w14:paraId="43A7DAEC" w14:textId="19865A47" w:rsidR="006B0567" w:rsidRDefault="006B0567" w:rsidP="75FD989E">
      <w:pPr>
        <w:jc w:val="center"/>
        <w:rPr>
          <w:b/>
          <w:bCs/>
        </w:rPr>
      </w:pPr>
    </w:p>
    <w:p w14:paraId="52422571" w14:textId="7E8968B0" w:rsidR="006B0567" w:rsidRDefault="006B0567" w:rsidP="75FD989E">
      <w:pPr>
        <w:jc w:val="center"/>
        <w:rPr>
          <w:b/>
          <w:bCs/>
        </w:rPr>
      </w:pPr>
      <w:r>
        <w:rPr>
          <w:noProof/>
        </w:rPr>
        <w:lastRenderedPageBreak/>
        <w:drawing>
          <wp:inline distT="0" distB="0" distL="0" distR="0" wp14:anchorId="6F69261E" wp14:editId="2FE85173">
            <wp:extent cx="5724525" cy="78771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24525" cy="7877175"/>
                    </a:xfrm>
                    <a:prstGeom prst="rect">
                      <a:avLst/>
                    </a:prstGeom>
                  </pic:spPr>
                </pic:pic>
              </a:graphicData>
            </a:graphic>
          </wp:inline>
        </w:drawing>
      </w:r>
    </w:p>
    <w:p w14:paraId="788225D0" w14:textId="2A96E6F4" w:rsidR="006B0567" w:rsidRPr="003B2E0F" w:rsidRDefault="006B0567" w:rsidP="003B2E0F">
      <w:pPr>
        <w:pStyle w:val="Heading1"/>
        <w:jc w:val="center"/>
        <w:rPr>
          <w:rFonts w:ascii="Calibri" w:hAnsi="Calibri" w:cs="Calibri"/>
          <w:b/>
          <w:color w:val="auto"/>
          <w:sz w:val="22"/>
          <w:szCs w:val="22"/>
        </w:rPr>
      </w:pPr>
      <w:bookmarkStart w:id="120" w:name="_Toc202192648"/>
      <w:r w:rsidRPr="003B2E0F">
        <w:rPr>
          <w:rFonts w:ascii="Calibri" w:hAnsi="Calibri" w:cs="Calibri"/>
          <w:b/>
          <w:color w:val="auto"/>
          <w:sz w:val="22"/>
          <w:szCs w:val="22"/>
        </w:rPr>
        <w:lastRenderedPageBreak/>
        <w:t>Appendix J Annual Evaluation</w:t>
      </w:r>
      <w:bookmarkEnd w:id="120"/>
    </w:p>
    <w:p w14:paraId="2A1A4525" w14:textId="77777777" w:rsidR="004849B2" w:rsidRDefault="004849B2" w:rsidP="004849B2">
      <w:pPr>
        <w:spacing w:before="4"/>
        <w:ind w:left="2813" w:right="3075" w:hanging="2093"/>
        <w:rPr>
          <w:b/>
        </w:rPr>
      </w:pPr>
    </w:p>
    <w:p w14:paraId="1BDBB317" w14:textId="3FFB6339" w:rsidR="004849B2" w:rsidRDefault="004849B2" w:rsidP="004849B2">
      <w:pPr>
        <w:spacing w:before="4"/>
        <w:ind w:left="2813" w:right="3075" w:hanging="2093"/>
        <w:rPr>
          <w:b/>
        </w:rPr>
      </w:pPr>
      <w:r>
        <w:rPr>
          <w:b/>
        </w:rPr>
        <w:t xml:space="preserve">Faculty Member’s Name: </w:t>
      </w:r>
    </w:p>
    <w:p w14:paraId="780BB812" w14:textId="77777777" w:rsidR="004849B2" w:rsidRDefault="004849B2" w:rsidP="004849B2">
      <w:pPr>
        <w:spacing w:before="4"/>
        <w:ind w:left="2813" w:right="3075" w:hanging="2093"/>
        <w:rPr>
          <w:b/>
        </w:rPr>
      </w:pPr>
      <w:r>
        <w:rPr>
          <w:b/>
        </w:rPr>
        <w:t>Academic</w:t>
      </w:r>
      <w:r>
        <w:rPr>
          <w:b/>
          <w:spacing w:val="-5"/>
        </w:rPr>
        <w:t xml:space="preserve"> </w:t>
      </w:r>
      <w:r>
        <w:rPr>
          <w:b/>
          <w:spacing w:val="-2"/>
        </w:rPr>
        <w:t>Position:</w:t>
      </w:r>
    </w:p>
    <w:p w14:paraId="72016777" w14:textId="77777777" w:rsidR="004849B2" w:rsidRDefault="004849B2" w:rsidP="004849B2">
      <w:pPr>
        <w:pStyle w:val="BodyText"/>
        <w:ind w:left="2813" w:right="3073"/>
        <w:jc w:val="center"/>
      </w:pPr>
      <w:r>
        <w:t>January</w:t>
      </w:r>
      <w:r>
        <w:rPr>
          <w:spacing w:val="-1"/>
        </w:rPr>
        <w:t xml:space="preserve"> </w:t>
      </w:r>
      <w:r>
        <w:t>20</w:t>
      </w:r>
      <w:r>
        <w:rPr>
          <w:spacing w:val="56"/>
          <w:u w:val="single"/>
        </w:rPr>
        <w:t xml:space="preserve">  </w:t>
      </w:r>
      <w:r>
        <w:rPr>
          <w:spacing w:val="-2"/>
        </w:rPr>
        <w:t xml:space="preserve"> </w:t>
      </w:r>
      <w:r>
        <w:t>to</w:t>
      </w:r>
      <w:r>
        <w:rPr>
          <w:spacing w:val="-3"/>
        </w:rPr>
        <w:t xml:space="preserve"> </w:t>
      </w:r>
      <w:r>
        <w:t>December</w:t>
      </w:r>
      <w:r>
        <w:rPr>
          <w:spacing w:val="-6"/>
        </w:rPr>
        <w:t xml:space="preserve"> </w:t>
      </w:r>
      <w:r>
        <w:rPr>
          <w:spacing w:val="-5"/>
        </w:rPr>
        <w:t>20</w:t>
      </w:r>
      <w:r>
        <w:rPr>
          <w:spacing w:val="80"/>
          <w:u w:val="single"/>
        </w:rPr>
        <w:t xml:space="preserve"> </w:t>
      </w:r>
    </w:p>
    <w:p w14:paraId="69A16748" w14:textId="77777777" w:rsidR="004849B2" w:rsidRDefault="004849B2" w:rsidP="00346EF1">
      <w:pPr>
        <w:pStyle w:val="ListParagraph"/>
        <w:numPr>
          <w:ilvl w:val="0"/>
          <w:numId w:val="49"/>
        </w:numPr>
        <w:tabs>
          <w:tab w:val="left" w:pos="1607"/>
        </w:tabs>
        <w:autoSpaceDE w:val="0"/>
        <w:autoSpaceDN w:val="0"/>
        <w:spacing w:after="0" w:line="240" w:lineRule="auto"/>
        <w:ind w:left="1607" w:right="0" w:hanging="292"/>
        <w:contextualSpacing w:val="0"/>
      </w:pPr>
      <w:r>
        <w:t>Pertinent</w:t>
      </w:r>
      <w:r>
        <w:rPr>
          <w:spacing w:val="-9"/>
        </w:rPr>
        <w:t xml:space="preserve"> </w:t>
      </w:r>
      <w:r>
        <w:rPr>
          <w:spacing w:val="-4"/>
        </w:rPr>
        <w:t>Data</w:t>
      </w:r>
    </w:p>
    <w:p w14:paraId="70042A31" w14:textId="77777777" w:rsidR="004849B2" w:rsidRDefault="004849B2" w:rsidP="00346EF1">
      <w:pPr>
        <w:pStyle w:val="ListParagraph"/>
        <w:numPr>
          <w:ilvl w:val="1"/>
          <w:numId w:val="49"/>
        </w:numPr>
        <w:tabs>
          <w:tab w:val="left" w:pos="2337"/>
        </w:tabs>
        <w:autoSpaceDE w:val="0"/>
        <w:autoSpaceDN w:val="0"/>
        <w:spacing w:before="168" w:after="0" w:line="240" w:lineRule="auto"/>
        <w:ind w:right="1562"/>
        <w:contextualSpacing w:val="0"/>
      </w:pPr>
      <w:r>
        <w:t>Teaching</w:t>
      </w:r>
      <w:r w:rsidRPr="00912729">
        <w:rPr>
          <w:spacing w:val="-3"/>
        </w:rPr>
        <w:t xml:space="preserve"> </w:t>
      </w:r>
      <w:r>
        <w:t>(i.e.,</w:t>
      </w:r>
      <w:r w:rsidRPr="00912729">
        <w:rPr>
          <w:spacing w:val="-2"/>
        </w:rPr>
        <w:t xml:space="preserve"> </w:t>
      </w:r>
      <w:r>
        <w:t>number</w:t>
      </w:r>
      <w:r w:rsidRPr="00912729">
        <w:rPr>
          <w:spacing w:val="-4"/>
        </w:rPr>
        <w:t xml:space="preserve"> </w:t>
      </w:r>
      <w:r>
        <w:t>of</w:t>
      </w:r>
      <w:r w:rsidRPr="00912729">
        <w:rPr>
          <w:spacing w:val="-4"/>
        </w:rPr>
        <w:t xml:space="preserve"> </w:t>
      </w:r>
      <w:r>
        <w:t>years</w:t>
      </w:r>
      <w:r w:rsidRPr="00912729">
        <w:rPr>
          <w:spacing w:val="-4"/>
        </w:rPr>
        <w:t xml:space="preserve"> </w:t>
      </w:r>
      <w:r>
        <w:t>of</w:t>
      </w:r>
      <w:r w:rsidRPr="00912729">
        <w:rPr>
          <w:spacing w:val="-2"/>
        </w:rPr>
        <w:t xml:space="preserve"> </w:t>
      </w:r>
      <w:r>
        <w:t>teaching</w:t>
      </w:r>
      <w:r w:rsidRPr="00912729">
        <w:rPr>
          <w:spacing w:val="-3"/>
        </w:rPr>
        <w:t xml:space="preserve"> </w:t>
      </w:r>
      <w:r>
        <w:t>at</w:t>
      </w:r>
      <w:r w:rsidRPr="00912729">
        <w:rPr>
          <w:spacing w:val="-1"/>
        </w:rPr>
        <w:t xml:space="preserve"> </w:t>
      </w:r>
      <w:r>
        <w:t>another</w:t>
      </w:r>
      <w:r w:rsidRPr="00912729">
        <w:rPr>
          <w:spacing w:val="-4"/>
        </w:rPr>
        <w:t xml:space="preserve"> </w:t>
      </w:r>
      <w:r>
        <w:t>university,</w:t>
      </w:r>
      <w:r w:rsidRPr="00912729">
        <w:rPr>
          <w:spacing w:val="-3"/>
        </w:rPr>
        <w:t xml:space="preserve"> </w:t>
      </w:r>
      <w:r>
        <w:t>number</w:t>
      </w:r>
      <w:r w:rsidRPr="00912729">
        <w:rPr>
          <w:spacing w:val="-4"/>
        </w:rPr>
        <w:t xml:space="preserve"> </w:t>
      </w:r>
      <w:r>
        <w:t>of</w:t>
      </w:r>
      <w:r w:rsidRPr="00912729">
        <w:rPr>
          <w:spacing w:val="-4"/>
        </w:rPr>
        <w:t xml:space="preserve"> </w:t>
      </w:r>
      <w:r>
        <w:t>years</w:t>
      </w:r>
      <w:r w:rsidRPr="00912729">
        <w:rPr>
          <w:spacing w:val="-2"/>
        </w:rPr>
        <w:t xml:space="preserve"> </w:t>
      </w:r>
      <w:r>
        <w:t>of teaching at ATU, evaluation rankings of classroom and clinical):</w:t>
      </w:r>
    </w:p>
    <w:p w14:paraId="6AD38F5C" w14:textId="77777777" w:rsidR="004849B2" w:rsidRDefault="004849B2" w:rsidP="004849B2">
      <w:pPr>
        <w:tabs>
          <w:tab w:val="left" w:pos="2337"/>
        </w:tabs>
        <w:spacing w:before="168"/>
        <w:ind w:right="1562"/>
      </w:pPr>
      <w:r>
        <w:tab/>
      </w:r>
      <w:r>
        <w:tab/>
        <w:t>Overall assessment of teaching ____________</w:t>
      </w:r>
    </w:p>
    <w:p w14:paraId="2F5E5822" w14:textId="77777777" w:rsidR="004849B2" w:rsidRPr="00C04B6F" w:rsidRDefault="004849B2" w:rsidP="00346EF1">
      <w:pPr>
        <w:pStyle w:val="ListParagraph"/>
        <w:numPr>
          <w:ilvl w:val="1"/>
          <w:numId w:val="49"/>
        </w:numPr>
        <w:tabs>
          <w:tab w:val="left" w:pos="2319"/>
        </w:tabs>
        <w:autoSpaceDE w:val="0"/>
        <w:autoSpaceDN w:val="0"/>
        <w:spacing w:after="0" w:line="240" w:lineRule="auto"/>
        <w:ind w:left="2319" w:right="1206" w:hanging="721"/>
        <w:contextualSpacing w:val="0"/>
      </w:pPr>
      <w:r>
        <w:t>Scholarship (List professional/academic qualifications such as academic achievements, formal</w:t>
      </w:r>
      <w:r w:rsidRPr="00912729">
        <w:rPr>
          <w:spacing w:val="-4"/>
        </w:rPr>
        <w:t xml:space="preserve"> </w:t>
      </w:r>
      <w:r>
        <w:t>course</w:t>
      </w:r>
      <w:r w:rsidRPr="00912729">
        <w:rPr>
          <w:spacing w:val="-6"/>
        </w:rPr>
        <w:t xml:space="preserve"> </w:t>
      </w:r>
      <w:r>
        <w:t>work,</w:t>
      </w:r>
      <w:r w:rsidRPr="00912729">
        <w:rPr>
          <w:spacing w:val="-4"/>
        </w:rPr>
        <w:t xml:space="preserve"> </w:t>
      </w:r>
      <w:r>
        <w:t>activities,</w:t>
      </w:r>
      <w:r w:rsidRPr="00912729">
        <w:rPr>
          <w:spacing w:val="-4"/>
        </w:rPr>
        <w:t xml:space="preserve"> </w:t>
      </w:r>
      <w:r>
        <w:t>honors</w:t>
      </w:r>
      <w:r w:rsidRPr="00912729">
        <w:rPr>
          <w:spacing w:val="-4"/>
        </w:rPr>
        <w:t xml:space="preserve"> </w:t>
      </w:r>
      <w:r>
        <w:t>and</w:t>
      </w:r>
      <w:r w:rsidRPr="00912729">
        <w:rPr>
          <w:spacing w:val="-5"/>
        </w:rPr>
        <w:t xml:space="preserve"> </w:t>
      </w:r>
      <w:r>
        <w:t>awards,</w:t>
      </w:r>
      <w:r w:rsidRPr="00912729">
        <w:rPr>
          <w:spacing w:val="-6"/>
        </w:rPr>
        <w:t xml:space="preserve"> </w:t>
      </w:r>
      <w:r>
        <w:t>research,</w:t>
      </w:r>
      <w:r w:rsidRPr="00912729">
        <w:rPr>
          <w:spacing w:val="-4"/>
        </w:rPr>
        <w:t xml:space="preserve"> </w:t>
      </w:r>
      <w:r>
        <w:t>publications,</w:t>
      </w:r>
      <w:r w:rsidRPr="00912729">
        <w:rPr>
          <w:spacing w:val="-4"/>
        </w:rPr>
        <w:t xml:space="preserve"> </w:t>
      </w:r>
      <w:r>
        <w:t xml:space="preserve">presentations, </w:t>
      </w:r>
      <w:r w:rsidRPr="00912729">
        <w:rPr>
          <w:spacing w:val="-2"/>
        </w:rPr>
        <w:t>etc.):</w:t>
      </w:r>
    </w:p>
    <w:p w14:paraId="1706B437" w14:textId="3408FB97" w:rsidR="004849B2" w:rsidRDefault="004849B2" w:rsidP="004849B2">
      <w:pPr>
        <w:tabs>
          <w:tab w:val="left" w:pos="2319"/>
        </w:tabs>
        <w:ind w:right="1206"/>
      </w:pPr>
      <w:r>
        <w:tab/>
      </w:r>
      <w:r>
        <w:tab/>
        <w:t>Overall assessment of scholarship___________</w:t>
      </w:r>
    </w:p>
    <w:p w14:paraId="5FA766AF" w14:textId="77777777" w:rsidR="004849B2" w:rsidRDefault="004849B2" w:rsidP="00346EF1">
      <w:pPr>
        <w:pStyle w:val="ListParagraph"/>
        <w:numPr>
          <w:ilvl w:val="1"/>
          <w:numId w:val="49"/>
        </w:numPr>
        <w:tabs>
          <w:tab w:val="left" w:pos="2318"/>
        </w:tabs>
        <w:autoSpaceDE w:val="0"/>
        <w:autoSpaceDN w:val="0"/>
        <w:spacing w:after="0" w:line="240" w:lineRule="auto"/>
        <w:ind w:left="2318" w:right="0" w:hanging="719"/>
        <w:contextualSpacing w:val="0"/>
      </w:pPr>
      <w:r>
        <w:rPr>
          <w:spacing w:val="-2"/>
        </w:rPr>
        <w:t>Service:</w:t>
      </w:r>
    </w:p>
    <w:p w14:paraId="13084CB6" w14:textId="77777777" w:rsidR="004849B2" w:rsidRDefault="004849B2" w:rsidP="00346EF1">
      <w:pPr>
        <w:pStyle w:val="ListParagraph"/>
        <w:numPr>
          <w:ilvl w:val="2"/>
          <w:numId w:val="49"/>
        </w:numPr>
        <w:tabs>
          <w:tab w:val="left" w:pos="3039"/>
        </w:tabs>
        <w:autoSpaceDE w:val="0"/>
        <w:autoSpaceDN w:val="0"/>
        <w:spacing w:before="1" w:after="0" w:line="240" w:lineRule="auto"/>
        <w:ind w:right="1424"/>
        <w:contextualSpacing w:val="0"/>
      </w:pPr>
      <w:r>
        <w:t>Service</w:t>
      </w:r>
      <w:r w:rsidRPr="00677FAD">
        <w:rPr>
          <w:spacing w:val="-5"/>
        </w:rPr>
        <w:t xml:space="preserve"> </w:t>
      </w:r>
      <w:r>
        <w:t>to</w:t>
      </w:r>
      <w:r w:rsidRPr="00677FAD">
        <w:rPr>
          <w:spacing w:val="-2"/>
        </w:rPr>
        <w:t xml:space="preserve"> </w:t>
      </w:r>
      <w:r>
        <w:t>the</w:t>
      </w:r>
      <w:r w:rsidRPr="00677FAD">
        <w:rPr>
          <w:spacing w:val="-5"/>
        </w:rPr>
        <w:t xml:space="preserve"> </w:t>
      </w:r>
      <w:r>
        <w:t>institution</w:t>
      </w:r>
      <w:r w:rsidRPr="00677FAD">
        <w:rPr>
          <w:spacing w:val="-4"/>
        </w:rPr>
        <w:t xml:space="preserve"> </w:t>
      </w:r>
      <w:r>
        <w:t>(support</w:t>
      </w:r>
      <w:r w:rsidRPr="00677FAD">
        <w:rPr>
          <w:spacing w:val="-2"/>
        </w:rPr>
        <w:t xml:space="preserve"> </w:t>
      </w:r>
      <w:r>
        <w:t>of</w:t>
      </w:r>
      <w:r w:rsidRPr="00677FAD">
        <w:rPr>
          <w:spacing w:val="-5"/>
        </w:rPr>
        <w:t xml:space="preserve"> </w:t>
      </w:r>
      <w:r>
        <w:t>student,</w:t>
      </w:r>
      <w:r w:rsidRPr="00677FAD">
        <w:rPr>
          <w:spacing w:val="-5"/>
        </w:rPr>
        <w:t xml:space="preserve"> </w:t>
      </w:r>
      <w:r>
        <w:t>advising,</w:t>
      </w:r>
      <w:r w:rsidRPr="00677FAD">
        <w:rPr>
          <w:spacing w:val="-3"/>
        </w:rPr>
        <w:t xml:space="preserve"> </w:t>
      </w:r>
      <w:r>
        <w:t>any</w:t>
      </w:r>
      <w:r w:rsidRPr="00677FAD">
        <w:rPr>
          <w:spacing w:val="-2"/>
        </w:rPr>
        <w:t xml:space="preserve"> </w:t>
      </w:r>
      <w:r>
        <w:t>campus</w:t>
      </w:r>
      <w:r w:rsidRPr="00677FAD">
        <w:rPr>
          <w:spacing w:val="-3"/>
        </w:rPr>
        <w:t xml:space="preserve"> </w:t>
      </w:r>
      <w:r>
        <w:t>sponsored activities, i.e., blood drive, etc.):</w:t>
      </w:r>
    </w:p>
    <w:p w14:paraId="313E0BDA" w14:textId="77777777" w:rsidR="004849B2" w:rsidRDefault="004849B2" w:rsidP="00346EF1">
      <w:pPr>
        <w:pStyle w:val="ListParagraph"/>
        <w:numPr>
          <w:ilvl w:val="2"/>
          <w:numId w:val="49"/>
        </w:numPr>
        <w:tabs>
          <w:tab w:val="left" w:pos="3038"/>
        </w:tabs>
        <w:autoSpaceDE w:val="0"/>
        <w:autoSpaceDN w:val="0"/>
        <w:spacing w:after="0" w:line="240" w:lineRule="auto"/>
        <w:ind w:left="3038" w:right="0" w:hanging="719"/>
        <w:contextualSpacing w:val="0"/>
      </w:pPr>
      <w:r>
        <w:t>Department</w:t>
      </w:r>
      <w:r w:rsidRPr="00677FAD">
        <w:rPr>
          <w:spacing w:val="-3"/>
        </w:rPr>
        <w:t xml:space="preserve"> </w:t>
      </w:r>
      <w:r>
        <w:t>of</w:t>
      </w:r>
      <w:r w:rsidRPr="00677FAD">
        <w:rPr>
          <w:spacing w:val="-6"/>
        </w:rPr>
        <w:t xml:space="preserve"> </w:t>
      </w:r>
      <w:r>
        <w:t>Nursing</w:t>
      </w:r>
      <w:r w:rsidRPr="00677FAD">
        <w:rPr>
          <w:spacing w:val="-4"/>
        </w:rPr>
        <w:t xml:space="preserve"> </w:t>
      </w:r>
      <w:r w:rsidRPr="00677FAD">
        <w:rPr>
          <w:spacing w:val="-2"/>
        </w:rPr>
        <w:t>Service/Committees:</w:t>
      </w:r>
    </w:p>
    <w:p w14:paraId="67B56FC0" w14:textId="77777777" w:rsidR="004849B2" w:rsidRDefault="004849B2" w:rsidP="00346EF1">
      <w:pPr>
        <w:pStyle w:val="ListParagraph"/>
        <w:numPr>
          <w:ilvl w:val="2"/>
          <w:numId w:val="49"/>
        </w:numPr>
        <w:tabs>
          <w:tab w:val="left" w:pos="3039"/>
        </w:tabs>
        <w:autoSpaceDE w:val="0"/>
        <w:autoSpaceDN w:val="0"/>
        <w:spacing w:before="38" w:after="0" w:line="240" w:lineRule="auto"/>
        <w:ind w:right="0" w:hanging="720"/>
        <w:contextualSpacing w:val="0"/>
      </w:pPr>
      <w:r>
        <w:t>Service</w:t>
      </w:r>
      <w:r w:rsidRPr="00677FAD">
        <w:rPr>
          <w:spacing w:val="-8"/>
        </w:rPr>
        <w:t xml:space="preserve"> </w:t>
      </w:r>
      <w:r>
        <w:t>to</w:t>
      </w:r>
      <w:r w:rsidRPr="00677FAD">
        <w:rPr>
          <w:spacing w:val="-3"/>
        </w:rPr>
        <w:t xml:space="preserve"> </w:t>
      </w:r>
      <w:r>
        <w:t>profession</w:t>
      </w:r>
      <w:r w:rsidRPr="00677FAD">
        <w:rPr>
          <w:spacing w:val="-5"/>
        </w:rPr>
        <w:t xml:space="preserve"> </w:t>
      </w:r>
      <w:r>
        <w:t>(professional</w:t>
      </w:r>
      <w:r w:rsidRPr="00677FAD">
        <w:rPr>
          <w:spacing w:val="-7"/>
        </w:rPr>
        <w:t xml:space="preserve"> </w:t>
      </w:r>
      <w:r>
        <w:t>memberships,</w:t>
      </w:r>
      <w:r w:rsidRPr="00677FAD">
        <w:rPr>
          <w:spacing w:val="-6"/>
        </w:rPr>
        <w:t xml:space="preserve"> </w:t>
      </w:r>
      <w:r>
        <w:t>member</w:t>
      </w:r>
      <w:r w:rsidRPr="00677FAD">
        <w:rPr>
          <w:spacing w:val="-6"/>
        </w:rPr>
        <w:t xml:space="preserve"> </w:t>
      </w:r>
      <w:r>
        <w:t>or</w:t>
      </w:r>
      <w:r w:rsidRPr="00677FAD">
        <w:rPr>
          <w:spacing w:val="-5"/>
        </w:rPr>
        <w:t xml:space="preserve"> </w:t>
      </w:r>
      <w:r w:rsidRPr="00677FAD">
        <w:rPr>
          <w:spacing w:val="-2"/>
        </w:rPr>
        <w:t>officer):</w:t>
      </w:r>
    </w:p>
    <w:p w14:paraId="5DBE1D6A" w14:textId="77777777" w:rsidR="004849B2" w:rsidRPr="00F06CD5" w:rsidRDefault="004849B2" w:rsidP="00346EF1">
      <w:pPr>
        <w:pStyle w:val="ListParagraph"/>
        <w:numPr>
          <w:ilvl w:val="2"/>
          <w:numId w:val="49"/>
        </w:numPr>
        <w:tabs>
          <w:tab w:val="left" w:pos="3039"/>
        </w:tabs>
        <w:autoSpaceDE w:val="0"/>
        <w:autoSpaceDN w:val="0"/>
        <w:spacing w:before="1" w:after="0" w:line="240" w:lineRule="auto"/>
        <w:ind w:right="0" w:hanging="708"/>
        <w:contextualSpacing w:val="0"/>
      </w:pPr>
      <w:r>
        <w:t>Community</w:t>
      </w:r>
      <w:r w:rsidRPr="00EC4397">
        <w:rPr>
          <w:spacing w:val="-7"/>
        </w:rPr>
        <w:t xml:space="preserve"> </w:t>
      </w:r>
      <w:r>
        <w:t>service</w:t>
      </w:r>
      <w:r w:rsidRPr="00EC4397">
        <w:rPr>
          <w:spacing w:val="-4"/>
        </w:rPr>
        <w:t xml:space="preserve"> </w:t>
      </w:r>
      <w:r>
        <w:t>(community</w:t>
      </w:r>
      <w:r w:rsidRPr="00EC4397">
        <w:rPr>
          <w:spacing w:val="-4"/>
        </w:rPr>
        <w:t xml:space="preserve"> </w:t>
      </w:r>
      <w:r>
        <w:t>projects</w:t>
      </w:r>
      <w:r w:rsidRPr="00EC4397">
        <w:rPr>
          <w:spacing w:val="-7"/>
        </w:rPr>
        <w:t xml:space="preserve"> </w:t>
      </w:r>
      <w:r>
        <w:t>and</w:t>
      </w:r>
      <w:r w:rsidRPr="00EC4397">
        <w:rPr>
          <w:spacing w:val="-6"/>
        </w:rPr>
        <w:t xml:space="preserve"> </w:t>
      </w:r>
      <w:r>
        <w:t>positions</w:t>
      </w:r>
      <w:r w:rsidRPr="00EC4397">
        <w:rPr>
          <w:spacing w:val="-5"/>
        </w:rPr>
        <w:t xml:space="preserve"> </w:t>
      </w:r>
      <w:r>
        <w:t>held</w:t>
      </w:r>
      <w:r w:rsidRPr="00EC4397">
        <w:rPr>
          <w:spacing w:val="-6"/>
        </w:rPr>
        <w:t xml:space="preserve"> </w:t>
      </w:r>
      <w:r>
        <w:t>in</w:t>
      </w:r>
      <w:r w:rsidRPr="00EC4397">
        <w:rPr>
          <w:spacing w:val="-6"/>
        </w:rPr>
        <w:t xml:space="preserve"> </w:t>
      </w:r>
      <w:r w:rsidRPr="00EC4397">
        <w:rPr>
          <w:spacing w:val="-2"/>
        </w:rPr>
        <w:t>them):</w:t>
      </w:r>
    </w:p>
    <w:p w14:paraId="7B7A6F3B" w14:textId="77777777" w:rsidR="004849B2" w:rsidRDefault="004849B2" w:rsidP="004849B2">
      <w:pPr>
        <w:tabs>
          <w:tab w:val="left" w:pos="3039"/>
        </w:tabs>
        <w:spacing w:before="1"/>
        <w:ind w:left="3039"/>
      </w:pPr>
    </w:p>
    <w:p w14:paraId="5461D380" w14:textId="57A8A2CD" w:rsidR="004849B2" w:rsidRDefault="004849B2" w:rsidP="004849B2">
      <w:pPr>
        <w:tabs>
          <w:tab w:val="left" w:pos="3039"/>
        </w:tabs>
        <w:spacing w:before="1"/>
        <w:ind w:left="3039"/>
      </w:pPr>
      <w:r>
        <w:t>Overall assessment of service___________</w:t>
      </w:r>
    </w:p>
    <w:p w14:paraId="7F22B973" w14:textId="77777777" w:rsidR="004849B2" w:rsidRDefault="004849B2" w:rsidP="004849B2">
      <w:pPr>
        <w:pStyle w:val="BodyText"/>
        <w:spacing w:before="1"/>
        <w:ind w:left="1599"/>
      </w:pPr>
    </w:p>
    <w:p w14:paraId="1C90F925" w14:textId="0E7D7CA0" w:rsidR="004849B2" w:rsidRDefault="004849B2" w:rsidP="004849B2">
      <w:pPr>
        <w:pStyle w:val="BodyText"/>
        <w:spacing w:before="1"/>
        <w:ind w:left="1599"/>
      </w:pPr>
      <w:r>
        <w:t>Professional</w:t>
      </w:r>
      <w:r>
        <w:rPr>
          <w:spacing w:val="-6"/>
        </w:rPr>
        <w:t xml:space="preserve"> </w:t>
      </w:r>
      <w:r>
        <w:t>growth</w:t>
      </w:r>
      <w:r>
        <w:rPr>
          <w:spacing w:val="-5"/>
        </w:rPr>
        <w:t xml:space="preserve"> </w:t>
      </w:r>
      <w:r>
        <w:rPr>
          <w:spacing w:val="-2"/>
        </w:rPr>
        <w:t>(workshops):</w:t>
      </w:r>
    </w:p>
    <w:p w14:paraId="53A2254A" w14:textId="77777777" w:rsidR="004849B2" w:rsidRDefault="004849B2" w:rsidP="004849B2">
      <w:pPr>
        <w:pStyle w:val="BodyText"/>
        <w:spacing w:before="1"/>
        <w:ind w:left="1599"/>
      </w:pPr>
    </w:p>
    <w:p w14:paraId="00B2B45F" w14:textId="6AC2F0F0" w:rsidR="004849B2" w:rsidRDefault="004849B2" w:rsidP="004849B2">
      <w:pPr>
        <w:pStyle w:val="BodyText"/>
        <w:spacing w:before="1"/>
        <w:ind w:left="1599"/>
      </w:pPr>
      <w:r>
        <w:t>Goals</w:t>
      </w:r>
      <w:r>
        <w:rPr>
          <w:spacing w:val="-4"/>
        </w:rPr>
        <w:t xml:space="preserve"> </w:t>
      </w:r>
      <w:r>
        <w:t>(to</w:t>
      </w:r>
      <w:r>
        <w:rPr>
          <w:spacing w:val="-5"/>
        </w:rPr>
        <w:t xml:space="preserve"> </w:t>
      </w:r>
      <w:r>
        <w:t>improve</w:t>
      </w:r>
      <w:r>
        <w:rPr>
          <w:spacing w:val="-5"/>
        </w:rPr>
        <w:t xml:space="preserve"> </w:t>
      </w:r>
      <w:r>
        <w:t>teaching</w:t>
      </w:r>
      <w:r>
        <w:rPr>
          <w:spacing w:val="-6"/>
        </w:rPr>
        <w:t xml:space="preserve"> </w:t>
      </w:r>
      <w:r>
        <w:rPr>
          <w:spacing w:val="-2"/>
        </w:rPr>
        <w:t>effectiveness):</w:t>
      </w:r>
    </w:p>
    <w:p w14:paraId="39F3CABB" w14:textId="77777777" w:rsidR="004849B2" w:rsidRDefault="004849B2" w:rsidP="004849B2">
      <w:pPr>
        <w:pStyle w:val="BodyText"/>
        <w:ind w:firstLine="720"/>
        <w:rPr>
          <w:sz w:val="20"/>
        </w:rPr>
      </w:pPr>
      <w:r>
        <w:rPr>
          <w:spacing w:val="-2"/>
        </w:rPr>
        <w:t>SUMMARY:</w:t>
      </w:r>
    </w:p>
    <w:tbl>
      <w:tblPr>
        <w:tblW w:w="0" w:type="auto"/>
        <w:tblInd w:w="887" w:type="dxa"/>
        <w:tblLayout w:type="fixed"/>
        <w:tblCellMar>
          <w:left w:w="0" w:type="dxa"/>
          <w:right w:w="0" w:type="dxa"/>
        </w:tblCellMar>
        <w:tblLook w:val="01E0" w:firstRow="1" w:lastRow="1" w:firstColumn="1" w:lastColumn="1" w:noHBand="0" w:noVBand="0"/>
      </w:tblPr>
      <w:tblGrid>
        <w:gridCol w:w="2401"/>
        <w:gridCol w:w="2640"/>
        <w:gridCol w:w="1976"/>
      </w:tblGrid>
      <w:tr w:rsidR="004849B2" w14:paraId="4E21F446" w14:textId="77777777" w:rsidTr="1D0AFE0E">
        <w:trPr>
          <w:trHeight w:val="727"/>
        </w:trPr>
        <w:tc>
          <w:tcPr>
            <w:tcW w:w="2401" w:type="dxa"/>
            <w:tcBorders>
              <w:bottom w:val="single" w:sz="6" w:space="0" w:color="000000" w:themeColor="text1"/>
            </w:tcBorders>
          </w:tcPr>
          <w:p w14:paraId="2D7E8991" w14:textId="77777777" w:rsidR="004849B2" w:rsidRDefault="004849B2" w:rsidP="00F710BA">
            <w:pPr>
              <w:pStyle w:val="TableParagraph"/>
              <w:spacing w:line="225" w:lineRule="exact"/>
              <w:rPr>
                <w:spacing w:val="-2"/>
              </w:rPr>
            </w:pPr>
          </w:p>
          <w:p w14:paraId="58B543DF" w14:textId="175EDE30" w:rsidR="004849B2" w:rsidRDefault="004849B2" w:rsidP="00F710BA">
            <w:pPr>
              <w:pStyle w:val="TableParagraph"/>
              <w:spacing w:line="225" w:lineRule="exact"/>
            </w:pPr>
            <w:r>
              <w:rPr>
                <w:spacing w:val="-2"/>
              </w:rPr>
              <w:t>SIGNATURES:</w:t>
            </w:r>
          </w:p>
        </w:tc>
        <w:tc>
          <w:tcPr>
            <w:tcW w:w="4616" w:type="dxa"/>
            <w:gridSpan w:val="2"/>
          </w:tcPr>
          <w:p w14:paraId="3CF996FB" w14:textId="77777777" w:rsidR="004849B2" w:rsidRDefault="004849B2" w:rsidP="00F710BA">
            <w:pPr>
              <w:pStyle w:val="TableParagraph"/>
              <w:rPr>
                <w:rFonts w:ascii="Times New Roman"/>
              </w:rPr>
            </w:pPr>
          </w:p>
        </w:tc>
      </w:tr>
      <w:tr w:rsidR="004849B2" w14:paraId="051A58E9" w14:textId="77777777" w:rsidTr="1D0AFE0E">
        <w:trPr>
          <w:trHeight w:val="791"/>
        </w:trPr>
        <w:tc>
          <w:tcPr>
            <w:tcW w:w="2401" w:type="dxa"/>
            <w:tcBorders>
              <w:top w:val="single" w:sz="6" w:space="0" w:color="000000" w:themeColor="text1"/>
              <w:bottom w:val="single" w:sz="6" w:space="0" w:color="000000" w:themeColor="text1"/>
            </w:tcBorders>
          </w:tcPr>
          <w:p w14:paraId="7060EE91" w14:textId="77777777" w:rsidR="004849B2" w:rsidRDefault="004849B2" w:rsidP="00F710BA">
            <w:pPr>
              <w:pStyle w:val="TableParagraph"/>
              <w:spacing w:before="19"/>
              <w:rPr>
                <w:spacing w:val="-2"/>
              </w:rPr>
            </w:pPr>
          </w:p>
          <w:p w14:paraId="07A4FA26" w14:textId="6A704701" w:rsidR="004849B2" w:rsidRDefault="004849B2" w:rsidP="00F710BA">
            <w:pPr>
              <w:pStyle w:val="TableParagraph"/>
              <w:spacing w:before="19"/>
            </w:pPr>
            <w:r>
              <w:rPr>
                <w:spacing w:val="-2"/>
              </w:rPr>
              <w:t>Faculty</w:t>
            </w:r>
          </w:p>
        </w:tc>
        <w:tc>
          <w:tcPr>
            <w:tcW w:w="2640" w:type="dxa"/>
            <w:tcBorders>
              <w:top w:val="single" w:sz="6" w:space="0" w:color="000000" w:themeColor="text1"/>
              <w:bottom w:val="single" w:sz="6" w:space="0" w:color="000000" w:themeColor="text1"/>
            </w:tcBorders>
          </w:tcPr>
          <w:p w14:paraId="5F1D39AD" w14:textId="77777777" w:rsidR="004849B2" w:rsidRDefault="004849B2" w:rsidP="00F710BA">
            <w:pPr>
              <w:pStyle w:val="TableParagraph"/>
              <w:spacing w:before="19"/>
              <w:ind w:left="1199"/>
            </w:pPr>
            <w:r>
              <w:rPr>
                <w:spacing w:val="-2"/>
              </w:rPr>
              <w:t>Member</w:t>
            </w:r>
          </w:p>
        </w:tc>
        <w:tc>
          <w:tcPr>
            <w:tcW w:w="1976" w:type="dxa"/>
            <w:tcBorders>
              <w:top w:val="single" w:sz="6" w:space="0" w:color="000000" w:themeColor="text1"/>
              <w:bottom w:val="single" w:sz="6" w:space="0" w:color="000000" w:themeColor="text1"/>
            </w:tcBorders>
          </w:tcPr>
          <w:p w14:paraId="7F3A92B0" w14:textId="77777777" w:rsidR="004849B2" w:rsidRDefault="004849B2" w:rsidP="00F710BA">
            <w:pPr>
              <w:pStyle w:val="TableParagraph"/>
              <w:spacing w:before="19"/>
              <w:ind w:left="-1"/>
            </w:pPr>
            <w:r>
              <w:rPr>
                <w:spacing w:val="-4"/>
              </w:rPr>
              <w:t>Date</w:t>
            </w:r>
          </w:p>
        </w:tc>
      </w:tr>
      <w:tr w:rsidR="004849B2" w14:paraId="30E4436C" w14:textId="77777777" w:rsidTr="1D0AFE0E">
        <w:trPr>
          <w:trHeight w:val="282"/>
        </w:trPr>
        <w:tc>
          <w:tcPr>
            <w:tcW w:w="2401" w:type="dxa"/>
            <w:tcBorders>
              <w:top w:val="single" w:sz="6" w:space="0" w:color="000000" w:themeColor="text1"/>
            </w:tcBorders>
          </w:tcPr>
          <w:p w14:paraId="5ED19691" w14:textId="77777777" w:rsidR="004849B2" w:rsidRDefault="004849B2" w:rsidP="00F710BA">
            <w:pPr>
              <w:pStyle w:val="TableParagraph"/>
              <w:spacing w:before="17" w:line="245" w:lineRule="exact"/>
            </w:pPr>
            <w:r>
              <w:rPr>
                <w:spacing w:val="-2"/>
              </w:rPr>
              <w:t>Department</w:t>
            </w:r>
          </w:p>
        </w:tc>
        <w:tc>
          <w:tcPr>
            <w:tcW w:w="2640" w:type="dxa"/>
            <w:tcBorders>
              <w:top w:val="single" w:sz="6" w:space="0" w:color="000000" w:themeColor="text1"/>
            </w:tcBorders>
          </w:tcPr>
          <w:p w14:paraId="298A3429" w14:textId="77777777" w:rsidR="004849B2" w:rsidRDefault="004849B2" w:rsidP="00F710BA">
            <w:pPr>
              <w:pStyle w:val="TableParagraph"/>
              <w:spacing w:before="17" w:line="245" w:lineRule="exact"/>
              <w:ind w:right="249"/>
              <w:jc w:val="right"/>
            </w:pPr>
            <w:r>
              <w:rPr>
                <w:spacing w:val="-4"/>
              </w:rPr>
              <w:t>Head</w:t>
            </w:r>
          </w:p>
        </w:tc>
        <w:tc>
          <w:tcPr>
            <w:tcW w:w="1976" w:type="dxa"/>
            <w:tcBorders>
              <w:top w:val="single" w:sz="6" w:space="0" w:color="000000" w:themeColor="text1"/>
            </w:tcBorders>
          </w:tcPr>
          <w:p w14:paraId="35FFC98F" w14:textId="77777777" w:rsidR="004849B2" w:rsidRDefault="004849B2" w:rsidP="00F710BA">
            <w:pPr>
              <w:pStyle w:val="TableParagraph"/>
              <w:spacing w:before="17" w:line="245" w:lineRule="exact"/>
              <w:ind w:left="-1"/>
            </w:pPr>
            <w:r>
              <w:rPr>
                <w:spacing w:val="-4"/>
              </w:rPr>
              <w:t>Date</w:t>
            </w:r>
          </w:p>
        </w:tc>
      </w:tr>
    </w:tbl>
    <w:p w14:paraId="59D358E7" w14:textId="66722BF3" w:rsidR="001306A2" w:rsidRPr="001306A2" w:rsidRDefault="001306A2" w:rsidP="001306A2">
      <w:pPr>
        <w:pStyle w:val="Heading1"/>
        <w:jc w:val="center"/>
        <w:rPr>
          <w:rFonts w:ascii="Calibri" w:hAnsi="Calibri" w:cs="Calibri"/>
          <w:b/>
          <w:color w:val="auto"/>
          <w:sz w:val="22"/>
          <w:szCs w:val="22"/>
        </w:rPr>
      </w:pPr>
      <w:bookmarkStart w:id="121" w:name="_Toc202192649"/>
      <w:r w:rsidRPr="1D0AFE0E">
        <w:rPr>
          <w:rFonts w:ascii="Calibri" w:hAnsi="Calibri" w:cs="Calibri"/>
          <w:b/>
          <w:bCs/>
          <w:color w:val="auto"/>
          <w:sz w:val="22"/>
          <w:szCs w:val="22"/>
        </w:rPr>
        <w:lastRenderedPageBreak/>
        <w:t>Appendix K Peer to Peer Evaluation Form</w:t>
      </w:r>
      <w:bookmarkEnd w:id="121"/>
    </w:p>
    <w:p w14:paraId="47DB94FC" w14:textId="03577ABE" w:rsidR="001306A2" w:rsidRDefault="001306A2" w:rsidP="001306A2">
      <w:r>
        <w:t>Date: _____________</w:t>
      </w:r>
    </w:p>
    <w:p w14:paraId="297AE01B" w14:textId="0E96CCF8" w:rsidR="001306A2" w:rsidRPr="00227225" w:rsidRDefault="001306A2" w:rsidP="001306A2">
      <w:r>
        <w:t>Peer review of:  ________________________________________</w:t>
      </w:r>
      <w:r w:rsidR="15239C92">
        <w:t xml:space="preserve"> </w:t>
      </w:r>
      <w:r>
        <w:t>Course</w:t>
      </w:r>
      <w:r w:rsidR="3612565E">
        <w:t>: ____________________</w:t>
      </w:r>
    </w:p>
    <w:p w14:paraId="6D0C77AB" w14:textId="72DEC02B" w:rsidR="001306A2" w:rsidRPr="00227225" w:rsidRDefault="001306A2" w:rsidP="1D0AFE0E">
      <w:pPr>
        <w:rPr>
          <w:b/>
          <w:bCs/>
        </w:rPr>
      </w:pPr>
      <w:r w:rsidRPr="1D0AFE0E">
        <w:rPr>
          <w:b/>
          <w:bCs/>
        </w:rPr>
        <w:t xml:space="preserve">Teaching Techniques Utilized in the Course: </w:t>
      </w:r>
    </w:p>
    <w:p w14:paraId="1257CEE3" w14:textId="77777777" w:rsidR="001306A2" w:rsidRDefault="001306A2" w:rsidP="001306A2"/>
    <w:p w14:paraId="4DA8A65E" w14:textId="77777777" w:rsidR="001306A2" w:rsidRDefault="001306A2" w:rsidP="001306A2"/>
    <w:p w14:paraId="5A033E10" w14:textId="77777777" w:rsidR="001306A2" w:rsidRDefault="001306A2" w:rsidP="001306A2"/>
    <w:p w14:paraId="4970C474" w14:textId="47B842BB" w:rsidR="001306A2" w:rsidRPr="00227225" w:rsidRDefault="001306A2" w:rsidP="001306A2">
      <w:pPr>
        <w:rPr>
          <w:b/>
        </w:rPr>
      </w:pPr>
      <w:r w:rsidRPr="00227225">
        <w:rPr>
          <w:b/>
        </w:rPr>
        <w:t xml:space="preserve">Overall </w:t>
      </w:r>
      <w:r>
        <w:rPr>
          <w:b/>
        </w:rPr>
        <w:t>A</w:t>
      </w:r>
      <w:r w:rsidRPr="00227225">
        <w:rPr>
          <w:b/>
        </w:rPr>
        <w:t xml:space="preserve">ssessment of the </w:t>
      </w:r>
      <w:r>
        <w:rPr>
          <w:b/>
        </w:rPr>
        <w:t>F</w:t>
      </w:r>
      <w:r w:rsidRPr="00227225">
        <w:rPr>
          <w:b/>
        </w:rPr>
        <w:t xml:space="preserve">aculty </w:t>
      </w:r>
      <w:r>
        <w:rPr>
          <w:b/>
        </w:rPr>
        <w:t>M</w:t>
      </w:r>
      <w:r w:rsidRPr="00227225">
        <w:rPr>
          <w:b/>
        </w:rPr>
        <w:t xml:space="preserve">ember’s </w:t>
      </w:r>
      <w:r>
        <w:rPr>
          <w:b/>
        </w:rPr>
        <w:t>T</w:t>
      </w:r>
      <w:r w:rsidRPr="00227225">
        <w:rPr>
          <w:b/>
        </w:rPr>
        <w:t xml:space="preserve">eaching </w:t>
      </w:r>
      <w:r>
        <w:rPr>
          <w:b/>
        </w:rPr>
        <w:t>E</w:t>
      </w:r>
      <w:r w:rsidRPr="00227225">
        <w:rPr>
          <w:b/>
        </w:rPr>
        <w:t xml:space="preserve">ffectiveness: </w:t>
      </w:r>
    </w:p>
    <w:p w14:paraId="062D6B6A" w14:textId="77777777" w:rsidR="001306A2" w:rsidRDefault="001306A2" w:rsidP="001306A2"/>
    <w:p w14:paraId="3B3E6722" w14:textId="77777777" w:rsidR="001306A2" w:rsidRDefault="001306A2" w:rsidP="001306A2"/>
    <w:p w14:paraId="6407661B" w14:textId="77777777" w:rsidR="001306A2" w:rsidRDefault="001306A2" w:rsidP="001306A2"/>
    <w:p w14:paraId="0AE50316" w14:textId="77777777" w:rsidR="001306A2" w:rsidRDefault="001306A2" w:rsidP="001306A2"/>
    <w:p w14:paraId="0EB41E57" w14:textId="77777777" w:rsidR="001306A2" w:rsidRPr="00227225" w:rsidRDefault="001306A2" w:rsidP="001306A2">
      <w:pPr>
        <w:rPr>
          <w:b/>
        </w:rPr>
      </w:pPr>
      <w:r w:rsidRPr="00227225">
        <w:rPr>
          <w:b/>
        </w:rPr>
        <w:t xml:space="preserve">Suggestions/Recommendations for improvement: </w:t>
      </w:r>
    </w:p>
    <w:p w14:paraId="2EFC9DB0" w14:textId="77777777" w:rsidR="001306A2" w:rsidRDefault="001306A2" w:rsidP="001306A2"/>
    <w:p w14:paraId="2C3A379D" w14:textId="77777777" w:rsidR="001306A2" w:rsidRDefault="001306A2" w:rsidP="001306A2"/>
    <w:p w14:paraId="195D446A" w14:textId="77777777" w:rsidR="001306A2" w:rsidRDefault="001306A2" w:rsidP="001306A2"/>
    <w:p w14:paraId="2A165347" w14:textId="77777777" w:rsidR="001306A2" w:rsidRDefault="001306A2" w:rsidP="001306A2"/>
    <w:p w14:paraId="761466A9" w14:textId="77777777" w:rsidR="001306A2" w:rsidRDefault="001306A2" w:rsidP="001306A2"/>
    <w:p w14:paraId="07B36B31" w14:textId="77777777" w:rsidR="001306A2" w:rsidRDefault="001306A2" w:rsidP="001306A2"/>
    <w:p w14:paraId="0923EBC7" w14:textId="64C8D72F" w:rsidR="001306A2" w:rsidRDefault="001306A2" w:rsidP="001306A2">
      <w:r>
        <w:t>Peer review performed by: ________________ __________________________</w:t>
      </w:r>
    </w:p>
    <w:p w14:paraId="3759FDEC" w14:textId="77777777" w:rsidR="001306A2" w:rsidRDefault="001306A2" w:rsidP="001306A2"/>
    <w:p w14:paraId="4218F4E1" w14:textId="07F4046A" w:rsidR="001306A2" w:rsidRDefault="001306A2" w:rsidP="001306A2">
      <w:r>
        <w:t xml:space="preserve">*a copy of this peer-to-peer review was provided to the faculty member to include in their annual portfolio. </w:t>
      </w:r>
    </w:p>
    <w:p w14:paraId="1DCFF63B" w14:textId="129E6EF5" w:rsidR="001306A2" w:rsidRPr="003B2E0F" w:rsidRDefault="001306A2" w:rsidP="1D0AFE0E">
      <w:pPr>
        <w:pStyle w:val="Heading1"/>
        <w:jc w:val="center"/>
        <w:rPr>
          <w:rFonts w:ascii="Calibri" w:hAnsi="Calibri" w:cs="Calibri"/>
          <w:b/>
          <w:bCs/>
          <w:color w:val="auto"/>
          <w:sz w:val="22"/>
          <w:szCs w:val="22"/>
        </w:rPr>
      </w:pPr>
    </w:p>
    <w:p w14:paraId="3DD7A8BE" w14:textId="0AB0D7EB" w:rsidR="001306A2" w:rsidRPr="003B2E0F" w:rsidRDefault="001306A2" w:rsidP="1D0AFE0E">
      <w:pPr>
        <w:pStyle w:val="Heading1"/>
        <w:jc w:val="center"/>
        <w:rPr>
          <w:rFonts w:ascii="Calibri" w:hAnsi="Calibri" w:cs="Calibri"/>
          <w:b/>
          <w:bCs/>
          <w:color w:val="auto"/>
          <w:sz w:val="22"/>
          <w:szCs w:val="22"/>
        </w:rPr>
      </w:pPr>
    </w:p>
    <w:p w14:paraId="25E3CD66" w14:textId="17C54FE4" w:rsidR="001306A2" w:rsidRPr="003B2E0F" w:rsidRDefault="001306A2" w:rsidP="1D0AFE0E">
      <w:r>
        <w:br w:type="page"/>
      </w:r>
    </w:p>
    <w:p w14:paraId="450CE5AB" w14:textId="058C5CC8" w:rsidR="001306A2" w:rsidRPr="003B2E0F" w:rsidRDefault="001306A2" w:rsidP="1D0AFE0E">
      <w:pPr>
        <w:pStyle w:val="Heading1"/>
        <w:jc w:val="center"/>
        <w:rPr>
          <w:rFonts w:ascii="Calibri" w:hAnsi="Calibri" w:cs="Calibri"/>
          <w:b/>
          <w:bCs/>
          <w:color w:val="auto"/>
          <w:sz w:val="22"/>
          <w:szCs w:val="22"/>
        </w:rPr>
      </w:pPr>
      <w:bookmarkStart w:id="122" w:name="_Toc202192650"/>
      <w:r w:rsidRPr="1D0AFE0E">
        <w:rPr>
          <w:rFonts w:ascii="Calibri" w:hAnsi="Calibri" w:cs="Calibri"/>
          <w:b/>
          <w:bCs/>
          <w:color w:val="auto"/>
          <w:sz w:val="22"/>
          <w:szCs w:val="22"/>
        </w:rPr>
        <w:lastRenderedPageBreak/>
        <w:t>Appendix L Evaluation of Clinical Instructor by Clinical Agency</w:t>
      </w:r>
      <w:bookmarkEnd w:id="122"/>
    </w:p>
    <w:p w14:paraId="3CDB2BE2" w14:textId="77777777" w:rsidR="001306A2" w:rsidRPr="001306A2" w:rsidRDefault="001306A2" w:rsidP="001306A2">
      <w:pPr>
        <w:pStyle w:val="BodyText"/>
        <w:ind w:right="1138"/>
        <w:jc w:val="both"/>
        <w:rPr>
          <w:rFonts w:ascii="Arial" w:hAnsi="Arial" w:cs="Arial"/>
          <w:sz w:val="18"/>
          <w:szCs w:val="18"/>
        </w:rPr>
      </w:pPr>
      <w:r w:rsidRPr="001306A2">
        <w:rPr>
          <w:rFonts w:ascii="Arial" w:hAnsi="Arial" w:cs="Arial"/>
          <w:sz w:val="18"/>
          <w:szCs w:val="18"/>
        </w:rPr>
        <w:t>Your evaluation of this nursing instructor will assist the Head of the Department of Nursing in evaluating the instructor's influence and behavior in relationship to clients, students, and activities that facilitate the supervision and teaching of students.</w:t>
      </w:r>
    </w:p>
    <w:p w14:paraId="12A65593" w14:textId="77777777" w:rsidR="001306A2" w:rsidRPr="001306A2" w:rsidRDefault="001306A2" w:rsidP="001306A2">
      <w:pPr>
        <w:pStyle w:val="BodyText"/>
        <w:ind w:right="1138"/>
        <w:jc w:val="both"/>
        <w:rPr>
          <w:rFonts w:ascii="Arial" w:hAnsi="Arial" w:cs="Arial"/>
          <w:sz w:val="18"/>
          <w:szCs w:val="18"/>
        </w:rPr>
      </w:pPr>
      <w:r w:rsidRPr="001306A2">
        <w:rPr>
          <w:rFonts w:ascii="Arial" w:hAnsi="Arial" w:cs="Arial"/>
          <w:sz w:val="18"/>
          <w:szCs w:val="18"/>
        </w:rPr>
        <w:t>Please</w:t>
      </w:r>
      <w:r w:rsidRPr="001306A2">
        <w:rPr>
          <w:rFonts w:ascii="Arial" w:hAnsi="Arial" w:cs="Arial"/>
          <w:spacing w:val="-1"/>
          <w:sz w:val="18"/>
          <w:szCs w:val="18"/>
        </w:rPr>
        <w:t xml:space="preserve"> </w:t>
      </w:r>
      <w:r w:rsidRPr="001306A2">
        <w:rPr>
          <w:rFonts w:ascii="Arial" w:hAnsi="Arial" w:cs="Arial"/>
          <w:sz w:val="18"/>
          <w:szCs w:val="18"/>
        </w:rPr>
        <w:t>rate</w:t>
      </w:r>
      <w:r w:rsidRPr="001306A2">
        <w:rPr>
          <w:rFonts w:ascii="Arial" w:hAnsi="Arial" w:cs="Arial"/>
          <w:spacing w:val="-1"/>
          <w:sz w:val="18"/>
          <w:szCs w:val="18"/>
        </w:rPr>
        <w:t xml:space="preserve"> </w:t>
      </w:r>
      <w:r w:rsidRPr="001306A2">
        <w:rPr>
          <w:rFonts w:ascii="Arial" w:hAnsi="Arial" w:cs="Arial"/>
          <w:sz w:val="18"/>
          <w:szCs w:val="18"/>
        </w:rPr>
        <w:t>the</w:t>
      </w:r>
      <w:r w:rsidRPr="001306A2">
        <w:rPr>
          <w:rFonts w:ascii="Arial" w:hAnsi="Arial" w:cs="Arial"/>
          <w:spacing w:val="-1"/>
          <w:sz w:val="18"/>
          <w:szCs w:val="18"/>
        </w:rPr>
        <w:t xml:space="preserve"> </w:t>
      </w:r>
      <w:r w:rsidRPr="001306A2">
        <w:rPr>
          <w:rFonts w:ascii="Arial" w:hAnsi="Arial" w:cs="Arial"/>
          <w:sz w:val="18"/>
          <w:szCs w:val="18"/>
        </w:rPr>
        <w:t>faculty</w:t>
      </w:r>
      <w:r w:rsidRPr="001306A2">
        <w:rPr>
          <w:rFonts w:ascii="Arial" w:hAnsi="Arial" w:cs="Arial"/>
          <w:spacing w:val="-3"/>
          <w:sz w:val="18"/>
          <w:szCs w:val="18"/>
        </w:rPr>
        <w:t xml:space="preserve"> </w:t>
      </w:r>
      <w:r w:rsidRPr="001306A2">
        <w:rPr>
          <w:rFonts w:ascii="Arial" w:hAnsi="Arial" w:cs="Arial"/>
          <w:sz w:val="18"/>
          <w:szCs w:val="18"/>
        </w:rPr>
        <w:t>member</w:t>
      </w:r>
      <w:r w:rsidRPr="001306A2">
        <w:rPr>
          <w:rFonts w:ascii="Arial" w:hAnsi="Arial" w:cs="Arial"/>
          <w:spacing w:val="-4"/>
          <w:sz w:val="18"/>
          <w:szCs w:val="18"/>
        </w:rPr>
        <w:t xml:space="preserve"> </w:t>
      </w:r>
      <w:r w:rsidRPr="001306A2">
        <w:rPr>
          <w:rFonts w:ascii="Arial" w:hAnsi="Arial" w:cs="Arial"/>
          <w:sz w:val="18"/>
          <w:szCs w:val="18"/>
        </w:rPr>
        <w:t>on</w:t>
      </w:r>
      <w:r w:rsidRPr="001306A2">
        <w:rPr>
          <w:rFonts w:ascii="Arial" w:hAnsi="Arial" w:cs="Arial"/>
          <w:spacing w:val="-3"/>
          <w:sz w:val="18"/>
          <w:szCs w:val="18"/>
        </w:rPr>
        <w:t xml:space="preserve"> </w:t>
      </w:r>
      <w:r w:rsidRPr="001306A2">
        <w:rPr>
          <w:rFonts w:ascii="Arial" w:hAnsi="Arial" w:cs="Arial"/>
          <w:sz w:val="18"/>
          <w:szCs w:val="18"/>
        </w:rPr>
        <w:t>the</w:t>
      </w:r>
      <w:r w:rsidRPr="001306A2">
        <w:rPr>
          <w:rFonts w:ascii="Arial" w:hAnsi="Arial" w:cs="Arial"/>
          <w:spacing w:val="-4"/>
          <w:sz w:val="18"/>
          <w:szCs w:val="18"/>
        </w:rPr>
        <w:t xml:space="preserve"> </w:t>
      </w:r>
      <w:r w:rsidRPr="001306A2">
        <w:rPr>
          <w:rFonts w:ascii="Arial" w:hAnsi="Arial" w:cs="Arial"/>
          <w:sz w:val="18"/>
          <w:szCs w:val="18"/>
        </w:rPr>
        <w:t>criteria</w:t>
      </w:r>
      <w:r w:rsidRPr="001306A2">
        <w:rPr>
          <w:rFonts w:ascii="Arial" w:hAnsi="Arial" w:cs="Arial"/>
          <w:spacing w:val="-4"/>
          <w:sz w:val="18"/>
          <w:szCs w:val="18"/>
        </w:rPr>
        <w:t xml:space="preserve"> </w:t>
      </w:r>
      <w:r w:rsidRPr="001306A2">
        <w:rPr>
          <w:rFonts w:ascii="Arial" w:hAnsi="Arial" w:cs="Arial"/>
          <w:sz w:val="18"/>
          <w:szCs w:val="18"/>
        </w:rPr>
        <w:t>listed</w:t>
      </w:r>
      <w:r w:rsidRPr="001306A2">
        <w:rPr>
          <w:rFonts w:ascii="Arial" w:hAnsi="Arial" w:cs="Arial"/>
          <w:spacing w:val="-5"/>
          <w:sz w:val="18"/>
          <w:szCs w:val="18"/>
        </w:rPr>
        <w:t xml:space="preserve"> </w:t>
      </w:r>
      <w:r w:rsidRPr="001306A2">
        <w:rPr>
          <w:rFonts w:ascii="Arial" w:hAnsi="Arial" w:cs="Arial"/>
          <w:sz w:val="18"/>
          <w:szCs w:val="18"/>
        </w:rPr>
        <w:t>below</w:t>
      </w:r>
      <w:r w:rsidRPr="001306A2">
        <w:rPr>
          <w:rFonts w:ascii="Arial" w:hAnsi="Arial" w:cs="Arial"/>
          <w:spacing w:val="-1"/>
          <w:sz w:val="18"/>
          <w:szCs w:val="18"/>
        </w:rPr>
        <w:t xml:space="preserve"> </w:t>
      </w:r>
      <w:r w:rsidRPr="001306A2">
        <w:rPr>
          <w:rFonts w:ascii="Arial" w:hAnsi="Arial" w:cs="Arial"/>
          <w:sz w:val="18"/>
          <w:szCs w:val="18"/>
        </w:rPr>
        <w:t>by</w:t>
      </w:r>
      <w:r w:rsidRPr="001306A2">
        <w:rPr>
          <w:rFonts w:ascii="Arial" w:hAnsi="Arial" w:cs="Arial"/>
          <w:spacing w:val="-1"/>
          <w:sz w:val="18"/>
          <w:szCs w:val="18"/>
        </w:rPr>
        <w:t xml:space="preserve"> </w:t>
      </w:r>
      <w:r w:rsidRPr="001306A2">
        <w:rPr>
          <w:rFonts w:ascii="Arial" w:hAnsi="Arial" w:cs="Arial"/>
          <w:sz w:val="18"/>
          <w:szCs w:val="18"/>
        </w:rPr>
        <w:t>circling</w:t>
      </w:r>
      <w:r w:rsidRPr="001306A2">
        <w:rPr>
          <w:rFonts w:ascii="Arial" w:hAnsi="Arial" w:cs="Arial"/>
          <w:spacing w:val="-3"/>
          <w:sz w:val="18"/>
          <w:szCs w:val="18"/>
        </w:rPr>
        <w:t xml:space="preserve"> </w:t>
      </w:r>
      <w:r w:rsidRPr="001306A2">
        <w:rPr>
          <w:rFonts w:ascii="Arial" w:hAnsi="Arial" w:cs="Arial"/>
          <w:sz w:val="18"/>
          <w:szCs w:val="18"/>
        </w:rPr>
        <w:t>the</w:t>
      </w:r>
      <w:r w:rsidRPr="001306A2">
        <w:rPr>
          <w:rFonts w:ascii="Arial" w:hAnsi="Arial" w:cs="Arial"/>
          <w:spacing w:val="-1"/>
          <w:sz w:val="18"/>
          <w:szCs w:val="18"/>
        </w:rPr>
        <w:t xml:space="preserve"> </w:t>
      </w:r>
      <w:r w:rsidRPr="001306A2">
        <w:rPr>
          <w:rFonts w:ascii="Arial" w:hAnsi="Arial" w:cs="Arial"/>
          <w:sz w:val="18"/>
          <w:szCs w:val="18"/>
        </w:rPr>
        <w:t>appropriate</w:t>
      </w:r>
      <w:r w:rsidRPr="001306A2">
        <w:rPr>
          <w:rFonts w:ascii="Arial" w:hAnsi="Arial" w:cs="Arial"/>
          <w:spacing w:val="-1"/>
          <w:sz w:val="18"/>
          <w:szCs w:val="18"/>
        </w:rPr>
        <w:t xml:space="preserve"> </w:t>
      </w:r>
      <w:r w:rsidRPr="001306A2">
        <w:rPr>
          <w:rFonts w:ascii="Arial" w:hAnsi="Arial" w:cs="Arial"/>
          <w:sz w:val="18"/>
          <w:szCs w:val="18"/>
        </w:rPr>
        <w:t>number</w:t>
      </w:r>
      <w:r w:rsidRPr="001306A2">
        <w:rPr>
          <w:rFonts w:ascii="Arial" w:hAnsi="Arial" w:cs="Arial"/>
          <w:spacing w:val="-4"/>
          <w:sz w:val="18"/>
          <w:szCs w:val="18"/>
        </w:rPr>
        <w:t xml:space="preserve"> </w:t>
      </w:r>
      <w:r w:rsidRPr="001306A2">
        <w:rPr>
          <w:rFonts w:ascii="Arial" w:hAnsi="Arial" w:cs="Arial"/>
          <w:sz w:val="18"/>
          <w:szCs w:val="18"/>
        </w:rPr>
        <w:t>as</w:t>
      </w:r>
      <w:r w:rsidRPr="001306A2">
        <w:rPr>
          <w:rFonts w:ascii="Arial" w:hAnsi="Arial" w:cs="Arial"/>
          <w:spacing w:val="-2"/>
          <w:sz w:val="18"/>
          <w:szCs w:val="18"/>
        </w:rPr>
        <w:t xml:space="preserve"> </w:t>
      </w:r>
      <w:r w:rsidRPr="001306A2">
        <w:rPr>
          <w:rFonts w:ascii="Arial" w:hAnsi="Arial" w:cs="Arial"/>
          <w:sz w:val="18"/>
          <w:szCs w:val="18"/>
        </w:rPr>
        <w:t>follows: 5=Excellent,</w:t>
      </w:r>
      <w:r w:rsidRPr="001306A2">
        <w:rPr>
          <w:rFonts w:ascii="Arial" w:hAnsi="Arial" w:cs="Arial"/>
          <w:spacing w:val="-2"/>
          <w:sz w:val="18"/>
          <w:szCs w:val="18"/>
        </w:rPr>
        <w:t xml:space="preserve"> </w:t>
      </w:r>
      <w:r w:rsidRPr="001306A2">
        <w:rPr>
          <w:rFonts w:ascii="Arial" w:hAnsi="Arial" w:cs="Arial"/>
          <w:sz w:val="18"/>
          <w:szCs w:val="18"/>
        </w:rPr>
        <w:t>4=Good,</w:t>
      </w:r>
      <w:r w:rsidRPr="001306A2">
        <w:rPr>
          <w:rFonts w:ascii="Arial" w:hAnsi="Arial" w:cs="Arial"/>
          <w:spacing w:val="-4"/>
          <w:sz w:val="18"/>
          <w:szCs w:val="18"/>
        </w:rPr>
        <w:t xml:space="preserve"> </w:t>
      </w:r>
      <w:r w:rsidRPr="001306A2">
        <w:rPr>
          <w:rFonts w:ascii="Arial" w:hAnsi="Arial" w:cs="Arial"/>
          <w:sz w:val="18"/>
          <w:szCs w:val="18"/>
        </w:rPr>
        <w:t>3=Average,</w:t>
      </w:r>
      <w:r w:rsidRPr="001306A2">
        <w:rPr>
          <w:rFonts w:ascii="Arial" w:hAnsi="Arial" w:cs="Arial"/>
          <w:spacing w:val="-4"/>
          <w:sz w:val="18"/>
          <w:szCs w:val="18"/>
        </w:rPr>
        <w:t xml:space="preserve"> </w:t>
      </w:r>
      <w:r w:rsidRPr="001306A2">
        <w:rPr>
          <w:rFonts w:ascii="Arial" w:hAnsi="Arial" w:cs="Arial"/>
          <w:sz w:val="18"/>
          <w:szCs w:val="18"/>
        </w:rPr>
        <w:t>2=Needs</w:t>
      </w:r>
      <w:r w:rsidRPr="001306A2">
        <w:rPr>
          <w:rFonts w:ascii="Arial" w:hAnsi="Arial" w:cs="Arial"/>
          <w:spacing w:val="-3"/>
          <w:sz w:val="18"/>
          <w:szCs w:val="18"/>
        </w:rPr>
        <w:t xml:space="preserve"> </w:t>
      </w:r>
      <w:r w:rsidRPr="001306A2">
        <w:rPr>
          <w:rFonts w:ascii="Arial" w:hAnsi="Arial" w:cs="Arial"/>
          <w:sz w:val="18"/>
          <w:szCs w:val="18"/>
        </w:rPr>
        <w:t>Improvement,</w:t>
      </w:r>
      <w:r w:rsidRPr="001306A2">
        <w:rPr>
          <w:rFonts w:ascii="Arial" w:hAnsi="Arial" w:cs="Arial"/>
          <w:spacing w:val="-4"/>
          <w:sz w:val="18"/>
          <w:szCs w:val="18"/>
        </w:rPr>
        <w:t xml:space="preserve"> </w:t>
      </w:r>
      <w:r w:rsidRPr="001306A2">
        <w:rPr>
          <w:rFonts w:ascii="Arial" w:hAnsi="Arial" w:cs="Arial"/>
          <w:sz w:val="18"/>
          <w:szCs w:val="18"/>
        </w:rPr>
        <w:t>1=Poor.</w:t>
      </w:r>
      <w:r w:rsidRPr="001306A2">
        <w:rPr>
          <w:rFonts w:ascii="Arial" w:hAnsi="Arial" w:cs="Arial"/>
          <w:spacing w:val="40"/>
          <w:sz w:val="18"/>
          <w:szCs w:val="18"/>
        </w:rPr>
        <w:t xml:space="preserve"> </w:t>
      </w:r>
      <w:r w:rsidRPr="001306A2">
        <w:rPr>
          <w:rFonts w:ascii="Arial" w:hAnsi="Arial" w:cs="Arial"/>
          <w:sz w:val="18"/>
          <w:szCs w:val="18"/>
        </w:rPr>
        <w:t>If</w:t>
      </w:r>
      <w:r w:rsidRPr="001306A2">
        <w:rPr>
          <w:rFonts w:ascii="Arial" w:hAnsi="Arial" w:cs="Arial"/>
          <w:spacing w:val="-4"/>
          <w:sz w:val="18"/>
          <w:szCs w:val="18"/>
        </w:rPr>
        <w:t xml:space="preserve"> </w:t>
      </w:r>
      <w:r w:rsidRPr="001306A2">
        <w:rPr>
          <w:rFonts w:ascii="Arial" w:hAnsi="Arial" w:cs="Arial"/>
          <w:sz w:val="18"/>
          <w:szCs w:val="18"/>
        </w:rPr>
        <w:t>a</w:t>
      </w:r>
      <w:r w:rsidRPr="001306A2">
        <w:rPr>
          <w:rFonts w:ascii="Arial" w:hAnsi="Arial" w:cs="Arial"/>
          <w:spacing w:val="-3"/>
          <w:sz w:val="18"/>
          <w:szCs w:val="18"/>
        </w:rPr>
        <w:t xml:space="preserve"> </w:t>
      </w:r>
      <w:r w:rsidRPr="001306A2">
        <w:rPr>
          <w:rFonts w:ascii="Arial" w:hAnsi="Arial" w:cs="Arial"/>
          <w:sz w:val="18"/>
          <w:szCs w:val="18"/>
        </w:rPr>
        <w:t>criterion</w:t>
      </w:r>
      <w:r w:rsidRPr="001306A2">
        <w:rPr>
          <w:rFonts w:ascii="Arial" w:hAnsi="Arial" w:cs="Arial"/>
          <w:spacing w:val="-4"/>
          <w:sz w:val="18"/>
          <w:szCs w:val="18"/>
        </w:rPr>
        <w:t xml:space="preserve"> </w:t>
      </w:r>
      <w:r w:rsidRPr="001306A2">
        <w:rPr>
          <w:rFonts w:ascii="Arial" w:hAnsi="Arial" w:cs="Arial"/>
          <w:sz w:val="18"/>
          <w:szCs w:val="18"/>
        </w:rPr>
        <w:t>is</w:t>
      </w:r>
      <w:r w:rsidRPr="001306A2">
        <w:rPr>
          <w:rFonts w:ascii="Arial" w:hAnsi="Arial" w:cs="Arial"/>
          <w:spacing w:val="-3"/>
          <w:sz w:val="18"/>
          <w:szCs w:val="18"/>
        </w:rPr>
        <w:t xml:space="preserve"> </w:t>
      </w:r>
      <w:r w:rsidRPr="001306A2">
        <w:rPr>
          <w:rFonts w:ascii="Arial" w:hAnsi="Arial" w:cs="Arial"/>
          <w:sz w:val="18"/>
          <w:szCs w:val="18"/>
        </w:rPr>
        <w:t>not</w:t>
      </w:r>
      <w:r w:rsidRPr="001306A2">
        <w:rPr>
          <w:rFonts w:ascii="Arial" w:hAnsi="Arial" w:cs="Arial"/>
          <w:spacing w:val="-4"/>
          <w:sz w:val="18"/>
          <w:szCs w:val="18"/>
        </w:rPr>
        <w:t xml:space="preserve"> </w:t>
      </w:r>
      <w:r w:rsidRPr="001306A2">
        <w:rPr>
          <w:rFonts w:ascii="Arial" w:hAnsi="Arial" w:cs="Arial"/>
          <w:sz w:val="18"/>
          <w:szCs w:val="18"/>
        </w:rPr>
        <w:t>observed,</w:t>
      </w:r>
      <w:r w:rsidRPr="001306A2">
        <w:rPr>
          <w:rFonts w:ascii="Arial" w:hAnsi="Arial" w:cs="Arial"/>
          <w:spacing w:val="-3"/>
          <w:sz w:val="18"/>
          <w:szCs w:val="18"/>
        </w:rPr>
        <w:t xml:space="preserve"> </w:t>
      </w:r>
      <w:r w:rsidRPr="001306A2">
        <w:rPr>
          <w:rFonts w:ascii="Arial" w:hAnsi="Arial" w:cs="Arial"/>
          <w:sz w:val="18"/>
          <w:szCs w:val="18"/>
        </w:rPr>
        <w:t>circle</w:t>
      </w:r>
      <w:r w:rsidRPr="001306A2">
        <w:rPr>
          <w:rFonts w:ascii="Arial" w:hAnsi="Arial" w:cs="Arial"/>
          <w:spacing w:val="-2"/>
          <w:sz w:val="18"/>
          <w:szCs w:val="18"/>
        </w:rPr>
        <w:t xml:space="preserve"> </w:t>
      </w:r>
      <w:r w:rsidRPr="001306A2">
        <w:rPr>
          <w:rFonts w:ascii="Arial" w:hAnsi="Arial" w:cs="Arial"/>
          <w:sz w:val="18"/>
          <w:szCs w:val="18"/>
        </w:rPr>
        <w:t>NA. Please provide rationale for a rating of 1 in the comments section below.</w:t>
      </w:r>
    </w:p>
    <w:p w14:paraId="3F864A87" w14:textId="461118B9" w:rsidR="001306A2" w:rsidRPr="001306A2" w:rsidRDefault="001306A2" w:rsidP="001306A2">
      <w:pPr>
        <w:pStyle w:val="BodyText"/>
        <w:tabs>
          <w:tab w:val="left" w:pos="6127"/>
          <w:tab w:val="left" w:pos="7589"/>
        </w:tabs>
        <w:spacing w:before="1"/>
        <w:jc w:val="both"/>
        <w:rPr>
          <w:rFonts w:ascii="Arial" w:hAnsi="Arial" w:cs="Arial"/>
          <w:sz w:val="18"/>
          <w:szCs w:val="18"/>
        </w:rPr>
      </w:pPr>
      <w:r w:rsidRPr="001306A2">
        <w:rPr>
          <w:rFonts w:ascii="Arial" w:hAnsi="Arial" w:cs="Arial"/>
          <w:sz w:val="18"/>
          <w:szCs w:val="18"/>
        </w:rPr>
        <w:t>Name</w:t>
      </w:r>
      <w:r w:rsidRPr="001306A2">
        <w:rPr>
          <w:rFonts w:ascii="Arial" w:hAnsi="Arial" w:cs="Arial"/>
          <w:spacing w:val="-8"/>
          <w:sz w:val="18"/>
          <w:szCs w:val="18"/>
        </w:rPr>
        <w:t xml:space="preserve"> </w:t>
      </w:r>
      <w:r w:rsidRPr="001306A2">
        <w:rPr>
          <w:rFonts w:ascii="Arial" w:hAnsi="Arial" w:cs="Arial"/>
          <w:sz w:val="18"/>
          <w:szCs w:val="18"/>
        </w:rPr>
        <w:t>of</w:t>
      </w:r>
      <w:r w:rsidRPr="001306A2">
        <w:rPr>
          <w:rFonts w:ascii="Arial" w:hAnsi="Arial" w:cs="Arial"/>
          <w:spacing w:val="-3"/>
          <w:sz w:val="18"/>
          <w:szCs w:val="18"/>
        </w:rPr>
        <w:t xml:space="preserve"> </w:t>
      </w:r>
      <w:r w:rsidR="4E426AAD" w:rsidRPr="001306A2">
        <w:rPr>
          <w:rFonts w:ascii="Arial" w:hAnsi="Arial" w:cs="Arial"/>
          <w:spacing w:val="-3"/>
          <w:sz w:val="18"/>
          <w:szCs w:val="18"/>
        </w:rPr>
        <w:t>F</w:t>
      </w:r>
      <w:r w:rsidRPr="001306A2">
        <w:rPr>
          <w:rFonts w:ascii="Arial" w:hAnsi="Arial" w:cs="Arial"/>
          <w:sz w:val="18"/>
          <w:szCs w:val="18"/>
        </w:rPr>
        <w:t>aculty</w:t>
      </w:r>
      <w:r w:rsidRPr="001306A2">
        <w:rPr>
          <w:rFonts w:ascii="Arial" w:hAnsi="Arial" w:cs="Arial"/>
          <w:spacing w:val="-5"/>
          <w:sz w:val="18"/>
          <w:szCs w:val="18"/>
        </w:rPr>
        <w:t xml:space="preserve"> </w:t>
      </w:r>
      <w:r w:rsidR="27FD624E" w:rsidRPr="001306A2">
        <w:rPr>
          <w:rFonts w:ascii="Arial" w:hAnsi="Arial" w:cs="Arial"/>
          <w:spacing w:val="-5"/>
          <w:sz w:val="18"/>
          <w:szCs w:val="18"/>
        </w:rPr>
        <w:t>M</w:t>
      </w:r>
      <w:r w:rsidRPr="001306A2">
        <w:rPr>
          <w:rFonts w:ascii="Arial" w:hAnsi="Arial" w:cs="Arial"/>
          <w:sz w:val="18"/>
          <w:szCs w:val="18"/>
        </w:rPr>
        <w:t>ember</w:t>
      </w:r>
      <w:r w:rsidRPr="001306A2">
        <w:rPr>
          <w:rFonts w:ascii="Arial" w:hAnsi="Arial" w:cs="Arial"/>
          <w:spacing w:val="-3"/>
          <w:sz w:val="18"/>
          <w:szCs w:val="18"/>
        </w:rPr>
        <w:t xml:space="preserve"> </w:t>
      </w:r>
      <w:r w:rsidR="1FAC8605" w:rsidRPr="001306A2">
        <w:rPr>
          <w:rFonts w:ascii="Arial" w:hAnsi="Arial" w:cs="Arial"/>
          <w:spacing w:val="-3"/>
          <w:sz w:val="18"/>
          <w:szCs w:val="18"/>
        </w:rPr>
        <w:t>B</w:t>
      </w:r>
      <w:r w:rsidRPr="001306A2">
        <w:rPr>
          <w:rFonts w:ascii="Arial" w:hAnsi="Arial" w:cs="Arial"/>
          <w:sz w:val="18"/>
          <w:szCs w:val="18"/>
        </w:rPr>
        <w:t>eing</w:t>
      </w:r>
      <w:r w:rsidRPr="001306A2">
        <w:rPr>
          <w:rFonts w:ascii="Arial" w:hAnsi="Arial" w:cs="Arial"/>
          <w:spacing w:val="-4"/>
          <w:sz w:val="18"/>
          <w:szCs w:val="18"/>
        </w:rPr>
        <w:t xml:space="preserve"> </w:t>
      </w:r>
      <w:r w:rsidR="3BD876D1" w:rsidRPr="001306A2">
        <w:rPr>
          <w:rFonts w:ascii="Arial" w:hAnsi="Arial" w:cs="Arial"/>
          <w:spacing w:val="-4"/>
          <w:sz w:val="18"/>
          <w:szCs w:val="18"/>
        </w:rPr>
        <w:t>R</w:t>
      </w:r>
      <w:r w:rsidRPr="001306A2">
        <w:rPr>
          <w:rFonts w:ascii="Arial" w:hAnsi="Arial" w:cs="Arial"/>
          <w:spacing w:val="-4"/>
          <w:sz w:val="18"/>
          <w:szCs w:val="18"/>
        </w:rPr>
        <w:t>ate</w:t>
      </w:r>
      <w:r w:rsidR="74F98334" w:rsidRPr="001306A2">
        <w:rPr>
          <w:rFonts w:ascii="Arial" w:hAnsi="Arial" w:cs="Arial"/>
          <w:spacing w:val="-4"/>
          <w:sz w:val="18"/>
          <w:szCs w:val="18"/>
        </w:rPr>
        <w:t>d: _______________________________________</w:t>
      </w:r>
      <w:r w:rsidR="00A26D3B" w:rsidRPr="001306A2">
        <w:rPr>
          <w:rFonts w:ascii="Arial" w:hAnsi="Arial" w:cs="Arial"/>
          <w:spacing w:val="-4"/>
          <w:sz w:val="18"/>
          <w:szCs w:val="18"/>
        </w:rPr>
        <w:t>_ Date</w:t>
      </w:r>
      <w:r w:rsidR="7A5AFA20" w:rsidRPr="001306A2">
        <w:rPr>
          <w:rFonts w:ascii="Arial" w:hAnsi="Arial" w:cs="Arial"/>
          <w:spacing w:val="-4"/>
          <w:sz w:val="18"/>
          <w:szCs w:val="18"/>
        </w:rPr>
        <w:t>: ________________</w:t>
      </w:r>
    </w:p>
    <w:tbl>
      <w:tblPr>
        <w:tblW w:w="9360" w:type="dxa"/>
        <w:tblInd w:w="30"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6549"/>
        <w:gridCol w:w="515"/>
        <w:gridCol w:w="412"/>
        <w:gridCol w:w="428"/>
        <w:gridCol w:w="430"/>
        <w:gridCol w:w="428"/>
        <w:gridCol w:w="598"/>
      </w:tblGrid>
      <w:tr w:rsidR="001306A2" w:rsidRPr="001306A2" w14:paraId="4DB62DA1" w14:textId="77777777" w:rsidTr="1D0AFE0E">
        <w:trPr>
          <w:trHeight w:val="486"/>
        </w:trPr>
        <w:tc>
          <w:tcPr>
            <w:tcW w:w="6549" w:type="dxa"/>
            <w:tcBorders>
              <w:right w:val="single" w:sz="8" w:space="0" w:color="000000" w:themeColor="text1"/>
            </w:tcBorders>
          </w:tcPr>
          <w:p w14:paraId="2C34E363" w14:textId="77777777" w:rsidR="001306A2" w:rsidRPr="001306A2" w:rsidRDefault="001306A2" w:rsidP="1D0AFE0E">
            <w:pPr>
              <w:pStyle w:val="TableParagraph"/>
              <w:spacing w:before="256" w:line="235" w:lineRule="exact"/>
              <w:ind w:left="114"/>
              <w:rPr>
                <w:rFonts w:ascii="Arial" w:hAnsi="Arial" w:cs="Arial"/>
                <w:sz w:val="16"/>
                <w:szCs w:val="16"/>
              </w:rPr>
            </w:pPr>
            <w:r w:rsidRPr="1D0AFE0E">
              <w:rPr>
                <w:rFonts w:ascii="Arial" w:hAnsi="Arial" w:cs="Arial"/>
                <w:sz w:val="16"/>
                <w:szCs w:val="16"/>
              </w:rPr>
              <w:t>Behavior</w:t>
            </w:r>
            <w:r w:rsidRPr="1D0AFE0E">
              <w:rPr>
                <w:rFonts w:ascii="Arial" w:hAnsi="Arial" w:cs="Arial"/>
                <w:spacing w:val="-4"/>
                <w:sz w:val="16"/>
                <w:szCs w:val="16"/>
              </w:rPr>
              <w:t xml:space="preserve"> </w:t>
            </w:r>
            <w:r w:rsidRPr="1D0AFE0E">
              <w:rPr>
                <w:rFonts w:ascii="Arial" w:hAnsi="Arial" w:cs="Arial"/>
                <w:spacing w:val="-2"/>
                <w:sz w:val="16"/>
                <w:szCs w:val="16"/>
              </w:rPr>
              <w:t>Observed</w:t>
            </w:r>
          </w:p>
        </w:tc>
        <w:tc>
          <w:tcPr>
            <w:tcW w:w="515" w:type="dxa"/>
            <w:tcBorders>
              <w:left w:val="single" w:sz="8" w:space="0" w:color="000000" w:themeColor="text1"/>
              <w:right w:val="single" w:sz="8" w:space="0" w:color="000000" w:themeColor="text1"/>
            </w:tcBorders>
          </w:tcPr>
          <w:p w14:paraId="04040577" w14:textId="77777777" w:rsidR="001306A2" w:rsidRPr="001306A2" w:rsidRDefault="001306A2" w:rsidP="1D0AFE0E">
            <w:pPr>
              <w:pStyle w:val="TableParagraph"/>
              <w:spacing w:before="256" w:line="235" w:lineRule="exact"/>
              <w:ind w:left="170"/>
              <w:rPr>
                <w:rFonts w:ascii="Arial" w:hAnsi="Arial" w:cs="Arial"/>
                <w:b/>
                <w:bCs/>
                <w:sz w:val="16"/>
                <w:szCs w:val="16"/>
              </w:rPr>
            </w:pPr>
            <w:r w:rsidRPr="1D0AFE0E">
              <w:rPr>
                <w:rFonts w:ascii="Arial" w:hAnsi="Arial" w:cs="Arial"/>
                <w:b/>
                <w:bCs/>
                <w:spacing w:val="-10"/>
                <w:sz w:val="16"/>
                <w:szCs w:val="16"/>
              </w:rPr>
              <w:t>1</w:t>
            </w:r>
          </w:p>
        </w:tc>
        <w:tc>
          <w:tcPr>
            <w:tcW w:w="412" w:type="dxa"/>
            <w:tcBorders>
              <w:left w:val="single" w:sz="8" w:space="0" w:color="000000" w:themeColor="text1"/>
              <w:right w:val="single" w:sz="8" w:space="0" w:color="000000" w:themeColor="text1"/>
            </w:tcBorders>
          </w:tcPr>
          <w:p w14:paraId="2952580F" w14:textId="77777777" w:rsidR="001306A2" w:rsidRPr="001306A2" w:rsidRDefault="001306A2" w:rsidP="1D0AFE0E">
            <w:pPr>
              <w:pStyle w:val="TableParagraph"/>
              <w:spacing w:before="256" w:line="235" w:lineRule="exact"/>
              <w:ind w:left="134"/>
              <w:rPr>
                <w:rFonts w:ascii="Arial" w:hAnsi="Arial" w:cs="Arial"/>
                <w:b/>
                <w:bCs/>
                <w:sz w:val="16"/>
                <w:szCs w:val="16"/>
              </w:rPr>
            </w:pPr>
            <w:r w:rsidRPr="1D0AFE0E">
              <w:rPr>
                <w:rFonts w:ascii="Arial" w:hAnsi="Arial" w:cs="Arial"/>
                <w:b/>
                <w:bCs/>
                <w:spacing w:val="-10"/>
                <w:sz w:val="16"/>
                <w:szCs w:val="16"/>
              </w:rPr>
              <w:t>2</w:t>
            </w:r>
          </w:p>
        </w:tc>
        <w:tc>
          <w:tcPr>
            <w:tcW w:w="428" w:type="dxa"/>
            <w:tcBorders>
              <w:left w:val="single" w:sz="8" w:space="0" w:color="000000" w:themeColor="text1"/>
              <w:right w:val="single" w:sz="8" w:space="0" w:color="000000" w:themeColor="text1"/>
            </w:tcBorders>
          </w:tcPr>
          <w:p w14:paraId="57090945" w14:textId="77777777" w:rsidR="001306A2" w:rsidRPr="001306A2" w:rsidRDefault="001306A2" w:rsidP="1D0AFE0E">
            <w:pPr>
              <w:pStyle w:val="TableParagraph"/>
              <w:spacing w:before="256" w:line="235" w:lineRule="exact"/>
              <w:ind w:left="191"/>
              <w:rPr>
                <w:rFonts w:ascii="Arial" w:hAnsi="Arial" w:cs="Arial"/>
                <w:b/>
                <w:bCs/>
                <w:sz w:val="16"/>
                <w:szCs w:val="16"/>
              </w:rPr>
            </w:pPr>
            <w:r w:rsidRPr="1D0AFE0E">
              <w:rPr>
                <w:rFonts w:ascii="Arial" w:hAnsi="Arial" w:cs="Arial"/>
                <w:b/>
                <w:bCs/>
                <w:spacing w:val="-10"/>
                <w:sz w:val="16"/>
                <w:szCs w:val="16"/>
              </w:rPr>
              <w:t>3</w:t>
            </w:r>
          </w:p>
        </w:tc>
        <w:tc>
          <w:tcPr>
            <w:tcW w:w="430" w:type="dxa"/>
            <w:tcBorders>
              <w:left w:val="single" w:sz="8" w:space="0" w:color="000000" w:themeColor="text1"/>
              <w:right w:val="single" w:sz="8" w:space="0" w:color="000000" w:themeColor="text1"/>
            </w:tcBorders>
          </w:tcPr>
          <w:p w14:paraId="10B58365" w14:textId="77777777" w:rsidR="001306A2" w:rsidRPr="001306A2" w:rsidRDefault="001306A2" w:rsidP="1D0AFE0E">
            <w:pPr>
              <w:pStyle w:val="TableParagraph"/>
              <w:spacing w:before="256" w:line="235" w:lineRule="exact"/>
              <w:ind w:left="191"/>
              <w:rPr>
                <w:rFonts w:ascii="Arial" w:hAnsi="Arial" w:cs="Arial"/>
                <w:b/>
                <w:bCs/>
                <w:sz w:val="16"/>
                <w:szCs w:val="16"/>
              </w:rPr>
            </w:pPr>
            <w:r w:rsidRPr="1D0AFE0E">
              <w:rPr>
                <w:rFonts w:ascii="Arial" w:hAnsi="Arial" w:cs="Arial"/>
                <w:b/>
                <w:bCs/>
                <w:spacing w:val="-10"/>
                <w:sz w:val="16"/>
                <w:szCs w:val="16"/>
              </w:rPr>
              <w:t>4</w:t>
            </w:r>
          </w:p>
        </w:tc>
        <w:tc>
          <w:tcPr>
            <w:tcW w:w="428" w:type="dxa"/>
            <w:tcBorders>
              <w:left w:val="single" w:sz="8" w:space="0" w:color="000000" w:themeColor="text1"/>
              <w:right w:val="single" w:sz="8" w:space="0" w:color="000000" w:themeColor="text1"/>
            </w:tcBorders>
          </w:tcPr>
          <w:p w14:paraId="1E7E7FAD" w14:textId="77777777" w:rsidR="001306A2" w:rsidRPr="001306A2" w:rsidRDefault="001306A2" w:rsidP="1D0AFE0E">
            <w:pPr>
              <w:pStyle w:val="TableParagraph"/>
              <w:spacing w:before="256" w:line="235" w:lineRule="exact"/>
              <w:ind w:left="182"/>
              <w:rPr>
                <w:rFonts w:ascii="Arial" w:hAnsi="Arial" w:cs="Arial"/>
                <w:b/>
                <w:bCs/>
                <w:sz w:val="16"/>
                <w:szCs w:val="16"/>
              </w:rPr>
            </w:pPr>
            <w:r w:rsidRPr="1D0AFE0E">
              <w:rPr>
                <w:rFonts w:ascii="Arial" w:hAnsi="Arial" w:cs="Arial"/>
                <w:b/>
                <w:bCs/>
                <w:spacing w:val="-10"/>
                <w:sz w:val="16"/>
                <w:szCs w:val="16"/>
              </w:rPr>
              <w:t>5</w:t>
            </w:r>
          </w:p>
        </w:tc>
        <w:tc>
          <w:tcPr>
            <w:tcW w:w="598" w:type="dxa"/>
            <w:tcBorders>
              <w:left w:val="single" w:sz="8" w:space="0" w:color="000000" w:themeColor="text1"/>
            </w:tcBorders>
          </w:tcPr>
          <w:p w14:paraId="75F4DC59" w14:textId="77777777" w:rsidR="001306A2" w:rsidRPr="001306A2" w:rsidRDefault="001306A2" w:rsidP="1D0AFE0E">
            <w:pPr>
              <w:pStyle w:val="TableParagraph"/>
              <w:spacing w:before="256" w:line="235" w:lineRule="exact"/>
              <w:ind w:left="232"/>
              <w:rPr>
                <w:rFonts w:ascii="Arial" w:hAnsi="Arial" w:cs="Arial"/>
                <w:b/>
                <w:bCs/>
                <w:sz w:val="16"/>
                <w:szCs w:val="16"/>
              </w:rPr>
            </w:pPr>
            <w:r w:rsidRPr="1D0AFE0E">
              <w:rPr>
                <w:rFonts w:ascii="Arial" w:hAnsi="Arial" w:cs="Arial"/>
                <w:b/>
                <w:bCs/>
                <w:spacing w:val="-5"/>
                <w:sz w:val="16"/>
                <w:szCs w:val="16"/>
              </w:rPr>
              <w:t>NA</w:t>
            </w:r>
          </w:p>
        </w:tc>
      </w:tr>
      <w:tr w:rsidR="001306A2" w:rsidRPr="001306A2" w14:paraId="4130C311" w14:textId="77777777" w:rsidTr="1D0AFE0E">
        <w:trPr>
          <w:trHeight w:val="489"/>
        </w:trPr>
        <w:tc>
          <w:tcPr>
            <w:tcW w:w="6549" w:type="dxa"/>
            <w:tcBorders>
              <w:bottom w:val="single" w:sz="8" w:space="0" w:color="000000" w:themeColor="text1"/>
              <w:right w:val="single" w:sz="8" w:space="0" w:color="000000" w:themeColor="text1"/>
            </w:tcBorders>
          </w:tcPr>
          <w:p w14:paraId="61015786" w14:textId="77777777" w:rsidR="001306A2" w:rsidRPr="001306A2" w:rsidRDefault="001306A2" w:rsidP="1D0AFE0E">
            <w:pPr>
              <w:pStyle w:val="TableParagraph"/>
              <w:tabs>
                <w:tab w:val="left" w:pos="833"/>
              </w:tabs>
              <w:spacing w:before="196"/>
              <w:ind w:left="426"/>
              <w:rPr>
                <w:rFonts w:ascii="Arial" w:hAnsi="Arial" w:cs="Arial"/>
                <w:sz w:val="16"/>
                <w:szCs w:val="16"/>
              </w:rPr>
            </w:pPr>
            <w:r w:rsidRPr="1D0AFE0E">
              <w:rPr>
                <w:rFonts w:ascii="Arial" w:hAnsi="Arial" w:cs="Arial"/>
                <w:spacing w:val="-5"/>
                <w:sz w:val="16"/>
                <w:szCs w:val="16"/>
              </w:rPr>
              <w:t>1.</w:t>
            </w:r>
            <w:r w:rsidRPr="001306A2">
              <w:rPr>
                <w:rFonts w:ascii="Arial" w:hAnsi="Arial" w:cs="Arial"/>
                <w:sz w:val="18"/>
                <w:szCs w:val="18"/>
              </w:rPr>
              <w:tab/>
            </w:r>
            <w:r w:rsidRPr="1D0AFE0E">
              <w:rPr>
                <w:rFonts w:ascii="Arial" w:hAnsi="Arial" w:cs="Arial"/>
                <w:sz w:val="16"/>
                <w:szCs w:val="16"/>
              </w:rPr>
              <w:t>Demonstrates</w:t>
            </w:r>
            <w:r w:rsidRPr="1D0AFE0E">
              <w:rPr>
                <w:rFonts w:ascii="Arial" w:hAnsi="Arial" w:cs="Arial"/>
                <w:spacing w:val="-4"/>
                <w:sz w:val="16"/>
                <w:szCs w:val="16"/>
              </w:rPr>
              <w:t xml:space="preserve"> </w:t>
            </w:r>
            <w:r w:rsidRPr="1D0AFE0E">
              <w:rPr>
                <w:rFonts w:ascii="Arial" w:hAnsi="Arial" w:cs="Arial"/>
                <w:sz w:val="16"/>
                <w:szCs w:val="16"/>
              </w:rPr>
              <w:t>an</w:t>
            </w:r>
            <w:r w:rsidRPr="1D0AFE0E">
              <w:rPr>
                <w:rFonts w:ascii="Arial" w:hAnsi="Arial" w:cs="Arial"/>
                <w:spacing w:val="-4"/>
                <w:sz w:val="16"/>
                <w:szCs w:val="16"/>
              </w:rPr>
              <w:t xml:space="preserve"> </w:t>
            </w:r>
            <w:r w:rsidRPr="1D0AFE0E">
              <w:rPr>
                <w:rFonts w:ascii="Arial" w:hAnsi="Arial" w:cs="Arial"/>
                <w:sz w:val="16"/>
                <w:szCs w:val="16"/>
              </w:rPr>
              <w:t>interest</w:t>
            </w:r>
            <w:r w:rsidRPr="1D0AFE0E">
              <w:rPr>
                <w:rFonts w:ascii="Arial" w:hAnsi="Arial" w:cs="Arial"/>
                <w:spacing w:val="-5"/>
                <w:sz w:val="16"/>
                <w:szCs w:val="16"/>
              </w:rPr>
              <w:t xml:space="preserve"> </w:t>
            </w:r>
            <w:r w:rsidRPr="1D0AFE0E">
              <w:rPr>
                <w:rFonts w:ascii="Arial" w:hAnsi="Arial" w:cs="Arial"/>
                <w:sz w:val="16"/>
                <w:szCs w:val="16"/>
              </w:rPr>
              <w:t>in</w:t>
            </w:r>
            <w:r w:rsidRPr="1D0AFE0E">
              <w:rPr>
                <w:rFonts w:ascii="Arial" w:hAnsi="Arial" w:cs="Arial"/>
                <w:spacing w:val="-4"/>
                <w:sz w:val="16"/>
                <w:szCs w:val="16"/>
              </w:rPr>
              <w:t xml:space="preserve"> </w:t>
            </w:r>
            <w:r w:rsidRPr="1D0AFE0E">
              <w:rPr>
                <w:rFonts w:ascii="Arial" w:hAnsi="Arial" w:cs="Arial"/>
                <w:sz w:val="16"/>
                <w:szCs w:val="16"/>
              </w:rPr>
              <w:t>welfare</w:t>
            </w:r>
            <w:r w:rsidRPr="1D0AFE0E">
              <w:rPr>
                <w:rFonts w:ascii="Arial" w:hAnsi="Arial" w:cs="Arial"/>
                <w:spacing w:val="-5"/>
                <w:sz w:val="16"/>
                <w:szCs w:val="16"/>
              </w:rPr>
              <w:t xml:space="preserve"> </w:t>
            </w:r>
            <w:r w:rsidRPr="1D0AFE0E">
              <w:rPr>
                <w:rFonts w:ascii="Arial" w:hAnsi="Arial" w:cs="Arial"/>
                <w:sz w:val="16"/>
                <w:szCs w:val="16"/>
              </w:rPr>
              <w:t>of</w:t>
            </w:r>
            <w:r w:rsidRPr="1D0AFE0E">
              <w:rPr>
                <w:rFonts w:ascii="Arial" w:hAnsi="Arial" w:cs="Arial"/>
                <w:spacing w:val="-5"/>
                <w:sz w:val="16"/>
                <w:szCs w:val="16"/>
              </w:rPr>
              <w:t xml:space="preserve"> </w:t>
            </w:r>
            <w:r w:rsidRPr="1D0AFE0E">
              <w:rPr>
                <w:rFonts w:ascii="Arial" w:hAnsi="Arial" w:cs="Arial"/>
                <w:sz w:val="16"/>
                <w:szCs w:val="16"/>
              </w:rPr>
              <w:t>your</w:t>
            </w:r>
            <w:r w:rsidRPr="1D0AFE0E">
              <w:rPr>
                <w:rFonts w:ascii="Arial" w:hAnsi="Arial" w:cs="Arial"/>
                <w:spacing w:val="-3"/>
                <w:sz w:val="16"/>
                <w:szCs w:val="16"/>
              </w:rPr>
              <w:t xml:space="preserve"> </w:t>
            </w:r>
            <w:r w:rsidRPr="1D0AFE0E">
              <w:rPr>
                <w:rFonts w:ascii="Arial" w:hAnsi="Arial" w:cs="Arial"/>
                <w:spacing w:val="-2"/>
                <w:sz w:val="16"/>
                <w:szCs w:val="16"/>
              </w:rPr>
              <w:t>institution.</w:t>
            </w:r>
          </w:p>
        </w:tc>
        <w:tc>
          <w:tcPr>
            <w:tcW w:w="515" w:type="dxa"/>
            <w:tcBorders>
              <w:left w:val="single" w:sz="8" w:space="0" w:color="000000" w:themeColor="text1"/>
              <w:bottom w:val="single" w:sz="8" w:space="0" w:color="000000" w:themeColor="text1"/>
              <w:right w:val="single" w:sz="8" w:space="0" w:color="000000" w:themeColor="text1"/>
            </w:tcBorders>
          </w:tcPr>
          <w:p w14:paraId="0B8787F3" w14:textId="77777777" w:rsidR="001306A2" w:rsidRPr="001306A2" w:rsidRDefault="001306A2" w:rsidP="1D0AFE0E">
            <w:pPr>
              <w:pStyle w:val="TableParagraph"/>
              <w:rPr>
                <w:rFonts w:ascii="Arial" w:hAnsi="Arial" w:cs="Arial"/>
                <w:sz w:val="16"/>
                <w:szCs w:val="16"/>
              </w:rPr>
            </w:pPr>
          </w:p>
        </w:tc>
        <w:tc>
          <w:tcPr>
            <w:tcW w:w="412" w:type="dxa"/>
            <w:tcBorders>
              <w:left w:val="single" w:sz="8" w:space="0" w:color="000000" w:themeColor="text1"/>
              <w:bottom w:val="single" w:sz="8" w:space="0" w:color="000000" w:themeColor="text1"/>
              <w:right w:val="single" w:sz="8" w:space="0" w:color="000000" w:themeColor="text1"/>
            </w:tcBorders>
          </w:tcPr>
          <w:p w14:paraId="697727B4" w14:textId="77777777" w:rsidR="001306A2" w:rsidRPr="001306A2" w:rsidRDefault="001306A2" w:rsidP="1D0AFE0E">
            <w:pPr>
              <w:pStyle w:val="TableParagraph"/>
              <w:rPr>
                <w:rFonts w:ascii="Arial" w:hAnsi="Arial" w:cs="Arial"/>
                <w:sz w:val="16"/>
                <w:szCs w:val="16"/>
              </w:rPr>
            </w:pPr>
          </w:p>
        </w:tc>
        <w:tc>
          <w:tcPr>
            <w:tcW w:w="428" w:type="dxa"/>
            <w:tcBorders>
              <w:left w:val="single" w:sz="8" w:space="0" w:color="000000" w:themeColor="text1"/>
              <w:bottom w:val="single" w:sz="8" w:space="0" w:color="000000" w:themeColor="text1"/>
              <w:right w:val="single" w:sz="8" w:space="0" w:color="000000" w:themeColor="text1"/>
            </w:tcBorders>
          </w:tcPr>
          <w:p w14:paraId="1B3B0799" w14:textId="77777777" w:rsidR="001306A2" w:rsidRPr="001306A2" w:rsidRDefault="001306A2" w:rsidP="1D0AFE0E">
            <w:pPr>
              <w:pStyle w:val="TableParagraph"/>
              <w:rPr>
                <w:rFonts w:ascii="Arial" w:hAnsi="Arial" w:cs="Arial"/>
                <w:sz w:val="16"/>
                <w:szCs w:val="16"/>
              </w:rPr>
            </w:pPr>
          </w:p>
        </w:tc>
        <w:tc>
          <w:tcPr>
            <w:tcW w:w="430" w:type="dxa"/>
            <w:tcBorders>
              <w:left w:val="single" w:sz="8" w:space="0" w:color="000000" w:themeColor="text1"/>
              <w:bottom w:val="single" w:sz="8" w:space="0" w:color="000000" w:themeColor="text1"/>
              <w:right w:val="single" w:sz="8" w:space="0" w:color="000000" w:themeColor="text1"/>
            </w:tcBorders>
          </w:tcPr>
          <w:p w14:paraId="429F3EF1" w14:textId="77777777" w:rsidR="001306A2" w:rsidRPr="001306A2" w:rsidRDefault="001306A2" w:rsidP="1D0AFE0E">
            <w:pPr>
              <w:pStyle w:val="TableParagraph"/>
              <w:rPr>
                <w:rFonts w:ascii="Arial" w:hAnsi="Arial" w:cs="Arial"/>
                <w:sz w:val="16"/>
                <w:szCs w:val="16"/>
              </w:rPr>
            </w:pPr>
          </w:p>
        </w:tc>
        <w:tc>
          <w:tcPr>
            <w:tcW w:w="428" w:type="dxa"/>
            <w:tcBorders>
              <w:left w:val="single" w:sz="8" w:space="0" w:color="000000" w:themeColor="text1"/>
              <w:bottom w:val="single" w:sz="8" w:space="0" w:color="000000" w:themeColor="text1"/>
              <w:right w:val="single" w:sz="8" w:space="0" w:color="000000" w:themeColor="text1"/>
            </w:tcBorders>
          </w:tcPr>
          <w:p w14:paraId="723E6C87" w14:textId="77777777" w:rsidR="001306A2" w:rsidRPr="001306A2" w:rsidRDefault="001306A2" w:rsidP="1D0AFE0E">
            <w:pPr>
              <w:pStyle w:val="TableParagraph"/>
              <w:rPr>
                <w:rFonts w:ascii="Arial" w:hAnsi="Arial" w:cs="Arial"/>
                <w:sz w:val="16"/>
                <w:szCs w:val="16"/>
              </w:rPr>
            </w:pPr>
          </w:p>
        </w:tc>
        <w:tc>
          <w:tcPr>
            <w:tcW w:w="598" w:type="dxa"/>
            <w:tcBorders>
              <w:left w:val="single" w:sz="8" w:space="0" w:color="000000" w:themeColor="text1"/>
              <w:bottom w:val="single" w:sz="8" w:space="0" w:color="000000" w:themeColor="text1"/>
            </w:tcBorders>
          </w:tcPr>
          <w:p w14:paraId="5FD67419" w14:textId="77777777" w:rsidR="001306A2" w:rsidRPr="001306A2" w:rsidRDefault="001306A2" w:rsidP="1D0AFE0E">
            <w:pPr>
              <w:pStyle w:val="TableParagraph"/>
              <w:rPr>
                <w:rFonts w:ascii="Arial" w:hAnsi="Arial" w:cs="Arial"/>
                <w:sz w:val="16"/>
                <w:szCs w:val="16"/>
              </w:rPr>
            </w:pPr>
          </w:p>
        </w:tc>
      </w:tr>
      <w:tr w:rsidR="001306A2" w:rsidRPr="001306A2" w14:paraId="1CE65045" w14:textId="77777777" w:rsidTr="1D0AFE0E">
        <w:trPr>
          <w:trHeight w:val="492"/>
        </w:trPr>
        <w:tc>
          <w:tcPr>
            <w:tcW w:w="6549" w:type="dxa"/>
            <w:tcBorders>
              <w:top w:val="single" w:sz="8" w:space="0" w:color="000000" w:themeColor="text1"/>
              <w:bottom w:val="single" w:sz="8" w:space="0" w:color="000000" w:themeColor="text1"/>
              <w:right w:val="single" w:sz="8" w:space="0" w:color="000000" w:themeColor="text1"/>
            </w:tcBorders>
          </w:tcPr>
          <w:p w14:paraId="06B830CE" w14:textId="77777777" w:rsidR="001306A2" w:rsidRPr="001306A2" w:rsidRDefault="001306A2" w:rsidP="1D0AFE0E">
            <w:pPr>
              <w:pStyle w:val="TableParagraph"/>
              <w:tabs>
                <w:tab w:val="left" w:pos="833"/>
              </w:tabs>
              <w:spacing w:before="199"/>
              <w:ind w:left="426"/>
              <w:rPr>
                <w:rFonts w:ascii="Arial" w:hAnsi="Arial" w:cs="Arial"/>
                <w:sz w:val="16"/>
                <w:szCs w:val="16"/>
              </w:rPr>
            </w:pPr>
            <w:r w:rsidRPr="1D0AFE0E">
              <w:rPr>
                <w:rFonts w:ascii="Arial" w:hAnsi="Arial" w:cs="Arial"/>
                <w:spacing w:val="-5"/>
                <w:sz w:val="16"/>
                <w:szCs w:val="16"/>
              </w:rPr>
              <w:t>2.</w:t>
            </w:r>
            <w:r w:rsidRPr="001306A2">
              <w:rPr>
                <w:rFonts w:ascii="Arial" w:hAnsi="Arial" w:cs="Arial"/>
                <w:sz w:val="18"/>
                <w:szCs w:val="18"/>
              </w:rPr>
              <w:tab/>
            </w:r>
            <w:r w:rsidRPr="1D0AFE0E">
              <w:rPr>
                <w:rFonts w:ascii="Arial" w:hAnsi="Arial" w:cs="Arial"/>
                <w:sz w:val="16"/>
                <w:szCs w:val="16"/>
              </w:rPr>
              <w:t>Reflects</w:t>
            </w:r>
            <w:r w:rsidRPr="1D0AFE0E">
              <w:rPr>
                <w:rFonts w:ascii="Arial" w:hAnsi="Arial" w:cs="Arial"/>
                <w:spacing w:val="-5"/>
                <w:sz w:val="16"/>
                <w:szCs w:val="16"/>
              </w:rPr>
              <w:t xml:space="preserve"> </w:t>
            </w:r>
            <w:r w:rsidRPr="1D0AFE0E">
              <w:rPr>
                <w:rFonts w:ascii="Arial" w:hAnsi="Arial" w:cs="Arial"/>
                <w:sz w:val="16"/>
                <w:szCs w:val="16"/>
              </w:rPr>
              <w:t>appropriate</w:t>
            </w:r>
            <w:r w:rsidRPr="1D0AFE0E">
              <w:rPr>
                <w:rFonts w:ascii="Arial" w:hAnsi="Arial" w:cs="Arial"/>
                <w:spacing w:val="-4"/>
                <w:sz w:val="16"/>
                <w:szCs w:val="16"/>
              </w:rPr>
              <w:t xml:space="preserve"> </w:t>
            </w:r>
            <w:r w:rsidRPr="1D0AFE0E">
              <w:rPr>
                <w:rFonts w:ascii="Arial" w:hAnsi="Arial" w:cs="Arial"/>
                <w:sz w:val="16"/>
                <w:szCs w:val="16"/>
              </w:rPr>
              <w:t>role</w:t>
            </w:r>
            <w:r w:rsidRPr="1D0AFE0E">
              <w:rPr>
                <w:rFonts w:ascii="Arial" w:hAnsi="Arial" w:cs="Arial"/>
                <w:spacing w:val="-7"/>
                <w:sz w:val="16"/>
                <w:szCs w:val="16"/>
              </w:rPr>
              <w:t xml:space="preserve"> </w:t>
            </w:r>
            <w:r w:rsidRPr="1D0AFE0E">
              <w:rPr>
                <w:rFonts w:ascii="Arial" w:hAnsi="Arial" w:cs="Arial"/>
                <w:sz w:val="16"/>
                <w:szCs w:val="16"/>
              </w:rPr>
              <w:t>model</w:t>
            </w:r>
            <w:r w:rsidRPr="1D0AFE0E">
              <w:rPr>
                <w:rFonts w:ascii="Arial" w:hAnsi="Arial" w:cs="Arial"/>
                <w:spacing w:val="-5"/>
                <w:sz w:val="16"/>
                <w:szCs w:val="16"/>
              </w:rPr>
              <w:t xml:space="preserve"> </w:t>
            </w:r>
            <w:r w:rsidRPr="1D0AFE0E">
              <w:rPr>
                <w:rFonts w:ascii="Arial" w:hAnsi="Arial" w:cs="Arial"/>
                <w:sz w:val="16"/>
                <w:szCs w:val="16"/>
              </w:rPr>
              <w:t>behavior</w:t>
            </w:r>
            <w:r w:rsidRPr="1D0AFE0E">
              <w:rPr>
                <w:rFonts w:ascii="Arial" w:hAnsi="Arial" w:cs="Arial"/>
                <w:spacing w:val="-5"/>
                <w:sz w:val="16"/>
                <w:szCs w:val="16"/>
              </w:rPr>
              <w:t xml:space="preserve"> </w:t>
            </w:r>
            <w:r w:rsidRPr="1D0AFE0E">
              <w:rPr>
                <w:rFonts w:ascii="Arial" w:hAnsi="Arial" w:cs="Arial"/>
                <w:sz w:val="16"/>
                <w:szCs w:val="16"/>
              </w:rPr>
              <w:t>for</w:t>
            </w:r>
            <w:r w:rsidRPr="1D0AFE0E">
              <w:rPr>
                <w:rFonts w:ascii="Arial" w:hAnsi="Arial" w:cs="Arial"/>
                <w:spacing w:val="-4"/>
                <w:sz w:val="16"/>
                <w:szCs w:val="16"/>
              </w:rPr>
              <w:t xml:space="preserve"> </w:t>
            </w:r>
            <w:r w:rsidRPr="1D0AFE0E">
              <w:rPr>
                <w:rFonts w:ascii="Arial" w:hAnsi="Arial" w:cs="Arial"/>
                <w:spacing w:val="-2"/>
                <w:sz w:val="16"/>
                <w:szCs w:val="16"/>
              </w:rPr>
              <w:t>student.</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350934" w14:textId="77777777" w:rsidR="001306A2" w:rsidRPr="001306A2" w:rsidRDefault="001306A2" w:rsidP="1D0AFE0E">
            <w:pPr>
              <w:pStyle w:val="TableParagraph"/>
              <w:rPr>
                <w:rFonts w:ascii="Arial" w:hAnsi="Arial" w:cs="Arial"/>
                <w:sz w:val="16"/>
                <w:szCs w:val="16"/>
              </w:rPr>
            </w:pPr>
          </w:p>
        </w:tc>
        <w:tc>
          <w:tcPr>
            <w:tcW w:w="4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AEFCD7"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267BA1" w14:textId="77777777" w:rsidR="001306A2" w:rsidRPr="001306A2" w:rsidRDefault="001306A2" w:rsidP="1D0AFE0E">
            <w:pPr>
              <w:pStyle w:val="TableParagraph"/>
              <w:rPr>
                <w:rFonts w:ascii="Arial" w:hAnsi="Arial" w:cs="Arial"/>
                <w:sz w:val="16"/>
                <w:szCs w:val="16"/>
              </w:rPr>
            </w:pP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6199D2"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656C7F5" w14:textId="77777777" w:rsidR="001306A2" w:rsidRPr="001306A2" w:rsidRDefault="001306A2" w:rsidP="1D0AFE0E">
            <w:pPr>
              <w:pStyle w:val="TableParagraph"/>
              <w:rPr>
                <w:rFonts w:ascii="Arial" w:hAnsi="Arial" w:cs="Arial"/>
                <w:sz w:val="16"/>
                <w:szCs w:val="16"/>
              </w:rPr>
            </w:pPr>
          </w:p>
        </w:tc>
        <w:tc>
          <w:tcPr>
            <w:tcW w:w="598" w:type="dxa"/>
            <w:tcBorders>
              <w:top w:val="single" w:sz="8" w:space="0" w:color="000000" w:themeColor="text1"/>
              <w:left w:val="single" w:sz="8" w:space="0" w:color="000000" w:themeColor="text1"/>
              <w:bottom w:val="single" w:sz="8" w:space="0" w:color="000000" w:themeColor="text1"/>
            </w:tcBorders>
          </w:tcPr>
          <w:p w14:paraId="0A41E477" w14:textId="77777777" w:rsidR="001306A2" w:rsidRPr="001306A2" w:rsidRDefault="001306A2" w:rsidP="1D0AFE0E">
            <w:pPr>
              <w:pStyle w:val="TableParagraph"/>
              <w:rPr>
                <w:rFonts w:ascii="Arial" w:hAnsi="Arial" w:cs="Arial"/>
                <w:sz w:val="16"/>
                <w:szCs w:val="16"/>
              </w:rPr>
            </w:pPr>
          </w:p>
        </w:tc>
      </w:tr>
      <w:tr w:rsidR="001306A2" w:rsidRPr="001306A2" w14:paraId="52D3C7D1" w14:textId="77777777" w:rsidTr="1D0AFE0E">
        <w:trPr>
          <w:trHeight w:val="492"/>
        </w:trPr>
        <w:tc>
          <w:tcPr>
            <w:tcW w:w="6549" w:type="dxa"/>
            <w:tcBorders>
              <w:top w:val="single" w:sz="8" w:space="0" w:color="000000" w:themeColor="text1"/>
              <w:bottom w:val="single" w:sz="8" w:space="0" w:color="000000" w:themeColor="text1"/>
              <w:right w:val="single" w:sz="8" w:space="0" w:color="000000" w:themeColor="text1"/>
            </w:tcBorders>
          </w:tcPr>
          <w:p w14:paraId="4AA232E5" w14:textId="77777777" w:rsidR="001306A2" w:rsidRPr="001306A2" w:rsidRDefault="001306A2" w:rsidP="1D0AFE0E">
            <w:pPr>
              <w:pStyle w:val="TableParagraph"/>
              <w:tabs>
                <w:tab w:val="left" w:pos="833"/>
              </w:tabs>
              <w:spacing w:before="197"/>
              <w:ind w:left="426"/>
              <w:rPr>
                <w:rFonts w:ascii="Arial" w:hAnsi="Arial" w:cs="Arial"/>
                <w:sz w:val="16"/>
                <w:szCs w:val="16"/>
              </w:rPr>
            </w:pPr>
            <w:r w:rsidRPr="1D0AFE0E">
              <w:rPr>
                <w:rFonts w:ascii="Arial" w:hAnsi="Arial" w:cs="Arial"/>
                <w:spacing w:val="-5"/>
                <w:sz w:val="16"/>
                <w:szCs w:val="16"/>
              </w:rPr>
              <w:t>3.</w:t>
            </w:r>
            <w:r w:rsidRPr="001306A2">
              <w:rPr>
                <w:rFonts w:ascii="Arial" w:hAnsi="Arial" w:cs="Arial"/>
                <w:sz w:val="18"/>
                <w:szCs w:val="18"/>
              </w:rPr>
              <w:tab/>
            </w:r>
            <w:r w:rsidRPr="1D0AFE0E">
              <w:rPr>
                <w:rFonts w:ascii="Arial" w:hAnsi="Arial" w:cs="Arial"/>
                <w:sz w:val="16"/>
                <w:szCs w:val="16"/>
              </w:rPr>
              <w:t>Adheres</w:t>
            </w:r>
            <w:r w:rsidRPr="1D0AFE0E">
              <w:rPr>
                <w:rFonts w:ascii="Arial" w:hAnsi="Arial" w:cs="Arial"/>
                <w:spacing w:val="-5"/>
                <w:sz w:val="16"/>
                <w:szCs w:val="16"/>
              </w:rPr>
              <w:t xml:space="preserve"> </w:t>
            </w:r>
            <w:r w:rsidRPr="1D0AFE0E">
              <w:rPr>
                <w:rFonts w:ascii="Arial" w:hAnsi="Arial" w:cs="Arial"/>
                <w:sz w:val="16"/>
                <w:szCs w:val="16"/>
              </w:rPr>
              <w:t>to</w:t>
            </w:r>
            <w:r w:rsidRPr="1D0AFE0E">
              <w:rPr>
                <w:rFonts w:ascii="Arial" w:hAnsi="Arial" w:cs="Arial"/>
                <w:spacing w:val="-4"/>
                <w:sz w:val="16"/>
                <w:szCs w:val="16"/>
              </w:rPr>
              <w:t xml:space="preserve"> </w:t>
            </w:r>
            <w:r w:rsidRPr="1D0AFE0E">
              <w:rPr>
                <w:rFonts w:ascii="Arial" w:hAnsi="Arial" w:cs="Arial"/>
                <w:sz w:val="16"/>
                <w:szCs w:val="16"/>
              </w:rPr>
              <w:t>institutional</w:t>
            </w:r>
            <w:r w:rsidRPr="1D0AFE0E">
              <w:rPr>
                <w:rFonts w:ascii="Arial" w:hAnsi="Arial" w:cs="Arial"/>
                <w:spacing w:val="-5"/>
                <w:sz w:val="16"/>
                <w:szCs w:val="16"/>
              </w:rPr>
              <w:t xml:space="preserve"> </w:t>
            </w:r>
            <w:r w:rsidRPr="1D0AFE0E">
              <w:rPr>
                <w:rFonts w:ascii="Arial" w:hAnsi="Arial" w:cs="Arial"/>
                <w:sz w:val="16"/>
                <w:szCs w:val="16"/>
              </w:rPr>
              <w:t>policies</w:t>
            </w:r>
            <w:r w:rsidRPr="1D0AFE0E">
              <w:rPr>
                <w:rFonts w:ascii="Arial" w:hAnsi="Arial" w:cs="Arial"/>
                <w:spacing w:val="-5"/>
                <w:sz w:val="16"/>
                <w:szCs w:val="16"/>
              </w:rPr>
              <w:t xml:space="preserve"> </w:t>
            </w:r>
            <w:r w:rsidRPr="1D0AFE0E">
              <w:rPr>
                <w:rFonts w:ascii="Arial" w:hAnsi="Arial" w:cs="Arial"/>
                <w:sz w:val="16"/>
                <w:szCs w:val="16"/>
              </w:rPr>
              <w:t>and</w:t>
            </w:r>
            <w:r w:rsidRPr="1D0AFE0E">
              <w:rPr>
                <w:rFonts w:ascii="Arial" w:hAnsi="Arial" w:cs="Arial"/>
                <w:spacing w:val="-5"/>
                <w:sz w:val="16"/>
                <w:szCs w:val="16"/>
              </w:rPr>
              <w:t xml:space="preserve"> </w:t>
            </w:r>
            <w:r w:rsidRPr="1D0AFE0E">
              <w:rPr>
                <w:rFonts w:ascii="Arial" w:hAnsi="Arial" w:cs="Arial"/>
                <w:spacing w:val="-2"/>
                <w:sz w:val="16"/>
                <w:szCs w:val="16"/>
              </w:rPr>
              <w:t>procedures.</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874E23" w14:textId="77777777" w:rsidR="001306A2" w:rsidRPr="001306A2" w:rsidRDefault="001306A2" w:rsidP="1D0AFE0E">
            <w:pPr>
              <w:pStyle w:val="TableParagraph"/>
              <w:rPr>
                <w:rFonts w:ascii="Arial" w:hAnsi="Arial" w:cs="Arial"/>
                <w:sz w:val="16"/>
                <w:szCs w:val="16"/>
              </w:rPr>
            </w:pPr>
          </w:p>
        </w:tc>
        <w:tc>
          <w:tcPr>
            <w:tcW w:w="4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CD717A"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4872A38" w14:textId="77777777" w:rsidR="001306A2" w:rsidRPr="001306A2" w:rsidRDefault="001306A2" w:rsidP="1D0AFE0E">
            <w:pPr>
              <w:pStyle w:val="TableParagraph"/>
              <w:rPr>
                <w:rFonts w:ascii="Arial" w:hAnsi="Arial" w:cs="Arial"/>
                <w:sz w:val="16"/>
                <w:szCs w:val="16"/>
              </w:rPr>
            </w:pP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6B521A"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0398C48" w14:textId="77777777" w:rsidR="001306A2" w:rsidRPr="001306A2" w:rsidRDefault="001306A2" w:rsidP="1D0AFE0E">
            <w:pPr>
              <w:pStyle w:val="TableParagraph"/>
              <w:rPr>
                <w:rFonts w:ascii="Arial" w:hAnsi="Arial" w:cs="Arial"/>
                <w:sz w:val="16"/>
                <w:szCs w:val="16"/>
              </w:rPr>
            </w:pPr>
          </w:p>
        </w:tc>
        <w:tc>
          <w:tcPr>
            <w:tcW w:w="598" w:type="dxa"/>
            <w:tcBorders>
              <w:top w:val="single" w:sz="8" w:space="0" w:color="000000" w:themeColor="text1"/>
              <w:left w:val="single" w:sz="8" w:space="0" w:color="000000" w:themeColor="text1"/>
              <w:bottom w:val="single" w:sz="8" w:space="0" w:color="000000" w:themeColor="text1"/>
            </w:tcBorders>
          </w:tcPr>
          <w:p w14:paraId="7AC78204" w14:textId="77777777" w:rsidR="001306A2" w:rsidRPr="001306A2" w:rsidRDefault="001306A2" w:rsidP="1D0AFE0E">
            <w:pPr>
              <w:pStyle w:val="TableParagraph"/>
              <w:rPr>
                <w:rFonts w:ascii="Arial" w:hAnsi="Arial" w:cs="Arial"/>
                <w:sz w:val="16"/>
                <w:szCs w:val="16"/>
              </w:rPr>
            </w:pPr>
          </w:p>
        </w:tc>
      </w:tr>
      <w:tr w:rsidR="001306A2" w:rsidRPr="001306A2" w14:paraId="5D43C3B5" w14:textId="77777777" w:rsidTr="1D0AFE0E">
        <w:trPr>
          <w:trHeight w:val="492"/>
        </w:trPr>
        <w:tc>
          <w:tcPr>
            <w:tcW w:w="6549" w:type="dxa"/>
            <w:tcBorders>
              <w:top w:val="single" w:sz="8" w:space="0" w:color="000000" w:themeColor="text1"/>
              <w:bottom w:val="single" w:sz="8" w:space="0" w:color="000000" w:themeColor="text1"/>
              <w:right w:val="single" w:sz="8" w:space="0" w:color="000000" w:themeColor="text1"/>
            </w:tcBorders>
          </w:tcPr>
          <w:p w14:paraId="21A57A37" w14:textId="77777777" w:rsidR="001306A2" w:rsidRPr="001306A2" w:rsidRDefault="001306A2" w:rsidP="1D0AFE0E">
            <w:pPr>
              <w:pStyle w:val="TableParagraph"/>
              <w:tabs>
                <w:tab w:val="left" w:pos="833"/>
              </w:tabs>
              <w:spacing w:before="257" w:line="241" w:lineRule="exact"/>
              <w:ind w:left="426"/>
              <w:rPr>
                <w:rFonts w:ascii="Arial" w:hAnsi="Arial" w:cs="Arial"/>
                <w:sz w:val="16"/>
                <w:szCs w:val="16"/>
              </w:rPr>
            </w:pPr>
            <w:r w:rsidRPr="1D0AFE0E">
              <w:rPr>
                <w:rFonts w:ascii="Arial" w:hAnsi="Arial" w:cs="Arial"/>
                <w:spacing w:val="-5"/>
                <w:sz w:val="16"/>
                <w:szCs w:val="16"/>
              </w:rPr>
              <w:t>4.</w:t>
            </w:r>
            <w:r w:rsidRPr="001306A2">
              <w:rPr>
                <w:rFonts w:ascii="Arial" w:hAnsi="Arial" w:cs="Arial"/>
                <w:sz w:val="18"/>
                <w:szCs w:val="18"/>
              </w:rPr>
              <w:tab/>
            </w:r>
            <w:r w:rsidRPr="1D0AFE0E">
              <w:rPr>
                <w:rFonts w:ascii="Arial" w:hAnsi="Arial" w:cs="Arial"/>
                <w:sz w:val="16"/>
                <w:szCs w:val="16"/>
              </w:rPr>
              <w:t>Maintains</w:t>
            </w:r>
            <w:r w:rsidRPr="1D0AFE0E">
              <w:rPr>
                <w:rFonts w:ascii="Arial" w:hAnsi="Arial" w:cs="Arial"/>
                <w:spacing w:val="-9"/>
                <w:sz w:val="16"/>
                <w:szCs w:val="16"/>
              </w:rPr>
              <w:t xml:space="preserve"> </w:t>
            </w:r>
            <w:r w:rsidRPr="1D0AFE0E">
              <w:rPr>
                <w:rFonts w:ascii="Arial" w:hAnsi="Arial" w:cs="Arial"/>
                <w:sz w:val="16"/>
                <w:szCs w:val="16"/>
              </w:rPr>
              <w:t>open</w:t>
            </w:r>
            <w:r w:rsidRPr="1D0AFE0E">
              <w:rPr>
                <w:rFonts w:ascii="Arial" w:hAnsi="Arial" w:cs="Arial"/>
                <w:spacing w:val="-5"/>
                <w:sz w:val="16"/>
                <w:szCs w:val="16"/>
              </w:rPr>
              <w:t xml:space="preserve"> </w:t>
            </w:r>
            <w:r w:rsidRPr="1D0AFE0E">
              <w:rPr>
                <w:rFonts w:ascii="Arial" w:hAnsi="Arial" w:cs="Arial"/>
                <w:sz w:val="16"/>
                <w:szCs w:val="16"/>
              </w:rPr>
              <w:t>communications</w:t>
            </w:r>
            <w:r w:rsidRPr="1D0AFE0E">
              <w:rPr>
                <w:rFonts w:ascii="Arial" w:hAnsi="Arial" w:cs="Arial"/>
                <w:spacing w:val="-6"/>
                <w:sz w:val="16"/>
                <w:szCs w:val="16"/>
              </w:rPr>
              <w:t xml:space="preserve"> </w:t>
            </w:r>
            <w:r w:rsidRPr="1D0AFE0E">
              <w:rPr>
                <w:rFonts w:ascii="Arial" w:hAnsi="Arial" w:cs="Arial"/>
                <w:sz w:val="16"/>
                <w:szCs w:val="16"/>
              </w:rPr>
              <w:t>with</w:t>
            </w:r>
            <w:r w:rsidRPr="1D0AFE0E">
              <w:rPr>
                <w:rFonts w:ascii="Arial" w:hAnsi="Arial" w:cs="Arial"/>
                <w:spacing w:val="-6"/>
                <w:sz w:val="16"/>
                <w:szCs w:val="16"/>
              </w:rPr>
              <w:t xml:space="preserve"> </w:t>
            </w:r>
            <w:r w:rsidRPr="1D0AFE0E">
              <w:rPr>
                <w:rFonts w:ascii="Arial" w:hAnsi="Arial" w:cs="Arial"/>
                <w:sz w:val="16"/>
                <w:szCs w:val="16"/>
              </w:rPr>
              <w:t>students</w:t>
            </w:r>
            <w:r w:rsidRPr="1D0AFE0E">
              <w:rPr>
                <w:rFonts w:ascii="Arial" w:hAnsi="Arial" w:cs="Arial"/>
                <w:spacing w:val="-4"/>
                <w:sz w:val="16"/>
                <w:szCs w:val="16"/>
              </w:rPr>
              <w:t xml:space="preserve"> </w:t>
            </w:r>
            <w:r w:rsidRPr="1D0AFE0E">
              <w:rPr>
                <w:rFonts w:ascii="Arial" w:hAnsi="Arial" w:cs="Arial"/>
                <w:sz w:val="16"/>
                <w:szCs w:val="16"/>
              </w:rPr>
              <w:t>and</w:t>
            </w:r>
            <w:r w:rsidRPr="1D0AFE0E">
              <w:rPr>
                <w:rFonts w:ascii="Arial" w:hAnsi="Arial" w:cs="Arial"/>
                <w:spacing w:val="-5"/>
                <w:sz w:val="16"/>
                <w:szCs w:val="16"/>
              </w:rPr>
              <w:t xml:space="preserve"> </w:t>
            </w:r>
            <w:r w:rsidRPr="1D0AFE0E">
              <w:rPr>
                <w:rFonts w:ascii="Arial" w:hAnsi="Arial" w:cs="Arial"/>
                <w:spacing w:val="-2"/>
                <w:sz w:val="16"/>
                <w:szCs w:val="16"/>
              </w:rPr>
              <w:t>staff.</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4E48ED" w14:textId="77777777" w:rsidR="001306A2" w:rsidRPr="001306A2" w:rsidRDefault="001306A2" w:rsidP="1D0AFE0E">
            <w:pPr>
              <w:pStyle w:val="TableParagraph"/>
              <w:rPr>
                <w:rFonts w:ascii="Arial" w:hAnsi="Arial" w:cs="Arial"/>
                <w:sz w:val="16"/>
                <w:szCs w:val="16"/>
              </w:rPr>
            </w:pPr>
          </w:p>
        </w:tc>
        <w:tc>
          <w:tcPr>
            <w:tcW w:w="4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A5087BD"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7416C1" w14:textId="77777777" w:rsidR="001306A2" w:rsidRPr="001306A2" w:rsidRDefault="001306A2" w:rsidP="1D0AFE0E">
            <w:pPr>
              <w:pStyle w:val="TableParagraph"/>
              <w:rPr>
                <w:rFonts w:ascii="Arial" w:hAnsi="Arial" w:cs="Arial"/>
                <w:sz w:val="16"/>
                <w:szCs w:val="16"/>
              </w:rPr>
            </w:pP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99D3AF"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65ADE3C" w14:textId="77777777" w:rsidR="001306A2" w:rsidRPr="001306A2" w:rsidRDefault="001306A2" w:rsidP="1D0AFE0E">
            <w:pPr>
              <w:pStyle w:val="TableParagraph"/>
              <w:rPr>
                <w:rFonts w:ascii="Arial" w:hAnsi="Arial" w:cs="Arial"/>
                <w:sz w:val="16"/>
                <w:szCs w:val="16"/>
              </w:rPr>
            </w:pPr>
          </w:p>
        </w:tc>
        <w:tc>
          <w:tcPr>
            <w:tcW w:w="598" w:type="dxa"/>
            <w:tcBorders>
              <w:top w:val="single" w:sz="8" w:space="0" w:color="000000" w:themeColor="text1"/>
              <w:left w:val="single" w:sz="8" w:space="0" w:color="000000" w:themeColor="text1"/>
              <w:bottom w:val="single" w:sz="8" w:space="0" w:color="000000" w:themeColor="text1"/>
            </w:tcBorders>
          </w:tcPr>
          <w:p w14:paraId="670C486F" w14:textId="77777777" w:rsidR="001306A2" w:rsidRPr="001306A2" w:rsidRDefault="001306A2" w:rsidP="1D0AFE0E">
            <w:pPr>
              <w:pStyle w:val="TableParagraph"/>
              <w:rPr>
                <w:rFonts w:ascii="Arial" w:hAnsi="Arial" w:cs="Arial"/>
                <w:sz w:val="16"/>
                <w:szCs w:val="16"/>
              </w:rPr>
            </w:pPr>
          </w:p>
        </w:tc>
      </w:tr>
      <w:tr w:rsidR="001306A2" w:rsidRPr="001306A2" w14:paraId="4FBEC59D" w14:textId="77777777" w:rsidTr="1D0AFE0E">
        <w:trPr>
          <w:trHeight w:val="490"/>
        </w:trPr>
        <w:tc>
          <w:tcPr>
            <w:tcW w:w="6549" w:type="dxa"/>
            <w:tcBorders>
              <w:top w:val="single" w:sz="8" w:space="0" w:color="000000" w:themeColor="text1"/>
              <w:bottom w:val="single" w:sz="8" w:space="0" w:color="000000" w:themeColor="text1"/>
              <w:right w:val="single" w:sz="8" w:space="0" w:color="000000" w:themeColor="text1"/>
            </w:tcBorders>
          </w:tcPr>
          <w:p w14:paraId="0BB7DA7D" w14:textId="77777777" w:rsidR="001306A2" w:rsidRPr="001306A2" w:rsidRDefault="001306A2" w:rsidP="1D0AFE0E">
            <w:pPr>
              <w:pStyle w:val="TableParagraph"/>
              <w:tabs>
                <w:tab w:val="left" w:pos="833"/>
              </w:tabs>
              <w:spacing w:before="257" w:line="238" w:lineRule="exact"/>
              <w:ind w:left="426"/>
              <w:rPr>
                <w:rFonts w:ascii="Arial" w:hAnsi="Arial" w:cs="Arial"/>
                <w:sz w:val="16"/>
                <w:szCs w:val="16"/>
              </w:rPr>
            </w:pPr>
            <w:r w:rsidRPr="1D0AFE0E">
              <w:rPr>
                <w:rFonts w:ascii="Arial" w:hAnsi="Arial" w:cs="Arial"/>
                <w:spacing w:val="-5"/>
                <w:sz w:val="16"/>
                <w:szCs w:val="16"/>
              </w:rPr>
              <w:t>5.</w:t>
            </w:r>
            <w:r w:rsidRPr="001306A2">
              <w:rPr>
                <w:rFonts w:ascii="Arial" w:hAnsi="Arial" w:cs="Arial"/>
                <w:sz w:val="18"/>
                <w:szCs w:val="18"/>
              </w:rPr>
              <w:tab/>
            </w:r>
            <w:r w:rsidRPr="1D0AFE0E">
              <w:rPr>
                <w:rFonts w:ascii="Arial" w:hAnsi="Arial" w:cs="Arial"/>
                <w:sz w:val="16"/>
                <w:szCs w:val="16"/>
              </w:rPr>
              <w:t>Available</w:t>
            </w:r>
            <w:r w:rsidRPr="1D0AFE0E">
              <w:rPr>
                <w:rFonts w:ascii="Arial" w:hAnsi="Arial" w:cs="Arial"/>
                <w:spacing w:val="-5"/>
                <w:sz w:val="16"/>
                <w:szCs w:val="16"/>
              </w:rPr>
              <w:t xml:space="preserve"> </w:t>
            </w:r>
            <w:r w:rsidRPr="1D0AFE0E">
              <w:rPr>
                <w:rFonts w:ascii="Arial" w:hAnsi="Arial" w:cs="Arial"/>
                <w:sz w:val="16"/>
                <w:szCs w:val="16"/>
              </w:rPr>
              <w:t>to</w:t>
            </w:r>
            <w:r w:rsidRPr="1D0AFE0E">
              <w:rPr>
                <w:rFonts w:ascii="Arial" w:hAnsi="Arial" w:cs="Arial"/>
                <w:spacing w:val="-5"/>
                <w:sz w:val="16"/>
                <w:szCs w:val="16"/>
              </w:rPr>
              <w:t xml:space="preserve"> </w:t>
            </w:r>
            <w:r w:rsidRPr="1D0AFE0E">
              <w:rPr>
                <w:rFonts w:ascii="Arial" w:hAnsi="Arial" w:cs="Arial"/>
                <w:sz w:val="16"/>
                <w:szCs w:val="16"/>
              </w:rPr>
              <w:t>students/</w:t>
            </w:r>
            <w:r w:rsidRPr="1D0AFE0E">
              <w:rPr>
                <w:rFonts w:ascii="Arial" w:hAnsi="Arial" w:cs="Arial"/>
                <w:spacing w:val="-5"/>
                <w:sz w:val="16"/>
                <w:szCs w:val="16"/>
              </w:rPr>
              <w:t xml:space="preserve"> </w:t>
            </w:r>
            <w:r w:rsidRPr="1D0AFE0E">
              <w:rPr>
                <w:rFonts w:ascii="Arial" w:hAnsi="Arial" w:cs="Arial"/>
                <w:sz w:val="16"/>
                <w:szCs w:val="16"/>
              </w:rPr>
              <w:t>staff/</w:t>
            </w:r>
            <w:r w:rsidRPr="1D0AFE0E">
              <w:rPr>
                <w:rFonts w:ascii="Arial" w:hAnsi="Arial" w:cs="Arial"/>
                <w:spacing w:val="-5"/>
                <w:sz w:val="16"/>
                <w:szCs w:val="16"/>
              </w:rPr>
              <w:t xml:space="preserve"> </w:t>
            </w:r>
            <w:r w:rsidRPr="1D0AFE0E">
              <w:rPr>
                <w:rFonts w:ascii="Arial" w:hAnsi="Arial" w:cs="Arial"/>
                <w:sz w:val="16"/>
                <w:szCs w:val="16"/>
              </w:rPr>
              <w:t>clients</w:t>
            </w:r>
            <w:r w:rsidRPr="1D0AFE0E">
              <w:rPr>
                <w:rFonts w:ascii="Arial" w:hAnsi="Arial" w:cs="Arial"/>
                <w:spacing w:val="-6"/>
                <w:sz w:val="16"/>
                <w:szCs w:val="16"/>
              </w:rPr>
              <w:t xml:space="preserve"> </w:t>
            </w:r>
            <w:r w:rsidRPr="1D0AFE0E">
              <w:rPr>
                <w:rFonts w:ascii="Arial" w:hAnsi="Arial" w:cs="Arial"/>
                <w:sz w:val="16"/>
                <w:szCs w:val="16"/>
              </w:rPr>
              <w:t>when</w:t>
            </w:r>
            <w:r w:rsidRPr="1D0AFE0E">
              <w:rPr>
                <w:rFonts w:ascii="Arial" w:hAnsi="Arial" w:cs="Arial"/>
                <w:spacing w:val="-6"/>
                <w:sz w:val="16"/>
                <w:szCs w:val="16"/>
              </w:rPr>
              <w:t xml:space="preserve"> </w:t>
            </w:r>
            <w:r w:rsidRPr="1D0AFE0E">
              <w:rPr>
                <w:rFonts w:ascii="Arial" w:hAnsi="Arial" w:cs="Arial"/>
                <w:spacing w:val="-2"/>
                <w:sz w:val="16"/>
                <w:szCs w:val="16"/>
              </w:rPr>
              <w:t>needed.</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4597D2" w14:textId="77777777" w:rsidR="001306A2" w:rsidRPr="001306A2" w:rsidRDefault="001306A2" w:rsidP="1D0AFE0E">
            <w:pPr>
              <w:pStyle w:val="TableParagraph"/>
              <w:rPr>
                <w:rFonts w:ascii="Arial" w:hAnsi="Arial" w:cs="Arial"/>
                <w:sz w:val="16"/>
                <w:szCs w:val="16"/>
              </w:rPr>
            </w:pPr>
          </w:p>
        </w:tc>
        <w:tc>
          <w:tcPr>
            <w:tcW w:w="4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DE25C9"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5C6955" w14:textId="77777777" w:rsidR="001306A2" w:rsidRPr="001306A2" w:rsidRDefault="001306A2" w:rsidP="1D0AFE0E">
            <w:pPr>
              <w:pStyle w:val="TableParagraph"/>
              <w:rPr>
                <w:rFonts w:ascii="Arial" w:hAnsi="Arial" w:cs="Arial"/>
                <w:sz w:val="16"/>
                <w:szCs w:val="16"/>
              </w:rPr>
            </w:pP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041CF80"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7C23172" w14:textId="77777777" w:rsidR="001306A2" w:rsidRPr="001306A2" w:rsidRDefault="001306A2" w:rsidP="1D0AFE0E">
            <w:pPr>
              <w:pStyle w:val="TableParagraph"/>
              <w:rPr>
                <w:rFonts w:ascii="Arial" w:hAnsi="Arial" w:cs="Arial"/>
                <w:sz w:val="16"/>
                <w:szCs w:val="16"/>
              </w:rPr>
            </w:pPr>
          </w:p>
        </w:tc>
        <w:tc>
          <w:tcPr>
            <w:tcW w:w="598" w:type="dxa"/>
            <w:tcBorders>
              <w:top w:val="single" w:sz="8" w:space="0" w:color="000000" w:themeColor="text1"/>
              <w:left w:val="single" w:sz="8" w:space="0" w:color="000000" w:themeColor="text1"/>
              <w:bottom w:val="single" w:sz="8" w:space="0" w:color="000000" w:themeColor="text1"/>
            </w:tcBorders>
          </w:tcPr>
          <w:p w14:paraId="1FEFDB5A" w14:textId="77777777" w:rsidR="001306A2" w:rsidRPr="001306A2" w:rsidRDefault="001306A2" w:rsidP="1D0AFE0E">
            <w:pPr>
              <w:pStyle w:val="TableParagraph"/>
              <w:rPr>
                <w:rFonts w:ascii="Arial" w:hAnsi="Arial" w:cs="Arial"/>
                <w:sz w:val="16"/>
                <w:szCs w:val="16"/>
              </w:rPr>
            </w:pPr>
          </w:p>
        </w:tc>
      </w:tr>
      <w:tr w:rsidR="001306A2" w:rsidRPr="001306A2" w14:paraId="7FCF51B5" w14:textId="77777777" w:rsidTr="1D0AFE0E">
        <w:trPr>
          <w:trHeight w:val="492"/>
        </w:trPr>
        <w:tc>
          <w:tcPr>
            <w:tcW w:w="6549" w:type="dxa"/>
            <w:tcBorders>
              <w:top w:val="single" w:sz="8" w:space="0" w:color="000000" w:themeColor="text1"/>
              <w:bottom w:val="single" w:sz="8" w:space="0" w:color="000000" w:themeColor="text1"/>
              <w:right w:val="single" w:sz="8" w:space="0" w:color="000000" w:themeColor="text1"/>
            </w:tcBorders>
          </w:tcPr>
          <w:p w14:paraId="64B00188" w14:textId="77777777" w:rsidR="001306A2" w:rsidRPr="001306A2" w:rsidRDefault="001306A2" w:rsidP="1D0AFE0E">
            <w:pPr>
              <w:pStyle w:val="TableParagraph"/>
              <w:tabs>
                <w:tab w:val="left" w:pos="833"/>
              </w:tabs>
              <w:spacing w:before="259" w:line="238" w:lineRule="exact"/>
              <w:ind w:left="426"/>
              <w:rPr>
                <w:rFonts w:ascii="Arial" w:hAnsi="Arial" w:cs="Arial"/>
                <w:sz w:val="16"/>
                <w:szCs w:val="16"/>
              </w:rPr>
            </w:pPr>
            <w:r w:rsidRPr="1D0AFE0E">
              <w:rPr>
                <w:rFonts w:ascii="Arial" w:hAnsi="Arial" w:cs="Arial"/>
                <w:spacing w:val="-5"/>
                <w:sz w:val="16"/>
                <w:szCs w:val="16"/>
              </w:rPr>
              <w:t>6.</w:t>
            </w:r>
            <w:r w:rsidRPr="001306A2">
              <w:rPr>
                <w:rFonts w:ascii="Arial" w:hAnsi="Arial" w:cs="Arial"/>
                <w:sz w:val="18"/>
                <w:szCs w:val="18"/>
              </w:rPr>
              <w:tab/>
            </w:r>
            <w:r w:rsidRPr="1D0AFE0E">
              <w:rPr>
                <w:rFonts w:ascii="Arial" w:hAnsi="Arial" w:cs="Arial"/>
                <w:sz w:val="16"/>
                <w:szCs w:val="16"/>
              </w:rPr>
              <w:t>Personal</w:t>
            </w:r>
            <w:r w:rsidRPr="1D0AFE0E">
              <w:rPr>
                <w:rFonts w:ascii="Arial" w:hAnsi="Arial" w:cs="Arial"/>
                <w:spacing w:val="-5"/>
                <w:sz w:val="16"/>
                <w:szCs w:val="16"/>
              </w:rPr>
              <w:t xml:space="preserve"> </w:t>
            </w:r>
            <w:r w:rsidRPr="1D0AFE0E">
              <w:rPr>
                <w:rFonts w:ascii="Arial" w:hAnsi="Arial" w:cs="Arial"/>
                <w:sz w:val="16"/>
                <w:szCs w:val="16"/>
              </w:rPr>
              <w:t>appearance</w:t>
            </w:r>
            <w:r w:rsidRPr="1D0AFE0E">
              <w:rPr>
                <w:rFonts w:ascii="Arial" w:hAnsi="Arial" w:cs="Arial"/>
                <w:spacing w:val="-3"/>
                <w:sz w:val="16"/>
                <w:szCs w:val="16"/>
              </w:rPr>
              <w:t xml:space="preserve"> </w:t>
            </w:r>
            <w:r w:rsidRPr="1D0AFE0E">
              <w:rPr>
                <w:rFonts w:ascii="Arial" w:hAnsi="Arial" w:cs="Arial"/>
                <w:sz w:val="16"/>
                <w:szCs w:val="16"/>
              </w:rPr>
              <w:t>is</w:t>
            </w:r>
            <w:r w:rsidRPr="1D0AFE0E">
              <w:rPr>
                <w:rFonts w:ascii="Arial" w:hAnsi="Arial" w:cs="Arial"/>
                <w:spacing w:val="-6"/>
                <w:sz w:val="16"/>
                <w:szCs w:val="16"/>
              </w:rPr>
              <w:t xml:space="preserve"> </w:t>
            </w:r>
            <w:r w:rsidRPr="1D0AFE0E">
              <w:rPr>
                <w:rFonts w:ascii="Arial" w:hAnsi="Arial" w:cs="Arial"/>
                <w:sz w:val="16"/>
                <w:szCs w:val="16"/>
              </w:rPr>
              <w:t>neat</w:t>
            </w:r>
            <w:r w:rsidRPr="1D0AFE0E">
              <w:rPr>
                <w:rFonts w:ascii="Arial" w:hAnsi="Arial" w:cs="Arial"/>
                <w:spacing w:val="-3"/>
                <w:sz w:val="16"/>
                <w:szCs w:val="16"/>
              </w:rPr>
              <w:t xml:space="preserve"> </w:t>
            </w:r>
            <w:r w:rsidRPr="1D0AFE0E">
              <w:rPr>
                <w:rFonts w:ascii="Arial" w:hAnsi="Arial" w:cs="Arial"/>
                <w:sz w:val="16"/>
                <w:szCs w:val="16"/>
              </w:rPr>
              <w:t>and</w:t>
            </w:r>
            <w:r w:rsidRPr="1D0AFE0E">
              <w:rPr>
                <w:rFonts w:ascii="Arial" w:hAnsi="Arial" w:cs="Arial"/>
                <w:spacing w:val="-5"/>
                <w:sz w:val="16"/>
                <w:szCs w:val="16"/>
              </w:rPr>
              <w:t xml:space="preserve"> </w:t>
            </w:r>
            <w:r w:rsidRPr="1D0AFE0E">
              <w:rPr>
                <w:rFonts w:ascii="Arial" w:hAnsi="Arial" w:cs="Arial"/>
                <w:spacing w:val="-2"/>
                <w:sz w:val="16"/>
                <w:szCs w:val="16"/>
              </w:rPr>
              <w:t>appropriate.</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37B504" w14:textId="77777777" w:rsidR="001306A2" w:rsidRPr="001306A2" w:rsidRDefault="001306A2" w:rsidP="1D0AFE0E">
            <w:pPr>
              <w:pStyle w:val="TableParagraph"/>
              <w:rPr>
                <w:rFonts w:ascii="Arial" w:hAnsi="Arial" w:cs="Arial"/>
                <w:sz w:val="16"/>
                <w:szCs w:val="16"/>
              </w:rPr>
            </w:pPr>
          </w:p>
        </w:tc>
        <w:tc>
          <w:tcPr>
            <w:tcW w:w="4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72848E6"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816F5A" w14:textId="77777777" w:rsidR="001306A2" w:rsidRPr="001306A2" w:rsidRDefault="001306A2" w:rsidP="1D0AFE0E">
            <w:pPr>
              <w:pStyle w:val="TableParagraph"/>
              <w:rPr>
                <w:rFonts w:ascii="Arial" w:hAnsi="Arial" w:cs="Arial"/>
                <w:sz w:val="16"/>
                <w:szCs w:val="16"/>
              </w:rPr>
            </w:pP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99BAB2"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9C00D4" w14:textId="77777777" w:rsidR="001306A2" w:rsidRPr="001306A2" w:rsidRDefault="001306A2" w:rsidP="1D0AFE0E">
            <w:pPr>
              <w:pStyle w:val="TableParagraph"/>
              <w:rPr>
                <w:rFonts w:ascii="Arial" w:hAnsi="Arial" w:cs="Arial"/>
                <w:sz w:val="16"/>
                <w:szCs w:val="16"/>
              </w:rPr>
            </w:pPr>
          </w:p>
        </w:tc>
        <w:tc>
          <w:tcPr>
            <w:tcW w:w="598" w:type="dxa"/>
            <w:tcBorders>
              <w:top w:val="single" w:sz="8" w:space="0" w:color="000000" w:themeColor="text1"/>
              <w:left w:val="single" w:sz="8" w:space="0" w:color="000000" w:themeColor="text1"/>
              <w:bottom w:val="single" w:sz="8" w:space="0" w:color="000000" w:themeColor="text1"/>
            </w:tcBorders>
          </w:tcPr>
          <w:p w14:paraId="1AD88768" w14:textId="77777777" w:rsidR="001306A2" w:rsidRPr="001306A2" w:rsidRDefault="001306A2" w:rsidP="1D0AFE0E">
            <w:pPr>
              <w:pStyle w:val="TableParagraph"/>
              <w:rPr>
                <w:rFonts w:ascii="Arial" w:hAnsi="Arial" w:cs="Arial"/>
                <w:sz w:val="16"/>
                <w:szCs w:val="16"/>
              </w:rPr>
            </w:pPr>
          </w:p>
        </w:tc>
      </w:tr>
      <w:tr w:rsidR="001306A2" w:rsidRPr="001306A2" w14:paraId="4B21ECCE" w14:textId="77777777" w:rsidTr="1D0AFE0E">
        <w:trPr>
          <w:trHeight w:val="492"/>
        </w:trPr>
        <w:tc>
          <w:tcPr>
            <w:tcW w:w="6549" w:type="dxa"/>
            <w:tcBorders>
              <w:top w:val="single" w:sz="8" w:space="0" w:color="000000" w:themeColor="text1"/>
              <w:bottom w:val="single" w:sz="8" w:space="0" w:color="000000" w:themeColor="text1"/>
              <w:right w:val="single" w:sz="8" w:space="0" w:color="000000" w:themeColor="text1"/>
            </w:tcBorders>
          </w:tcPr>
          <w:p w14:paraId="4F7E7E0B" w14:textId="77777777" w:rsidR="001306A2" w:rsidRPr="001306A2" w:rsidRDefault="001306A2" w:rsidP="1D0AFE0E">
            <w:pPr>
              <w:pStyle w:val="TableParagraph"/>
              <w:tabs>
                <w:tab w:val="left" w:pos="833"/>
              </w:tabs>
              <w:spacing w:before="257" w:line="241" w:lineRule="exact"/>
              <w:ind w:left="426"/>
              <w:rPr>
                <w:rFonts w:ascii="Arial" w:hAnsi="Arial" w:cs="Arial"/>
                <w:sz w:val="16"/>
                <w:szCs w:val="16"/>
              </w:rPr>
            </w:pPr>
            <w:r w:rsidRPr="1D0AFE0E">
              <w:rPr>
                <w:rFonts w:ascii="Arial" w:hAnsi="Arial" w:cs="Arial"/>
                <w:spacing w:val="-5"/>
                <w:sz w:val="16"/>
                <w:szCs w:val="16"/>
              </w:rPr>
              <w:t>7.</w:t>
            </w:r>
            <w:r w:rsidRPr="001306A2">
              <w:rPr>
                <w:rFonts w:ascii="Arial" w:hAnsi="Arial" w:cs="Arial"/>
                <w:sz w:val="18"/>
                <w:szCs w:val="18"/>
              </w:rPr>
              <w:tab/>
            </w:r>
            <w:r w:rsidRPr="1D0AFE0E">
              <w:rPr>
                <w:rFonts w:ascii="Arial" w:hAnsi="Arial" w:cs="Arial"/>
                <w:sz w:val="16"/>
                <w:szCs w:val="16"/>
              </w:rPr>
              <w:t>Demonstrates</w:t>
            </w:r>
            <w:r w:rsidRPr="1D0AFE0E">
              <w:rPr>
                <w:rFonts w:ascii="Arial" w:hAnsi="Arial" w:cs="Arial"/>
                <w:spacing w:val="-7"/>
                <w:sz w:val="16"/>
                <w:szCs w:val="16"/>
              </w:rPr>
              <w:t xml:space="preserve"> </w:t>
            </w:r>
            <w:r w:rsidRPr="1D0AFE0E">
              <w:rPr>
                <w:rFonts w:ascii="Arial" w:hAnsi="Arial" w:cs="Arial"/>
                <w:sz w:val="16"/>
                <w:szCs w:val="16"/>
              </w:rPr>
              <w:t>ability</w:t>
            </w:r>
            <w:r w:rsidRPr="1D0AFE0E">
              <w:rPr>
                <w:rFonts w:ascii="Arial" w:hAnsi="Arial" w:cs="Arial"/>
                <w:spacing w:val="-4"/>
                <w:sz w:val="16"/>
                <w:szCs w:val="16"/>
              </w:rPr>
              <w:t xml:space="preserve"> </w:t>
            </w:r>
            <w:r w:rsidRPr="1D0AFE0E">
              <w:rPr>
                <w:rFonts w:ascii="Arial" w:hAnsi="Arial" w:cs="Arial"/>
                <w:sz w:val="16"/>
                <w:szCs w:val="16"/>
              </w:rPr>
              <w:t>in</w:t>
            </w:r>
            <w:r w:rsidRPr="1D0AFE0E">
              <w:rPr>
                <w:rFonts w:ascii="Arial" w:hAnsi="Arial" w:cs="Arial"/>
                <w:spacing w:val="-6"/>
                <w:sz w:val="16"/>
                <w:szCs w:val="16"/>
              </w:rPr>
              <w:t xml:space="preserve"> </w:t>
            </w:r>
            <w:r w:rsidRPr="1D0AFE0E">
              <w:rPr>
                <w:rFonts w:ascii="Arial" w:hAnsi="Arial" w:cs="Arial"/>
                <w:sz w:val="16"/>
                <w:szCs w:val="16"/>
              </w:rPr>
              <w:t>problem</w:t>
            </w:r>
            <w:r w:rsidRPr="1D0AFE0E">
              <w:rPr>
                <w:rFonts w:ascii="Arial" w:hAnsi="Arial" w:cs="Arial"/>
                <w:spacing w:val="-4"/>
                <w:sz w:val="16"/>
                <w:szCs w:val="16"/>
              </w:rPr>
              <w:t xml:space="preserve"> </w:t>
            </w:r>
            <w:r w:rsidRPr="1D0AFE0E">
              <w:rPr>
                <w:rFonts w:ascii="Arial" w:hAnsi="Arial" w:cs="Arial"/>
                <w:sz w:val="16"/>
                <w:szCs w:val="16"/>
              </w:rPr>
              <w:t>solving</w:t>
            </w:r>
            <w:r w:rsidRPr="1D0AFE0E">
              <w:rPr>
                <w:rFonts w:ascii="Arial" w:hAnsi="Arial" w:cs="Arial"/>
                <w:spacing w:val="-4"/>
                <w:sz w:val="16"/>
                <w:szCs w:val="16"/>
              </w:rPr>
              <w:t xml:space="preserve"> </w:t>
            </w:r>
            <w:r w:rsidRPr="1D0AFE0E">
              <w:rPr>
                <w:rFonts w:ascii="Arial" w:hAnsi="Arial" w:cs="Arial"/>
                <w:sz w:val="16"/>
                <w:szCs w:val="16"/>
              </w:rPr>
              <w:t>to</w:t>
            </w:r>
            <w:r w:rsidRPr="1D0AFE0E">
              <w:rPr>
                <w:rFonts w:ascii="Arial" w:hAnsi="Arial" w:cs="Arial"/>
                <w:spacing w:val="-6"/>
                <w:sz w:val="16"/>
                <w:szCs w:val="16"/>
              </w:rPr>
              <w:t xml:space="preserve"> </w:t>
            </w:r>
            <w:r w:rsidRPr="1D0AFE0E">
              <w:rPr>
                <w:rFonts w:ascii="Arial" w:hAnsi="Arial" w:cs="Arial"/>
                <w:sz w:val="16"/>
                <w:szCs w:val="16"/>
              </w:rPr>
              <w:t>promote</w:t>
            </w:r>
            <w:r w:rsidRPr="1D0AFE0E">
              <w:rPr>
                <w:rFonts w:ascii="Arial" w:hAnsi="Arial" w:cs="Arial"/>
                <w:spacing w:val="-6"/>
                <w:sz w:val="16"/>
                <w:szCs w:val="16"/>
              </w:rPr>
              <w:t xml:space="preserve"> </w:t>
            </w:r>
            <w:r w:rsidRPr="1D0AFE0E">
              <w:rPr>
                <w:rFonts w:ascii="Arial" w:hAnsi="Arial" w:cs="Arial"/>
                <w:spacing w:val="-2"/>
                <w:sz w:val="16"/>
                <w:szCs w:val="16"/>
              </w:rPr>
              <w:t>health.</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B65E69" w14:textId="77777777" w:rsidR="001306A2" w:rsidRPr="001306A2" w:rsidRDefault="001306A2" w:rsidP="1D0AFE0E">
            <w:pPr>
              <w:pStyle w:val="TableParagraph"/>
              <w:rPr>
                <w:rFonts w:ascii="Arial" w:hAnsi="Arial" w:cs="Arial"/>
                <w:sz w:val="16"/>
                <w:szCs w:val="16"/>
              </w:rPr>
            </w:pPr>
          </w:p>
        </w:tc>
        <w:tc>
          <w:tcPr>
            <w:tcW w:w="4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950C9FE"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620C09" w14:textId="77777777" w:rsidR="001306A2" w:rsidRPr="001306A2" w:rsidRDefault="001306A2" w:rsidP="1D0AFE0E">
            <w:pPr>
              <w:pStyle w:val="TableParagraph"/>
              <w:rPr>
                <w:rFonts w:ascii="Arial" w:hAnsi="Arial" w:cs="Arial"/>
                <w:sz w:val="16"/>
                <w:szCs w:val="16"/>
              </w:rPr>
            </w:pP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748B49"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105D71" w14:textId="77777777" w:rsidR="001306A2" w:rsidRPr="001306A2" w:rsidRDefault="001306A2" w:rsidP="1D0AFE0E">
            <w:pPr>
              <w:pStyle w:val="TableParagraph"/>
              <w:rPr>
                <w:rFonts w:ascii="Arial" w:hAnsi="Arial" w:cs="Arial"/>
                <w:sz w:val="16"/>
                <w:szCs w:val="16"/>
              </w:rPr>
            </w:pPr>
          </w:p>
        </w:tc>
        <w:tc>
          <w:tcPr>
            <w:tcW w:w="598" w:type="dxa"/>
            <w:tcBorders>
              <w:top w:val="single" w:sz="8" w:space="0" w:color="000000" w:themeColor="text1"/>
              <w:left w:val="single" w:sz="8" w:space="0" w:color="000000" w:themeColor="text1"/>
              <w:bottom w:val="single" w:sz="8" w:space="0" w:color="000000" w:themeColor="text1"/>
            </w:tcBorders>
          </w:tcPr>
          <w:p w14:paraId="0BDD7D70" w14:textId="77777777" w:rsidR="001306A2" w:rsidRPr="001306A2" w:rsidRDefault="001306A2" w:rsidP="1D0AFE0E">
            <w:pPr>
              <w:pStyle w:val="TableParagraph"/>
              <w:rPr>
                <w:rFonts w:ascii="Arial" w:hAnsi="Arial" w:cs="Arial"/>
                <w:sz w:val="16"/>
                <w:szCs w:val="16"/>
              </w:rPr>
            </w:pPr>
          </w:p>
        </w:tc>
      </w:tr>
      <w:tr w:rsidR="001306A2" w:rsidRPr="001306A2" w14:paraId="0D53C688" w14:textId="77777777" w:rsidTr="1D0AFE0E">
        <w:trPr>
          <w:trHeight w:val="492"/>
        </w:trPr>
        <w:tc>
          <w:tcPr>
            <w:tcW w:w="6549" w:type="dxa"/>
            <w:tcBorders>
              <w:top w:val="single" w:sz="8" w:space="0" w:color="000000" w:themeColor="text1"/>
              <w:bottom w:val="single" w:sz="8" w:space="0" w:color="000000" w:themeColor="text1"/>
              <w:right w:val="single" w:sz="8" w:space="0" w:color="000000" w:themeColor="text1"/>
            </w:tcBorders>
          </w:tcPr>
          <w:p w14:paraId="6F8680BC" w14:textId="77777777" w:rsidR="001306A2" w:rsidRPr="001306A2" w:rsidRDefault="001306A2" w:rsidP="1D0AFE0E">
            <w:pPr>
              <w:pStyle w:val="TableParagraph"/>
              <w:tabs>
                <w:tab w:val="left" w:pos="833"/>
              </w:tabs>
              <w:spacing w:before="257" w:line="241" w:lineRule="exact"/>
              <w:ind w:left="426"/>
              <w:rPr>
                <w:rFonts w:ascii="Arial" w:hAnsi="Arial" w:cs="Arial"/>
                <w:sz w:val="16"/>
                <w:szCs w:val="16"/>
              </w:rPr>
            </w:pPr>
            <w:r w:rsidRPr="1D0AFE0E">
              <w:rPr>
                <w:rFonts w:ascii="Arial" w:hAnsi="Arial" w:cs="Arial"/>
                <w:spacing w:val="-5"/>
                <w:sz w:val="16"/>
                <w:szCs w:val="16"/>
              </w:rPr>
              <w:t>8.</w:t>
            </w:r>
            <w:r w:rsidRPr="001306A2">
              <w:rPr>
                <w:rFonts w:ascii="Arial" w:hAnsi="Arial" w:cs="Arial"/>
                <w:sz w:val="18"/>
                <w:szCs w:val="18"/>
              </w:rPr>
              <w:tab/>
            </w:r>
            <w:r w:rsidRPr="1D0AFE0E">
              <w:rPr>
                <w:rFonts w:ascii="Arial" w:hAnsi="Arial" w:cs="Arial"/>
                <w:sz w:val="16"/>
                <w:szCs w:val="16"/>
              </w:rPr>
              <w:t>Accepts</w:t>
            </w:r>
            <w:r w:rsidRPr="1D0AFE0E">
              <w:rPr>
                <w:rFonts w:ascii="Arial" w:hAnsi="Arial" w:cs="Arial"/>
                <w:spacing w:val="-4"/>
                <w:sz w:val="16"/>
                <w:szCs w:val="16"/>
              </w:rPr>
              <w:t xml:space="preserve"> </w:t>
            </w:r>
            <w:r w:rsidRPr="1D0AFE0E">
              <w:rPr>
                <w:rFonts w:ascii="Arial" w:hAnsi="Arial" w:cs="Arial"/>
                <w:sz w:val="16"/>
                <w:szCs w:val="16"/>
              </w:rPr>
              <w:t>and</w:t>
            </w:r>
            <w:r w:rsidRPr="1D0AFE0E">
              <w:rPr>
                <w:rFonts w:ascii="Arial" w:hAnsi="Arial" w:cs="Arial"/>
                <w:spacing w:val="-6"/>
                <w:sz w:val="16"/>
                <w:szCs w:val="16"/>
              </w:rPr>
              <w:t xml:space="preserve"> </w:t>
            </w:r>
            <w:r w:rsidRPr="1D0AFE0E">
              <w:rPr>
                <w:rFonts w:ascii="Arial" w:hAnsi="Arial" w:cs="Arial"/>
                <w:sz w:val="16"/>
                <w:szCs w:val="16"/>
              </w:rPr>
              <w:t>supports</w:t>
            </w:r>
            <w:r w:rsidRPr="1D0AFE0E">
              <w:rPr>
                <w:rFonts w:ascii="Arial" w:hAnsi="Arial" w:cs="Arial"/>
                <w:spacing w:val="-5"/>
                <w:sz w:val="16"/>
                <w:szCs w:val="16"/>
              </w:rPr>
              <w:t xml:space="preserve"> </w:t>
            </w:r>
            <w:r w:rsidRPr="1D0AFE0E">
              <w:rPr>
                <w:rFonts w:ascii="Arial" w:hAnsi="Arial" w:cs="Arial"/>
                <w:sz w:val="16"/>
                <w:szCs w:val="16"/>
              </w:rPr>
              <w:t>students</w:t>
            </w:r>
            <w:r w:rsidRPr="1D0AFE0E">
              <w:rPr>
                <w:rFonts w:ascii="Arial" w:hAnsi="Arial" w:cs="Arial"/>
                <w:spacing w:val="-3"/>
                <w:sz w:val="16"/>
                <w:szCs w:val="16"/>
              </w:rPr>
              <w:t xml:space="preserve"> </w:t>
            </w:r>
            <w:r w:rsidRPr="1D0AFE0E">
              <w:rPr>
                <w:rFonts w:ascii="Arial" w:hAnsi="Arial" w:cs="Arial"/>
                <w:sz w:val="16"/>
                <w:szCs w:val="16"/>
              </w:rPr>
              <w:t>in</w:t>
            </w:r>
            <w:r w:rsidRPr="1D0AFE0E">
              <w:rPr>
                <w:rFonts w:ascii="Arial" w:hAnsi="Arial" w:cs="Arial"/>
                <w:spacing w:val="-4"/>
                <w:sz w:val="16"/>
                <w:szCs w:val="16"/>
              </w:rPr>
              <w:t xml:space="preserve"> </w:t>
            </w:r>
            <w:r w:rsidRPr="1D0AFE0E">
              <w:rPr>
                <w:rFonts w:ascii="Arial" w:hAnsi="Arial" w:cs="Arial"/>
                <w:sz w:val="16"/>
                <w:szCs w:val="16"/>
              </w:rPr>
              <w:t>their</w:t>
            </w:r>
            <w:r w:rsidRPr="1D0AFE0E">
              <w:rPr>
                <w:rFonts w:ascii="Arial" w:hAnsi="Arial" w:cs="Arial"/>
                <w:spacing w:val="-3"/>
                <w:sz w:val="16"/>
                <w:szCs w:val="16"/>
              </w:rPr>
              <w:t xml:space="preserve"> </w:t>
            </w:r>
            <w:r w:rsidRPr="1D0AFE0E">
              <w:rPr>
                <w:rFonts w:ascii="Arial" w:hAnsi="Arial" w:cs="Arial"/>
                <w:spacing w:val="-2"/>
                <w:sz w:val="16"/>
                <w:szCs w:val="16"/>
              </w:rPr>
              <w:t>learning.</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605ADB3" w14:textId="77777777" w:rsidR="001306A2" w:rsidRPr="001306A2" w:rsidRDefault="001306A2" w:rsidP="1D0AFE0E">
            <w:pPr>
              <w:pStyle w:val="TableParagraph"/>
              <w:rPr>
                <w:rFonts w:ascii="Arial" w:hAnsi="Arial" w:cs="Arial"/>
                <w:sz w:val="16"/>
                <w:szCs w:val="16"/>
              </w:rPr>
            </w:pPr>
          </w:p>
        </w:tc>
        <w:tc>
          <w:tcPr>
            <w:tcW w:w="4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E57A2D"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8CFB7E" w14:textId="77777777" w:rsidR="001306A2" w:rsidRPr="001306A2" w:rsidRDefault="001306A2" w:rsidP="1D0AFE0E">
            <w:pPr>
              <w:pStyle w:val="TableParagraph"/>
              <w:rPr>
                <w:rFonts w:ascii="Arial" w:hAnsi="Arial" w:cs="Arial"/>
                <w:sz w:val="16"/>
                <w:szCs w:val="16"/>
              </w:rPr>
            </w:pP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990764"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BD290C" w14:textId="77777777" w:rsidR="001306A2" w:rsidRPr="001306A2" w:rsidRDefault="001306A2" w:rsidP="1D0AFE0E">
            <w:pPr>
              <w:pStyle w:val="TableParagraph"/>
              <w:rPr>
                <w:rFonts w:ascii="Arial" w:hAnsi="Arial" w:cs="Arial"/>
                <w:sz w:val="16"/>
                <w:szCs w:val="16"/>
              </w:rPr>
            </w:pPr>
          </w:p>
        </w:tc>
        <w:tc>
          <w:tcPr>
            <w:tcW w:w="598" w:type="dxa"/>
            <w:tcBorders>
              <w:top w:val="single" w:sz="8" w:space="0" w:color="000000" w:themeColor="text1"/>
              <w:left w:val="single" w:sz="8" w:space="0" w:color="000000" w:themeColor="text1"/>
              <w:bottom w:val="single" w:sz="8" w:space="0" w:color="000000" w:themeColor="text1"/>
            </w:tcBorders>
          </w:tcPr>
          <w:p w14:paraId="13DC8129" w14:textId="77777777" w:rsidR="001306A2" w:rsidRPr="001306A2" w:rsidRDefault="001306A2" w:rsidP="1D0AFE0E">
            <w:pPr>
              <w:pStyle w:val="TableParagraph"/>
              <w:rPr>
                <w:rFonts w:ascii="Arial" w:hAnsi="Arial" w:cs="Arial"/>
                <w:sz w:val="16"/>
                <w:szCs w:val="16"/>
              </w:rPr>
            </w:pPr>
          </w:p>
        </w:tc>
      </w:tr>
      <w:tr w:rsidR="001306A2" w:rsidRPr="001306A2" w14:paraId="51796464" w14:textId="77777777" w:rsidTr="1D0AFE0E">
        <w:trPr>
          <w:trHeight w:val="490"/>
        </w:trPr>
        <w:tc>
          <w:tcPr>
            <w:tcW w:w="6549" w:type="dxa"/>
            <w:tcBorders>
              <w:top w:val="single" w:sz="8" w:space="0" w:color="000000" w:themeColor="text1"/>
              <w:bottom w:val="single" w:sz="8" w:space="0" w:color="000000" w:themeColor="text1"/>
              <w:right w:val="single" w:sz="8" w:space="0" w:color="000000" w:themeColor="text1"/>
            </w:tcBorders>
          </w:tcPr>
          <w:p w14:paraId="61F41191" w14:textId="77777777" w:rsidR="001306A2" w:rsidRPr="001306A2" w:rsidRDefault="001306A2" w:rsidP="1D0AFE0E">
            <w:pPr>
              <w:pStyle w:val="TableParagraph"/>
              <w:tabs>
                <w:tab w:val="left" w:pos="833"/>
              </w:tabs>
              <w:spacing w:before="257" w:line="238" w:lineRule="exact"/>
              <w:ind w:left="426"/>
              <w:rPr>
                <w:rFonts w:ascii="Arial" w:hAnsi="Arial" w:cs="Arial"/>
                <w:sz w:val="16"/>
                <w:szCs w:val="16"/>
              </w:rPr>
            </w:pPr>
            <w:r w:rsidRPr="1D0AFE0E">
              <w:rPr>
                <w:rFonts w:ascii="Arial" w:hAnsi="Arial" w:cs="Arial"/>
                <w:spacing w:val="-5"/>
                <w:sz w:val="16"/>
                <w:szCs w:val="16"/>
              </w:rPr>
              <w:t>9.</w:t>
            </w:r>
            <w:r w:rsidRPr="001306A2">
              <w:rPr>
                <w:rFonts w:ascii="Arial" w:hAnsi="Arial" w:cs="Arial"/>
                <w:sz w:val="18"/>
                <w:szCs w:val="18"/>
              </w:rPr>
              <w:tab/>
            </w:r>
            <w:r w:rsidRPr="1D0AFE0E">
              <w:rPr>
                <w:rFonts w:ascii="Arial" w:hAnsi="Arial" w:cs="Arial"/>
                <w:sz w:val="16"/>
                <w:szCs w:val="16"/>
              </w:rPr>
              <w:t>Gives</w:t>
            </w:r>
            <w:r w:rsidRPr="1D0AFE0E">
              <w:rPr>
                <w:rFonts w:ascii="Arial" w:hAnsi="Arial" w:cs="Arial"/>
                <w:spacing w:val="-7"/>
                <w:sz w:val="16"/>
                <w:szCs w:val="16"/>
              </w:rPr>
              <w:t xml:space="preserve"> </w:t>
            </w:r>
            <w:r w:rsidRPr="1D0AFE0E">
              <w:rPr>
                <w:rFonts w:ascii="Arial" w:hAnsi="Arial" w:cs="Arial"/>
                <w:sz w:val="16"/>
                <w:szCs w:val="16"/>
              </w:rPr>
              <w:t>recognition</w:t>
            </w:r>
            <w:r w:rsidRPr="1D0AFE0E">
              <w:rPr>
                <w:rFonts w:ascii="Arial" w:hAnsi="Arial" w:cs="Arial"/>
                <w:spacing w:val="-6"/>
                <w:sz w:val="16"/>
                <w:szCs w:val="16"/>
              </w:rPr>
              <w:t xml:space="preserve"> </w:t>
            </w:r>
            <w:r w:rsidRPr="1D0AFE0E">
              <w:rPr>
                <w:rFonts w:ascii="Arial" w:hAnsi="Arial" w:cs="Arial"/>
                <w:sz w:val="16"/>
                <w:szCs w:val="16"/>
              </w:rPr>
              <w:t>to</w:t>
            </w:r>
            <w:r w:rsidRPr="1D0AFE0E">
              <w:rPr>
                <w:rFonts w:ascii="Arial" w:hAnsi="Arial" w:cs="Arial"/>
                <w:spacing w:val="-4"/>
                <w:sz w:val="16"/>
                <w:szCs w:val="16"/>
              </w:rPr>
              <w:t xml:space="preserve"> </w:t>
            </w:r>
            <w:r w:rsidRPr="1D0AFE0E">
              <w:rPr>
                <w:rFonts w:ascii="Arial" w:hAnsi="Arial" w:cs="Arial"/>
                <w:sz w:val="16"/>
                <w:szCs w:val="16"/>
              </w:rPr>
              <w:t>staff</w:t>
            </w:r>
            <w:r w:rsidRPr="1D0AFE0E">
              <w:rPr>
                <w:rFonts w:ascii="Arial" w:hAnsi="Arial" w:cs="Arial"/>
                <w:spacing w:val="-4"/>
                <w:sz w:val="16"/>
                <w:szCs w:val="16"/>
              </w:rPr>
              <w:t xml:space="preserve"> </w:t>
            </w:r>
            <w:r w:rsidRPr="1D0AFE0E">
              <w:rPr>
                <w:rFonts w:ascii="Arial" w:hAnsi="Arial" w:cs="Arial"/>
                <w:sz w:val="16"/>
                <w:szCs w:val="16"/>
              </w:rPr>
              <w:t>for</w:t>
            </w:r>
            <w:r w:rsidRPr="1D0AFE0E">
              <w:rPr>
                <w:rFonts w:ascii="Arial" w:hAnsi="Arial" w:cs="Arial"/>
                <w:spacing w:val="-3"/>
                <w:sz w:val="16"/>
                <w:szCs w:val="16"/>
              </w:rPr>
              <w:t xml:space="preserve"> </w:t>
            </w:r>
            <w:r w:rsidRPr="1D0AFE0E">
              <w:rPr>
                <w:rFonts w:ascii="Arial" w:hAnsi="Arial" w:cs="Arial"/>
                <w:sz w:val="16"/>
                <w:szCs w:val="16"/>
              </w:rPr>
              <w:t>assisting</w:t>
            </w:r>
            <w:r w:rsidRPr="1D0AFE0E">
              <w:rPr>
                <w:rFonts w:ascii="Arial" w:hAnsi="Arial" w:cs="Arial"/>
                <w:spacing w:val="-4"/>
                <w:sz w:val="16"/>
                <w:szCs w:val="16"/>
              </w:rPr>
              <w:t xml:space="preserve"> </w:t>
            </w:r>
            <w:r w:rsidRPr="1D0AFE0E">
              <w:rPr>
                <w:rFonts w:ascii="Arial" w:hAnsi="Arial" w:cs="Arial"/>
                <w:sz w:val="16"/>
                <w:szCs w:val="16"/>
              </w:rPr>
              <w:t>with</w:t>
            </w:r>
            <w:r w:rsidRPr="1D0AFE0E">
              <w:rPr>
                <w:rFonts w:ascii="Arial" w:hAnsi="Arial" w:cs="Arial"/>
                <w:spacing w:val="-6"/>
                <w:sz w:val="16"/>
                <w:szCs w:val="16"/>
              </w:rPr>
              <w:t xml:space="preserve"> </w:t>
            </w:r>
            <w:r w:rsidRPr="1D0AFE0E">
              <w:rPr>
                <w:rFonts w:ascii="Arial" w:hAnsi="Arial" w:cs="Arial"/>
                <w:sz w:val="16"/>
                <w:szCs w:val="16"/>
              </w:rPr>
              <w:t>student</w:t>
            </w:r>
            <w:r w:rsidRPr="1D0AFE0E">
              <w:rPr>
                <w:rFonts w:ascii="Arial" w:hAnsi="Arial" w:cs="Arial"/>
                <w:spacing w:val="-1"/>
                <w:sz w:val="16"/>
                <w:szCs w:val="16"/>
              </w:rPr>
              <w:t xml:space="preserve"> </w:t>
            </w:r>
            <w:r w:rsidRPr="1D0AFE0E">
              <w:rPr>
                <w:rFonts w:ascii="Arial" w:hAnsi="Arial" w:cs="Arial"/>
                <w:spacing w:val="-2"/>
                <w:sz w:val="16"/>
                <w:szCs w:val="16"/>
              </w:rPr>
              <w:t>learning.</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B52D06C" w14:textId="77777777" w:rsidR="001306A2" w:rsidRPr="001306A2" w:rsidRDefault="001306A2" w:rsidP="1D0AFE0E">
            <w:pPr>
              <w:pStyle w:val="TableParagraph"/>
              <w:rPr>
                <w:rFonts w:ascii="Arial" w:hAnsi="Arial" w:cs="Arial"/>
                <w:sz w:val="16"/>
                <w:szCs w:val="16"/>
              </w:rPr>
            </w:pPr>
          </w:p>
        </w:tc>
        <w:tc>
          <w:tcPr>
            <w:tcW w:w="4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12BCE3"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0E541D4" w14:textId="77777777" w:rsidR="001306A2" w:rsidRPr="001306A2" w:rsidRDefault="001306A2" w:rsidP="1D0AFE0E">
            <w:pPr>
              <w:pStyle w:val="TableParagraph"/>
              <w:rPr>
                <w:rFonts w:ascii="Arial" w:hAnsi="Arial" w:cs="Arial"/>
                <w:sz w:val="16"/>
                <w:szCs w:val="16"/>
              </w:rPr>
            </w:pP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1B5B66"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28E3BC8" w14:textId="77777777" w:rsidR="001306A2" w:rsidRPr="001306A2" w:rsidRDefault="001306A2" w:rsidP="1D0AFE0E">
            <w:pPr>
              <w:pStyle w:val="TableParagraph"/>
              <w:rPr>
                <w:rFonts w:ascii="Arial" w:hAnsi="Arial" w:cs="Arial"/>
                <w:sz w:val="16"/>
                <w:szCs w:val="16"/>
              </w:rPr>
            </w:pPr>
          </w:p>
        </w:tc>
        <w:tc>
          <w:tcPr>
            <w:tcW w:w="598" w:type="dxa"/>
            <w:tcBorders>
              <w:top w:val="single" w:sz="8" w:space="0" w:color="000000" w:themeColor="text1"/>
              <w:left w:val="single" w:sz="8" w:space="0" w:color="000000" w:themeColor="text1"/>
              <w:bottom w:val="single" w:sz="8" w:space="0" w:color="000000" w:themeColor="text1"/>
            </w:tcBorders>
          </w:tcPr>
          <w:p w14:paraId="55985ECB" w14:textId="77777777" w:rsidR="001306A2" w:rsidRPr="001306A2" w:rsidRDefault="001306A2" w:rsidP="1D0AFE0E">
            <w:pPr>
              <w:pStyle w:val="TableParagraph"/>
              <w:rPr>
                <w:rFonts w:ascii="Arial" w:hAnsi="Arial" w:cs="Arial"/>
                <w:sz w:val="16"/>
                <w:szCs w:val="16"/>
              </w:rPr>
            </w:pPr>
          </w:p>
        </w:tc>
      </w:tr>
      <w:tr w:rsidR="001306A2" w:rsidRPr="001306A2" w14:paraId="0C7DD12C" w14:textId="77777777" w:rsidTr="1D0AFE0E">
        <w:trPr>
          <w:trHeight w:val="681"/>
        </w:trPr>
        <w:tc>
          <w:tcPr>
            <w:tcW w:w="6549" w:type="dxa"/>
            <w:tcBorders>
              <w:top w:val="single" w:sz="8" w:space="0" w:color="000000" w:themeColor="text1"/>
              <w:bottom w:val="single" w:sz="8" w:space="0" w:color="000000" w:themeColor="text1"/>
              <w:right w:val="single" w:sz="8" w:space="0" w:color="000000" w:themeColor="text1"/>
            </w:tcBorders>
          </w:tcPr>
          <w:p w14:paraId="390D3794" w14:textId="77777777" w:rsidR="001306A2" w:rsidRPr="001306A2" w:rsidRDefault="001306A2" w:rsidP="1D0AFE0E">
            <w:pPr>
              <w:pStyle w:val="TableParagraph"/>
              <w:spacing w:before="177" w:line="260" w:lineRule="exact"/>
              <w:ind w:left="879" w:right="698" w:hanging="452"/>
              <w:rPr>
                <w:rFonts w:ascii="Arial" w:hAnsi="Arial" w:cs="Arial"/>
                <w:sz w:val="16"/>
                <w:szCs w:val="16"/>
              </w:rPr>
            </w:pPr>
            <w:r w:rsidRPr="1D0AFE0E">
              <w:rPr>
                <w:rFonts w:ascii="Arial" w:hAnsi="Arial" w:cs="Arial"/>
                <w:sz w:val="16"/>
                <w:szCs w:val="16"/>
              </w:rPr>
              <w:t>10.</w:t>
            </w:r>
            <w:r w:rsidRPr="1D0AFE0E">
              <w:rPr>
                <w:rFonts w:ascii="Arial" w:hAnsi="Arial" w:cs="Arial"/>
                <w:spacing w:val="80"/>
                <w:sz w:val="16"/>
                <w:szCs w:val="16"/>
              </w:rPr>
              <w:t xml:space="preserve"> </w:t>
            </w:r>
            <w:r w:rsidRPr="1D0AFE0E">
              <w:rPr>
                <w:rFonts w:ascii="Arial" w:hAnsi="Arial" w:cs="Arial"/>
                <w:sz w:val="16"/>
                <w:szCs w:val="16"/>
              </w:rPr>
              <w:t>Organizes</w:t>
            </w:r>
            <w:r w:rsidRPr="1D0AFE0E">
              <w:rPr>
                <w:rFonts w:ascii="Arial" w:hAnsi="Arial" w:cs="Arial"/>
                <w:spacing w:val="-3"/>
                <w:sz w:val="16"/>
                <w:szCs w:val="16"/>
              </w:rPr>
              <w:t xml:space="preserve"> </w:t>
            </w:r>
            <w:r w:rsidRPr="1D0AFE0E">
              <w:rPr>
                <w:rFonts w:ascii="Arial" w:hAnsi="Arial" w:cs="Arial"/>
                <w:sz w:val="16"/>
                <w:szCs w:val="16"/>
              </w:rPr>
              <w:t>and</w:t>
            </w:r>
            <w:r w:rsidRPr="1D0AFE0E">
              <w:rPr>
                <w:rFonts w:ascii="Arial" w:hAnsi="Arial" w:cs="Arial"/>
                <w:spacing w:val="-4"/>
                <w:sz w:val="16"/>
                <w:szCs w:val="16"/>
              </w:rPr>
              <w:t xml:space="preserve"> </w:t>
            </w:r>
            <w:r w:rsidRPr="1D0AFE0E">
              <w:rPr>
                <w:rFonts w:ascii="Arial" w:hAnsi="Arial" w:cs="Arial"/>
                <w:sz w:val="16"/>
                <w:szCs w:val="16"/>
              </w:rPr>
              <w:t>assigns</w:t>
            </w:r>
            <w:r w:rsidRPr="1D0AFE0E">
              <w:rPr>
                <w:rFonts w:ascii="Arial" w:hAnsi="Arial" w:cs="Arial"/>
                <w:spacing w:val="-3"/>
                <w:sz w:val="16"/>
                <w:szCs w:val="16"/>
              </w:rPr>
              <w:t xml:space="preserve"> </w:t>
            </w:r>
            <w:r w:rsidRPr="1D0AFE0E">
              <w:rPr>
                <w:rFonts w:ascii="Arial" w:hAnsi="Arial" w:cs="Arial"/>
                <w:sz w:val="16"/>
                <w:szCs w:val="16"/>
              </w:rPr>
              <w:t>students</w:t>
            </w:r>
            <w:r w:rsidRPr="1D0AFE0E">
              <w:rPr>
                <w:rFonts w:ascii="Arial" w:hAnsi="Arial" w:cs="Arial"/>
                <w:spacing w:val="-3"/>
                <w:sz w:val="16"/>
                <w:szCs w:val="16"/>
              </w:rPr>
              <w:t xml:space="preserve"> </w:t>
            </w:r>
            <w:r w:rsidRPr="1D0AFE0E">
              <w:rPr>
                <w:rFonts w:ascii="Arial" w:hAnsi="Arial" w:cs="Arial"/>
                <w:sz w:val="16"/>
                <w:szCs w:val="16"/>
              </w:rPr>
              <w:t>learning</w:t>
            </w:r>
            <w:r w:rsidRPr="1D0AFE0E">
              <w:rPr>
                <w:rFonts w:ascii="Arial" w:hAnsi="Arial" w:cs="Arial"/>
                <w:spacing w:val="-6"/>
                <w:sz w:val="16"/>
                <w:szCs w:val="16"/>
              </w:rPr>
              <w:t xml:space="preserve"> </w:t>
            </w:r>
            <w:r w:rsidRPr="1D0AFE0E">
              <w:rPr>
                <w:rFonts w:ascii="Arial" w:hAnsi="Arial" w:cs="Arial"/>
                <w:sz w:val="16"/>
                <w:szCs w:val="16"/>
              </w:rPr>
              <w:t>experiences</w:t>
            </w:r>
            <w:r w:rsidRPr="1D0AFE0E">
              <w:rPr>
                <w:rFonts w:ascii="Arial" w:hAnsi="Arial" w:cs="Arial"/>
                <w:spacing w:val="-5"/>
                <w:sz w:val="16"/>
                <w:szCs w:val="16"/>
              </w:rPr>
              <w:t xml:space="preserve"> </w:t>
            </w:r>
            <w:r w:rsidRPr="1D0AFE0E">
              <w:rPr>
                <w:rFonts w:ascii="Arial" w:hAnsi="Arial" w:cs="Arial"/>
                <w:sz w:val="16"/>
                <w:szCs w:val="16"/>
              </w:rPr>
              <w:t>to</w:t>
            </w:r>
            <w:r w:rsidRPr="1D0AFE0E">
              <w:rPr>
                <w:rFonts w:ascii="Arial" w:hAnsi="Arial" w:cs="Arial"/>
                <w:spacing w:val="-4"/>
                <w:sz w:val="16"/>
                <w:szCs w:val="16"/>
              </w:rPr>
              <w:t xml:space="preserve"> </w:t>
            </w:r>
            <w:r w:rsidRPr="1D0AFE0E">
              <w:rPr>
                <w:rFonts w:ascii="Arial" w:hAnsi="Arial" w:cs="Arial"/>
                <w:sz w:val="16"/>
                <w:szCs w:val="16"/>
              </w:rPr>
              <w:t>meet</w:t>
            </w:r>
            <w:r w:rsidRPr="1D0AFE0E">
              <w:rPr>
                <w:rFonts w:ascii="Arial" w:hAnsi="Arial" w:cs="Arial"/>
                <w:spacing w:val="-2"/>
                <w:sz w:val="16"/>
                <w:szCs w:val="16"/>
              </w:rPr>
              <w:t xml:space="preserve"> </w:t>
            </w:r>
            <w:r w:rsidRPr="1D0AFE0E">
              <w:rPr>
                <w:rFonts w:ascii="Arial" w:hAnsi="Arial" w:cs="Arial"/>
                <w:sz w:val="16"/>
                <w:szCs w:val="16"/>
              </w:rPr>
              <w:t xml:space="preserve">the </w:t>
            </w:r>
            <w:r w:rsidRPr="1D0AFE0E">
              <w:rPr>
                <w:rFonts w:ascii="Arial" w:hAnsi="Arial" w:cs="Arial"/>
                <w:spacing w:val="-2"/>
                <w:sz w:val="16"/>
                <w:szCs w:val="16"/>
              </w:rPr>
              <w:t>objectives.</w:t>
            </w:r>
          </w:p>
        </w:tc>
        <w:tc>
          <w:tcPr>
            <w:tcW w:w="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1A0E25" w14:textId="77777777" w:rsidR="001306A2" w:rsidRPr="001306A2" w:rsidRDefault="001306A2" w:rsidP="1D0AFE0E">
            <w:pPr>
              <w:pStyle w:val="TableParagraph"/>
              <w:rPr>
                <w:rFonts w:ascii="Arial" w:hAnsi="Arial" w:cs="Arial"/>
                <w:sz w:val="16"/>
                <w:szCs w:val="16"/>
              </w:rPr>
            </w:pPr>
          </w:p>
        </w:tc>
        <w:tc>
          <w:tcPr>
            <w:tcW w:w="41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9D7211"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02DBABC" w14:textId="77777777" w:rsidR="001306A2" w:rsidRPr="001306A2" w:rsidRDefault="001306A2" w:rsidP="1D0AFE0E">
            <w:pPr>
              <w:pStyle w:val="TableParagraph"/>
              <w:rPr>
                <w:rFonts w:ascii="Arial" w:hAnsi="Arial" w:cs="Arial"/>
                <w:sz w:val="16"/>
                <w:szCs w:val="16"/>
              </w:rPr>
            </w:pPr>
          </w:p>
        </w:tc>
        <w:tc>
          <w:tcPr>
            <w:tcW w:w="43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5619FDB"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D3E5B12" w14:textId="77777777" w:rsidR="001306A2" w:rsidRPr="001306A2" w:rsidRDefault="001306A2" w:rsidP="1D0AFE0E">
            <w:pPr>
              <w:pStyle w:val="TableParagraph"/>
              <w:rPr>
                <w:rFonts w:ascii="Arial" w:hAnsi="Arial" w:cs="Arial"/>
                <w:sz w:val="16"/>
                <w:szCs w:val="16"/>
              </w:rPr>
            </w:pPr>
          </w:p>
        </w:tc>
        <w:tc>
          <w:tcPr>
            <w:tcW w:w="598" w:type="dxa"/>
            <w:tcBorders>
              <w:top w:val="single" w:sz="8" w:space="0" w:color="000000" w:themeColor="text1"/>
              <w:left w:val="single" w:sz="8" w:space="0" w:color="000000" w:themeColor="text1"/>
              <w:bottom w:val="single" w:sz="8" w:space="0" w:color="000000" w:themeColor="text1"/>
            </w:tcBorders>
          </w:tcPr>
          <w:p w14:paraId="2C387218" w14:textId="77777777" w:rsidR="001306A2" w:rsidRPr="001306A2" w:rsidRDefault="001306A2" w:rsidP="1D0AFE0E">
            <w:pPr>
              <w:pStyle w:val="TableParagraph"/>
              <w:rPr>
                <w:rFonts w:ascii="Arial" w:hAnsi="Arial" w:cs="Arial"/>
                <w:sz w:val="16"/>
                <w:szCs w:val="16"/>
              </w:rPr>
            </w:pPr>
          </w:p>
        </w:tc>
      </w:tr>
      <w:tr w:rsidR="001306A2" w:rsidRPr="001306A2" w14:paraId="0626014B" w14:textId="77777777" w:rsidTr="1D0AFE0E">
        <w:trPr>
          <w:trHeight w:val="546"/>
        </w:trPr>
        <w:tc>
          <w:tcPr>
            <w:tcW w:w="6549" w:type="dxa"/>
            <w:tcBorders>
              <w:top w:val="single" w:sz="8" w:space="0" w:color="000000" w:themeColor="text1"/>
              <w:right w:val="single" w:sz="8" w:space="0" w:color="000000" w:themeColor="text1"/>
            </w:tcBorders>
          </w:tcPr>
          <w:p w14:paraId="51CE3F47" w14:textId="77777777" w:rsidR="001306A2" w:rsidRPr="001306A2" w:rsidRDefault="001306A2" w:rsidP="1D0AFE0E">
            <w:pPr>
              <w:pStyle w:val="TableParagraph"/>
              <w:spacing w:before="218"/>
              <w:ind w:left="426"/>
              <w:rPr>
                <w:rFonts w:ascii="Arial" w:hAnsi="Arial" w:cs="Arial"/>
                <w:sz w:val="16"/>
                <w:szCs w:val="16"/>
              </w:rPr>
            </w:pPr>
            <w:r w:rsidRPr="1D0AFE0E">
              <w:rPr>
                <w:rFonts w:ascii="Arial" w:hAnsi="Arial" w:cs="Arial"/>
                <w:sz w:val="16"/>
                <w:szCs w:val="16"/>
              </w:rPr>
              <w:t>11.</w:t>
            </w:r>
            <w:r w:rsidRPr="1D0AFE0E">
              <w:rPr>
                <w:rFonts w:ascii="Arial" w:hAnsi="Arial" w:cs="Arial"/>
                <w:spacing w:val="67"/>
                <w:sz w:val="16"/>
                <w:szCs w:val="16"/>
              </w:rPr>
              <w:t xml:space="preserve"> </w:t>
            </w:r>
            <w:r w:rsidRPr="1D0AFE0E">
              <w:rPr>
                <w:rFonts w:ascii="Arial" w:hAnsi="Arial" w:cs="Arial"/>
                <w:sz w:val="16"/>
                <w:szCs w:val="16"/>
              </w:rPr>
              <w:t>Submits</w:t>
            </w:r>
            <w:r w:rsidRPr="1D0AFE0E">
              <w:rPr>
                <w:rFonts w:ascii="Arial" w:hAnsi="Arial" w:cs="Arial"/>
                <w:spacing w:val="-3"/>
                <w:sz w:val="16"/>
                <w:szCs w:val="16"/>
              </w:rPr>
              <w:t xml:space="preserve"> </w:t>
            </w:r>
            <w:r w:rsidRPr="1D0AFE0E">
              <w:rPr>
                <w:rFonts w:ascii="Arial" w:hAnsi="Arial" w:cs="Arial"/>
                <w:sz w:val="16"/>
                <w:szCs w:val="16"/>
              </w:rPr>
              <w:t>clinical</w:t>
            </w:r>
            <w:r w:rsidRPr="1D0AFE0E">
              <w:rPr>
                <w:rFonts w:ascii="Arial" w:hAnsi="Arial" w:cs="Arial"/>
                <w:spacing w:val="-6"/>
                <w:sz w:val="16"/>
                <w:szCs w:val="16"/>
              </w:rPr>
              <w:t xml:space="preserve"> </w:t>
            </w:r>
            <w:r w:rsidRPr="1D0AFE0E">
              <w:rPr>
                <w:rFonts w:ascii="Arial" w:hAnsi="Arial" w:cs="Arial"/>
                <w:sz w:val="16"/>
                <w:szCs w:val="16"/>
              </w:rPr>
              <w:t>objectives</w:t>
            </w:r>
            <w:r w:rsidRPr="1D0AFE0E">
              <w:rPr>
                <w:rFonts w:ascii="Arial" w:hAnsi="Arial" w:cs="Arial"/>
                <w:spacing w:val="-5"/>
                <w:sz w:val="16"/>
                <w:szCs w:val="16"/>
              </w:rPr>
              <w:t xml:space="preserve"> </w:t>
            </w:r>
            <w:r w:rsidRPr="1D0AFE0E">
              <w:rPr>
                <w:rFonts w:ascii="Arial" w:hAnsi="Arial" w:cs="Arial"/>
                <w:sz w:val="16"/>
                <w:szCs w:val="16"/>
              </w:rPr>
              <w:t>to</w:t>
            </w:r>
            <w:r w:rsidRPr="1D0AFE0E">
              <w:rPr>
                <w:rFonts w:ascii="Arial" w:hAnsi="Arial" w:cs="Arial"/>
                <w:spacing w:val="-2"/>
                <w:sz w:val="16"/>
                <w:szCs w:val="16"/>
              </w:rPr>
              <w:t xml:space="preserve"> </w:t>
            </w:r>
            <w:r w:rsidRPr="1D0AFE0E">
              <w:rPr>
                <w:rFonts w:ascii="Arial" w:hAnsi="Arial" w:cs="Arial"/>
                <w:sz w:val="16"/>
                <w:szCs w:val="16"/>
              </w:rPr>
              <w:t>appropriate</w:t>
            </w:r>
            <w:r w:rsidRPr="1D0AFE0E">
              <w:rPr>
                <w:rFonts w:ascii="Arial" w:hAnsi="Arial" w:cs="Arial"/>
                <w:spacing w:val="-2"/>
                <w:sz w:val="16"/>
                <w:szCs w:val="16"/>
              </w:rPr>
              <w:t xml:space="preserve"> staff.</w:t>
            </w:r>
          </w:p>
        </w:tc>
        <w:tc>
          <w:tcPr>
            <w:tcW w:w="515" w:type="dxa"/>
            <w:tcBorders>
              <w:top w:val="single" w:sz="8" w:space="0" w:color="000000" w:themeColor="text1"/>
              <w:left w:val="single" w:sz="8" w:space="0" w:color="000000" w:themeColor="text1"/>
              <w:right w:val="single" w:sz="8" w:space="0" w:color="000000" w:themeColor="text1"/>
            </w:tcBorders>
          </w:tcPr>
          <w:p w14:paraId="705E6CC5" w14:textId="77777777" w:rsidR="001306A2" w:rsidRPr="001306A2" w:rsidRDefault="001306A2" w:rsidP="1D0AFE0E">
            <w:pPr>
              <w:pStyle w:val="TableParagraph"/>
              <w:rPr>
                <w:rFonts w:ascii="Arial" w:hAnsi="Arial" w:cs="Arial"/>
                <w:sz w:val="16"/>
                <w:szCs w:val="16"/>
              </w:rPr>
            </w:pPr>
          </w:p>
        </w:tc>
        <w:tc>
          <w:tcPr>
            <w:tcW w:w="412" w:type="dxa"/>
            <w:tcBorders>
              <w:top w:val="single" w:sz="8" w:space="0" w:color="000000" w:themeColor="text1"/>
              <w:left w:val="single" w:sz="8" w:space="0" w:color="000000" w:themeColor="text1"/>
              <w:right w:val="single" w:sz="8" w:space="0" w:color="000000" w:themeColor="text1"/>
            </w:tcBorders>
          </w:tcPr>
          <w:p w14:paraId="717FA392"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right w:val="single" w:sz="8" w:space="0" w:color="000000" w:themeColor="text1"/>
            </w:tcBorders>
          </w:tcPr>
          <w:p w14:paraId="48B3085B" w14:textId="77777777" w:rsidR="001306A2" w:rsidRPr="001306A2" w:rsidRDefault="001306A2" w:rsidP="1D0AFE0E">
            <w:pPr>
              <w:pStyle w:val="TableParagraph"/>
              <w:rPr>
                <w:rFonts w:ascii="Arial" w:hAnsi="Arial" w:cs="Arial"/>
                <w:sz w:val="16"/>
                <w:szCs w:val="16"/>
              </w:rPr>
            </w:pPr>
          </w:p>
        </w:tc>
        <w:tc>
          <w:tcPr>
            <w:tcW w:w="430" w:type="dxa"/>
            <w:tcBorders>
              <w:top w:val="single" w:sz="8" w:space="0" w:color="000000" w:themeColor="text1"/>
              <w:left w:val="single" w:sz="8" w:space="0" w:color="000000" w:themeColor="text1"/>
              <w:right w:val="single" w:sz="8" w:space="0" w:color="000000" w:themeColor="text1"/>
            </w:tcBorders>
          </w:tcPr>
          <w:p w14:paraId="17546FB1" w14:textId="77777777" w:rsidR="001306A2" w:rsidRPr="001306A2" w:rsidRDefault="001306A2" w:rsidP="1D0AFE0E">
            <w:pPr>
              <w:pStyle w:val="TableParagraph"/>
              <w:rPr>
                <w:rFonts w:ascii="Arial" w:hAnsi="Arial" w:cs="Arial"/>
                <w:sz w:val="16"/>
                <w:szCs w:val="16"/>
              </w:rPr>
            </w:pPr>
          </w:p>
        </w:tc>
        <w:tc>
          <w:tcPr>
            <w:tcW w:w="428" w:type="dxa"/>
            <w:tcBorders>
              <w:top w:val="single" w:sz="8" w:space="0" w:color="000000" w:themeColor="text1"/>
              <w:left w:val="single" w:sz="8" w:space="0" w:color="000000" w:themeColor="text1"/>
              <w:right w:val="single" w:sz="8" w:space="0" w:color="000000" w:themeColor="text1"/>
            </w:tcBorders>
          </w:tcPr>
          <w:p w14:paraId="1D4D8A9B" w14:textId="77777777" w:rsidR="001306A2" w:rsidRPr="001306A2" w:rsidRDefault="001306A2" w:rsidP="1D0AFE0E">
            <w:pPr>
              <w:pStyle w:val="TableParagraph"/>
              <w:rPr>
                <w:rFonts w:ascii="Arial" w:hAnsi="Arial" w:cs="Arial"/>
                <w:sz w:val="16"/>
                <w:szCs w:val="16"/>
              </w:rPr>
            </w:pPr>
          </w:p>
        </w:tc>
        <w:tc>
          <w:tcPr>
            <w:tcW w:w="598" w:type="dxa"/>
            <w:tcBorders>
              <w:top w:val="single" w:sz="8" w:space="0" w:color="000000" w:themeColor="text1"/>
              <w:left w:val="single" w:sz="8" w:space="0" w:color="000000" w:themeColor="text1"/>
            </w:tcBorders>
          </w:tcPr>
          <w:p w14:paraId="42CB23B7" w14:textId="77777777" w:rsidR="001306A2" w:rsidRPr="001306A2" w:rsidRDefault="001306A2" w:rsidP="1D0AFE0E">
            <w:pPr>
              <w:pStyle w:val="TableParagraph"/>
              <w:rPr>
                <w:rFonts w:ascii="Arial" w:hAnsi="Arial" w:cs="Arial"/>
                <w:sz w:val="16"/>
                <w:szCs w:val="16"/>
              </w:rPr>
            </w:pPr>
          </w:p>
        </w:tc>
      </w:tr>
    </w:tbl>
    <w:p w14:paraId="7B0C5D9A" w14:textId="77777777" w:rsidR="001306A2" w:rsidRPr="001306A2" w:rsidRDefault="001306A2" w:rsidP="001306A2">
      <w:pPr>
        <w:pStyle w:val="BodyText"/>
        <w:tabs>
          <w:tab w:val="left" w:pos="5935"/>
          <w:tab w:val="left" w:pos="10073"/>
          <w:tab w:val="left" w:pos="10296"/>
        </w:tabs>
        <w:spacing w:before="245"/>
        <w:ind w:right="1138"/>
        <w:rPr>
          <w:rFonts w:ascii="Arial" w:hAnsi="Arial" w:cs="Arial"/>
          <w:sz w:val="18"/>
          <w:szCs w:val="18"/>
        </w:rPr>
      </w:pPr>
      <w:r w:rsidRPr="001306A2">
        <w:rPr>
          <w:rFonts w:ascii="Arial" w:hAnsi="Arial" w:cs="Arial"/>
          <w:spacing w:val="-2"/>
          <w:sz w:val="18"/>
          <w:szCs w:val="18"/>
        </w:rPr>
        <w:t>Comments:</w:t>
      </w:r>
      <w:r w:rsidRPr="001306A2">
        <w:rPr>
          <w:rFonts w:ascii="Arial" w:hAnsi="Arial" w:cs="Arial"/>
          <w:sz w:val="18"/>
          <w:szCs w:val="18"/>
        </w:rPr>
        <w:tab/>
      </w:r>
    </w:p>
    <w:p w14:paraId="246FE877" w14:textId="7DDF9084" w:rsidR="001306A2" w:rsidRPr="001306A2" w:rsidRDefault="001306A2" w:rsidP="001306A2">
      <w:pPr>
        <w:pStyle w:val="BodyText"/>
        <w:tabs>
          <w:tab w:val="left" w:pos="5935"/>
          <w:tab w:val="left" w:pos="10073"/>
          <w:tab w:val="left" w:pos="10296"/>
        </w:tabs>
        <w:spacing w:before="245"/>
        <w:ind w:right="1138"/>
        <w:rPr>
          <w:rFonts w:ascii="Arial" w:hAnsi="Arial" w:cs="Arial"/>
          <w:sz w:val="18"/>
          <w:szCs w:val="18"/>
        </w:rPr>
      </w:pPr>
      <w:r w:rsidRPr="1D0AFE0E">
        <w:rPr>
          <w:rFonts w:ascii="Arial" w:hAnsi="Arial" w:cs="Arial"/>
          <w:sz w:val="18"/>
          <w:szCs w:val="18"/>
        </w:rPr>
        <w:t>Signature: _____________________________   Title: _______________________________</w:t>
      </w:r>
    </w:p>
    <w:p w14:paraId="7435D918" w14:textId="77777777" w:rsidR="001306A2" w:rsidRPr="001306A2" w:rsidRDefault="001306A2" w:rsidP="001306A2">
      <w:pPr>
        <w:pStyle w:val="BodyText"/>
        <w:tabs>
          <w:tab w:val="left" w:pos="5935"/>
          <w:tab w:val="left" w:pos="10073"/>
          <w:tab w:val="left" w:pos="10296"/>
        </w:tabs>
        <w:spacing w:before="245"/>
        <w:ind w:right="1138"/>
        <w:rPr>
          <w:rFonts w:ascii="Arial" w:hAnsi="Arial" w:cs="Arial"/>
          <w:sz w:val="18"/>
          <w:szCs w:val="18"/>
        </w:rPr>
      </w:pPr>
      <w:r w:rsidRPr="001306A2">
        <w:rPr>
          <w:rFonts w:ascii="Arial" w:hAnsi="Arial" w:cs="Arial"/>
          <w:sz w:val="18"/>
          <w:szCs w:val="18"/>
        </w:rPr>
        <w:t>Agency: _______________________________   Date: ______________________________</w:t>
      </w:r>
    </w:p>
    <w:p w14:paraId="50D672F1" w14:textId="6370B97C" w:rsidR="001306A2" w:rsidRPr="003B2E0F" w:rsidRDefault="00A06E8C" w:rsidP="00A06E8C">
      <w:pPr>
        <w:pStyle w:val="Heading1"/>
        <w:jc w:val="center"/>
        <w:rPr>
          <w:rFonts w:ascii="Calibri" w:hAnsi="Calibri" w:cs="Calibri"/>
          <w:b/>
          <w:color w:val="auto"/>
          <w:sz w:val="22"/>
          <w:szCs w:val="22"/>
        </w:rPr>
      </w:pPr>
      <w:bookmarkStart w:id="123" w:name="_Toc202192651"/>
      <w:r w:rsidRPr="003B2E0F">
        <w:rPr>
          <w:rFonts w:ascii="Calibri" w:hAnsi="Calibri" w:cs="Calibri"/>
          <w:b/>
          <w:color w:val="auto"/>
          <w:sz w:val="22"/>
          <w:szCs w:val="22"/>
        </w:rPr>
        <w:lastRenderedPageBreak/>
        <w:t>Appendix M Evaluation of Clinical Adjunct</w:t>
      </w:r>
      <w:bookmarkEnd w:id="123"/>
    </w:p>
    <w:p w14:paraId="20DE2A17" w14:textId="77777777" w:rsidR="00A06E8C" w:rsidRDefault="00A06E8C" w:rsidP="00A06E8C">
      <w:pPr>
        <w:rPr>
          <w:rFonts w:cstheme="minorHAnsi"/>
        </w:rPr>
      </w:pPr>
    </w:p>
    <w:p w14:paraId="2C9C34E1" w14:textId="393AD3DA" w:rsidR="00A06E8C" w:rsidRDefault="00A06E8C" w:rsidP="00A06E8C">
      <w:pPr>
        <w:rPr>
          <w:rFonts w:cstheme="minorHAnsi"/>
        </w:rPr>
      </w:pPr>
      <w:r>
        <w:rPr>
          <w:rFonts w:cstheme="minorHAnsi"/>
        </w:rPr>
        <w:t xml:space="preserve">Semester: </w:t>
      </w:r>
      <w:r>
        <w:rPr>
          <w:rFonts w:cstheme="minorHAnsi"/>
        </w:rPr>
        <w:tab/>
      </w:r>
      <w:r>
        <w:rPr>
          <w:rFonts w:ascii="Wingdings" w:hAnsi="Wingdings"/>
        </w:rPr>
        <w:t></w:t>
      </w:r>
      <w:r>
        <w:rPr>
          <w:rFonts w:cstheme="minorHAnsi"/>
        </w:rPr>
        <w:t xml:space="preserve"> Fall</w:t>
      </w:r>
      <w:r>
        <w:rPr>
          <w:rFonts w:cstheme="minorHAnsi"/>
        </w:rPr>
        <w:tab/>
      </w:r>
      <w:r>
        <w:rPr>
          <w:rFonts w:ascii="Wingdings" w:hAnsi="Wingdings"/>
        </w:rPr>
        <w:t></w:t>
      </w:r>
      <w:r>
        <w:rPr>
          <w:rFonts w:cstheme="minorHAnsi"/>
        </w:rPr>
        <w:t xml:space="preserve"> Spring</w:t>
      </w:r>
      <w:r>
        <w:rPr>
          <w:rFonts w:cstheme="minorHAnsi"/>
        </w:rPr>
        <w:tab/>
        <w:t>Year: ____________</w:t>
      </w:r>
    </w:p>
    <w:p w14:paraId="7FA57367" w14:textId="77777777" w:rsidR="00A06E8C" w:rsidRDefault="00A06E8C" w:rsidP="00A06E8C">
      <w:pPr>
        <w:rPr>
          <w:rFonts w:cstheme="minorHAnsi"/>
        </w:rPr>
      </w:pPr>
      <w:r>
        <w:rPr>
          <w:rFonts w:cstheme="minorHAnsi"/>
        </w:rPr>
        <w:t>Adjunct Faculty Name: ____________________________________ Rank: _________________________</w:t>
      </w:r>
    </w:p>
    <w:p w14:paraId="09492431" w14:textId="77777777" w:rsidR="00A06E8C" w:rsidRDefault="00A06E8C" w:rsidP="00A06E8C">
      <w:pPr>
        <w:rPr>
          <w:rFonts w:cstheme="minorHAnsi"/>
        </w:rPr>
      </w:pPr>
      <w:r>
        <w:rPr>
          <w:rFonts w:cstheme="minorHAnsi"/>
        </w:rPr>
        <w:t>Course: ______________________________________________________________________________</w:t>
      </w:r>
    </w:p>
    <w:p w14:paraId="55FE2352" w14:textId="77777777" w:rsidR="00A06E8C" w:rsidRDefault="00A06E8C" w:rsidP="00A06E8C">
      <w:pPr>
        <w:rPr>
          <w:rFonts w:cstheme="minorHAnsi"/>
        </w:rPr>
      </w:pPr>
      <w:r>
        <w:rPr>
          <w:rFonts w:cstheme="minorHAnsi"/>
        </w:rPr>
        <w:t>Mentor/Level Coordinator: ______________________________________________________________</w:t>
      </w:r>
    </w:p>
    <w:p w14:paraId="119DF17C" w14:textId="77777777" w:rsidR="00A06E8C" w:rsidRDefault="00A06E8C" w:rsidP="00A06E8C">
      <w:pPr>
        <w:rPr>
          <w:rFonts w:cstheme="minorHAnsi"/>
        </w:rPr>
      </w:pPr>
    </w:p>
    <w:p w14:paraId="7345DCB7" w14:textId="77777777" w:rsidR="00A06E8C" w:rsidRDefault="00A06E8C" w:rsidP="00A06E8C">
      <w:pPr>
        <w:rPr>
          <w:rFonts w:cstheme="minorHAnsi"/>
        </w:rPr>
      </w:pPr>
      <w:r>
        <w:rPr>
          <w:rFonts w:cstheme="minorHAnsi"/>
        </w:rPr>
        <w:t>What worked well?  ____________________________________________________________________</w:t>
      </w:r>
    </w:p>
    <w:p w14:paraId="5A313AEF" w14:textId="77777777" w:rsidR="00A06E8C" w:rsidRDefault="00A06E8C" w:rsidP="00A06E8C">
      <w:pPr>
        <w:rPr>
          <w:rFonts w:cstheme="minorHAnsi"/>
        </w:rPr>
      </w:pPr>
      <w:r>
        <w:rPr>
          <w:rFonts w:cstheme="minorHAnsi"/>
        </w:rPr>
        <w:t>_____________________________________________________________________________________</w:t>
      </w:r>
    </w:p>
    <w:p w14:paraId="2DAED6BD" w14:textId="77777777" w:rsidR="00A06E8C" w:rsidRDefault="00A06E8C" w:rsidP="00A06E8C">
      <w:pPr>
        <w:rPr>
          <w:rFonts w:cstheme="minorHAnsi"/>
        </w:rPr>
      </w:pPr>
      <w:r>
        <w:rPr>
          <w:rFonts w:cstheme="minorHAnsi"/>
        </w:rPr>
        <w:t>_____________________________________________________________________________________</w:t>
      </w:r>
    </w:p>
    <w:p w14:paraId="2770EA6D" w14:textId="77777777" w:rsidR="00A06E8C" w:rsidRDefault="00A06E8C" w:rsidP="00A06E8C">
      <w:pPr>
        <w:rPr>
          <w:rFonts w:cstheme="minorHAnsi"/>
        </w:rPr>
      </w:pPr>
      <w:r>
        <w:rPr>
          <w:rFonts w:cstheme="minorHAnsi"/>
        </w:rPr>
        <w:t>What could be improved?  _______________________________________________________________</w:t>
      </w:r>
    </w:p>
    <w:p w14:paraId="31DE224D" w14:textId="77777777" w:rsidR="00A06E8C" w:rsidRDefault="00A06E8C" w:rsidP="00A06E8C">
      <w:pPr>
        <w:rPr>
          <w:rFonts w:cstheme="minorHAnsi"/>
        </w:rPr>
      </w:pPr>
      <w:r>
        <w:rPr>
          <w:rFonts w:cstheme="minorHAnsi"/>
        </w:rPr>
        <w:t>_____________________________________________________________________________________</w:t>
      </w:r>
    </w:p>
    <w:p w14:paraId="31D6C17C" w14:textId="77777777" w:rsidR="00A06E8C" w:rsidRDefault="00A06E8C" w:rsidP="00A06E8C">
      <w:pPr>
        <w:rPr>
          <w:rFonts w:cstheme="minorHAnsi"/>
        </w:rPr>
      </w:pPr>
      <w:r>
        <w:rPr>
          <w:rFonts w:cstheme="minorHAnsi"/>
        </w:rPr>
        <w:t>_____________________________________________________________________________________</w:t>
      </w:r>
    </w:p>
    <w:p w14:paraId="16C97FE6" w14:textId="77777777" w:rsidR="00A06E8C" w:rsidRDefault="00A06E8C" w:rsidP="00A06E8C">
      <w:pPr>
        <w:rPr>
          <w:rFonts w:cstheme="minorHAnsi"/>
        </w:rPr>
      </w:pPr>
      <w:r>
        <w:rPr>
          <w:rFonts w:cstheme="minorHAnsi"/>
        </w:rPr>
        <w:t>Suggestions/Recommendations:  __________________________________________________________</w:t>
      </w:r>
    </w:p>
    <w:p w14:paraId="4B3C69D4" w14:textId="77777777" w:rsidR="00A06E8C" w:rsidRDefault="00A06E8C" w:rsidP="00A06E8C">
      <w:pPr>
        <w:rPr>
          <w:rFonts w:cstheme="minorHAnsi"/>
        </w:rPr>
      </w:pPr>
      <w:r>
        <w:rPr>
          <w:rFonts w:cstheme="minorHAnsi"/>
        </w:rPr>
        <w:t>_____________________________________________________________________________________</w:t>
      </w:r>
    </w:p>
    <w:p w14:paraId="67B4CA99" w14:textId="77777777" w:rsidR="00A06E8C" w:rsidRDefault="00A06E8C" w:rsidP="00A06E8C">
      <w:pPr>
        <w:rPr>
          <w:rFonts w:cstheme="minorHAnsi"/>
        </w:rPr>
      </w:pPr>
      <w:r>
        <w:rPr>
          <w:rFonts w:cstheme="minorHAnsi"/>
        </w:rPr>
        <w:t>_____________________________________________________________________________________</w:t>
      </w:r>
    </w:p>
    <w:p w14:paraId="1DCD2E98" w14:textId="77777777" w:rsidR="00A06E8C" w:rsidRDefault="00A06E8C" w:rsidP="00A06E8C">
      <w:pPr>
        <w:rPr>
          <w:rFonts w:cstheme="minorHAnsi"/>
        </w:rPr>
      </w:pPr>
      <w:r>
        <w:rPr>
          <w:rFonts w:cstheme="minorHAnsi"/>
        </w:rPr>
        <w:t>Mentor Evaluation/Recommendations:  ____________________________________________________</w:t>
      </w:r>
    </w:p>
    <w:p w14:paraId="63813CFB" w14:textId="77777777" w:rsidR="00A06E8C" w:rsidRDefault="00A06E8C" w:rsidP="00A06E8C">
      <w:pPr>
        <w:rPr>
          <w:rFonts w:cstheme="minorHAnsi"/>
        </w:rPr>
      </w:pPr>
      <w:r>
        <w:rPr>
          <w:rFonts w:cstheme="minorHAnsi"/>
        </w:rPr>
        <w:t>_____________________________________________________________________________________</w:t>
      </w:r>
    </w:p>
    <w:p w14:paraId="700D5920" w14:textId="77777777" w:rsidR="00A06E8C" w:rsidRDefault="00A06E8C" w:rsidP="00A06E8C">
      <w:pPr>
        <w:rPr>
          <w:rFonts w:cstheme="minorHAnsi"/>
        </w:rPr>
      </w:pPr>
      <w:r>
        <w:rPr>
          <w:rFonts w:cstheme="minorHAnsi"/>
        </w:rPr>
        <w:t>_____________________________________________________________________________________</w:t>
      </w:r>
    </w:p>
    <w:p w14:paraId="4B2108B3" w14:textId="77777777" w:rsidR="00A06E8C" w:rsidRPr="00A06E8C" w:rsidRDefault="00A06E8C" w:rsidP="00A06E8C">
      <w:r w:rsidRPr="00A06E8C">
        <w:t>Overall</w:t>
      </w:r>
      <w:r w:rsidRPr="00A06E8C">
        <w:rPr>
          <w:spacing w:val="-5"/>
        </w:rPr>
        <w:t xml:space="preserve"> </w:t>
      </w:r>
      <w:r w:rsidRPr="00A06E8C">
        <w:t>Performance</w:t>
      </w:r>
      <w:r w:rsidRPr="00A06E8C">
        <w:rPr>
          <w:spacing w:val="-8"/>
        </w:rPr>
        <w:t xml:space="preserve"> </w:t>
      </w:r>
      <w:r w:rsidRPr="00A06E8C">
        <w:rPr>
          <w:spacing w:val="-2"/>
        </w:rPr>
        <w:t>Rating:</w:t>
      </w:r>
    </w:p>
    <w:p w14:paraId="4D57A068" w14:textId="77777777" w:rsidR="00A06E8C" w:rsidRDefault="00A06E8C" w:rsidP="00A06E8C">
      <w:pPr>
        <w:pStyle w:val="BodyText"/>
        <w:spacing w:before="183"/>
      </w:pPr>
      <w:r>
        <w:rPr>
          <w:rFonts w:ascii="Wingdings" w:hAnsi="Wingdings"/>
        </w:rPr>
        <w:t></w:t>
      </w:r>
      <w:r>
        <w:rPr>
          <w:rFonts w:ascii="Times New Roman" w:hAnsi="Times New Roman"/>
          <w:spacing w:val="38"/>
        </w:rPr>
        <w:t xml:space="preserve"> </w:t>
      </w:r>
      <w:r>
        <w:t>Outstanding</w:t>
      </w:r>
      <w:r>
        <w:rPr>
          <w:spacing w:val="44"/>
        </w:rPr>
        <w:t xml:space="preserve"> </w:t>
      </w:r>
      <w:r>
        <w:rPr>
          <w:rFonts w:ascii="Wingdings" w:hAnsi="Wingdings"/>
        </w:rPr>
        <w:t></w:t>
      </w:r>
      <w:r>
        <w:rPr>
          <w:rFonts w:ascii="Times New Roman" w:hAnsi="Times New Roman"/>
          <w:spacing w:val="-6"/>
        </w:rPr>
        <w:t xml:space="preserve"> </w:t>
      </w:r>
      <w:r>
        <w:t>Excellent</w:t>
      </w:r>
      <w:r>
        <w:rPr>
          <w:spacing w:val="68"/>
          <w:w w:val="150"/>
        </w:rPr>
        <w:t xml:space="preserve"> </w:t>
      </w:r>
      <w:r>
        <w:rPr>
          <w:rFonts w:ascii="Wingdings" w:hAnsi="Wingdings"/>
        </w:rPr>
        <w:t></w:t>
      </w:r>
      <w:r>
        <w:rPr>
          <w:rFonts w:ascii="Times New Roman" w:hAnsi="Times New Roman"/>
          <w:spacing w:val="-9"/>
        </w:rPr>
        <w:t xml:space="preserve"> </w:t>
      </w:r>
      <w:r>
        <w:t>Meets</w:t>
      </w:r>
      <w:r>
        <w:rPr>
          <w:spacing w:val="-4"/>
        </w:rPr>
        <w:t xml:space="preserve"> </w:t>
      </w:r>
      <w:r>
        <w:t>Minimum</w:t>
      </w:r>
      <w:r>
        <w:rPr>
          <w:spacing w:val="-2"/>
        </w:rPr>
        <w:t xml:space="preserve"> </w:t>
      </w:r>
      <w:r>
        <w:t>Standards</w:t>
      </w:r>
      <w:r>
        <w:rPr>
          <w:spacing w:val="69"/>
          <w:w w:val="150"/>
        </w:rPr>
        <w:t xml:space="preserve"> </w:t>
      </w:r>
      <w:r>
        <w:rPr>
          <w:rFonts w:ascii="Wingdings" w:hAnsi="Wingdings"/>
        </w:rPr>
        <w:t></w:t>
      </w:r>
      <w:r>
        <w:rPr>
          <w:rFonts w:ascii="Times New Roman" w:hAnsi="Times New Roman"/>
          <w:spacing w:val="-10"/>
        </w:rPr>
        <w:t xml:space="preserve"> </w:t>
      </w:r>
      <w:r>
        <w:t>Does</w:t>
      </w:r>
      <w:r>
        <w:rPr>
          <w:spacing w:val="-2"/>
        </w:rPr>
        <w:t xml:space="preserve"> </w:t>
      </w:r>
      <w:r>
        <w:t>Not</w:t>
      </w:r>
      <w:r>
        <w:rPr>
          <w:spacing w:val="-4"/>
        </w:rPr>
        <w:t xml:space="preserve"> </w:t>
      </w:r>
      <w:r>
        <w:t>Meet</w:t>
      </w:r>
      <w:r>
        <w:rPr>
          <w:spacing w:val="-1"/>
        </w:rPr>
        <w:t xml:space="preserve"> </w:t>
      </w:r>
      <w:r>
        <w:t>Minimum</w:t>
      </w:r>
      <w:r>
        <w:rPr>
          <w:spacing w:val="-3"/>
        </w:rPr>
        <w:t xml:space="preserve"> </w:t>
      </w:r>
      <w:r>
        <w:rPr>
          <w:spacing w:val="-2"/>
        </w:rPr>
        <w:t>Standards</w:t>
      </w:r>
    </w:p>
    <w:p w14:paraId="35B18668" w14:textId="77777777" w:rsidR="00A06E8C" w:rsidRPr="000F64A3" w:rsidRDefault="00A06E8C" w:rsidP="00A06E8C">
      <w:pPr>
        <w:pStyle w:val="BodyText"/>
        <w:spacing w:before="183"/>
        <w:ind w:left="879"/>
        <w:rPr>
          <w:sz w:val="20"/>
          <w:szCs w:val="20"/>
        </w:rPr>
      </w:pPr>
      <w:r>
        <w:rPr>
          <w:noProof/>
          <w:sz w:val="20"/>
          <w:szCs w:val="20"/>
        </w:rPr>
        <mc:AlternateContent>
          <mc:Choice Requires="wps">
            <w:drawing>
              <wp:anchor distT="0" distB="0" distL="0" distR="0" simplePos="0" relativeHeight="251743232" behindDoc="1" locked="0" layoutInCell="1" allowOverlap="1" wp14:anchorId="64168C2E" wp14:editId="500C9FA5">
                <wp:simplePos x="0" y="0"/>
                <wp:positionH relativeFrom="page">
                  <wp:posOffset>866140</wp:posOffset>
                </wp:positionH>
                <wp:positionV relativeFrom="paragraph">
                  <wp:posOffset>429260</wp:posOffset>
                </wp:positionV>
                <wp:extent cx="3967480" cy="1270"/>
                <wp:effectExtent l="8890" t="9525" r="5080" b="8255"/>
                <wp:wrapTopAndBottom/>
                <wp:docPr id="195" name="Freeform: Shape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967480" cy="1270"/>
                        </a:xfrm>
                        <a:custGeom>
                          <a:avLst/>
                          <a:gdLst>
                            <a:gd name="T0" fmla="*/ 0 w 3967479"/>
                            <a:gd name="T1" fmla="*/ 0 h 1270"/>
                            <a:gd name="T2" fmla="*/ 3966975 w 3967479"/>
                            <a:gd name="T3" fmla="*/ 0 h 1270"/>
                          </a:gdLst>
                          <a:ahLst/>
                          <a:cxnLst>
                            <a:cxn ang="0">
                              <a:pos x="T0" y="T1"/>
                            </a:cxn>
                            <a:cxn ang="0">
                              <a:pos x="T2" y="T3"/>
                            </a:cxn>
                          </a:cxnLst>
                          <a:rect l="0" t="0" r="r" b="b"/>
                          <a:pathLst>
                            <a:path w="3967479" h="1270">
                              <a:moveTo>
                                <a:pt x="0" y="0"/>
                              </a:moveTo>
                              <a:lnTo>
                                <a:pt x="396697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3496A853">
              <v:shape id="Freeform: Shape 195" style="position:absolute;margin-left:68.2pt;margin-top:33.8pt;width:312.4pt;height:.1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7479,1270" o:spid="_x0000_s1026" filled="f" strokeweight=".25289mm" path="m,l39669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" w14:anchorId="1FF0E812">
                <v:path arrowok="t" o:connecttype="custom" o:connectlocs="0,0;3966976,0" o:connectangles="0,0"/>
                <w10:wrap type="topAndBottom" anchorx="page"/>
              </v:shape>
            </w:pict>
          </mc:Fallback>
        </mc:AlternateContent>
      </w:r>
    </w:p>
    <w:p w14:paraId="767E0856" w14:textId="0AFF09EF" w:rsidR="00A06E8C" w:rsidRPr="000F64A3" w:rsidRDefault="00A06E8C" w:rsidP="1D0AFE0E">
      <w:pPr>
        <w:pStyle w:val="BodyText"/>
        <w:rPr>
          <w:sz w:val="20"/>
          <w:szCs w:val="20"/>
        </w:rPr>
      </w:pPr>
      <w:r w:rsidRPr="000F64A3">
        <w:rPr>
          <w:sz w:val="20"/>
          <w:szCs w:val="20"/>
        </w:rPr>
        <w:t>Signature</w:t>
      </w:r>
      <w:r w:rsidRPr="000F64A3">
        <w:rPr>
          <w:spacing w:val="-4"/>
          <w:sz w:val="20"/>
          <w:szCs w:val="20"/>
        </w:rPr>
        <w:t xml:space="preserve"> </w:t>
      </w:r>
      <w:r w:rsidRPr="000F64A3">
        <w:rPr>
          <w:sz w:val="20"/>
          <w:szCs w:val="20"/>
        </w:rPr>
        <w:t>of</w:t>
      </w:r>
      <w:r w:rsidRPr="000F64A3">
        <w:rPr>
          <w:spacing w:val="-4"/>
          <w:sz w:val="20"/>
          <w:szCs w:val="20"/>
        </w:rPr>
        <w:t xml:space="preserve"> </w:t>
      </w:r>
      <w:r w:rsidRPr="000F64A3">
        <w:rPr>
          <w:sz w:val="20"/>
          <w:szCs w:val="20"/>
        </w:rPr>
        <w:t>Adjunct</w:t>
      </w:r>
      <w:r w:rsidRPr="000F64A3">
        <w:rPr>
          <w:spacing w:val="-6"/>
          <w:sz w:val="20"/>
          <w:szCs w:val="20"/>
        </w:rPr>
        <w:t xml:space="preserve"> </w:t>
      </w:r>
      <w:r w:rsidRPr="000F64A3">
        <w:rPr>
          <w:sz w:val="20"/>
          <w:szCs w:val="20"/>
        </w:rPr>
        <w:t>Faculty</w:t>
      </w:r>
      <w:r w:rsidRPr="000F64A3">
        <w:rPr>
          <w:spacing w:val="-3"/>
          <w:sz w:val="20"/>
          <w:szCs w:val="20"/>
        </w:rPr>
        <w:t xml:space="preserve"> </w:t>
      </w:r>
      <w:r w:rsidRPr="000F64A3">
        <w:rPr>
          <w:spacing w:val="-2"/>
          <w:sz w:val="20"/>
          <w:szCs w:val="20"/>
        </w:rPr>
        <w:t>Member</w:t>
      </w:r>
      <w:r w:rsidR="232F7A1D" w:rsidRPr="000F64A3">
        <w:rPr>
          <w:spacing w:val="-2"/>
          <w:sz w:val="20"/>
          <w:szCs w:val="20"/>
        </w:rPr>
        <w:t>: ___________________________________</w:t>
      </w:r>
      <w:r w:rsidRPr="000F64A3">
        <w:rPr>
          <w:spacing w:val="-2"/>
          <w:sz w:val="20"/>
          <w:szCs w:val="20"/>
        </w:rPr>
        <w:t>Date</w:t>
      </w:r>
      <w:r w:rsidR="6339AB64" w:rsidRPr="000F64A3">
        <w:rPr>
          <w:spacing w:val="-2"/>
          <w:sz w:val="20"/>
          <w:szCs w:val="20"/>
        </w:rPr>
        <w:t>: ________________</w:t>
      </w:r>
    </w:p>
    <w:p w14:paraId="5C12D329" w14:textId="77777777" w:rsidR="00A06E8C" w:rsidRPr="000F64A3" w:rsidRDefault="00A06E8C" w:rsidP="00A06E8C">
      <w:pPr>
        <w:pStyle w:val="BodyText"/>
        <w:spacing w:before="183"/>
        <w:rPr>
          <w:sz w:val="20"/>
          <w:szCs w:val="20"/>
        </w:rPr>
      </w:pPr>
      <w:r>
        <w:rPr>
          <w:noProof/>
          <w:sz w:val="20"/>
          <w:szCs w:val="20"/>
        </w:rPr>
        <mc:AlternateContent>
          <mc:Choice Requires="wps">
            <w:drawing>
              <wp:anchor distT="0" distB="0" distL="0" distR="0" simplePos="0" relativeHeight="251744256" behindDoc="1" locked="0" layoutInCell="1" allowOverlap="1" wp14:anchorId="0F555C1B" wp14:editId="58BB1F25">
                <wp:simplePos x="0" y="0"/>
                <wp:positionH relativeFrom="page">
                  <wp:posOffset>866140</wp:posOffset>
                </wp:positionH>
                <wp:positionV relativeFrom="paragraph">
                  <wp:posOffset>429260</wp:posOffset>
                </wp:positionV>
                <wp:extent cx="3967480" cy="1270"/>
                <wp:effectExtent l="8890" t="12065" r="5080" b="5715"/>
                <wp:wrapTopAndBottom/>
                <wp:docPr id="196" name="Freeform: Shape 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967480" cy="1270"/>
                        </a:xfrm>
                        <a:custGeom>
                          <a:avLst/>
                          <a:gdLst>
                            <a:gd name="T0" fmla="*/ 0 w 3967479"/>
                            <a:gd name="T1" fmla="*/ 0 h 1270"/>
                            <a:gd name="T2" fmla="*/ 3966975 w 3967479"/>
                            <a:gd name="T3" fmla="*/ 0 h 1270"/>
                          </a:gdLst>
                          <a:ahLst/>
                          <a:cxnLst>
                            <a:cxn ang="0">
                              <a:pos x="T0" y="T1"/>
                            </a:cxn>
                            <a:cxn ang="0">
                              <a:pos x="T2" y="T3"/>
                            </a:cxn>
                          </a:cxnLst>
                          <a:rect l="0" t="0" r="r" b="b"/>
                          <a:pathLst>
                            <a:path w="3967479" h="1270">
                              <a:moveTo>
                                <a:pt x="0" y="0"/>
                              </a:moveTo>
                              <a:lnTo>
                                <a:pt x="396697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4EF204C3">
              <v:shape id="Freeform: Shape 196" style="position:absolute;margin-left:68.2pt;margin-top:33.8pt;width:312.4pt;height:.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7479,1270" o:spid="_x0000_s1026" filled="f" strokeweight=".25289mm" path="m,l39669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" w14:anchorId="17A98680">
                <v:path arrowok="t" o:connecttype="custom" o:connectlocs="0,0;3966976,0" o:connectangles="0,0"/>
                <w10:wrap type="topAndBottom" anchorx="page"/>
              </v:shape>
            </w:pict>
          </mc:Fallback>
        </mc:AlternateContent>
      </w:r>
    </w:p>
    <w:p w14:paraId="593BB8EA" w14:textId="77777777" w:rsidR="00A06E8C" w:rsidRPr="000F64A3" w:rsidRDefault="00A06E8C" w:rsidP="1D0AFE0E">
      <w:pPr>
        <w:pStyle w:val="BodyText"/>
        <w:rPr>
          <w:sz w:val="20"/>
          <w:szCs w:val="20"/>
        </w:rPr>
      </w:pPr>
      <w:r w:rsidRPr="000F64A3">
        <w:rPr>
          <w:sz w:val="20"/>
          <w:szCs w:val="20"/>
        </w:rPr>
        <w:t>Signature</w:t>
      </w:r>
      <w:r w:rsidRPr="000F64A3">
        <w:rPr>
          <w:spacing w:val="-4"/>
          <w:sz w:val="20"/>
          <w:szCs w:val="20"/>
        </w:rPr>
        <w:t xml:space="preserve"> </w:t>
      </w:r>
      <w:r w:rsidRPr="000F64A3">
        <w:rPr>
          <w:sz w:val="20"/>
          <w:szCs w:val="20"/>
        </w:rPr>
        <w:t>of</w:t>
      </w:r>
      <w:r w:rsidRPr="000F64A3">
        <w:rPr>
          <w:spacing w:val="-4"/>
          <w:sz w:val="20"/>
          <w:szCs w:val="20"/>
        </w:rPr>
        <w:t xml:space="preserve"> </w:t>
      </w:r>
      <w:r w:rsidRPr="000F64A3">
        <w:rPr>
          <w:sz w:val="20"/>
          <w:szCs w:val="20"/>
        </w:rPr>
        <w:t>Mentor</w:t>
      </w:r>
      <w:r w:rsidRPr="000F64A3">
        <w:rPr>
          <w:spacing w:val="-2"/>
          <w:sz w:val="20"/>
          <w:szCs w:val="20"/>
        </w:rPr>
        <w:t xml:space="preserve">                </w:t>
      </w:r>
      <w:r>
        <w:rPr>
          <w:spacing w:val="-2"/>
          <w:sz w:val="20"/>
          <w:szCs w:val="20"/>
        </w:rPr>
        <w:t xml:space="preserve">         </w:t>
      </w:r>
      <w:r w:rsidRPr="000F64A3">
        <w:rPr>
          <w:spacing w:val="-2"/>
          <w:sz w:val="20"/>
          <w:szCs w:val="20"/>
        </w:rPr>
        <w:t>Date</w:t>
      </w:r>
    </w:p>
    <w:p w14:paraId="41B0F606" w14:textId="77777777" w:rsidR="00A06E8C" w:rsidRPr="000F64A3" w:rsidRDefault="00A06E8C" w:rsidP="1D0AFE0E">
      <w:pPr>
        <w:pStyle w:val="BodyText"/>
        <w:spacing w:before="183"/>
        <w:rPr>
          <w:spacing w:val="-2"/>
          <w:sz w:val="20"/>
          <w:szCs w:val="20"/>
        </w:rPr>
      </w:pPr>
      <w:r>
        <w:rPr>
          <w:noProof/>
          <w:sz w:val="20"/>
          <w:szCs w:val="20"/>
        </w:rPr>
        <mc:AlternateContent>
          <mc:Choice Requires="wps">
            <w:drawing>
              <wp:anchor distT="0" distB="0" distL="0" distR="0" simplePos="0" relativeHeight="251745280" behindDoc="1" locked="0" layoutInCell="1" allowOverlap="1" wp14:anchorId="1DA6B625" wp14:editId="1FA66BE8">
                <wp:simplePos x="0" y="0"/>
                <wp:positionH relativeFrom="page">
                  <wp:posOffset>866140</wp:posOffset>
                </wp:positionH>
                <wp:positionV relativeFrom="paragraph">
                  <wp:posOffset>429260</wp:posOffset>
                </wp:positionV>
                <wp:extent cx="3967480" cy="1270"/>
                <wp:effectExtent l="8890" t="5080" r="5080" b="12700"/>
                <wp:wrapTopAndBottom/>
                <wp:docPr id="197" name="Freeform: Shape 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967480" cy="1270"/>
                        </a:xfrm>
                        <a:custGeom>
                          <a:avLst/>
                          <a:gdLst>
                            <a:gd name="T0" fmla="*/ 0 w 3967479"/>
                            <a:gd name="T1" fmla="*/ 0 h 1270"/>
                            <a:gd name="T2" fmla="*/ 3966975 w 3967479"/>
                            <a:gd name="T3" fmla="*/ 0 h 1270"/>
                          </a:gdLst>
                          <a:ahLst/>
                          <a:cxnLst>
                            <a:cxn ang="0">
                              <a:pos x="T0" y="T1"/>
                            </a:cxn>
                            <a:cxn ang="0">
                              <a:pos x="T2" y="T3"/>
                            </a:cxn>
                          </a:cxnLst>
                          <a:rect l="0" t="0" r="r" b="b"/>
                          <a:pathLst>
                            <a:path w="3967479" h="1270">
                              <a:moveTo>
                                <a:pt x="0" y="0"/>
                              </a:moveTo>
                              <a:lnTo>
                                <a:pt x="3966975" y="0"/>
                              </a:lnTo>
                            </a:path>
                          </a:pathLst>
                        </a:custGeom>
                        <a:noFill/>
                        <a:ln w="91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du="http://schemas.microsoft.com/office/word/2023/wordml/word16du" xmlns:oel="http://schemas.microsoft.com/office/2019/extlst">
            <w:pict w14:anchorId="6277E051">
              <v:shape id="Freeform: Shape 197" style="position:absolute;margin-left:68.2pt;margin-top:33.8pt;width:312.4pt;height:.1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67479,1270" o:spid="_x0000_s1026" filled="f" strokeweight=".25289mm" path="m,l396697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" w14:anchorId="5785D8BB">
                <v:path arrowok="t" o:connecttype="custom" o:connectlocs="0,0;3966976,0" o:connectangles="0,0"/>
                <w10:wrap type="topAndBottom" anchorx="page"/>
              </v:shape>
            </w:pict>
          </mc:Fallback>
        </mc:AlternateContent>
      </w:r>
      <w:r w:rsidRPr="000F64A3">
        <w:rPr>
          <w:sz w:val="20"/>
          <w:szCs w:val="20"/>
        </w:rPr>
        <w:t>Signature</w:t>
      </w:r>
      <w:r w:rsidRPr="000F64A3">
        <w:rPr>
          <w:spacing w:val="-4"/>
          <w:sz w:val="20"/>
          <w:szCs w:val="20"/>
        </w:rPr>
        <w:t xml:space="preserve"> </w:t>
      </w:r>
      <w:r w:rsidRPr="000F64A3">
        <w:rPr>
          <w:sz w:val="20"/>
          <w:szCs w:val="20"/>
        </w:rPr>
        <w:t>of</w:t>
      </w:r>
      <w:r w:rsidRPr="000F64A3">
        <w:rPr>
          <w:spacing w:val="-2"/>
          <w:sz w:val="20"/>
          <w:szCs w:val="20"/>
        </w:rPr>
        <w:t xml:space="preserve">   </w:t>
      </w:r>
      <w:r w:rsidRPr="000F64A3">
        <w:rPr>
          <w:sz w:val="20"/>
          <w:szCs w:val="20"/>
        </w:rPr>
        <w:t>Level</w:t>
      </w:r>
      <w:r w:rsidRPr="000F64A3">
        <w:rPr>
          <w:spacing w:val="-5"/>
          <w:sz w:val="20"/>
          <w:szCs w:val="20"/>
        </w:rPr>
        <w:t xml:space="preserve"> </w:t>
      </w:r>
      <w:r w:rsidRPr="000F64A3">
        <w:rPr>
          <w:spacing w:val="-2"/>
          <w:sz w:val="20"/>
          <w:szCs w:val="20"/>
        </w:rPr>
        <w:t>Coordinator            Date</w:t>
      </w:r>
      <w:r>
        <w:rPr>
          <w:spacing w:val="-2"/>
          <w:sz w:val="20"/>
          <w:szCs w:val="20"/>
        </w:rPr>
        <w:t xml:space="preserve">           </w:t>
      </w:r>
      <w:r>
        <w:rPr>
          <w:spacing w:val="-2"/>
          <w:sz w:val="20"/>
          <w:szCs w:val="20"/>
        </w:rPr>
        <w:tab/>
      </w:r>
    </w:p>
    <w:p w14:paraId="1364BA85" w14:textId="1A544CBF" w:rsidR="00A06E8C" w:rsidRDefault="00A06E8C" w:rsidP="00A06E8C">
      <w:pPr>
        <w:spacing w:line="240" w:lineRule="auto"/>
        <w:jc w:val="center"/>
      </w:pPr>
    </w:p>
    <w:p w14:paraId="2F10F95B" w14:textId="69E37ADF" w:rsidR="00A06E8C" w:rsidRPr="0064218E" w:rsidRDefault="0064218E" w:rsidP="0064218E">
      <w:pPr>
        <w:pStyle w:val="Heading1"/>
        <w:jc w:val="center"/>
        <w:rPr>
          <w:rFonts w:ascii="Calibri" w:hAnsi="Calibri" w:cs="Calibri"/>
          <w:b/>
          <w:color w:val="auto"/>
          <w:sz w:val="22"/>
          <w:szCs w:val="22"/>
        </w:rPr>
      </w:pPr>
      <w:bookmarkStart w:id="124" w:name="_Toc202192652"/>
      <w:r w:rsidRPr="0064218E">
        <w:rPr>
          <w:rFonts w:ascii="Calibri" w:hAnsi="Calibri" w:cs="Calibri"/>
          <w:b/>
          <w:color w:val="auto"/>
          <w:sz w:val="22"/>
          <w:szCs w:val="22"/>
        </w:rPr>
        <w:lastRenderedPageBreak/>
        <w:t>Appendix N Advisory File</w:t>
      </w:r>
      <w:bookmarkEnd w:id="124"/>
    </w:p>
    <w:p w14:paraId="3A9CDC72" w14:textId="77777777" w:rsidR="0064218E" w:rsidRDefault="0064218E" w:rsidP="0064218E">
      <w:pPr>
        <w:spacing w:after="0"/>
        <w:jc w:val="center"/>
        <w:rPr>
          <w:rFonts w:cstheme="minorHAnsi"/>
          <w:b/>
        </w:rPr>
      </w:pPr>
    </w:p>
    <w:p w14:paraId="6E171F24" w14:textId="3548882C" w:rsidR="0064218E" w:rsidRPr="00DA4328" w:rsidRDefault="0064218E" w:rsidP="0064218E">
      <w:pPr>
        <w:spacing w:after="0"/>
        <w:jc w:val="center"/>
        <w:rPr>
          <w:rFonts w:cstheme="minorHAnsi"/>
          <w:b/>
        </w:rPr>
      </w:pPr>
      <w:r w:rsidRPr="00DA4328">
        <w:rPr>
          <w:rFonts w:cstheme="minorHAnsi"/>
          <w:b/>
        </w:rPr>
        <w:t>ARKANSAS TECH UNIVERSITY</w:t>
      </w:r>
    </w:p>
    <w:p w14:paraId="08129328" w14:textId="77777777" w:rsidR="0064218E" w:rsidRPr="00DA4328" w:rsidRDefault="0064218E" w:rsidP="0064218E">
      <w:pPr>
        <w:spacing w:after="360"/>
        <w:ind w:left="2880" w:firstLine="720"/>
        <w:jc w:val="center"/>
        <w:rPr>
          <w:rFonts w:cstheme="minorHAnsi"/>
          <w:b/>
        </w:rPr>
      </w:pPr>
      <w:r w:rsidRPr="00DA4328">
        <w:rPr>
          <w:rFonts w:cstheme="minorHAnsi"/>
          <w:b/>
        </w:rPr>
        <w:t>Department of Nursing</w:t>
      </w:r>
      <w:r w:rsidRPr="00DA4328">
        <w:rPr>
          <w:rFonts w:cstheme="minorHAnsi"/>
          <w:b/>
        </w:rPr>
        <w:tab/>
      </w:r>
      <w:r w:rsidRPr="00DA4328">
        <w:rPr>
          <w:rFonts w:cstheme="minorHAnsi"/>
          <w:b/>
        </w:rPr>
        <w:tab/>
      </w:r>
      <w:r w:rsidRPr="00DA4328">
        <w:rPr>
          <w:rFonts w:cstheme="minorHAnsi"/>
          <w:b/>
        </w:rPr>
        <w:tab/>
      </w:r>
      <w:r w:rsidRPr="00DA4328">
        <w:rPr>
          <w:rFonts w:cstheme="minorHAnsi"/>
          <w:b/>
        </w:rPr>
        <w:tab/>
      </w:r>
      <w:r w:rsidRPr="00DA4328">
        <w:rPr>
          <w:rFonts w:cstheme="minorHAnsi"/>
          <w:b/>
        </w:rPr>
        <w:tab/>
      </w:r>
      <w:r w:rsidRPr="00DA4328">
        <w:rPr>
          <w:rFonts w:cstheme="minorHAnsi"/>
          <w:b/>
        </w:rPr>
        <w:tab/>
      </w:r>
    </w:p>
    <w:p w14:paraId="4BA4085F" w14:textId="77777777" w:rsidR="0064218E" w:rsidRPr="00DA4328" w:rsidRDefault="0064218E" w:rsidP="0064218E">
      <w:pPr>
        <w:spacing w:after="360"/>
        <w:rPr>
          <w:rFonts w:cstheme="minorHAnsi"/>
          <w:b/>
        </w:rPr>
      </w:pPr>
      <w:r w:rsidRPr="00DA4328">
        <w:rPr>
          <w:rFonts w:cstheme="minorHAnsi"/>
          <w:b/>
        </w:rPr>
        <w:t xml:space="preserve">Name________________________ </w:t>
      </w:r>
      <w:r w:rsidRPr="00DA4328">
        <w:rPr>
          <w:rFonts w:cstheme="minorHAnsi"/>
          <w:b/>
        </w:rPr>
        <w:tab/>
      </w:r>
      <w:r w:rsidRPr="00DA4328">
        <w:rPr>
          <w:rFonts w:cstheme="minorHAnsi"/>
          <w:b/>
        </w:rPr>
        <w:tab/>
      </w:r>
      <w:r w:rsidRPr="00DA4328">
        <w:rPr>
          <w:rFonts w:cstheme="minorHAnsi"/>
          <w:b/>
        </w:rPr>
        <w:tab/>
        <w:t>Date__________________</w:t>
      </w:r>
    </w:p>
    <w:p w14:paraId="6EE2101B" w14:textId="77777777" w:rsidR="0064218E" w:rsidRPr="00DA4328" w:rsidRDefault="0064218E" w:rsidP="0064218E">
      <w:pPr>
        <w:rPr>
          <w:rFonts w:cstheme="minorHAnsi"/>
          <w:b/>
        </w:rPr>
      </w:pPr>
      <w:r w:rsidRPr="00DA4328">
        <w:rPr>
          <w:rFonts w:cstheme="minorHAnsi"/>
          <w:b/>
        </w:rPr>
        <w:t xml:space="preserve"> Initial Interview:</w:t>
      </w:r>
    </w:p>
    <w:p w14:paraId="7190D5B7" w14:textId="77777777" w:rsidR="0064218E" w:rsidRPr="00DA4328" w:rsidRDefault="0064218E" w:rsidP="0064218E">
      <w:pPr>
        <w:rPr>
          <w:rFonts w:cstheme="minorHAnsi"/>
          <w:b/>
        </w:rPr>
      </w:pPr>
    </w:p>
    <w:p w14:paraId="5C63BBB3" w14:textId="77777777" w:rsidR="0064218E" w:rsidRPr="00DA4328" w:rsidRDefault="0064218E" w:rsidP="0064218E">
      <w:pPr>
        <w:rPr>
          <w:rFonts w:cstheme="minorHAnsi"/>
          <w:b/>
        </w:rPr>
      </w:pPr>
    </w:p>
    <w:p w14:paraId="7924A35B" w14:textId="77777777" w:rsidR="0064218E" w:rsidRPr="00DA4328" w:rsidRDefault="0064218E" w:rsidP="0064218E">
      <w:pPr>
        <w:rPr>
          <w:rFonts w:cstheme="minorHAnsi"/>
          <w:b/>
        </w:rPr>
      </w:pPr>
    </w:p>
    <w:p w14:paraId="0D9BD864" w14:textId="77777777" w:rsidR="0064218E" w:rsidRPr="00DA4328" w:rsidRDefault="0064218E" w:rsidP="0064218E">
      <w:pPr>
        <w:rPr>
          <w:rFonts w:cstheme="minorHAnsi"/>
          <w:b/>
        </w:rPr>
      </w:pPr>
    </w:p>
    <w:p w14:paraId="2EC93165" w14:textId="77777777" w:rsidR="0064218E" w:rsidRPr="00DA4328" w:rsidRDefault="0064218E" w:rsidP="0064218E">
      <w:pPr>
        <w:spacing w:after="0"/>
        <w:rPr>
          <w:rFonts w:cstheme="minorHAnsi"/>
          <w:b/>
        </w:rPr>
      </w:pPr>
      <w:r w:rsidRPr="00DA4328">
        <w:rPr>
          <w:rFonts w:cstheme="minorHAnsi"/>
          <w:b/>
        </w:rPr>
        <w:t xml:space="preserve"> </w:t>
      </w:r>
      <w:r w:rsidRPr="00DA4328">
        <w:rPr>
          <w:rFonts w:cstheme="minorHAnsi"/>
          <w:b/>
        </w:rPr>
        <w:tab/>
      </w:r>
    </w:p>
    <w:p w14:paraId="7778CAF3" w14:textId="77777777" w:rsidR="0064218E" w:rsidRPr="00DA4328" w:rsidRDefault="0064218E" w:rsidP="0064218E">
      <w:pPr>
        <w:spacing w:after="240"/>
        <w:ind w:firstLine="720"/>
        <w:rPr>
          <w:rFonts w:cstheme="minorHAnsi"/>
          <w:b/>
        </w:rPr>
      </w:pPr>
      <w:r w:rsidRPr="00DA4328">
        <w:rPr>
          <w:rFonts w:cstheme="minorHAnsi"/>
          <w:b/>
        </w:rPr>
        <w:t>Student received the following information regarding:</w:t>
      </w:r>
    </w:p>
    <w:p w14:paraId="700ED59E" w14:textId="77777777" w:rsidR="0064218E" w:rsidRPr="00DA4328" w:rsidRDefault="0064218E" w:rsidP="0064218E">
      <w:pPr>
        <w:tabs>
          <w:tab w:val="left" w:pos="1080"/>
          <w:tab w:val="left" w:pos="1170"/>
          <w:tab w:val="left" w:pos="1260"/>
        </w:tabs>
        <w:spacing w:after="0" w:line="240" w:lineRule="auto"/>
        <w:rPr>
          <w:rFonts w:cstheme="minorHAnsi"/>
          <w:b/>
        </w:rPr>
      </w:pPr>
      <w:r w:rsidRPr="00DA4328">
        <w:rPr>
          <w:rFonts w:cstheme="minorHAnsi"/>
          <w:b/>
        </w:rPr>
        <w:tab/>
        <w:t xml:space="preserve">  </w:t>
      </w:r>
      <w:r>
        <w:rPr>
          <w:rFonts w:cstheme="minorHAnsi"/>
          <w:b/>
        </w:rPr>
        <w:tab/>
      </w:r>
      <w:r w:rsidRPr="00DA4328">
        <w:rPr>
          <w:rFonts w:cstheme="minorHAnsi"/>
          <w:b/>
        </w:rPr>
        <w:t xml:space="preserve">   _____BSN Curriculum</w:t>
      </w:r>
    </w:p>
    <w:p w14:paraId="04260CA8" w14:textId="77777777" w:rsidR="0064218E" w:rsidRPr="00DA4328" w:rsidRDefault="0064218E" w:rsidP="0064218E">
      <w:pPr>
        <w:spacing w:after="0" w:line="240" w:lineRule="auto"/>
        <w:rPr>
          <w:rFonts w:cstheme="minorHAnsi"/>
          <w:b/>
        </w:rPr>
      </w:pPr>
      <w:r w:rsidRPr="00DA4328">
        <w:rPr>
          <w:rFonts w:cstheme="minorHAnsi"/>
          <w:b/>
        </w:rPr>
        <w:tab/>
      </w:r>
      <w:r w:rsidRPr="00DA4328">
        <w:rPr>
          <w:rFonts w:cstheme="minorHAnsi"/>
          <w:b/>
        </w:rPr>
        <w:tab/>
        <w:t>_____Admission Criteria (two pages)</w:t>
      </w:r>
    </w:p>
    <w:p w14:paraId="42C03F0E" w14:textId="77777777" w:rsidR="0064218E" w:rsidRPr="00DA4328" w:rsidRDefault="0064218E" w:rsidP="0064218E">
      <w:pPr>
        <w:spacing w:after="0" w:line="240" w:lineRule="auto"/>
        <w:rPr>
          <w:rFonts w:cstheme="minorHAnsi"/>
          <w:b/>
        </w:rPr>
      </w:pPr>
      <w:r w:rsidRPr="00DA4328">
        <w:rPr>
          <w:rFonts w:cstheme="minorHAnsi"/>
          <w:b/>
        </w:rPr>
        <w:tab/>
      </w:r>
      <w:r w:rsidRPr="00DA4328">
        <w:rPr>
          <w:rFonts w:cstheme="minorHAnsi"/>
          <w:b/>
        </w:rPr>
        <w:tab/>
        <w:t>_____Advisement Appointment Directions</w:t>
      </w:r>
    </w:p>
    <w:p w14:paraId="643FD480" w14:textId="77777777" w:rsidR="0064218E" w:rsidRPr="00DA4328" w:rsidRDefault="0064218E" w:rsidP="0064218E">
      <w:pPr>
        <w:spacing w:after="0" w:line="240" w:lineRule="auto"/>
        <w:rPr>
          <w:rFonts w:cstheme="minorHAnsi"/>
          <w:b/>
        </w:rPr>
      </w:pPr>
      <w:r w:rsidRPr="00DA4328">
        <w:rPr>
          <w:rFonts w:cstheme="minorHAnsi"/>
          <w:b/>
        </w:rPr>
        <w:tab/>
      </w:r>
      <w:r w:rsidRPr="00DA4328">
        <w:rPr>
          <w:rFonts w:cstheme="minorHAnsi"/>
          <w:b/>
        </w:rPr>
        <w:tab/>
        <w:t>_____SNA</w:t>
      </w:r>
    </w:p>
    <w:p w14:paraId="7FC81939" w14:textId="77777777" w:rsidR="0064218E" w:rsidRPr="00DA4328" w:rsidRDefault="0064218E" w:rsidP="0064218E">
      <w:pPr>
        <w:spacing w:after="0" w:line="240" w:lineRule="auto"/>
        <w:rPr>
          <w:rFonts w:cstheme="minorHAnsi"/>
          <w:b/>
        </w:rPr>
      </w:pPr>
      <w:r w:rsidRPr="00DA4328">
        <w:rPr>
          <w:rFonts w:cstheme="minorHAnsi"/>
          <w:b/>
        </w:rPr>
        <w:tab/>
      </w:r>
      <w:r w:rsidRPr="00DA4328">
        <w:rPr>
          <w:rFonts w:cstheme="minorHAnsi"/>
          <w:b/>
        </w:rPr>
        <w:tab/>
        <w:t>_____Crime Conviction Release Form</w:t>
      </w:r>
    </w:p>
    <w:p w14:paraId="3A7CA109" w14:textId="77777777" w:rsidR="0064218E" w:rsidRPr="00DA4328" w:rsidRDefault="0064218E" w:rsidP="0064218E">
      <w:pPr>
        <w:spacing w:after="0" w:line="240" w:lineRule="auto"/>
        <w:rPr>
          <w:rFonts w:cstheme="minorHAnsi"/>
          <w:b/>
        </w:rPr>
      </w:pPr>
      <w:r w:rsidRPr="00DA4328">
        <w:rPr>
          <w:rFonts w:cstheme="minorHAnsi"/>
          <w:b/>
        </w:rPr>
        <w:tab/>
      </w:r>
      <w:r w:rsidRPr="00DA4328">
        <w:rPr>
          <w:rFonts w:cstheme="minorHAnsi"/>
          <w:b/>
        </w:rPr>
        <w:tab/>
        <w:t>_____Academic Honesty Policy</w:t>
      </w:r>
    </w:p>
    <w:p w14:paraId="5A3A9D86" w14:textId="77777777" w:rsidR="0064218E" w:rsidRPr="00DA4328" w:rsidRDefault="0064218E" w:rsidP="0064218E">
      <w:pPr>
        <w:spacing w:after="240" w:line="240" w:lineRule="auto"/>
        <w:rPr>
          <w:rFonts w:cstheme="minorHAnsi"/>
          <w:b/>
        </w:rPr>
      </w:pPr>
      <w:r w:rsidRPr="00DA4328">
        <w:rPr>
          <w:rFonts w:cstheme="minorHAnsi"/>
          <w:b/>
        </w:rPr>
        <w:tab/>
      </w:r>
      <w:r w:rsidRPr="00DA4328">
        <w:rPr>
          <w:rFonts w:cstheme="minorHAnsi"/>
          <w:b/>
        </w:rPr>
        <w:tab/>
        <w:t>_____Abilities and Skills Policy</w:t>
      </w:r>
    </w:p>
    <w:p w14:paraId="15BA13EB" w14:textId="77777777" w:rsidR="0064218E" w:rsidRPr="00DA4328" w:rsidRDefault="0064218E" w:rsidP="0064218E">
      <w:pPr>
        <w:spacing w:after="0"/>
        <w:rPr>
          <w:rFonts w:cstheme="minorHAnsi"/>
          <w:b/>
        </w:rPr>
      </w:pPr>
      <w:r w:rsidRPr="00DA4328">
        <w:rPr>
          <w:rFonts w:cstheme="minorHAnsi"/>
          <w:b/>
        </w:rPr>
        <w:tab/>
      </w:r>
      <w:r w:rsidRPr="00DA4328">
        <w:rPr>
          <w:rFonts w:cstheme="minorHAnsi"/>
          <w:b/>
        </w:rPr>
        <w:tab/>
      </w:r>
      <w:r w:rsidRPr="00DA4328">
        <w:rPr>
          <w:rFonts w:cstheme="minorHAnsi"/>
          <w:b/>
        </w:rPr>
        <w:tab/>
      </w:r>
      <w:r w:rsidRPr="00DA4328">
        <w:rPr>
          <w:rFonts w:cstheme="minorHAnsi"/>
          <w:b/>
        </w:rPr>
        <w:tab/>
      </w:r>
      <w:r w:rsidRPr="00DA4328">
        <w:rPr>
          <w:rFonts w:cstheme="minorHAnsi"/>
          <w:b/>
        </w:rPr>
        <w:tab/>
      </w:r>
      <w:r w:rsidRPr="00DA4328">
        <w:rPr>
          <w:rFonts w:cstheme="minorHAnsi"/>
          <w:b/>
        </w:rPr>
        <w:tab/>
        <w:t>Faculty Signature____________</w:t>
      </w:r>
      <w:r>
        <w:rPr>
          <w:rFonts w:cstheme="minorHAnsi"/>
          <w:b/>
        </w:rPr>
        <w:t>__________</w:t>
      </w:r>
      <w:r>
        <w:rPr>
          <w:rFonts w:cstheme="minorHAnsi"/>
          <w:b/>
        </w:rPr>
        <w:br/>
      </w:r>
    </w:p>
    <w:p w14:paraId="1E9AE9FA" w14:textId="77777777" w:rsidR="0064218E" w:rsidRDefault="0064218E" w:rsidP="0064218E">
      <w:pPr>
        <w:spacing w:after="0"/>
        <w:rPr>
          <w:rFonts w:cstheme="minorHAnsi"/>
          <w:b/>
        </w:rPr>
      </w:pPr>
      <w:r w:rsidRPr="00DA4328">
        <w:rPr>
          <w:rFonts w:cstheme="minorHAnsi"/>
          <w:b/>
        </w:rPr>
        <w:tab/>
      </w:r>
      <w:r w:rsidRPr="00DA4328">
        <w:rPr>
          <w:rFonts w:cstheme="minorHAnsi"/>
          <w:b/>
        </w:rPr>
        <w:tab/>
      </w:r>
      <w:r w:rsidRPr="00DA4328">
        <w:rPr>
          <w:rFonts w:cstheme="minorHAnsi"/>
          <w:b/>
        </w:rPr>
        <w:tab/>
      </w:r>
      <w:r w:rsidRPr="00DA4328">
        <w:rPr>
          <w:rFonts w:cstheme="minorHAnsi"/>
          <w:b/>
        </w:rPr>
        <w:tab/>
      </w:r>
      <w:r w:rsidRPr="00DA4328">
        <w:rPr>
          <w:rFonts w:cstheme="minorHAnsi"/>
          <w:b/>
        </w:rPr>
        <w:tab/>
      </w:r>
      <w:r w:rsidRPr="00DA4328">
        <w:rPr>
          <w:rFonts w:cstheme="minorHAnsi"/>
          <w:b/>
        </w:rPr>
        <w:tab/>
        <w:t>Student Signature_________________</w:t>
      </w:r>
      <w:r>
        <w:rPr>
          <w:rFonts w:cstheme="minorHAnsi"/>
          <w:b/>
        </w:rPr>
        <w:t>_____</w:t>
      </w:r>
    </w:p>
    <w:p w14:paraId="380ED9DD" w14:textId="77777777" w:rsidR="0064218E" w:rsidRPr="00DA4328" w:rsidRDefault="0064218E" w:rsidP="0064218E">
      <w:pPr>
        <w:spacing w:after="0"/>
        <w:rPr>
          <w:rFonts w:cstheme="minorHAnsi"/>
          <w:b/>
        </w:rPr>
      </w:pPr>
    </w:p>
    <w:p w14:paraId="2CC8B60C" w14:textId="77777777" w:rsidR="0064218E" w:rsidRPr="00DA4328" w:rsidRDefault="0064218E" w:rsidP="0064218E">
      <w:pPr>
        <w:rPr>
          <w:rFonts w:cstheme="minorHAnsi"/>
          <w:b/>
        </w:rPr>
      </w:pPr>
      <w:r w:rsidRPr="00DA4328">
        <w:rPr>
          <w:rFonts w:cstheme="minorHAnsi"/>
          <w:b/>
        </w:rPr>
        <w:tab/>
      </w:r>
      <w:r w:rsidRPr="00DA4328">
        <w:rPr>
          <w:rFonts w:cstheme="minorHAnsi"/>
          <w:b/>
        </w:rPr>
        <w:tab/>
      </w:r>
      <w:r w:rsidRPr="00DA4328">
        <w:rPr>
          <w:rFonts w:cstheme="minorHAnsi"/>
          <w:b/>
        </w:rPr>
        <w:tab/>
      </w:r>
      <w:r w:rsidRPr="00DA4328">
        <w:rPr>
          <w:rFonts w:cstheme="minorHAnsi"/>
          <w:b/>
        </w:rPr>
        <w:tab/>
      </w:r>
      <w:r w:rsidRPr="00DA4328">
        <w:rPr>
          <w:rFonts w:cstheme="minorHAnsi"/>
          <w:b/>
        </w:rPr>
        <w:tab/>
      </w:r>
      <w:r w:rsidRPr="00DA4328">
        <w:rPr>
          <w:rFonts w:cstheme="minorHAnsi"/>
          <w:b/>
        </w:rPr>
        <w:tab/>
        <w:t>Date_______________</w:t>
      </w:r>
      <w:r>
        <w:rPr>
          <w:rFonts w:cstheme="minorHAnsi"/>
          <w:b/>
        </w:rPr>
        <w:t>_____</w:t>
      </w:r>
    </w:p>
    <w:p w14:paraId="2AFCBE21" w14:textId="77777777" w:rsidR="0064218E" w:rsidRPr="00DA4328" w:rsidRDefault="0064218E" w:rsidP="0064218E">
      <w:pPr>
        <w:spacing w:before="120"/>
        <w:rPr>
          <w:rFonts w:cstheme="minorHAnsi"/>
          <w:b/>
        </w:rPr>
      </w:pPr>
      <w:r w:rsidRPr="00DA4328">
        <w:rPr>
          <w:rFonts w:cstheme="minorHAnsi"/>
          <w:b/>
        </w:rPr>
        <w:t>Advisory Notes:</w:t>
      </w:r>
    </w:p>
    <w:p w14:paraId="3D16D4AD" w14:textId="77777777" w:rsidR="0064218E" w:rsidRPr="00DA4328" w:rsidRDefault="0064218E" w:rsidP="244914F6">
      <w:pPr>
        <w:jc w:val="center"/>
        <w:rPr>
          <w:rFonts w:cstheme="minorBidi"/>
          <w:b/>
          <w:bCs/>
        </w:rPr>
      </w:pPr>
      <w:r w:rsidRPr="00DA4328">
        <w:rPr>
          <w:rFonts w:cstheme="minorHAnsi"/>
          <w:b/>
        </w:rPr>
        <w:tab/>
      </w:r>
      <w:r w:rsidRPr="00DA4328">
        <w:rPr>
          <w:rFonts w:cstheme="minorHAnsi"/>
          <w:b/>
        </w:rPr>
        <w:tab/>
      </w:r>
      <w:r w:rsidRPr="00DA4328">
        <w:rPr>
          <w:rFonts w:cstheme="minorHAnsi"/>
          <w:b/>
        </w:rPr>
        <w:br/>
      </w:r>
    </w:p>
    <w:p w14:paraId="2FE9BEC6" w14:textId="77777777" w:rsidR="0064218E" w:rsidRPr="00DA4328" w:rsidRDefault="0064218E" w:rsidP="0064218E">
      <w:pPr>
        <w:rPr>
          <w:rFonts w:cstheme="minorHAnsi"/>
          <w:b/>
        </w:rPr>
      </w:pPr>
      <w:r w:rsidRPr="00DA4328">
        <w:rPr>
          <w:rFonts w:cstheme="minorHAnsi"/>
          <w:b/>
        </w:rPr>
        <w:br w:type="page"/>
      </w:r>
    </w:p>
    <w:p w14:paraId="79E384C8" w14:textId="37A06495" w:rsidR="00526E62" w:rsidRPr="00526E62" w:rsidRDefault="00F710BA" w:rsidP="00526E62">
      <w:pPr>
        <w:pStyle w:val="Heading1"/>
        <w:jc w:val="center"/>
        <w:rPr>
          <w:rFonts w:ascii="Calibri" w:hAnsi="Calibri" w:cs="Calibri"/>
          <w:b/>
          <w:color w:val="auto"/>
          <w:sz w:val="22"/>
          <w:szCs w:val="22"/>
        </w:rPr>
      </w:pPr>
      <w:bookmarkStart w:id="125" w:name="_Toc202192653"/>
      <w:r w:rsidRPr="00D30285">
        <w:rPr>
          <w:rFonts w:ascii="Calibri" w:hAnsi="Calibri" w:cs="Calibri"/>
          <w:b/>
          <w:color w:val="auto"/>
          <w:sz w:val="22"/>
          <w:szCs w:val="22"/>
        </w:rPr>
        <w:lastRenderedPageBreak/>
        <w:t xml:space="preserve">Appendix O </w:t>
      </w:r>
      <w:r w:rsidR="4B524914" w:rsidRPr="00D30285">
        <w:rPr>
          <w:rFonts w:ascii="Calibri" w:hAnsi="Calibri" w:cs="Calibri"/>
          <w:b/>
          <w:color w:val="auto"/>
          <w:sz w:val="22"/>
          <w:szCs w:val="22"/>
        </w:rPr>
        <w:t>Faculty Injury or Exposure in the Clinical Settin</w:t>
      </w:r>
      <w:r w:rsidR="00526E62">
        <w:rPr>
          <w:rFonts w:ascii="Calibri" w:hAnsi="Calibri" w:cs="Calibri"/>
          <w:b/>
          <w:color w:val="auto"/>
          <w:sz w:val="22"/>
          <w:szCs w:val="22"/>
        </w:rPr>
        <w:t>g</w:t>
      </w:r>
      <w:bookmarkEnd w:id="125"/>
    </w:p>
    <w:p w14:paraId="2869EDE9" w14:textId="77777777" w:rsidR="00526E62" w:rsidRPr="00F4138C" w:rsidRDefault="00526E62" w:rsidP="00526E62">
      <w:pPr>
        <w:rPr>
          <w:b/>
          <w:bCs/>
        </w:rPr>
      </w:pPr>
    </w:p>
    <w:p w14:paraId="02D8C3DD" w14:textId="77777777" w:rsidR="00526E62" w:rsidRPr="00F4138C" w:rsidRDefault="00526E62" w:rsidP="00526E62">
      <w:pPr>
        <w:rPr>
          <w:b/>
          <w:bCs/>
        </w:rPr>
      </w:pPr>
      <w:r w:rsidRPr="00F4138C">
        <w:t xml:space="preserve">If a faculty injury or exposure occurs in the clinical setting, the faculty member should seek immediate care and notify the Department Head as soon as possible. Faculty are required to follow the policies of the clinical agency and Arkansas Tech University. </w:t>
      </w:r>
    </w:p>
    <w:p w14:paraId="50DE9BF3" w14:textId="77777777" w:rsidR="00526E62" w:rsidRPr="00F4138C" w:rsidRDefault="00526E62" w:rsidP="00346EF1">
      <w:pPr>
        <w:pStyle w:val="ListParagraph"/>
        <w:widowControl/>
        <w:numPr>
          <w:ilvl w:val="0"/>
          <w:numId w:val="51"/>
        </w:numPr>
        <w:tabs>
          <w:tab w:val="left" w:pos="720"/>
        </w:tabs>
        <w:spacing w:after="160" w:line="279" w:lineRule="auto"/>
        <w:ind w:right="0"/>
        <w:rPr>
          <w:b/>
          <w:bCs/>
        </w:rPr>
      </w:pPr>
      <w:r w:rsidRPr="00F4138C">
        <w:rPr>
          <w:b/>
        </w:rPr>
        <w:t>Faculty Injury</w:t>
      </w:r>
      <w:r w:rsidRPr="00F4138C">
        <w:t xml:space="preserve"> </w:t>
      </w:r>
    </w:p>
    <w:p w14:paraId="071188A2" w14:textId="77777777" w:rsidR="00526E62" w:rsidRPr="00F4138C" w:rsidRDefault="00526E62" w:rsidP="00346EF1">
      <w:pPr>
        <w:pStyle w:val="ListParagraph"/>
        <w:widowControl/>
        <w:numPr>
          <w:ilvl w:val="2"/>
          <w:numId w:val="51"/>
        </w:numPr>
        <w:tabs>
          <w:tab w:val="left" w:pos="720"/>
        </w:tabs>
        <w:spacing w:after="0" w:line="279" w:lineRule="auto"/>
        <w:ind w:right="0"/>
        <w:rPr>
          <w:b/>
          <w:bCs/>
        </w:rPr>
      </w:pPr>
      <w:r w:rsidRPr="00F4138C">
        <w:t xml:space="preserve">Faculty member should seek immediate care and notify the DON Department Head as soon as possible. Faculty should follow the policies of the clinical agency, </w:t>
      </w:r>
      <w:hyperlink r:id="rId105" w:history="1">
        <w:r w:rsidRPr="00F4138C">
          <w:rPr>
            <w:rStyle w:val="Hyperlink"/>
          </w:rPr>
          <w:t>ATU Faculty Handbook</w:t>
        </w:r>
      </w:hyperlink>
      <w:r w:rsidRPr="00F4138C">
        <w:t xml:space="preserve"> and </w:t>
      </w:r>
      <w:hyperlink r:id="rId106" w:history="1">
        <w:r w:rsidRPr="00F4138C">
          <w:rPr>
            <w:rStyle w:val="Hyperlink"/>
          </w:rPr>
          <w:t>ATU Human Resources</w:t>
        </w:r>
      </w:hyperlink>
      <w:r w:rsidRPr="00F4138C">
        <w:t>.</w:t>
      </w:r>
    </w:p>
    <w:p w14:paraId="46B360AE" w14:textId="77777777" w:rsidR="00526E62" w:rsidRPr="00F4138C" w:rsidRDefault="00526E62" w:rsidP="00346EF1">
      <w:pPr>
        <w:pStyle w:val="ListParagraph"/>
        <w:widowControl/>
        <w:numPr>
          <w:ilvl w:val="2"/>
          <w:numId w:val="51"/>
        </w:numPr>
        <w:tabs>
          <w:tab w:val="left" w:pos="720"/>
        </w:tabs>
        <w:spacing w:after="0" w:line="279" w:lineRule="auto"/>
        <w:ind w:right="0"/>
        <w:rPr>
          <w:b/>
          <w:bCs/>
        </w:rPr>
      </w:pPr>
      <w:r w:rsidRPr="00F4138C">
        <w:t xml:space="preserve">All employees are insured under the Worker's Compensation Insurance program without cost to the individual. This program provides benefits in connection with injuries received on the job. Injuries should be reported to the Human Resources Office within twenty-four hours. Faculty members who are injured while acting within the scope of their employment will be eligible to file for Workers’ Compensation insurance. </w:t>
      </w:r>
    </w:p>
    <w:p w14:paraId="6A90C508" w14:textId="77777777" w:rsidR="00526E62" w:rsidRPr="00F4138C" w:rsidRDefault="00526E62" w:rsidP="00346EF1">
      <w:pPr>
        <w:pStyle w:val="ListParagraph"/>
        <w:widowControl/>
        <w:numPr>
          <w:ilvl w:val="0"/>
          <w:numId w:val="52"/>
        </w:numPr>
        <w:tabs>
          <w:tab w:val="left" w:pos="720"/>
        </w:tabs>
        <w:spacing w:after="0" w:line="279" w:lineRule="auto"/>
        <w:ind w:right="0"/>
        <w:rPr>
          <w:b/>
          <w:bCs/>
        </w:rPr>
      </w:pPr>
      <w:r w:rsidRPr="00F4138C">
        <w:rPr>
          <w:b/>
          <w:bCs/>
        </w:rPr>
        <w:t xml:space="preserve">Exposure to Blood Borne Pathogens </w:t>
      </w:r>
    </w:p>
    <w:p w14:paraId="4EE3AB3B" w14:textId="77777777" w:rsidR="00526E62" w:rsidRPr="00F4138C" w:rsidRDefault="00526E62" w:rsidP="00346EF1">
      <w:pPr>
        <w:pStyle w:val="ListParagraph"/>
        <w:widowControl/>
        <w:numPr>
          <w:ilvl w:val="2"/>
          <w:numId w:val="52"/>
        </w:numPr>
        <w:tabs>
          <w:tab w:val="left" w:pos="720"/>
        </w:tabs>
        <w:spacing w:after="0" w:line="279" w:lineRule="auto"/>
        <w:ind w:right="0"/>
        <w:rPr>
          <w:b/>
          <w:bCs/>
        </w:rPr>
      </w:pPr>
      <w:r w:rsidRPr="00F4138C">
        <w:t xml:space="preserve">Faculty member should seek immediate care and notify the DON Department Head as soon as possible. Faculty should follow the policies of the clinical agency, </w:t>
      </w:r>
      <w:hyperlink r:id="rId107" w:history="1">
        <w:r w:rsidRPr="00F4138C">
          <w:rPr>
            <w:rStyle w:val="Hyperlink"/>
          </w:rPr>
          <w:t>ATU Faculty Handbook</w:t>
        </w:r>
      </w:hyperlink>
      <w:r w:rsidRPr="00F4138C">
        <w:t xml:space="preserve"> and </w:t>
      </w:r>
      <w:hyperlink r:id="rId108" w:history="1">
        <w:r w:rsidRPr="00F4138C">
          <w:rPr>
            <w:rStyle w:val="Hyperlink"/>
          </w:rPr>
          <w:t>ATU Human Resources</w:t>
        </w:r>
      </w:hyperlink>
      <w:r w:rsidRPr="00F4138C">
        <w:t>.</w:t>
      </w:r>
    </w:p>
    <w:p w14:paraId="0F2CE2C9" w14:textId="77777777" w:rsidR="00526E62" w:rsidRPr="00F4138C" w:rsidRDefault="00526E62" w:rsidP="00346EF1">
      <w:pPr>
        <w:pStyle w:val="ListParagraph"/>
        <w:widowControl/>
        <w:numPr>
          <w:ilvl w:val="2"/>
          <w:numId w:val="52"/>
        </w:numPr>
        <w:tabs>
          <w:tab w:val="left" w:pos="720"/>
        </w:tabs>
        <w:spacing w:after="0" w:line="279" w:lineRule="auto"/>
        <w:ind w:right="0"/>
        <w:rPr>
          <w:b/>
          <w:bCs/>
        </w:rPr>
      </w:pPr>
      <w:r w:rsidRPr="00F4138C">
        <w:t xml:space="preserve">Injured faculty should discuss medical history and status with the assessing provider. Assessment of the faculty’s risk status with treatment and follow-up is required. Identification of the source patient and subsequent risk appraisal should be included in the report. See </w:t>
      </w:r>
      <w:hyperlink r:id="rId109" w:history="1">
        <w:r w:rsidRPr="00F4138C">
          <w:rPr>
            <w:rStyle w:val="Hyperlink"/>
          </w:rPr>
          <w:t>ATU Bloodborne Pathogens Policy</w:t>
        </w:r>
      </w:hyperlink>
      <w:r w:rsidRPr="00F4138C">
        <w:t xml:space="preserve">. </w:t>
      </w:r>
    </w:p>
    <w:p w14:paraId="4804DF28" w14:textId="77777777" w:rsidR="00526E62" w:rsidRPr="00F4138C" w:rsidRDefault="00526E62" w:rsidP="00346EF1">
      <w:pPr>
        <w:pStyle w:val="ListParagraph"/>
        <w:widowControl/>
        <w:numPr>
          <w:ilvl w:val="2"/>
          <w:numId w:val="52"/>
        </w:numPr>
        <w:tabs>
          <w:tab w:val="left" w:pos="720"/>
        </w:tabs>
        <w:spacing w:after="0" w:line="279" w:lineRule="auto"/>
        <w:ind w:right="0"/>
        <w:rPr>
          <w:b/>
          <w:bCs/>
        </w:rPr>
      </w:pPr>
      <w:r w:rsidRPr="00F4138C">
        <w:t xml:space="preserve">All employees are insured under the Worker's Compensation Insurance program without cost to the individual. This program provides benefits in connection with injuries received on the job. Injuries should be reported to the Human Resources Office within twenty-four hours. Faculty members who are injured while acting within the scope of their employment will be eligible to file for Workers’ Compensation insurance. </w:t>
      </w:r>
    </w:p>
    <w:p w14:paraId="76EC4517" w14:textId="77777777" w:rsidR="00526E62" w:rsidRPr="00526E62" w:rsidRDefault="00526E62" w:rsidP="00526E62"/>
    <w:p w14:paraId="17EB5F0F" w14:textId="313062CA" w:rsidR="00F710BA" w:rsidRPr="00F710BA" w:rsidRDefault="29B9EC52" w:rsidP="244914F6">
      <w:pPr>
        <w:pStyle w:val="Heading1"/>
        <w:jc w:val="center"/>
        <w:rPr>
          <w:rFonts w:ascii="Calibri" w:hAnsi="Calibri" w:cs="Calibri"/>
          <w:b/>
          <w:bCs/>
          <w:color w:val="auto"/>
          <w:sz w:val="22"/>
          <w:szCs w:val="22"/>
        </w:rPr>
      </w:pPr>
      <w:bookmarkStart w:id="126" w:name="_Toc202192654"/>
      <w:r w:rsidRPr="244914F6">
        <w:rPr>
          <w:rFonts w:ascii="Calibri" w:hAnsi="Calibri" w:cs="Calibri"/>
          <w:b/>
          <w:bCs/>
          <w:color w:val="auto"/>
          <w:sz w:val="22"/>
          <w:szCs w:val="22"/>
        </w:rPr>
        <w:lastRenderedPageBreak/>
        <w:t xml:space="preserve">Appendix P </w:t>
      </w:r>
      <w:r w:rsidR="00F710BA" w:rsidRPr="244914F6">
        <w:rPr>
          <w:rFonts w:ascii="Calibri" w:hAnsi="Calibri" w:cs="Calibri"/>
          <w:b/>
          <w:bCs/>
          <w:color w:val="auto"/>
          <w:sz w:val="22"/>
          <w:szCs w:val="22"/>
        </w:rPr>
        <w:t>Prelicensure and LPN to BSN Application</w:t>
      </w:r>
      <w:bookmarkEnd w:id="126"/>
    </w:p>
    <w:p w14:paraId="38DCD4B2" w14:textId="095C25D1" w:rsidR="00F710BA" w:rsidRDefault="00F710BA" w:rsidP="00A06E8C">
      <w:pPr>
        <w:spacing w:line="240" w:lineRule="auto"/>
        <w:jc w:val="center"/>
      </w:pPr>
      <w:r>
        <w:rPr>
          <w:noProof/>
        </w:rPr>
        <w:drawing>
          <wp:inline distT="0" distB="0" distL="0" distR="0" wp14:anchorId="49E645E7" wp14:editId="40AAA6AD">
            <wp:extent cx="5850162" cy="7258196"/>
            <wp:effectExtent l="0" t="0" r="825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pic:nvPicPr>
                  <pic:blipFill>
                    <a:blip r:embed="rId110">
                      <a:extLst>
                        <a:ext uri="{28A0092B-C50C-407E-A947-70E740481C1C}">
                          <a14:useLocalDpi xmlns:a14="http://schemas.microsoft.com/office/drawing/2010/main" val="0"/>
                        </a:ext>
                      </a:extLst>
                    </a:blip>
                    <a:stretch>
                      <a:fillRect/>
                    </a:stretch>
                  </pic:blipFill>
                  <pic:spPr>
                    <a:xfrm>
                      <a:off x="0" y="0"/>
                      <a:ext cx="5850162" cy="7258196"/>
                    </a:xfrm>
                    <a:prstGeom prst="rect">
                      <a:avLst/>
                    </a:prstGeom>
                  </pic:spPr>
                </pic:pic>
              </a:graphicData>
            </a:graphic>
          </wp:inline>
        </w:drawing>
      </w:r>
    </w:p>
    <w:p w14:paraId="2F236BD7" w14:textId="62B4CAC2" w:rsidR="00F710BA" w:rsidRDefault="00F710BA" w:rsidP="00A06E8C">
      <w:pPr>
        <w:spacing w:line="240" w:lineRule="auto"/>
        <w:jc w:val="center"/>
      </w:pPr>
    </w:p>
    <w:p w14:paraId="4CD35C8D" w14:textId="414C92BF" w:rsidR="00F710BA" w:rsidRDefault="00F710BA" w:rsidP="00A06E8C">
      <w:pPr>
        <w:spacing w:line="240" w:lineRule="auto"/>
        <w:jc w:val="center"/>
      </w:pPr>
      <w:r>
        <w:rPr>
          <w:noProof/>
        </w:rPr>
        <w:lastRenderedPageBreak/>
        <w:drawing>
          <wp:inline distT="0" distB="0" distL="0" distR="0" wp14:anchorId="682E2C4B" wp14:editId="4E663002">
            <wp:extent cx="6010275" cy="80295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010275" cy="8029575"/>
                    </a:xfrm>
                    <a:prstGeom prst="rect">
                      <a:avLst/>
                    </a:prstGeom>
                  </pic:spPr>
                </pic:pic>
              </a:graphicData>
            </a:graphic>
          </wp:inline>
        </w:drawing>
      </w:r>
    </w:p>
    <w:p w14:paraId="31A670F2" w14:textId="773AF751" w:rsidR="00F710BA" w:rsidRPr="001306A2" w:rsidRDefault="00F710BA" w:rsidP="00A06E8C">
      <w:pPr>
        <w:spacing w:line="240" w:lineRule="auto"/>
        <w:jc w:val="center"/>
      </w:pPr>
      <w:r>
        <w:rPr>
          <w:noProof/>
        </w:rPr>
        <w:lastRenderedPageBreak/>
        <w:drawing>
          <wp:inline distT="0" distB="0" distL="0" distR="0" wp14:anchorId="2C2EDBA2" wp14:editId="1CAC9D69">
            <wp:extent cx="6067425" cy="80867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067425" cy="8086725"/>
                    </a:xfrm>
                    <a:prstGeom prst="rect">
                      <a:avLst/>
                    </a:prstGeom>
                  </pic:spPr>
                </pic:pic>
              </a:graphicData>
            </a:graphic>
          </wp:inline>
        </w:drawing>
      </w:r>
    </w:p>
    <w:p w14:paraId="1809A362" w14:textId="3047A0BA" w:rsidR="00F710BA" w:rsidRPr="00F710BA" w:rsidRDefault="00F710BA" w:rsidP="00F710BA">
      <w:pPr>
        <w:pStyle w:val="Heading1"/>
        <w:jc w:val="center"/>
        <w:rPr>
          <w:rFonts w:ascii="Calibri" w:hAnsi="Calibri" w:cs="Calibri"/>
          <w:b/>
          <w:color w:val="auto"/>
          <w:sz w:val="22"/>
          <w:szCs w:val="22"/>
        </w:rPr>
      </w:pPr>
      <w:bookmarkStart w:id="127" w:name="_Toc202192655"/>
      <w:r w:rsidRPr="00F710BA">
        <w:rPr>
          <w:rFonts w:ascii="Calibri" w:hAnsi="Calibri" w:cs="Calibri"/>
          <w:b/>
          <w:color w:val="auto"/>
          <w:sz w:val="22"/>
          <w:szCs w:val="22"/>
        </w:rPr>
        <w:lastRenderedPageBreak/>
        <w:t xml:space="preserve">Appendix </w:t>
      </w:r>
      <w:r w:rsidR="00D30285">
        <w:rPr>
          <w:rFonts w:ascii="Calibri" w:hAnsi="Calibri" w:cs="Calibri"/>
          <w:b/>
          <w:color w:val="auto"/>
          <w:sz w:val="22"/>
          <w:szCs w:val="22"/>
        </w:rPr>
        <w:t xml:space="preserve">Q </w:t>
      </w:r>
      <w:r w:rsidRPr="00F710BA">
        <w:rPr>
          <w:rFonts w:ascii="Calibri" w:hAnsi="Calibri" w:cs="Calibri"/>
          <w:b/>
          <w:color w:val="auto"/>
          <w:sz w:val="22"/>
          <w:szCs w:val="22"/>
        </w:rPr>
        <w:t>RN to BSN Application</w:t>
      </w:r>
      <w:bookmarkEnd w:id="127"/>
    </w:p>
    <w:p w14:paraId="5FD1BCB5" w14:textId="5CB60912" w:rsidR="00F710BA" w:rsidRDefault="00F710BA" w:rsidP="001306A2">
      <w:pPr>
        <w:spacing w:line="240" w:lineRule="auto"/>
        <w:jc w:val="center"/>
        <w:rPr>
          <w:highlight w:val="yellow"/>
        </w:rPr>
      </w:pPr>
      <w:r>
        <w:rPr>
          <w:noProof/>
        </w:rPr>
        <w:drawing>
          <wp:inline distT="0" distB="0" distL="0" distR="0" wp14:anchorId="4E86E4A2" wp14:editId="27FE06AD">
            <wp:extent cx="6162675" cy="766762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162675" cy="7667625"/>
                    </a:xfrm>
                    <a:prstGeom prst="rect">
                      <a:avLst/>
                    </a:prstGeom>
                  </pic:spPr>
                </pic:pic>
              </a:graphicData>
            </a:graphic>
          </wp:inline>
        </w:drawing>
      </w:r>
    </w:p>
    <w:p w14:paraId="008ABD5E" w14:textId="32C46E22" w:rsidR="00F710BA" w:rsidRDefault="00F710BA" w:rsidP="001306A2">
      <w:pPr>
        <w:spacing w:line="240" w:lineRule="auto"/>
        <w:jc w:val="center"/>
        <w:rPr>
          <w:noProof/>
        </w:rPr>
      </w:pPr>
      <w:r>
        <w:rPr>
          <w:noProof/>
        </w:rPr>
        <w:lastRenderedPageBreak/>
        <w:drawing>
          <wp:inline distT="0" distB="0" distL="0" distR="0" wp14:anchorId="634C1BE8" wp14:editId="2B9DB861">
            <wp:extent cx="6309360" cy="7331710"/>
            <wp:effectExtent l="0" t="0" r="0"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309360" cy="7331710"/>
                    </a:xfrm>
                    <a:prstGeom prst="rect">
                      <a:avLst/>
                    </a:prstGeom>
                  </pic:spPr>
                </pic:pic>
              </a:graphicData>
            </a:graphic>
          </wp:inline>
        </w:drawing>
      </w:r>
      <w:r w:rsidRPr="00F710BA">
        <w:rPr>
          <w:noProof/>
        </w:rPr>
        <w:t xml:space="preserve"> </w:t>
      </w:r>
    </w:p>
    <w:p w14:paraId="48A92D91" w14:textId="2E9341A6" w:rsidR="00F710BA" w:rsidRDefault="00F710BA" w:rsidP="001306A2">
      <w:pPr>
        <w:spacing w:line="240" w:lineRule="auto"/>
        <w:jc w:val="center"/>
        <w:rPr>
          <w:highlight w:val="yellow"/>
        </w:rPr>
      </w:pPr>
    </w:p>
    <w:p w14:paraId="624A5857" w14:textId="46868C62" w:rsidR="00F710BA" w:rsidRDefault="00F710BA" w:rsidP="001306A2">
      <w:pPr>
        <w:spacing w:line="240" w:lineRule="auto"/>
        <w:jc w:val="center"/>
        <w:rPr>
          <w:highlight w:val="yellow"/>
        </w:rPr>
      </w:pPr>
    </w:p>
    <w:p w14:paraId="4E1A9AAF" w14:textId="572A4F99" w:rsidR="75FD989E" w:rsidRDefault="009A1E14" w:rsidP="00422082">
      <w:pPr>
        <w:pStyle w:val="Heading1"/>
        <w:jc w:val="center"/>
        <w:rPr>
          <w:rFonts w:ascii="Calibri" w:hAnsi="Calibri" w:cs="Calibri"/>
          <w:b/>
          <w:color w:val="auto"/>
          <w:sz w:val="22"/>
          <w:szCs w:val="22"/>
        </w:rPr>
      </w:pPr>
      <w:bookmarkStart w:id="128" w:name="_Toc202192656"/>
      <w:r w:rsidRPr="009A1E14">
        <w:rPr>
          <w:rFonts w:ascii="Calibri" w:hAnsi="Calibri" w:cs="Calibri"/>
          <w:b/>
          <w:color w:val="auto"/>
          <w:sz w:val="22"/>
          <w:szCs w:val="22"/>
        </w:rPr>
        <w:lastRenderedPageBreak/>
        <w:t xml:space="preserve">Appendix </w:t>
      </w:r>
      <w:r w:rsidR="00D30285">
        <w:rPr>
          <w:rFonts w:ascii="Calibri" w:hAnsi="Calibri" w:cs="Calibri"/>
          <w:b/>
          <w:color w:val="auto"/>
          <w:sz w:val="22"/>
          <w:szCs w:val="22"/>
        </w:rPr>
        <w:t>R Reapplication to Prelicensure/LPN to BSN Program</w:t>
      </w:r>
      <w:bookmarkEnd w:id="128"/>
    </w:p>
    <w:p w14:paraId="2AF1E8C5" w14:textId="77777777" w:rsidR="00D30285" w:rsidRPr="001F6127" w:rsidRDefault="00D30285" w:rsidP="00D30285">
      <w:pPr>
        <w:spacing w:line="240" w:lineRule="auto"/>
        <w:rPr>
          <w:b/>
          <w:sz w:val="16"/>
          <w:szCs w:val="16"/>
        </w:rPr>
      </w:pPr>
      <w:r w:rsidRPr="001F6127">
        <w:rPr>
          <w:b/>
          <w:sz w:val="16"/>
          <w:szCs w:val="16"/>
        </w:rPr>
        <w:t>Reapplication to: □ Level 0     □ Level I     □ Level II     □ Level III     □ Level IV</w:t>
      </w:r>
    </w:p>
    <w:p w14:paraId="1D7B8BC2" w14:textId="77777777" w:rsidR="00D30285" w:rsidRPr="001F6127" w:rsidRDefault="00D30285" w:rsidP="00D30285">
      <w:pPr>
        <w:spacing w:line="240" w:lineRule="auto"/>
        <w:rPr>
          <w:b/>
          <w:sz w:val="16"/>
          <w:szCs w:val="16"/>
        </w:rPr>
      </w:pPr>
      <w:r w:rsidRPr="001F6127">
        <w:rPr>
          <w:b/>
          <w:sz w:val="16"/>
          <w:szCs w:val="16"/>
        </w:rPr>
        <w:t>Program:   □ Prelicensure      □ LPN to BSN</w:t>
      </w:r>
    </w:p>
    <w:p w14:paraId="27AD622D" w14:textId="77777777" w:rsidR="00D30285" w:rsidRPr="001F6127" w:rsidRDefault="00D30285" w:rsidP="00D30285">
      <w:pPr>
        <w:spacing w:before="240" w:line="240" w:lineRule="auto"/>
        <w:rPr>
          <w:b/>
          <w:sz w:val="16"/>
          <w:szCs w:val="16"/>
        </w:rPr>
      </w:pPr>
      <w:r w:rsidRPr="001F6127">
        <w:rPr>
          <w:b/>
          <w:sz w:val="16"/>
          <w:szCs w:val="16"/>
        </w:rPr>
        <w:t>Student Name: __________________________________</w:t>
      </w:r>
      <w:r w:rsidRPr="001F6127">
        <w:rPr>
          <w:b/>
          <w:sz w:val="16"/>
          <w:szCs w:val="16"/>
        </w:rPr>
        <w:tab/>
        <w:t xml:space="preserve">T Number: </w:t>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t>________________________</w:t>
      </w:r>
    </w:p>
    <w:p w14:paraId="419C23E0" w14:textId="77777777" w:rsidR="00D30285" w:rsidRPr="001F6127" w:rsidRDefault="00D30285" w:rsidP="00D30285">
      <w:pPr>
        <w:spacing w:before="240" w:line="240" w:lineRule="auto"/>
        <w:rPr>
          <w:b/>
          <w:sz w:val="16"/>
          <w:szCs w:val="16"/>
        </w:rPr>
      </w:pPr>
      <w:r w:rsidRPr="001F6127">
        <w:rPr>
          <w:b/>
          <w:sz w:val="16"/>
          <w:szCs w:val="16"/>
        </w:rPr>
        <w:t>Email: __________________________________________</w:t>
      </w:r>
      <w:r w:rsidRPr="001F6127">
        <w:rPr>
          <w:b/>
          <w:sz w:val="16"/>
          <w:szCs w:val="16"/>
        </w:rPr>
        <w:tab/>
        <w:t>Phone: __________________________</w:t>
      </w:r>
    </w:p>
    <w:p w14:paraId="1E1925D0" w14:textId="77777777" w:rsidR="00D30285" w:rsidRPr="001F6127" w:rsidRDefault="00D30285" w:rsidP="00D30285">
      <w:pPr>
        <w:spacing w:before="240" w:line="240" w:lineRule="auto"/>
        <w:rPr>
          <w:b/>
          <w:sz w:val="16"/>
          <w:szCs w:val="16"/>
        </w:rPr>
      </w:pPr>
      <w:r w:rsidRPr="001F6127">
        <w:rPr>
          <w:b/>
          <w:sz w:val="16"/>
          <w:szCs w:val="16"/>
        </w:rPr>
        <w:t>Prerequisite GPA (48 hours): __________________</w:t>
      </w:r>
    </w:p>
    <w:p w14:paraId="45CC6372" w14:textId="77777777" w:rsidR="00D30285" w:rsidRPr="001F6127" w:rsidRDefault="00D30285" w:rsidP="00D30285">
      <w:pPr>
        <w:spacing w:before="240" w:line="240" w:lineRule="auto"/>
        <w:jc w:val="center"/>
        <w:rPr>
          <w:b/>
          <w:sz w:val="16"/>
          <w:szCs w:val="16"/>
        </w:rPr>
      </w:pPr>
      <w:r w:rsidRPr="001F6127">
        <w:rPr>
          <w:b/>
          <w:sz w:val="16"/>
          <w:szCs w:val="16"/>
        </w:rPr>
        <w:t>Completed Upper Division Courses</w:t>
      </w:r>
    </w:p>
    <w:tbl>
      <w:tblPr>
        <w:tblW w:w="10140"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4"/>
        <w:gridCol w:w="1206"/>
        <w:gridCol w:w="2160"/>
        <w:gridCol w:w="1980"/>
        <w:gridCol w:w="1350"/>
        <w:gridCol w:w="1890"/>
      </w:tblGrid>
      <w:tr w:rsidR="00D30285" w:rsidRPr="001F6127" w14:paraId="1825C051" w14:textId="77777777" w:rsidTr="00A26D3B">
        <w:trPr>
          <w:trHeight w:val="275"/>
        </w:trPr>
        <w:tc>
          <w:tcPr>
            <w:tcW w:w="4918" w:type="dxa"/>
            <w:gridSpan w:val="3"/>
            <w:tcBorders>
              <w:top w:val="single" w:sz="4" w:space="0" w:color="000000"/>
              <w:left w:val="single" w:sz="4" w:space="0" w:color="000000"/>
              <w:bottom w:val="single" w:sz="4" w:space="0" w:color="000000"/>
              <w:right w:val="double" w:sz="4" w:space="0" w:color="000000"/>
            </w:tcBorders>
            <w:shd w:val="clear" w:color="auto" w:fill="E8E8E8" w:themeFill="background2"/>
            <w:hideMark/>
          </w:tcPr>
          <w:p w14:paraId="4D0FDFCF" w14:textId="77777777" w:rsidR="00D30285" w:rsidRPr="001F6127" w:rsidRDefault="00D30285" w:rsidP="00A26D3B">
            <w:pPr>
              <w:ind w:left="20"/>
              <w:jc w:val="center"/>
              <w:rPr>
                <w:rFonts w:eastAsia="MS Mincho"/>
                <w:b/>
                <w:sz w:val="16"/>
                <w:szCs w:val="16"/>
              </w:rPr>
            </w:pPr>
            <w:r w:rsidRPr="001F6127">
              <w:rPr>
                <w:rFonts w:eastAsia="MS Mincho"/>
                <w:b/>
                <w:sz w:val="16"/>
                <w:szCs w:val="16"/>
              </w:rPr>
              <w:t>LEVEL</w:t>
            </w:r>
            <w:r w:rsidRPr="001F6127">
              <w:rPr>
                <w:rFonts w:eastAsia="MS Mincho"/>
                <w:b/>
                <w:spacing w:val="-1"/>
                <w:sz w:val="16"/>
                <w:szCs w:val="16"/>
              </w:rPr>
              <w:t xml:space="preserve"> </w:t>
            </w:r>
            <w:r w:rsidRPr="001F6127">
              <w:rPr>
                <w:rFonts w:eastAsia="MS Mincho"/>
                <w:b/>
                <w:spacing w:val="-10"/>
                <w:sz w:val="16"/>
                <w:szCs w:val="16"/>
              </w:rPr>
              <w:t>0</w:t>
            </w:r>
          </w:p>
        </w:tc>
        <w:tc>
          <w:tcPr>
            <w:tcW w:w="5220" w:type="dxa"/>
            <w:gridSpan w:val="3"/>
            <w:tcBorders>
              <w:top w:val="single" w:sz="4" w:space="0" w:color="000000"/>
              <w:left w:val="double" w:sz="4" w:space="0" w:color="000000"/>
              <w:bottom w:val="single" w:sz="4" w:space="0" w:color="000000"/>
              <w:right w:val="single" w:sz="4" w:space="0" w:color="000000"/>
            </w:tcBorders>
            <w:shd w:val="clear" w:color="auto" w:fill="E8E8E8" w:themeFill="background2"/>
            <w:hideMark/>
          </w:tcPr>
          <w:p w14:paraId="7509E867" w14:textId="77777777" w:rsidR="00D30285" w:rsidRPr="001F6127" w:rsidRDefault="00D30285" w:rsidP="00A26D3B">
            <w:pPr>
              <w:ind w:right="5"/>
              <w:jc w:val="center"/>
              <w:rPr>
                <w:rFonts w:eastAsia="MS Mincho"/>
                <w:b/>
                <w:sz w:val="16"/>
                <w:szCs w:val="16"/>
              </w:rPr>
            </w:pPr>
            <w:r w:rsidRPr="001F6127">
              <w:rPr>
                <w:rFonts w:eastAsia="MS Mincho"/>
                <w:b/>
                <w:sz w:val="16"/>
                <w:szCs w:val="16"/>
              </w:rPr>
              <w:t>LEVEL</w:t>
            </w:r>
            <w:r w:rsidRPr="001F6127">
              <w:rPr>
                <w:rFonts w:eastAsia="MS Mincho"/>
                <w:b/>
                <w:spacing w:val="-1"/>
                <w:sz w:val="16"/>
                <w:szCs w:val="16"/>
              </w:rPr>
              <w:t xml:space="preserve"> </w:t>
            </w:r>
            <w:r w:rsidRPr="001F6127">
              <w:rPr>
                <w:rFonts w:eastAsia="MS Mincho"/>
                <w:b/>
                <w:spacing w:val="-10"/>
                <w:sz w:val="16"/>
                <w:szCs w:val="16"/>
              </w:rPr>
              <w:t>I</w:t>
            </w:r>
          </w:p>
        </w:tc>
      </w:tr>
      <w:tr w:rsidR="00D30285" w:rsidRPr="001F6127" w14:paraId="272FEC34" w14:textId="77777777" w:rsidTr="00A26D3B">
        <w:trPr>
          <w:trHeight w:val="551"/>
        </w:trPr>
        <w:tc>
          <w:tcPr>
            <w:tcW w:w="1553" w:type="dxa"/>
            <w:tcBorders>
              <w:top w:val="single" w:sz="4" w:space="0" w:color="000000"/>
              <w:left w:val="single" w:sz="4" w:space="0" w:color="000000"/>
              <w:bottom w:val="single" w:sz="4" w:space="0" w:color="000000"/>
              <w:right w:val="single" w:sz="4" w:space="0" w:color="000000"/>
            </w:tcBorders>
            <w:hideMark/>
          </w:tcPr>
          <w:p w14:paraId="7B4F9181" w14:textId="77777777" w:rsidR="00D30285" w:rsidRPr="001F6127" w:rsidRDefault="00D30285" w:rsidP="00A26D3B">
            <w:pPr>
              <w:ind w:left="9" w:right="1"/>
              <w:jc w:val="center"/>
              <w:rPr>
                <w:rFonts w:eastAsia="MS Mincho"/>
                <w:b/>
                <w:sz w:val="16"/>
                <w:szCs w:val="16"/>
              </w:rPr>
            </w:pPr>
            <w:r w:rsidRPr="001F6127">
              <w:rPr>
                <w:rFonts w:eastAsia="MS Mincho"/>
                <w:b/>
                <w:spacing w:val="-2"/>
                <w:sz w:val="16"/>
                <w:szCs w:val="16"/>
              </w:rPr>
              <w:t>COURSE</w:t>
            </w:r>
          </w:p>
        </w:tc>
        <w:tc>
          <w:tcPr>
            <w:tcW w:w="1205" w:type="dxa"/>
            <w:tcBorders>
              <w:top w:val="single" w:sz="4" w:space="0" w:color="000000"/>
              <w:left w:val="single" w:sz="4" w:space="0" w:color="000000"/>
              <w:bottom w:val="single" w:sz="4" w:space="0" w:color="000000"/>
              <w:right w:val="single" w:sz="4" w:space="0" w:color="000000"/>
            </w:tcBorders>
            <w:hideMark/>
          </w:tcPr>
          <w:p w14:paraId="368DF6E7" w14:textId="77777777" w:rsidR="00D30285" w:rsidRPr="001F6127" w:rsidRDefault="00D30285" w:rsidP="00A26D3B">
            <w:pPr>
              <w:ind w:left="5"/>
              <w:jc w:val="center"/>
              <w:rPr>
                <w:rFonts w:eastAsia="MS Mincho"/>
                <w:b/>
                <w:sz w:val="16"/>
                <w:szCs w:val="16"/>
              </w:rPr>
            </w:pPr>
            <w:r w:rsidRPr="001F6127">
              <w:rPr>
                <w:rFonts w:eastAsia="MS Mincho"/>
                <w:b/>
                <w:spacing w:val="-2"/>
                <w:sz w:val="16"/>
                <w:szCs w:val="16"/>
              </w:rPr>
              <w:t>GRADE</w:t>
            </w:r>
          </w:p>
        </w:tc>
        <w:tc>
          <w:tcPr>
            <w:tcW w:w="2160" w:type="dxa"/>
            <w:tcBorders>
              <w:top w:val="single" w:sz="4" w:space="0" w:color="000000"/>
              <w:left w:val="single" w:sz="4" w:space="0" w:color="000000"/>
              <w:bottom w:val="single" w:sz="4" w:space="0" w:color="000000"/>
              <w:right w:val="double" w:sz="4" w:space="0" w:color="000000"/>
            </w:tcBorders>
            <w:hideMark/>
          </w:tcPr>
          <w:p w14:paraId="7F45CB43" w14:textId="77777777" w:rsidR="00D30285" w:rsidRPr="001F6127" w:rsidRDefault="00D30285" w:rsidP="00A26D3B">
            <w:pPr>
              <w:ind w:left="656" w:right="105" w:hanging="531"/>
              <w:jc w:val="center"/>
              <w:rPr>
                <w:rFonts w:eastAsia="MS Mincho"/>
                <w:b/>
                <w:sz w:val="16"/>
                <w:szCs w:val="16"/>
              </w:rPr>
            </w:pPr>
            <w:r w:rsidRPr="001F6127">
              <w:rPr>
                <w:rFonts w:eastAsia="MS Mincho"/>
                <w:b/>
                <w:sz w:val="16"/>
                <w:szCs w:val="16"/>
              </w:rPr>
              <w:t>QUALITY</w:t>
            </w:r>
            <w:r w:rsidRPr="001F6127">
              <w:rPr>
                <w:rFonts w:eastAsia="MS Mincho"/>
                <w:b/>
                <w:spacing w:val="-15"/>
                <w:sz w:val="16"/>
                <w:szCs w:val="16"/>
              </w:rPr>
              <w:t xml:space="preserve"> </w:t>
            </w:r>
            <w:r w:rsidRPr="001F6127">
              <w:rPr>
                <w:rFonts w:eastAsia="MS Mincho"/>
                <w:b/>
                <w:sz w:val="16"/>
                <w:szCs w:val="16"/>
              </w:rPr>
              <w:t>POINTS</w:t>
            </w:r>
          </w:p>
        </w:tc>
        <w:tc>
          <w:tcPr>
            <w:tcW w:w="1980" w:type="dxa"/>
            <w:tcBorders>
              <w:top w:val="single" w:sz="4" w:space="0" w:color="000000"/>
              <w:left w:val="double" w:sz="4" w:space="0" w:color="000000"/>
              <w:bottom w:val="single" w:sz="4" w:space="0" w:color="000000"/>
              <w:right w:val="single" w:sz="4" w:space="0" w:color="000000"/>
            </w:tcBorders>
            <w:hideMark/>
          </w:tcPr>
          <w:p w14:paraId="3393D741" w14:textId="77777777" w:rsidR="00D30285" w:rsidRPr="001F6127" w:rsidRDefault="00D30285" w:rsidP="00A26D3B">
            <w:pPr>
              <w:ind w:left="49" w:right="57"/>
              <w:jc w:val="center"/>
              <w:rPr>
                <w:rFonts w:eastAsia="MS Mincho"/>
                <w:b/>
                <w:sz w:val="16"/>
                <w:szCs w:val="16"/>
              </w:rPr>
            </w:pPr>
            <w:r w:rsidRPr="001F6127">
              <w:rPr>
                <w:rFonts w:eastAsia="MS Mincho"/>
                <w:b/>
                <w:spacing w:val="-2"/>
                <w:sz w:val="16"/>
                <w:szCs w:val="16"/>
              </w:rPr>
              <w:t>COURSE</w:t>
            </w:r>
          </w:p>
        </w:tc>
        <w:tc>
          <w:tcPr>
            <w:tcW w:w="1350" w:type="dxa"/>
            <w:tcBorders>
              <w:top w:val="single" w:sz="4" w:space="0" w:color="000000"/>
              <w:left w:val="single" w:sz="4" w:space="0" w:color="000000"/>
              <w:bottom w:val="single" w:sz="4" w:space="0" w:color="000000"/>
              <w:right w:val="single" w:sz="4" w:space="0" w:color="000000"/>
            </w:tcBorders>
            <w:hideMark/>
          </w:tcPr>
          <w:p w14:paraId="49B5B3A7" w14:textId="77777777" w:rsidR="00D30285" w:rsidRPr="001F6127" w:rsidRDefault="00D30285" w:rsidP="00A26D3B">
            <w:pPr>
              <w:ind w:right="1"/>
              <w:jc w:val="center"/>
              <w:rPr>
                <w:rFonts w:eastAsia="MS Mincho"/>
                <w:b/>
                <w:sz w:val="16"/>
                <w:szCs w:val="16"/>
              </w:rPr>
            </w:pPr>
            <w:r w:rsidRPr="001F6127">
              <w:rPr>
                <w:rFonts w:eastAsia="MS Mincho"/>
                <w:b/>
                <w:spacing w:val="-2"/>
                <w:sz w:val="16"/>
                <w:szCs w:val="16"/>
              </w:rPr>
              <w:t>GRADE</w:t>
            </w:r>
          </w:p>
        </w:tc>
        <w:tc>
          <w:tcPr>
            <w:tcW w:w="1890" w:type="dxa"/>
            <w:tcBorders>
              <w:top w:val="single" w:sz="4" w:space="0" w:color="000000"/>
              <w:left w:val="single" w:sz="4" w:space="0" w:color="000000"/>
              <w:bottom w:val="single" w:sz="4" w:space="0" w:color="000000"/>
              <w:right w:val="single" w:sz="4" w:space="0" w:color="000000"/>
            </w:tcBorders>
            <w:hideMark/>
          </w:tcPr>
          <w:p w14:paraId="5AB9DBBE" w14:textId="77777777" w:rsidR="00D30285" w:rsidRPr="001F6127" w:rsidRDefault="00D30285" w:rsidP="00A26D3B">
            <w:pPr>
              <w:ind w:right="284"/>
              <w:jc w:val="right"/>
              <w:rPr>
                <w:rFonts w:eastAsia="MS Mincho"/>
                <w:b/>
                <w:sz w:val="16"/>
                <w:szCs w:val="16"/>
              </w:rPr>
            </w:pPr>
            <w:r w:rsidRPr="001F6127">
              <w:rPr>
                <w:rFonts w:eastAsia="MS Mincho"/>
                <w:b/>
                <w:sz w:val="16"/>
                <w:szCs w:val="16"/>
              </w:rPr>
              <w:t>QUALITY PONTS</w:t>
            </w:r>
          </w:p>
        </w:tc>
      </w:tr>
      <w:tr w:rsidR="00D30285" w:rsidRPr="001F6127" w14:paraId="2824F64B" w14:textId="77777777" w:rsidTr="00A26D3B">
        <w:trPr>
          <w:trHeight w:val="277"/>
        </w:trPr>
        <w:tc>
          <w:tcPr>
            <w:tcW w:w="1553" w:type="dxa"/>
            <w:tcBorders>
              <w:top w:val="single" w:sz="4" w:space="0" w:color="000000"/>
              <w:left w:val="single" w:sz="4" w:space="0" w:color="000000"/>
              <w:bottom w:val="single" w:sz="4" w:space="0" w:color="000000"/>
              <w:right w:val="single" w:sz="4" w:space="0" w:color="000000"/>
            </w:tcBorders>
            <w:hideMark/>
          </w:tcPr>
          <w:p w14:paraId="74855B1B" w14:textId="77777777" w:rsidR="00D30285" w:rsidRPr="001F6127" w:rsidRDefault="00D30285" w:rsidP="00A26D3B">
            <w:pPr>
              <w:ind w:left="9" w:right="2"/>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2023</w:t>
            </w:r>
          </w:p>
        </w:tc>
        <w:tc>
          <w:tcPr>
            <w:tcW w:w="1205" w:type="dxa"/>
            <w:tcBorders>
              <w:top w:val="single" w:sz="4" w:space="0" w:color="000000"/>
              <w:left w:val="single" w:sz="4" w:space="0" w:color="000000"/>
              <w:bottom w:val="single" w:sz="4" w:space="0" w:color="000000"/>
              <w:right w:val="single" w:sz="4" w:space="0" w:color="000000"/>
            </w:tcBorders>
          </w:tcPr>
          <w:p w14:paraId="3B05214E" w14:textId="77777777" w:rsidR="00D30285" w:rsidRPr="001F6127" w:rsidRDefault="00D30285" w:rsidP="00A26D3B">
            <w:pPr>
              <w:rPr>
                <w:rFonts w:eastAsia="MS Mincho"/>
                <w:sz w:val="16"/>
                <w:szCs w:val="16"/>
              </w:rPr>
            </w:pPr>
          </w:p>
        </w:tc>
        <w:tc>
          <w:tcPr>
            <w:tcW w:w="2160" w:type="dxa"/>
            <w:tcBorders>
              <w:top w:val="single" w:sz="4" w:space="0" w:color="000000"/>
              <w:left w:val="single" w:sz="4" w:space="0" w:color="000000"/>
              <w:bottom w:val="single" w:sz="4" w:space="0" w:color="000000"/>
              <w:right w:val="double" w:sz="4" w:space="0" w:color="000000"/>
            </w:tcBorders>
          </w:tcPr>
          <w:p w14:paraId="4EDB88F9" w14:textId="77777777" w:rsidR="00D30285" w:rsidRPr="001F6127" w:rsidRDefault="00D30285" w:rsidP="00A26D3B">
            <w:pPr>
              <w:rPr>
                <w:rFonts w:eastAsia="MS Mincho"/>
                <w:sz w:val="16"/>
                <w:szCs w:val="16"/>
              </w:rPr>
            </w:pPr>
          </w:p>
        </w:tc>
        <w:tc>
          <w:tcPr>
            <w:tcW w:w="1980" w:type="dxa"/>
            <w:tcBorders>
              <w:top w:val="single" w:sz="4" w:space="0" w:color="000000"/>
              <w:left w:val="double" w:sz="4" w:space="0" w:color="000000"/>
              <w:bottom w:val="single" w:sz="4" w:space="0" w:color="000000"/>
              <w:right w:val="single" w:sz="4" w:space="0" w:color="000000"/>
            </w:tcBorders>
            <w:hideMark/>
          </w:tcPr>
          <w:p w14:paraId="572297EA" w14:textId="77777777" w:rsidR="00D30285" w:rsidRPr="001F6127" w:rsidRDefault="00D30285" w:rsidP="00A26D3B">
            <w:pPr>
              <w:ind w:left="49" w:right="59"/>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3204</w:t>
            </w:r>
          </w:p>
        </w:tc>
        <w:tc>
          <w:tcPr>
            <w:tcW w:w="1350" w:type="dxa"/>
            <w:tcBorders>
              <w:top w:val="single" w:sz="4" w:space="0" w:color="000000"/>
              <w:left w:val="single" w:sz="4" w:space="0" w:color="000000"/>
              <w:bottom w:val="single" w:sz="4" w:space="0" w:color="000000"/>
              <w:right w:val="single" w:sz="4" w:space="0" w:color="000000"/>
            </w:tcBorders>
          </w:tcPr>
          <w:p w14:paraId="652AD594" w14:textId="77777777" w:rsidR="00D30285" w:rsidRPr="001F6127" w:rsidRDefault="00D30285" w:rsidP="00A26D3B">
            <w:pPr>
              <w:rPr>
                <w:rFonts w:eastAsia="MS Mincho"/>
                <w:sz w:val="16"/>
                <w:szCs w:val="16"/>
              </w:rPr>
            </w:pPr>
          </w:p>
        </w:tc>
        <w:tc>
          <w:tcPr>
            <w:tcW w:w="1890" w:type="dxa"/>
            <w:tcBorders>
              <w:top w:val="single" w:sz="4" w:space="0" w:color="000000"/>
              <w:left w:val="single" w:sz="4" w:space="0" w:color="000000"/>
              <w:bottom w:val="single" w:sz="4" w:space="0" w:color="000000"/>
              <w:right w:val="single" w:sz="4" w:space="0" w:color="000000"/>
            </w:tcBorders>
          </w:tcPr>
          <w:p w14:paraId="37508C59" w14:textId="77777777" w:rsidR="00D30285" w:rsidRPr="001F6127" w:rsidRDefault="00D30285" w:rsidP="00A26D3B">
            <w:pPr>
              <w:rPr>
                <w:rFonts w:eastAsia="MS Mincho"/>
                <w:sz w:val="16"/>
                <w:szCs w:val="16"/>
              </w:rPr>
            </w:pPr>
          </w:p>
        </w:tc>
      </w:tr>
      <w:tr w:rsidR="00D30285" w:rsidRPr="001F6127" w14:paraId="17E04337" w14:textId="77777777" w:rsidTr="00A26D3B">
        <w:trPr>
          <w:trHeight w:val="275"/>
        </w:trPr>
        <w:tc>
          <w:tcPr>
            <w:tcW w:w="1553" w:type="dxa"/>
            <w:tcBorders>
              <w:top w:val="single" w:sz="4" w:space="0" w:color="000000"/>
              <w:left w:val="single" w:sz="4" w:space="0" w:color="000000"/>
              <w:bottom w:val="single" w:sz="4" w:space="0" w:color="000000"/>
              <w:right w:val="single" w:sz="4" w:space="0" w:color="000000"/>
            </w:tcBorders>
            <w:hideMark/>
          </w:tcPr>
          <w:p w14:paraId="2D096B6C" w14:textId="77777777" w:rsidR="00D30285" w:rsidRPr="001F6127" w:rsidRDefault="00D30285" w:rsidP="00A26D3B">
            <w:pPr>
              <w:ind w:left="9" w:right="2"/>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3103</w:t>
            </w:r>
          </w:p>
        </w:tc>
        <w:tc>
          <w:tcPr>
            <w:tcW w:w="1205" w:type="dxa"/>
            <w:tcBorders>
              <w:top w:val="single" w:sz="4" w:space="0" w:color="000000"/>
              <w:left w:val="single" w:sz="4" w:space="0" w:color="000000"/>
              <w:bottom w:val="single" w:sz="4" w:space="0" w:color="000000"/>
              <w:right w:val="single" w:sz="4" w:space="0" w:color="000000"/>
            </w:tcBorders>
          </w:tcPr>
          <w:p w14:paraId="5D6ACF58" w14:textId="77777777" w:rsidR="00D30285" w:rsidRPr="001F6127" w:rsidRDefault="00D30285" w:rsidP="00A26D3B">
            <w:pPr>
              <w:rPr>
                <w:rFonts w:eastAsia="MS Mincho"/>
                <w:sz w:val="16"/>
                <w:szCs w:val="16"/>
              </w:rPr>
            </w:pPr>
          </w:p>
        </w:tc>
        <w:tc>
          <w:tcPr>
            <w:tcW w:w="2160" w:type="dxa"/>
            <w:tcBorders>
              <w:top w:val="single" w:sz="4" w:space="0" w:color="000000"/>
              <w:left w:val="single" w:sz="4" w:space="0" w:color="000000"/>
              <w:bottom w:val="single" w:sz="4" w:space="0" w:color="000000"/>
              <w:right w:val="double" w:sz="4" w:space="0" w:color="000000"/>
            </w:tcBorders>
          </w:tcPr>
          <w:p w14:paraId="65A15D40" w14:textId="77777777" w:rsidR="00D30285" w:rsidRPr="001F6127" w:rsidRDefault="00D30285" w:rsidP="00A26D3B">
            <w:pPr>
              <w:rPr>
                <w:rFonts w:eastAsia="MS Mincho"/>
                <w:sz w:val="16"/>
                <w:szCs w:val="16"/>
              </w:rPr>
            </w:pPr>
          </w:p>
        </w:tc>
        <w:tc>
          <w:tcPr>
            <w:tcW w:w="1980" w:type="dxa"/>
            <w:tcBorders>
              <w:top w:val="single" w:sz="4" w:space="0" w:color="000000"/>
              <w:left w:val="double" w:sz="4" w:space="0" w:color="000000"/>
              <w:bottom w:val="single" w:sz="4" w:space="0" w:color="000000"/>
              <w:right w:val="single" w:sz="4" w:space="0" w:color="000000"/>
            </w:tcBorders>
            <w:hideMark/>
          </w:tcPr>
          <w:p w14:paraId="7A834ADF" w14:textId="77777777" w:rsidR="00D30285" w:rsidRPr="001F6127" w:rsidRDefault="00D30285" w:rsidP="00A26D3B">
            <w:pPr>
              <w:ind w:left="49" w:right="59"/>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3213</w:t>
            </w:r>
          </w:p>
        </w:tc>
        <w:tc>
          <w:tcPr>
            <w:tcW w:w="1350" w:type="dxa"/>
            <w:tcBorders>
              <w:top w:val="single" w:sz="4" w:space="0" w:color="000000"/>
              <w:left w:val="single" w:sz="4" w:space="0" w:color="000000"/>
              <w:bottom w:val="single" w:sz="4" w:space="0" w:color="000000"/>
              <w:right w:val="single" w:sz="4" w:space="0" w:color="000000"/>
            </w:tcBorders>
          </w:tcPr>
          <w:p w14:paraId="19DC3910" w14:textId="77777777" w:rsidR="00D30285" w:rsidRPr="001F6127" w:rsidRDefault="00D30285" w:rsidP="00A26D3B">
            <w:pPr>
              <w:rPr>
                <w:rFonts w:eastAsia="MS Mincho"/>
                <w:sz w:val="16"/>
                <w:szCs w:val="16"/>
              </w:rPr>
            </w:pPr>
          </w:p>
        </w:tc>
        <w:tc>
          <w:tcPr>
            <w:tcW w:w="1890" w:type="dxa"/>
            <w:tcBorders>
              <w:top w:val="single" w:sz="4" w:space="0" w:color="000000"/>
              <w:left w:val="single" w:sz="4" w:space="0" w:color="000000"/>
              <w:bottom w:val="single" w:sz="4" w:space="0" w:color="000000"/>
              <w:right w:val="single" w:sz="4" w:space="0" w:color="000000"/>
            </w:tcBorders>
          </w:tcPr>
          <w:p w14:paraId="3085CB98" w14:textId="77777777" w:rsidR="00D30285" w:rsidRPr="001F6127" w:rsidRDefault="00D30285" w:rsidP="00A26D3B">
            <w:pPr>
              <w:rPr>
                <w:rFonts w:eastAsia="MS Mincho"/>
                <w:sz w:val="16"/>
                <w:szCs w:val="16"/>
              </w:rPr>
            </w:pPr>
          </w:p>
        </w:tc>
      </w:tr>
      <w:tr w:rsidR="00D30285" w:rsidRPr="001F6127" w14:paraId="1C5C189E" w14:textId="77777777" w:rsidTr="00A26D3B">
        <w:trPr>
          <w:trHeight w:val="275"/>
        </w:trPr>
        <w:tc>
          <w:tcPr>
            <w:tcW w:w="1553" w:type="dxa"/>
            <w:tcBorders>
              <w:top w:val="single" w:sz="4" w:space="0" w:color="000000"/>
              <w:left w:val="single" w:sz="4" w:space="0" w:color="000000"/>
              <w:bottom w:val="single" w:sz="4" w:space="0" w:color="000000"/>
              <w:right w:val="single" w:sz="4" w:space="0" w:color="000000"/>
            </w:tcBorders>
            <w:hideMark/>
          </w:tcPr>
          <w:p w14:paraId="117F42EA" w14:textId="77777777" w:rsidR="00D30285" w:rsidRPr="001F6127" w:rsidRDefault="00D30285" w:rsidP="00A26D3B">
            <w:pPr>
              <w:ind w:left="9" w:right="2"/>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3803</w:t>
            </w:r>
          </w:p>
        </w:tc>
        <w:tc>
          <w:tcPr>
            <w:tcW w:w="1205" w:type="dxa"/>
            <w:tcBorders>
              <w:top w:val="single" w:sz="4" w:space="0" w:color="000000"/>
              <w:left w:val="single" w:sz="4" w:space="0" w:color="000000"/>
              <w:bottom w:val="single" w:sz="4" w:space="0" w:color="000000"/>
              <w:right w:val="single" w:sz="4" w:space="0" w:color="000000"/>
            </w:tcBorders>
          </w:tcPr>
          <w:p w14:paraId="5A36CBBF" w14:textId="77777777" w:rsidR="00D30285" w:rsidRPr="001F6127" w:rsidRDefault="00D30285" w:rsidP="00A26D3B">
            <w:pPr>
              <w:rPr>
                <w:rFonts w:eastAsia="MS Mincho"/>
                <w:sz w:val="16"/>
                <w:szCs w:val="16"/>
              </w:rPr>
            </w:pPr>
          </w:p>
        </w:tc>
        <w:tc>
          <w:tcPr>
            <w:tcW w:w="2160" w:type="dxa"/>
            <w:tcBorders>
              <w:top w:val="single" w:sz="4" w:space="0" w:color="000000"/>
              <w:left w:val="single" w:sz="4" w:space="0" w:color="000000"/>
              <w:bottom w:val="single" w:sz="4" w:space="0" w:color="000000"/>
              <w:right w:val="double" w:sz="4" w:space="0" w:color="000000"/>
            </w:tcBorders>
          </w:tcPr>
          <w:p w14:paraId="033335D5" w14:textId="77777777" w:rsidR="00D30285" w:rsidRPr="001F6127" w:rsidRDefault="00D30285" w:rsidP="00A26D3B">
            <w:pPr>
              <w:rPr>
                <w:rFonts w:eastAsia="MS Mincho"/>
                <w:sz w:val="16"/>
                <w:szCs w:val="16"/>
              </w:rPr>
            </w:pPr>
          </w:p>
        </w:tc>
        <w:tc>
          <w:tcPr>
            <w:tcW w:w="1980" w:type="dxa"/>
            <w:tcBorders>
              <w:top w:val="single" w:sz="4" w:space="0" w:color="000000"/>
              <w:left w:val="double" w:sz="4" w:space="0" w:color="000000"/>
              <w:bottom w:val="single" w:sz="4" w:space="0" w:color="000000"/>
              <w:right w:val="single" w:sz="4" w:space="0" w:color="000000"/>
            </w:tcBorders>
            <w:hideMark/>
          </w:tcPr>
          <w:p w14:paraId="5EA4DEE1" w14:textId="77777777" w:rsidR="00D30285" w:rsidRPr="001F6127" w:rsidRDefault="00D30285" w:rsidP="00A26D3B">
            <w:pPr>
              <w:ind w:left="49" w:right="59"/>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3404</w:t>
            </w:r>
          </w:p>
        </w:tc>
        <w:tc>
          <w:tcPr>
            <w:tcW w:w="1350" w:type="dxa"/>
            <w:tcBorders>
              <w:top w:val="single" w:sz="4" w:space="0" w:color="000000"/>
              <w:left w:val="single" w:sz="4" w:space="0" w:color="000000"/>
              <w:bottom w:val="single" w:sz="4" w:space="0" w:color="000000"/>
              <w:right w:val="single" w:sz="4" w:space="0" w:color="000000"/>
            </w:tcBorders>
          </w:tcPr>
          <w:p w14:paraId="760747E9" w14:textId="77777777" w:rsidR="00D30285" w:rsidRPr="001F6127" w:rsidRDefault="00D30285" w:rsidP="00A26D3B">
            <w:pPr>
              <w:rPr>
                <w:rFonts w:eastAsia="MS Mincho"/>
                <w:sz w:val="16"/>
                <w:szCs w:val="16"/>
              </w:rPr>
            </w:pPr>
          </w:p>
        </w:tc>
        <w:tc>
          <w:tcPr>
            <w:tcW w:w="1890" w:type="dxa"/>
            <w:tcBorders>
              <w:top w:val="single" w:sz="4" w:space="0" w:color="000000"/>
              <w:left w:val="single" w:sz="4" w:space="0" w:color="000000"/>
              <w:bottom w:val="single" w:sz="4" w:space="0" w:color="000000"/>
              <w:right w:val="single" w:sz="4" w:space="0" w:color="000000"/>
            </w:tcBorders>
          </w:tcPr>
          <w:p w14:paraId="105EB540" w14:textId="77777777" w:rsidR="00D30285" w:rsidRPr="001F6127" w:rsidRDefault="00D30285" w:rsidP="00A26D3B">
            <w:pPr>
              <w:rPr>
                <w:rFonts w:eastAsia="MS Mincho"/>
                <w:sz w:val="16"/>
                <w:szCs w:val="16"/>
              </w:rPr>
            </w:pPr>
          </w:p>
        </w:tc>
      </w:tr>
      <w:tr w:rsidR="00D30285" w:rsidRPr="001F6127" w14:paraId="2AA3B870" w14:textId="77777777" w:rsidTr="00A26D3B">
        <w:trPr>
          <w:trHeight w:val="275"/>
        </w:trPr>
        <w:tc>
          <w:tcPr>
            <w:tcW w:w="1553" w:type="dxa"/>
            <w:tcBorders>
              <w:top w:val="single" w:sz="4" w:space="0" w:color="000000"/>
              <w:left w:val="single" w:sz="4" w:space="0" w:color="000000"/>
              <w:bottom w:val="single" w:sz="4" w:space="0" w:color="000000"/>
              <w:right w:val="single" w:sz="4" w:space="0" w:color="000000"/>
            </w:tcBorders>
            <w:hideMark/>
          </w:tcPr>
          <w:p w14:paraId="14291A00" w14:textId="77777777" w:rsidR="00D30285" w:rsidRPr="001F6127" w:rsidRDefault="00D30285" w:rsidP="00A26D3B">
            <w:pPr>
              <w:ind w:left="9" w:right="2"/>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3303</w:t>
            </w:r>
          </w:p>
        </w:tc>
        <w:tc>
          <w:tcPr>
            <w:tcW w:w="1205" w:type="dxa"/>
            <w:tcBorders>
              <w:top w:val="single" w:sz="4" w:space="0" w:color="000000"/>
              <w:left w:val="single" w:sz="4" w:space="0" w:color="000000"/>
              <w:bottom w:val="single" w:sz="4" w:space="0" w:color="000000"/>
              <w:right w:val="single" w:sz="4" w:space="0" w:color="000000"/>
            </w:tcBorders>
          </w:tcPr>
          <w:p w14:paraId="07D7391C" w14:textId="77777777" w:rsidR="00D30285" w:rsidRPr="001F6127" w:rsidRDefault="00D30285" w:rsidP="00A26D3B">
            <w:pPr>
              <w:rPr>
                <w:rFonts w:eastAsia="MS Mincho"/>
                <w:sz w:val="16"/>
                <w:szCs w:val="16"/>
              </w:rPr>
            </w:pPr>
          </w:p>
        </w:tc>
        <w:tc>
          <w:tcPr>
            <w:tcW w:w="2160" w:type="dxa"/>
            <w:tcBorders>
              <w:top w:val="single" w:sz="4" w:space="0" w:color="000000"/>
              <w:left w:val="single" w:sz="4" w:space="0" w:color="000000"/>
              <w:bottom w:val="single" w:sz="4" w:space="0" w:color="000000"/>
              <w:right w:val="double" w:sz="4" w:space="0" w:color="000000"/>
            </w:tcBorders>
          </w:tcPr>
          <w:p w14:paraId="66B6A91B" w14:textId="77777777" w:rsidR="00D30285" w:rsidRPr="001F6127" w:rsidRDefault="00D30285" w:rsidP="00A26D3B">
            <w:pPr>
              <w:rPr>
                <w:rFonts w:eastAsia="MS Mincho"/>
                <w:sz w:val="16"/>
                <w:szCs w:val="16"/>
              </w:rPr>
            </w:pPr>
          </w:p>
        </w:tc>
        <w:tc>
          <w:tcPr>
            <w:tcW w:w="1980" w:type="dxa"/>
            <w:tcBorders>
              <w:top w:val="single" w:sz="4" w:space="0" w:color="000000"/>
              <w:left w:val="double" w:sz="4" w:space="0" w:color="000000"/>
              <w:bottom w:val="single" w:sz="4" w:space="0" w:color="000000"/>
              <w:right w:val="single" w:sz="4" w:space="0" w:color="000000"/>
            </w:tcBorders>
            <w:hideMark/>
          </w:tcPr>
          <w:p w14:paraId="08826B05" w14:textId="77777777" w:rsidR="00D30285" w:rsidRPr="001F6127" w:rsidRDefault="00D30285" w:rsidP="00A26D3B">
            <w:pPr>
              <w:ind w:left="49" w:right="59"/>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3402</w:t>
            </w:r>
          </w:p>
        </w:tc>
        <w:tc>
          <w:tcPr>
            <w:tcW w:w="1350" w:type="dxa"/>
            <w:tcBorders>
              <w:top w:val="single" w:sz="4" w:space="0" w:color="000000"/>
              <w:left w:val="single" w:sz="4" w:space="0" w:color="000000"/>
              <w:bottom w:val="single" w:sz="4" w:space="0" w:color="000000"/>
              <w:right w:val="single" w:sz="4" w:space="0" w:color="000000"/>
            </w:tcBorders>
          </w:tcPr>
          <w:p w14:paraId="0E505C1C" w14:textId="77777777" w:rsidR="00D30285" w:rsidRPr="001F6127" w:rsidRDefault="00D30285" w:rsidP="00A26D3B">
            <w:pPr>
              <w:rPr>
                <w:rFonts w:eastAsia="MS Mincho"/>
                <w:sz w:val="16"/>
                <w:szCs w:val="16"/>
              </w:rPr>
            </w:pPr>
          </w:p>
        </w:tc>
        <w:tc>
          <w:tcPr>
            <w:tcW w:w="1890" w:type="dxa"/>
            <w:tcBorders>
              <w:top w:val="single" w:sz="4" w:space="0" w:color="000000"/>
              <w:left w:val="single" w:sz="4" w:space="0" w:color="000000"/>
              <w:bottom w:val="single" w:sz="4" w:space="0" w:color="000000"/>
              <w:right w:val="single" w:sz="4" w:space="0" w:color="000000"/>
            </w:tcBorders>
          </w:tcPr>
          <w:p w14:paraId="3BEA67FA" w14:textId="77777777" w:rsidR="00D30285" w:rsidRPr="001F6127" w:rsidRDefault="00D30285" w:rsidP="00A26D3B">
            <w:pPr>
              <w:rPr>
                <w:rFonts w:eastAsia="MS Mincho"/>
                <w:sz w:val="16"/>
                <w:szCs w:val="16"/>
              </w:rPr>
            </w:pPr>
          </w:p>
        </w:tc>
      </w:tr>
      <w:tr w:rsidR="00D30285" w:rsidRPr="001F6127" w14:paraId="2D71FDC8" w14:textId="77777777" w:rsidTr="00A26D3B">
        <w:trPr>
          <w:trHeight w:val="275"/>
        </w:trPr>
        <w:tc>
          <w:tcPr>
            <w:tcW w:w="1553" w:type="dxa"/>
            <w:tcBorders>
              <w:top w:val="single" w:sz="4" w:space="0" w:color="000000"/>
              <w:left w:val="single" w:sz="4" w:space="0" w:color="000000"/>
              <w:bottom w:val="single" w:sz="4" w:space="0" w:color="000000"/>
              <w:right w:val="single" w:sz="4" w:space="0" w:color="000000"/>
            </w:tcBorders>
            <w:hideMark/>
          </w:tcPr>
          <w:p w14:paraId="65E779A0" w14:textId="77777777" w:rsidR="00D30285" w:rsidRPr="001F6127" w:rsidRDefault="00D30285" w:rsidP="00A26D3B">
            <w:pPr>
              <w:ind w:left="9"/>
              <w:rPr>
                <w:rFonts w:eastAsia="MS Mincho"/>
                <w:sz w:val="16"/>
                <w:szCs w:val="16"/>
              </w:rPr>
            </w:pPr>
            <w:r w:rsidRPr="001F6127">
              <w:rPr>
                <w:rFonts w:eastAsia="MS Mincho"/>
                <w:sz w:val="16"/>
                <w:szCs w:val="16"/>
              </w:rPr>
              <w:t>PSY</w:t>
            </w:r>
            <w:r w:rsidRPr="001F6127">
              <w:rPr>
                <w:rFonts w:eastAsia="MS Mincho"/>
                <w:spacing w:val="-1"/>
                <w:sz w:val="16"/>
                <w:szCs w:val="16"/>
              </w:rPr>
              <w:t xml:space="preserve"> </w:t>
            </w:r>
            <w:r w:rsidRPr="001F6127">
              <w:rPr>
                <w:rFonts w:eastAsia="MS Mincho"/>
                <w:spacing w:val="-4"/>
                <w:sz w:val="16"/>
                <w:szCs w:val="16"/>
              </w:rPr>
              <w:t>3813</w:t>
            </w:r>
          </w:p>
        </w:tc>
        <w:tc>
          <w:tcPr>
            <w:tcW w:w="1205" w:type="dxa"/>
            <w:tcBorders>
              <w:top w:val="single" w:sz="4" w:space="0" w:color="000000"/>
              <w:left w:val="single" w:sz="4" w:space="0" w:color="000000"/>
              <w:bottom w:val="single" w:sz="4" w:space="0" w:color="000000"/>
              <w:right w:val="single" w:sz="4" w:space="0" w:color="000000"/>
            </w:tcBorders>
          </w:tcPr>
          <w:p w14:paraId="7C31E043" w14:textId="77777777" w:rsidR="00D30285" w:rsidRPr="001F6127" w:rsidRDefault="00D30285" w:rsidP="00A26D3B">
            <w:pPr>
              <w:rPr>
                <w:rFonts w:eastAsia="MS Mincho"/>
                <w:sz w:val="16"/>
                <w:szCs w:val="16"/>
              </w:rPr>
            </w:pPr>
          </w:p>
        </w:tc>
        <w:tc>
          <w:tcPr>
            <w:tcW w:w="2160" w:type="dxa"/>
            <w:tcBorders>
              <w:top w:val="single" w:sz="4" w:space="0" w:color="000000"/>
              <w:left w:val="single" w:sz="4" w:space="0" w:color="000000"/>
              <w:bottom w:val="single" w:sz="4" w:space="0" w:color="000000"/>
              <w:right w:val="double" w:sz="4" w:space="0" w:color="000000"/>
            </w:tcBorders>
          </w:tcPr>
          <w:p w14:paraId="2075752F" w14:textId="77777777" w:rsidR="00D30285" w:rsidRPr="001F6127" w:rsidRDefault="00D30285" w:rsidP="00A26D3B">
            <w:pPr>
              <w:rPr>
                <w:rFonts w:eastAsia="MS Mincho"/>
                <w:sz w:val="16"/>
                <w:szCs w:val="16"/>
              </w:rPr>
            </w:pPr>
          </w:p>
        </w:tc>
        <w:tc>
          <w:tcPr>
            <w:tcW w:w="1980" w:type="dxa"/>
            <w:tcBorders>
              <w:top w:val="single" w:sz="4" w:space="0" w:color="000000"/>
              <w:left w:val="double" w:sz="4" w:space="0" w:color="000000"/>
              <w:bottom w:val="single" w:sz="4" w:space="0" w:color="000000"/>
              <w:right w:val="single" w:sz="4" w:space="0" w:color="000000"/>
            </w:tcBorders>
            <w:hideMark/>
          </w:tcPr>
          <w:p w14:paraId="551D55E1" w14:textId="77777777" w:rsidR="00D30285" w:rsidRPr="001F6127" w:rsidRDefault="00D30285" w:rsidP="00A26D3B">
            <w:pPr>
              <w:ind w:left="49" w:right="59"/>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3513</w:t>
            </w:r>
          </w:p>
        </w:tc>
        <w:tc>
          <w:tcPr>
            <w:tcW w:w="1350" w:type="dxa"/>
            <w:tcBorders>
              <w:top w:val="single" w:sz="4" w:space="0" w:color="000000"/>
              <w:left w:val="single" w:sz="4" w:space="0" w:color="000000"/>
              <w:bottom w:val="single" w:sz="4" w:space="0" w:color="000000"/>
              <w:right w:val="single" w:sz="4" w:space="0" w:color="000000"/>
            </w:tcBorders>
          </w:tcPr>
          <w:p w14:paraId="61746F5B" w14:textId="77777777" w:rsidR="00D30285" w:rsidRPr="001F6127" w:rsidRDefault="00D30285" w:rsidP="00A26D3B">
            <w:pPr>
              <w:rPr>
                <w:rFonts w:eastAsia="MS Mincho"/>
                <w:sz w:val="16"/>
                <w:szCs w:val="16"/>
              </w:rPr>
            </w:pPr>
          </w:p>
        </w:tc>
        <w:tc>
          <w:tcPr>
            <w:tcW w:w="1890" w:type="dxa"/>
            <w:tcBorders>
              <w:top w:val="single" w:sz="4" w:space="0" w:color="000000"/>
              <w:left w:val="single" w:sz="4" w:space="0" w:color="000000"/>
              <w:bottom w:val="single" w:sz="4" w:space="0" w:color="000000"/>
              <w:right w:val="single" w:sz="4" w:space="0" w:color="000000"/>
            </w:tcBorders>
          </w:tcPr>
          <w:p w14:paraId="4AE0CF00" w14:textId="77777777" w:rsidR="00D30285" w:rsidRPr="001F6127" w:rsidRDefault="00D30285" w:rsidP="00A26D3B">
            <w:pPr>
              <w:rPr>
                <w:rFonts w:eastAsia="MS Mincho"/>
                <w:sz w:val="16"/>
                <w:szCs w:val="16"/>
              </w:rPr>
            </w:pPr>
          </w:p>
        </w:tc>
      </w:tr>
      <w:tr w:rsidR="00D30285" w:rsidRPr="001F6127" w14:paraId="65B97B0B" w14:textId="77777777" w:rsidTr="00A26D3B">
        <w:trPr>
          <w:trHeight w:val="275"/>
        </w:trPr>
        <w:tc>
          <w:tcPr>
            <w:tcW w:w="4918" w:type="dxa"/>
            <w:gridSpan w:val="3"/>
            <w:tcBorders>
              <w:top w:val="single" w:sz="4" w:space="0" w:color="000000"/>
              <w:left w:val="single" w:sz="4" w:space="0" w:color="000000"/>
              <w:bottom w:val="single" w:sz="4" w:space="0" w:color="000000"/>
              <w:right w:val="double" w:sz="4" w:space="0" w:color="000000"/>
            </w:tcBorders>
            <w:shd w:val="clear" w:color="auto" w:fill="E8E8E8" w:themeFill="background2"/>
            <w:hideMark/>
          </w:tcPr>
          <w:p w14:paraId="09219FC7" w14:textId="77777777" w:rsidR="00D30285" w:rsidRPr="001F6127" w:rsidRDefault="00D30285" w:rsidP="00A26D3B">
            <w:pPr>
              <w:ind w:left="20" w:right="1"/>
              <w:jc w:val="center"/>
              <w:rPr>
                <w:rFonts w:eastAsia="MS Mincho"/>
                <w:b/>
                <w:sz w:val="16"/>
                <w:szCs w:val="16"/>
              </w:rPr>
            </w:pPr>
            <w:r w:rsidRPr="001F6127">
              <w:rPr>
                <w:rFonts w:eastAsia="MS Mincho"/>
                <w:b/>
                <w:sz w:val="16"/>
                <w:szCs w:val="16"/>
              </w:rPr>
              <w:t>LEVEL</w:t>
            </w:r>
            <w:r w:rsidRPr="001F6127">
              <w:rPr>
                <w:rFonts w:eastAsia="MS Mincho"/>
                <w:b/>
                <w:spacing w:val="-1"/>
                <w:sz w:val="16"/>
                <w:szCs w:val="16"/>
              </w:rPr>
              <w:t xml:space="preserve"> </w:t>
            </w:r>
            <w:r w:rsidRPr="001F6127">
              <w:rPr>
                <w:rFonts w:eastAsia="MS Mincho"/>
                <w:b/>
                <w:spacing w:val="-5"/>
                <w:sz w:val="16"/>
                <w:szCs w:val="16"/>
              </w:rPr>
              <w:t>II</w:t>
            </w:r>
          </w:p>
        </w:tc>
        <w:tc>
          <w:tcPr>
            <w:tcW w:w="5220" w:type="dxa"/>
            <w:gridSpan w:val="3"/>
            <w:tcBorders>
              <w:top w:val="single" w:sz="4" w:space="0" w:color="000000"/>
              <w:left w:val="double" w:sz="4" w:space="0" w:color="000000"/>
              <w:bottom w:val="single" w:sz="4" w:space="0" w:color="000000"/>
              <w:right w:val="single" w:sz="4" w:space="0" w:color="000000"/>
            </w:tcBorders>
            <w:shd w:val="clear" w:color="auto" w:fill="E8E8E8" w:themeFill="background2"/>
            <w:hideMark/>
          </w:tcPr>
          <w:p w14:paraId="69FB38A8" w14:textId="77777777" w:rsidR="00D30285" w:rsidRPr="001F6127" w:rsidRDefault="00D30285" w:rsidP="00A26D3B">
            <w:pPr>
              <w:ind w:right="5"/>
              <w:jc w:val="center"/>
              <w:rPr>
                <w:rFonts w:eastAsia="MS Mincho"/>
                <w:b/>
                <w:sz w:val="16"/>
                <w:szCs w:val="16"/>
              </w:rPr>
            </w:pPr>
            <w:r w:rsidRPr="001F6127">
              <w:rPr>
                <w:rFonts w:eastAsia="MS Mincho"/>
                <w:b/>
                <w:sz w:val="16"/>
                <w:szCs w:val="16"/>
              </w:rPr>
              <w:t>LEVEL</w:t>
            </w:r>
            <w:r w:rsidRPr="001F6127">
              <w:rPr>
                <w:rFonts w:eastAsia="MS Mincho"/>
                <w:b/>
                <w:spacing w:val="-1"/>
                <w:sz w:val="16"/>
                <w:szCs w:val="16"/>
              </w:rPr>
              <w:t xml:space="preserve"> </w:t>
            </w:r>
            <w:r w:rsidRPr="001F6127">
              <w:rPr>
                <w:rFonts w:eastAsia="MS Mincho"/>
                <w:b/>
                <w:spacing w:val="-5"/>
                <w:sz w:val="16"/>
                <w:szCs w:val="16"/>
              </w:rPr>
              <w:t>III</w:t>
            </w:r>
          </w:p>
        </w:tc>
      </w:tr>
      <w:tr w:rsidR="00D30285" w:rsidRPr="001F6127" w14:paraId="4BF1C1C9" w14:textId="77777777" w:rsidTr="00A26D3B">
        <w:trPr>
          <w:trHeight w:val="553"/>
        </w:trPr>
        <w:tc>
          <w:tcPr>
            <w:tcW w:w="1553" w:type="dxa"/>
            <w:tcBorders>
              <w:top w:val="single" w:sz="4" w:space="0" w:color="000000"/>
              <w:left w:val="single" w:sz="4" w:space="0" w:color="000000"/>
              <w:bottom w:val="single" w:sz="4" w:space="0" w:color="000000"/>
              <w:right w:val="single" w:sz="4" w:space="0" w:color="000000"/>
            </w:tcBorders>
            <w:hideMark/>
          </w:tcPr>
          <w:p w14:paraId="17B2320F" w14:textId="77777777" w:rsidR="00D30285" w:rsidRPr="001F6127" w:rsidRDefault="00D30285" w:rsidP="00A26D3B">
            <w:pPr>
              <w:spacing w:before="1"/>
              <w:ind w:left="9" w:right="1"/>
              <w:jc w:val="center"/>
              <w:rPr>
                <w:rFonts w:eastAsia="MS Mincho"/>
                <w:b/>
                <w:sz w:val="16"/>
                <w:szCs w:val="16"/>
              </w:rPr>
            </w:pPr>
            <w:r w:rsidRPr="001F6127">
              <w:rPr>
                <w:rFonts w:eastAsia="MS Mincho"/>
                <w:b/>
                <w:spacing w:val="-2"/>
                <w:sz w:val="16"/>
                <w:szCs w:val="16"/>
              </w:rPr>
              <w:t>COURSE</w:t>
            </w:r>
          </w:p>
        </w:tc>
        <w:tc>
          <w:tcPr>
            <w:tcW w:w="1205" w:type="dxa"/>
            <w:tcBorders>
              <w:top w:val="single" w:sz="4" w:space="0" w:color="000000"/>
              <w:left w:val="single" w:sz="4" w:space="0" w:color="000000"/>
              <w:bottom w:val="single" w:sz="4" w:space="0" w:color="000000"/>
              <w:right w:val="single" w:sz="4" w:space="0" w:color="000000"/>
            </w:tcBorders>
            <w:hideMark/>
          </w:tcPr>
          <w:p w14:paraId="2A3733DB" w14:textId="77777777" w:rsidR="00D30285" w:rsidRPr="001F6127" w:rsidRDefault="00D30285" w:rsidP="00A26D3B">
            <w:pPr>
              <w:spacing w:before="1"/>
              <w:ind w:left="5"/>
              <w:jc w:val="center"/>
              <w:rPr>
                <w:rFonts w:eastAsia="MS Mincho"/>
                <w:b/>
                <w:sz w:val="16"/>
                <w:szCs w:val="16"/>
              </w:rPr>
            </w:pPr>
            <w:r w:rsidRPr="001F6127">
              <w:rPr>
                <w:rFonts w:eastAsia="MS Mincho"/>
                <w:b/>
                <w:spacing w:val="-2"/>
                <w:sz w:val="16"/>
                <w:szCs w:val="16"/>
              </w:rPr>
              <w:t>GRADE</w:t>
            </w:r>
          </w:p>
        </w:tc>
        <w:tc>
          <w:tcPr>
            <w:tcW w:w="2160" w:type="dxa"/>
            <w:tcBorders>
              <w:top w:val="single" w:sz="4" w:space="0" w:color="000000"/>
              <w:left w:val="single" w:sz="4" w:space="0" w:color="000000"/>
              <w:bottom w:val="single" w:sz="4" w:space="0" w:color="000000"/>
              <w:right w:val="double" w:sz="4" w:space="0" w:color="000000"/>
            </w:tcBorders>
            <w:hideMark/>
          </w:tcPr>
          <w:p w14:paraId="22CD1A33" w14:textId="77777777" w:rsidR="00D30285" w:rsidRPr="001F6127" w:rsidRDefault="00D30285" w:rsidP="00A26D3B">
            <w:pPr>
              <w:ind w:left="656" w:right="105" w:hanging="531"/>
              <w:jc w:val="center"/>
              <w:rPr>
                <w:rFonts w:eastAsia="MS Mincho"/>
                <w:b/>
                <w:sz w:val="16"/>
                <w:szCs w:val="16"/>
              </w:rPr>
            </w:pPr>
            <w:r w:rsidRPr="001F6127">
              <w:rPr>
                <w:rFonts w:eastAsia="MS Mincho"/>
                <w:b/>
                <w:sz w:val="16"/>
                <w:szCs w:val="16"/>
              </w:rPr>
              <w:t>QUALITY</w:t>
            </w:r>
            <w:r w:rsidRPr="001F6127">
              <w:rPr>
                <w:rFonts w:eastAsia="MS Mincho"/>
                <w:b/>
                <w:spacing w:val="-15"/>
                <w:sz w:val="16"/>
                <w:szCs w:val="16"/>
              </w:rPr>
              <w:t xml:space="preserve"> </w:t>
            </w:r>
            <w:r w:rsidRPr="001F6127">
              <w:rPr>
                <w:rFonts w:eastAsia="MS Mincho"/>
                <w:b/>
                <w:sz w:val="16"/>
                <w:szCs w:val="16"/>
              </w:rPr>
              <w:t>POINTS</w:t>
            </w:r>
          </w:p>
        </w:tc>
        <w:tc>
          <w:tcPr>
            <w:tcW w:w="1980" w:type="dxa"/>
            <w:tcBorders>
              <w:top w:val="single" w:sz="4" w:space="0" w:color="000000"/>
              <w:left w:val="double" w:sz="4" w:space="0" w:color="000000"/>
              <w:bottom w:val="single" w:sz="4" w:space="0" w:color="000000"/>
              <w:right w:val="single" w:sz="4" w:space="0" w:color="000000"/>
            </w:tcBorders>
            <w:hideMark/>
          </w:tcPr>
          <w:p w14:paraId="3172CE80" w14:textId="77777777" w:rsidR="00D30285" w:rsidRPr="001F6127" w:rsidRDefault="00D30285" w:rsidP="00A26D3B">
            <w:pPr>
              <w:spacing w:before="1"/>
              <w:ind w:left="49" w:right="57"/>
              <w:jc w:val="center"/>
              <w:rPr>
                <w:rFonts w:eastAsia="MS Mincho"/>
                <w:b/>
                <w:sz w:val="16"/>
                <w:szCs w:val="16"/>
              </w:rPr>
            </w:pPr>
            <w:r w:rsidRPr="001F6127">
              <w:rPr>
                <w:rFonts w:eastAsia="MS Mincho"/>
                <w:b/>
                <w:spacing w:val="-2"/>
                <w:sz w:val="16"/>
                <w:szCs w:val="16"/>
              </w:rPr>
              <w:t>COURSE</w:t>
            </w:r>
          </w:p>
        </w:tc>
        <w:tc>
          <w:tcPr>
            <w:tcW w:w="1350" w:type="dxa"/>
            <w:tcBorders>
              <w:top w:val="single" w:sz="4" w:space="0" w:color="000000"/>
              <w:left w:val="single" w:sz="4" w:space="0" w:color="000000"/>
              <w:bottom w:val="single" w:sz="4" w:space="0" w:color="000000"/>
              <w:right w:val="single" w:sz="4" w:space="0" w:color="000000"/>
            </w:tcBorders>
            <w:hideMark/>
          </w:tcPr>
          <w:p w14:paraId="1C68D247" w14:textId="77777777" w:rsidR="00D30285" w:rsidRPr="001F6127" w:rsidRDefault="00D30285" w:rsidP="00A26D3B">
            <w:pPr>
              <w:spacing w:before="1"/>
              <w:ind w:right="1"/>
              <w:jc w:val="center"/>
              <w:rPr>
                <w:rFonts w:eastAsia="MS Mincho"/>
                <w:b/>
                <w:sz w:val="16"/>
                <w:szCs w:val="16"/>
              </w:rPr>
            </w:pPr>
            <w:r w:rsidRPr="001F6127">
              <w:rPr>
                <w:rFonts w:eastAsia="MS Mincho"/>
                <w:b/>
                <w:spacing w:val="-2"/>
                <w:sz w:val="16"/>
                <w:szCs w:val="16"/>
              </w:rPr>
              <w:t>GRADE</w:t>
            </w:r>
          </w:p>
        </w:tc>
        <w:tc>
          <w:tcPr>
            <w:tcW w:w="1890" w:type="dxa"/>
            <w:tcBorders>
              <w:top w:val="single" w:sz="4" w:space="0" w:color="000000"/>
              <w:left w:val="single" w:sz="4" w:space="0" w:color="000000"/>
              <w:bottom w:val="single" w:sz="4" w:space="0" w:color="000000"/>
              <w:right w:val="single" w:sz="4" w:space="0" w:color="000000"/>
            </w:tcBorders>
            <w:hideMark/>
          </w:tcPr>
          <w:p w14:paraId="7C57B618" w14:textId="77777777" w:rsidR="00D30285" w:rsidRPr="001F6127" w:rsidRDefault="00D30285" w:rsidP="00A26D3B">
            <w:pPr>
              <w:ind w:right="284"/>
              <w:jc w:val="right"/>
              <w:rPr>
                <w:rFonts w:eastAsia="MS Mincho"/>
                <w:b/>
                <w:sz w:val="16"/>
                <w:szCs w:val="16"/>
              </w:rPr>
            </w:pPr>
            <w:r w:rsidRPr="001F6127">
              <w:rPr>
                <w:rFonts w:eastAsia="MS Mincho"/>
                <w:b/>
                <w:sz w:val="16"/>
                <w:szCs w:val="16"/>
              </w:rPr>
              <w:t>QUALITY POINTS</w:t>
            </w:r>
          </w:p>
        </w:tc>
      </w:tr>
      <w:tr w:rsidR="00D30285" w:rsidRPr="001F6127" w14:paraId="756444E4" w14:textId="77777777" w:rsidTr="00A26D3B">
        <w:trPr>
          <w:trHeight w:val="275"/>
        </w:trPr>
        <w:tc>
          <w:tcPr>
            <w:tcW w:w="1553" w:type="dxa"/>
            <w:tcBorders>
              <w:top w:val="single" w:sz="4" w:space="0" w:color="000000"/>
              <w:left w:val="single" w:sz="4" w:space="0" w:color="000000"/>
              <w:bottom w:val="single" w:sz="4" w:space="0" w:color="000000"/>
              <w:right w:val="single" w:sz="4" w:space="0" w:color="000000"/>
            </w:tcBorders>
            <w:hideMark/>
          </w:tcPr>
          <w:p w14:paraId="14A41AA8" w14:textId="77777777" w:rsidR="00D30285" w:rsidRPr="001F6127" w:rsidRDefault="00D30285" w:rsidP="00A26D3B">
            <w:pPr>
              <w:ind w:left="9" w:right="2"/>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3606</w:t>
            </w:r>
          </w:p>
        </w:tc>
        <w:tc>
          <w:tcPr>
            <w:tcW w:w="1205" w:type="dxa"/>
            <w:tcBorders>
              <w:top w:val="single" w:sz="4" w:space="0" w:color="000000"/>
              <w:left w:val="single" w:sz="4" w:space="0" w:color="000000"/>
              <w:bottom w:val="single" w:sz="4" w:space="0" w:color="000000"/>
              <w:right w:val="single" w:sz="4" w:space="0" w:color="000000"/>
            </w:tcBorders>
          </w:tcPr>
          <w:p w14:paraId="769F6250" w14:textId="77777777" w:rsidR="00D30285" w:rsidRPr="001F6127" w:rsidRDefault="00D30285" w:rsidP="00A26D3B">
            <w:pPr>
              <w:rPr>
                <w:rFonts w:eastAsia="MS Mincho"/>
                <w:sz w:val="16"/>
                <w:szCs w:val="16"/>
              </w:rPr>
            </w:pPr>
          </w:p>
        </w:tc>
        <w:tc>
          <w:tcPr>
            <w:tcW w:w="2160" w:type="dxa"/>
            <w:tcBorders>
              <w:top w:val="single" w:sz="4" w:space="0" w:color="000000"/>
              <w:left w:val="single" w:sz="4" w:space="0" w:color="000000"/>
              <w:bottom w:val="single" w:sz="4" w:space="0" w:color="000000"/>
              <w:right w:val="double" w:sz="4" w:space="0" w:color="000000"/>
            </w:tcBorders>
          </w:tcPr>
          <w:p w14:paraId="5B8B9B9C" w14:textId="77777777" w:rsidR="00D30285" w:rsidRPr="001F6127" w:rsidRDefault="00D30285" w:rsidP="00A26D3B">
            <w:pPr>
              <w:rPr>
                <w:rFonts w:eastAsia="MS Mincho"/>
                <w:sz w:val="16"/>
                <w:szCs w:val="16"/>
              </w:rPr>
            </w:pPr>
          </w:p>
        </w:tc>
        <w:tc>
          <w:tcPr>
            <w:tcW w:w="1980" w:type="dxa"/>
            <w:tcBorders>
              <w:top w:val="single" w:sz="4" w:space="0" w:color="000000"/>
              <w:left w:val="double" w:sz="4" w:space="0" w:color="000000"/>
              <w:bottom w:val="single" w:sz="4" w:space="0" w:color="000000"/>
              <w:right w:val="single" w:sz="4" w:space="0" w:color="000000"/>
            </w:tcBorders>
            <w:hideMark/>
          </w:tcPr>
          <w:p w14:paraId="15DD95F4" w14:textId="77777777" w:rsidR="00D30285" w:rsidRPr="001F6127" w:rsidRDefault="00D30285" w:rsidP="00A26D3B">
            <w:pPr>
              <w:ind w:left="49" w:right="59"/>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4206</w:t>
            </w:r>
          </w:p>
        </w:tc>
        <w:tc>
          <w:tcPr>
            <w:tcW w:w="1350" w:type="dxa"/>
            <w:tcBorders>
              <w:top w:val="single" w:sz="4" w:space="0" w:color="000000"/>
              <w:left w:val="single" w:sz="4" w:space="0" w:color="000000"/>
              <w:bottom w:val="single" w:sz="4" w:space="0" w:color="000000"/>
              <w:right w:val="single" w:sz="4" w:space="0" w:color="000000"/>
            </w:tcBorders>
          </w:tcPr>
          <w:p w14:paraId="70CE62CA" w14:textId="77777777" w:rsidR="00D30285" w:rsidRPr="001F6127" w:rsidRDefault="00D30285" w:rsidP="00A26D3B">
            <w:pPr>
              <w:rPr>
                <w:rFonts w:eastAsia="MS Mincho"/>
                <w:sz w:val="16"/>
                <w:szCs w:val="16"/>
              </w:rPr>
            </w:pPr>
          </w:p>
        </w:tc>
        <w:tc>
          <w:tcPr>
            <w:tcW w:w="1890" w:type="dxa"/>
            <w:tcBorders>
              <w:top w:val="single" w:sz="4" w:space="0" w:color="000000"/>
              <w:left w:val="single" w:sz="4" w:space="0" w:color="000000"/>
              <w:bottom w:val="single" w:sz="4" w:space="0" w:color="000000"/>
              <w:right w:val="single" w:sz="4" w:space="0" w:color="000000"/>
            </w:tcBorders>
          </w:tcPr>
          <w:p w14:paraId="38B0E595" w14:textId="77777777" w:rsidR="00D30285" w:rsidRPr="001F6127" w:rsidRDefault="00D30285" w:rsidP="00A26D3B">
            <w:pPr>
              <w:rPr>
                <w:rFonts w:eastAsia="MS Mincho"/>
                <w:sz w:val="16"/>
                <w:szCs w:val="16"/>
              </w:rPr>
            </w:pPr>
          </w:p>
        </w:tc>
      </w:tr>
      <w:tr w:rsidR="00D30285" w:rsidRPr="001F6127" w14:paraId="1E3E5E37" w14:textId="77777777" w:rsidTr="00A26D3B">
        <w:trPr>
          <w:trHeight w:val="275"/>
        </w:trPr>
        <w:tc>
          <w:tcPr>
            <w:tcW w:w="1553" w:type="dxa"/>
            <w:tcBorders>
              <w:top w:val="single" w:sz="4" w:space="0" w:color="000000"/>
              <w:left w:val="single" w:sz="4" w:space="0" w:color="000000"/>
              <w:bottom w:val="single" w:sz="4" w:space="0" w:color="000000"/>
              <w:right w:val="single" w:sz="4" w:space="0" w:color="000000"/>
            </w:tcBorders>
            <w:hideMark/>
          </w:tcPr>
          <w:p w14:paraId="22B3CEC6" w14:textId="77777777" w:rsidR="00D30285" w:rsidRPr="001F6127" w:rsidRDefault="00D30285" w:rsidP="00A26D3B">
            <w:pPr>
              <w:ind w:left="9" w:right="2"/>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3802</w:t>
            </w:r>
          </w:p>
        </w:tc>
        <w:tc>
          <w:tcPr>
            <w:tcW w:w="1205" w:type="dxa"/>
            <w:tcBorders>
              <w:top w:val="single" w:sz="4" w:space="0" w:color="000000"/>
              <w:left w:val="single" w:sz="4" w:space="0" w:color="000000"/>
              <w:bottom w:val="single" w:sz="4" w:space="0" w:color="000000"/>
              <w:right w:val="single" w:sz="4" w:space="0" w:color="000000"/>
            </w:tcBorders>
          </w:tcPr>
          <w:p w14:paraId="671043CA" w14:textId="77777777" w:rsidR="00D30285" w:rsidRPr="001F6127" w:rsidRDefault="00D30285" w:rsidP="00A26D3B">
            <w:pPr>
              <w:rPr>
                <w:rFonts w:eastAsia="MS Mincho"/>
                <w:sz w:val="16"/>
                <w:szCs w:val="16"/>
              </w:rPr>
            </w:pPr>
          </w:p>
        </w:tc>
        <w:tc>
          <w:tcPr>
            <w:tcW w:w="2160" w:type="dxa"/>
            <w:tcBorders>
              <w:top w:val="single" w:sz="4" w:space="0" w:color="000000"/>
              <w:left w:val="single" w:sz="4" w:space="0" w:color="000000"/>
              <w:bottom w:val="single" w:sz="4" w:space="0" w:color="000000"/>
              <w:right w:val="double" w:sz="4" w:space="0" w:color="000000"/>
            </w:tcBorders>
          </w:tcPr>
          <w:p w14:paraId="76058F9F" w14:textId="77777777" w:rsidR="00D30285" w:rsidRPr="001F6127" w:rsidRDefault="00D30285" w:rsidP="00A26D3B">
            <w:pPr>
              <w:rPr>
                <w:rFonts w:eastAsia="MS Mincho"/>
                <w:sz w:val="16"/>
                <w:szCs w:val="16"/>
              </w:rPr>
            </w:pPr>
          </w:p>
        </w:tc>
        <w:tc>
          <w:tcPr>
            <w:tcW w:w="1980" w:type="dxa"/>
            <w:tcBorders>
              <w:top w:val="single" w:sz="4" w:space="0" w:color="000000"/>
              <w:left w:val="double" w:sz="4" w:space="0" w:color="000000"/>
              <w:bottom w:val="single" w:sz="4" w:space="0" w:color="000000"/>
              <w:right w:val="single" w:sz="4" w:space="0" w:color="000000"/>
            </w:tcBorders>
            <w:hideMark/>
          </w:tcPr>
          <w:p w14:paraId="4E63AE89" w14:textId="77777777" w:rsidR="00D30285" w:rsidRPr="001F6127" w:rsidRDefault="00D30285" w:rsidP="00A26D3B">
            <w:pPr>
              <w:ind w:left="49" w:right="59"/>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4303</w:t>
            </w:r>
          </w:p>
        </w:tc>
        <w:tc>
          <w:tcPr>
            <w:tcW w:w="1350" w:type="dxa"/>
            <w:tcBorders>
              <w:top w:val="single" w:sz="4" w:space="0" w:color="000000"/>
              <w:left w:val="single" w:sz="4" w:space="0" w:color="000000"/>
              <w:bottom w:val="single" w:sz="4" w:space="0" w:color="000000"/>
              <w:right w:val="single" w:sz="4" w:space="0" w:color="000000"/>
            </w:tcBorders>
          </w:tcPr>
          <w:p w14:paraId="612BADA3" w14:textId="77777777" w:rsidR="00D30285" w:rsidRPr="001F6127" w:rsidRDefault="00D30285" w:rsidP="00A26D3B">
            <w:pPr>
              <w:rPr>
                <w:rFonts w:eastAsia="MS Mincho"/>
                <w:sz w:val="16"/>
                <w:szCs w:val="16"/>
              </w:rPr>
            </w:pPr>
          </w:p>
        </w:tc>
        <w:tc>
          <w:tcPr>
            <w:tcW w:w="1890" w:type="dxa"/>
            <w:tcBorders>
              <w:top w:val="single" w:sz="4" w:space="0" w:color="000000"/>
              <w:left w:val="single" w:sz="4" w:space="0" w:color="000000"/>
              <w:bottom w:val="single" w:sz="4" w:space="0" w:color="000000"/>
              <w:right w:val="single" w:sz="4" w:space="0" w:color="000000"/>
            </w:tcBorders>
          </w:tcPr>
          <w:p w14:paraId="63B12752" w14:textId="77777777" w:rsidR="00D30285" w:rsidRPr="001F6127" w:rsidRDefault="00D30285" w:rsidP="00A26D3B">
            <w:pPr>
              <w:rPr>
                <w:rFonts w:eastAsia="MS Mincho"/>
                <w:sz w:val="16"/>
                <w:szCs w:val="16"/>
              </w:rPr>
            </w:pPr>
          </w:p>
        </w:tc>
      </w:tr>
      <w:tr w:rsidR="00D30285" w:rsidRPr="001F6127" w14:paraId="258CE6A0" w14:textId="77777777" w:rsidTr="00A26D3B">
        <w:trPr>
          <w:trHeight w:val="275"/>
        </w:trPr>
        <w:tc>
          <w:tcPr>
            <w:tcW w:w="1553" w:type="dxa"/>
            <w:tcBorders>
              <w:top w:val="single" w:sz="4" w:space="0" w:color="000000"/>
              <w:left w:val="single" w:sz="4" w:space="0" w:color="000000"/>
              <w:bottom w:val="single" w:sz="4" w:space="0" w:color="000000"/>
              <w:right w:val="single" w:sz="4" w:space="0" w:color="000000"/>
            </w:tcBorders>
            <w:hideMark/>
          </w:tcPr>
          <w:p w14:paraId="59B12D42" w14:textId="77777777" w:rsidR="00D30285" w:rsidRPr="001F6127" w:rsidRDefault="00D30285" w:rsidP="00A26D3B">
            <w:pPr>
              <w:ind w:left="9" w:right="2"/>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3805</w:t>
            </w:r>
          </w:p>
        </w:tc>
        <w:tc>
          <w:tcPr>
            <w:tcW w:w="1205" w:type="dxa"/>
            <w:tcBorders>
              <w:top w:val="single" w:sz="4" w:space="0" w:color="000000"/>
              <w:left w:val="single" w:sz="4" w:space="0" w:color="000000"/>
              <w:bottom w:val="single" w:sz="4" w:space="0" w:color="000000"/>
              <w:right w:val="single" w:sz="4" w:space="0" w:color="000000"/>
            </w:tcBorders>
          </w:tcPr>
          <w:p w14:paraId="7D222F8A" w14:textId="77777777" w:rsidR="00D30285" w:rsidRPr="001F6127" w:rsidRDefault="00D30285" w:rsidP="00A26D3B">
            <w:pPr>
              <w:rPr>
                <w:rFonts w:eastAsia="MS Mincho"/>
                <w:sz w:val="16"/>
                <w:szCs w:val="16"/>
              </w:rPr>
            </w:pPr>
          </w:p>
        </w:tc>
        <w:tc>
          <w:tcPr>
            <w:tcW w:w="2160" w:type="dxa"/>
            <w:tcBorders>
              <w:top w:val="single" w:sz="4" w:space="0" w:color="000000"/>
              <w:left w:val="single" w:sz="4" w:space="0" w:color="000000"/>
              <w:bottom w:val="single" w:sz="4" w:space="0" w:color="000000"/>
              <w:right w:val="double" w:sz="4" w:space="0" w:color="000000"/>
            </w:tcBorders>
          </w:tcPr>
          <w:p w14:paraId="2386B6EC" w14:textId="77777777" w:rsidR="00D30285" w:rsidRPr="001F6127" w:rsidRDefault="00D30285" w:rsidP="00A26D3B">
            <w:pPr>
              <w:rPr>
                <w:rFonts w:eastAsia="MS Mincho"/>
                <w:sz w:val="16"/>
                <w:szCs w:val="16"/>
              </w:rPr>
            </w:pPr>
          </w:p>
        </w:tc>
        <w:tc>
          <w:tcPr>
            <w:tcW w:w="1980" w:type="dxa"/>
            <w:tcBorders>
              <w:top w:val="single" w:sz="4" w:space="0" w:color="000000"/>
              <w:left w:val="double" w:sz="4" w:space="0" w:color="000000"/>
              <w:bottom w:val="single" w:sz="4" w:space="0" w:color="000000"/>
              <w:right w:val="single" w:sz="4" w:space="0" w:color="000000"/>
            </w:tcBorders>
            <w:hideMark/>
          </w:tcPr>
          <w:p w14:paraId="022443E5" w14:textId="77777777" w:rsidR="00D30285" w:rsidRPr="001F6127" w:rsidRDefault="00D30285" w:rsidP="00A26D3B">
            <w:pPr>
              <w:ind w:left="49" w:right="59"/>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4405</w:t>
            </w:r>
          </w:p>
        </w:tc>
        <w:tc>
          <w:tcPr>
            <w:tcW w:w="1350" w:type="dxa"/>
            <w:tcBorders>
              <w:top w:val="single" w:sz="4" w:space="0" w:color="000000"/>
              <w:left w:val="single" w:sz="4" w:space="0" w:color="000000"/>
              <w:bottom w:val="single" w:sz="4" w:space="0" w:color="000000"/>
              <w:right w:val="single" w:sz="4" w:space="0" w:color="000000"/>
            </w:tcBorders>
          </w:tcPr>
          <w:p w14:paraId="444D5898" w14:textId="77777777" w:rsidR="00D30285" w:rsidRPr="001F6127" w:rsidRDefault="00D30285" w:rsidP="00A26D3B">
            <w:pPr>
              <w:rPr>
                <w:rFonts w:eastAsia="MS Mincho"/>
                <w:sz w:val="16"/>
                <w:szCs w:val="16"/>
              </w:rPr>
            </w:pPr>
          </w:p>
        </w:tc>
        <w:tc>
          <w:tcPr>
            <w:tcW w:w="1890" w:type="dxa"/>
            <w:tcBorders>
              <w:top w:val="single" w:sz="4" w:space="0" w:color="000000"/>
              <w:left w:val="single" w:sz="4" w:space="0" w:color="000000"/>
              <w:bottom w:val="single" w:sz="4" w:space="0" w:color="000000"/>
              <w:right w:val="single" w:sz="4" w:space="0" w:color="000000"/>
            </w:tcBorders>
          </w:tcPr>
          <w:p w14:paraId="664CA618" w14:textId="77777777" w:rsidR="00D30285" w:rsidRPr="001F6127" w:rsidRDefault="00D30285" w:rsidP="00A26D3B">
            <w:pPr>
              <w:rPr>
                <w:rFonts w:eastAsia="MS Mincho"/>
                <w:sz w:val="16"/>
                <w:szCs w:val="16"/>
              </w:rPr>
            </w:pPr>
          </w:p>
        </w:tc>
      </w:tr>
      <w:tr w:rsidR="00D30285" w:rsidRPr="001F6127" w14:paraId="6DC9A8F6" w14:textId="77777777" w:rsidTr="00A26D3B">
        <w:trPr>
          <w:trHeight w:val="551"/>
        </w:trPr>
        <w:tc>
          <w:tcPr>
            <w:tcW w:w="1553" w:type="dxa"/>
            <w:tcBorders>
              <w:top w:val="single" w:sz="4" w:space="0" w:color="000000"/>
              <w:left w:val="single" w:sz="4" w:space="0" w:color="000000"/>
              <w:bottom w:val="single" w:sz="4" w:space="0" w:color="000000"/>
              <w:right w:val="single" w:sz="4" w:space="0" w:color="000000"/>
            </w:tcBorders>
          </w:tcPr>
          <w:p w14:paraId="29783DED" w14:textId="77777777" w:rsidR="00D30285" w:rsidRPr="001F6127" w:rsidRDefault="00D30285" w:rsidP="00A26D3B">
            <w:pPr>
              <w:rPr>
                <w:rFonts w:eastAsia="MS Mincho"/>
                <w:sz w:val="16"/>
                <w:szCs w:val="16"/>
              </w:rPr>
            </w:pPr>
          </w:p>
        </w:tc>
        <w:tc>
          <w:tcPr>
            <w:tcW w:w="1205" w:type="dxa"/>
            <w:tcBorders>
              <w:top w:val="single" w:sz="4" w:space="0" w:color="000000"/>
              <w:left w:val="single" w:sz="4" w:space="0" w:color="000000"/>
              <w:bottom w:val="single" w:sz="4" w:space="0" w:color="000000"/>
              <w:right w:val="single" w:sz="4" w:space="0" w:color="000000"/>
            </w:tcBorders>
          </w:tcPr>
          <w:p w14:paraId="04EC709D" w14:textId="77777777" w:rsidR="00D30285" w:rsidRPr="001F6127" w:rsidRDefault="00D30285" w:rsidP="00A26D3B">
            <w:pPr>
              <w:rPr>
                <w:rFonts w:eastAsia="MS Mincho"/>
                <w:sz w:val="16"/>
                <w:szCs w:val="16"/>
              </w:rPr>
            </w:pPr>
          </w:p>
        </w:tc>
        <w:tc>
          <w:tcPr>
            <w:tcW w:w="2160" w:type="dxa"/>
            <w:tcBorders>
              <w:top w:val="single" w:sz="4" w:space="0" w:color="000000"/>
              <w:left w:val="single" w:sz="4" w:space="0" w:color="000000"/>
              <w:bottom w:val="single" w:sz="4" w:space="0" w:color="000000"/>
              <w:right w:val="double" w:sz="4" w:space="0" w:color="000000"/>
            </w:tcBorders>
          </w:tcPr>
          <w:p w14:paraId="7DA8DD65" w14:textId="77777777" w:rsidR="00D30285" w:rsidRPr="001F6127" w:rsidRDefault="00D30285" w:rsidP="00A26D3B">
            <w:pPr>
              <w:rPr>
                <w:rFonts w:eastAsia="MS Mincho"/>
                <w:sz w:val="16"/>
                <w:szCs w:val="16"/>
              </w:rPr>
            </w:pPr>
          </w:p>
        </w:tc>
        <w:tc>
          <w:tcPr>
            <w:tcW w:w="1980" w:type="dxa"/>
            <w:tcBorders>
              <w:top w:val="single" w:sz="4" w:space="0" w:color="000000"/>
              <w:left w:val="double" w:sz="4" w:space="0" w:color="000000"/>
              <w:bottom w:val="single" w:sz="4" w:space="0" w:color="000000"/>
              <w:right w:val="single" w:sz="4" w:space="0" w:color="000000"/>
            </w:tcBorders>
            <w:hideMark/>
          </w:tcPr>
          <w:p w14:paraId="52426BE5" w14:textId="77777777" w:rsidR="00D30285" w:rsidRPr="001F6127" w:rsidRDefault="00D30285" w:rsidP="00A26D3B">
            <w:pPr>
              <w:ind w:left="62" w:right="13"/>
              <w:rPr>
                <w:rFonts w:eastAsia="MS Mincho"/>
                <w:sz w:val="16"/>
                <w:szCs w:val="16"/>
              </w:rPr>
            </w:pPr>
            <w:r w:rsidRPr="001F6127">
              <w:rPr>
                <w:rFonts w:eastAsia="MS Mincho"/>
                <w:sz w:val="16"/>
                <w:szCs w:val="16"/>
              </w:rPr>
              <w:t>Elective</w:t>
            </w:r>
            <w:r w:rsidRPr="001F6127">
              <w:rPr>
                <w:rFonts w:eastAsia="MS Mincho"/>
                <w:spacing w:val="-4"/>
                <w:sz w:val="16"/>
                <w:szCs w:val="16"/>
              </w:rPr>
              <w:t xml:space="preserve"> </w:t>
            </w:r>
            <w:r w:rsidRPr="001F6127">
              <w:rPr>
                <w:rFonts w:eastAsia="MS Mincho"/>
                <w:spacing w:val="-2"/>
                <w:sz w:val="16"/>
                <w:szCs w:val="16"/>
              </w:rPr>
              <w:t>(list</w:t>
            </w:r>
            <w:r w:rsidRPr="001F6127">
              <w:rPr>
                <w:rFonts w:eastAsia="MS Mincho"/>
                <w:sz w:val="16"/>
                <w:szCs w:val="16"/>
              </w:rPr>
              <w:t xml:space="preserve"> </w:t>
            </w:r>
            <w:r w:rsidRPr="001F6127">
              <w:rPr>
                <w:rFonts w:eastAsia="MS Mincho"/>
                <w:spacing w:val="-2"/>
                <w:sz w:val="16"/>
                <w:szCs w:val="16"/>
              </w:rPr>
              <w:t>course)</w:t>
            </w:r>
          </w:p>
        </w:tc>
        <w:tc>
          <w:tcPr>
            <w:tcW w:w="1350" w:type="dxa"/>
            <w:tcBorders>
              <w:top w:val="single" w:sz="4" w:space="0" w:color="000000"/>
              <w:left w:val="single" w:sz="4" w:space="0" w:color="000000"/>
              <w:bottom w:val="single" w:sz="4" w:space="0" w:color="000000"/>
              <w:right w:val="single" w:sz="4" w:space="0" w:color="000000"/>
            </w:tcBorders>
          </w:tcPr>
          <w:p w14:paraId="593201F0" w14:textId="77777777" w:rsidR="00D30285" w:rsidRPr="001F6127" w:rsidRDefault="00D30285" w:rsidP="00A26D3B">
            <w:pPr>
              <w:rPr>
                <w:rFonts w:eastAsia="MS Mincho"/>
                <w:sz w:val="16"/>
                <w:szCs w:val="16"/>
              </w:rPr>
            </w:pPr>
          </w:p>
        </w:tc>
        <w:tc>
          <w:tcPr>
            <w:tcW w:w="1890" w:type="dxa"/>
            <w:tcBorders>
              <w:top w:val="single" w:sz="4" w:space="0" w:color="000000"/>
              <w:left w:val="single" w:sz="4" w:space="0" w:color="000000"/>
              <w:bottom w:val="single" w:sz="4" w:space="0" w:color="000000"/>
              <w:right w:val="single" w:sz="4" w:space="0" w:color="000000"/>
            </w:tcBorders>
          </w:tcPr>
          <w:p w14:paraId="6E81348B" w14:textId="77777777" w:rsidR="00D30285" w:rsidRPr="001F6127" w:rsidRDefault="00D30285" w:rsidP="00A26D3B">
            <w:pPr>
              <w:rPr>
                <w:rFonts w:eastAsia="MS Mincho"/>
                <w:sz w:val="16"/>
                <w:szCs w:val="16"/>
              </w:rPr>
            </w:pPr>
          </w:p>
        </w:tc>
      </w:tr>
      <w:tr w:rsidR="00D30285" w:rsidRPr="001F6127" w14:paraId="24D90C50" w14:textId="77777777" w:rsidTr="00A26D3B">
        <w:trPr>
          <w:trHeight w:val="551"/>
        </w:trPr>
        <w:tc>
          <w:tcPr>
            <w:tcW w:w="4918" w:type="dxa"/>
            <w:gridSpan w:val="3"/>
            <w:tcBorders>
              <w:top w:val="single" w:sz="4" w:space="0" w:color="000000"/>
              <w:left w:val="single" w:sz="4" w:space="0" w:color="000000"/>
              <w:bottom w:val="single" w:sz="4" w:space="0" w:color="000000"/>
              <w:right w:val="double" w:sz="4" w:space="0" w:color="000000"/>
            </w:tcBorders>
            <w:shd w:val="clear" w:color="auto" w:fill="E8E8E8" w:themeFill="background2"/>
            <w:hideMark/>
          </w:tcPr>
          <w:p w14:paraId="6C63D7EE" w14:textId="77777777" w:rsidR="00D30285" w:rsidRPr="001F6127" w:rsidRDefault="00D30285" w:rsidP="00A26D3B">
            <w:pPr>
              <w:jc w:val="center"/>
              <w:rPr>
                <w:rFonts w:eastAsia="MS Mincho"/>
                <w:b/>
                <w:sz w:val="16"/>
                <w:szCs w:val="16"/>
              </w:rPr>
            </w:pPr>
            <w:r w:rsidRPr="001F6127">
              <w:rPr>
                <w:rFonts w:eastAsia="MS Mincho"/>
                <w:b/>
                <w:sz w:val="16"/>
                <w:szCs w:val="16"/>
              </w:rPr>
              <w:t>Level IV</w:t>
            </w:r>
          </w:p>
        </w:tc>
        <w:tc>
          <w:tcPr>
            <w:tcW w:w="1980" w:type="dxa"/>
            <w:tcBorders>
              <w:top w:val="single" w:sz="4" w:space="0" w:color="000000"/>
              <w:left w:val="double" w:sz="4" w:space="0" w:color="000000"/>
              <w:bottom w:val="single" w:sz="4" w:space="0" w:color="000000"/>
              <w:right w:val="single" w:sz="4" w:space="0" w:color="000000"/>
            </w:tcBorders>
            <w:shd w:val="clear" w:color="auto" w:fill="E8E8E8" w:themeFill="background2"/>
            <w:hideMark/>
          </w:tcPr>
          <w:p w14:paraId="4D5FBB53" w14:textId="77777777" w:rsidR="00D30285" w:rsidRPr="001F6127" w:rsidRDefault="00D30285" w:rsidP="00A26D3B">
            <w:pPr>
              <w:jc w:val="center"/>
              <w:rPr>
                <w:rFonts w:eastAsia="MS Mincho"/>
                <w:b/>
                <w:sz w:val="16"/>
                <w:szCs w:val="16"/>
              </w:rPr>
            </w:pPr>
            <w:r w:rsidRPr="001F6127">
              <w:rPr>
                <w:rFonts w:eastAsia="MS Mincho"/>
                <w:b/>
                <w:sz w:val="16"/>
                <w:szCs w:val="16"/>
              </w:rPr>
              <w:t>Cumulative Nursing GPA*</w:t>
            </w:r>
          </w:p>
        </w:tc>
        <w:tc>
          <w:tcPr>
            <w:tcW w:w="3240" w:type="dxa"/>
            <w:gridSpan w:val="2"/>
            <w:tcBorders>
              <w:top w:val="single" w:sz="4" w:space="0" w:color="000000"/>
              <w:left w:val="double" w:sz="4" w:space="0" w:color="000000"/>
              <w:bottom w:val="single" w:sz="4" w:space="0" w:color="000000"/>
              <w:right w:val="single" w:sz="4" w:space="0" w:color="000000"/>
            </w:tcBorders>
          </w:tcPr>
          <w:p w14:paraId="6CA22E59" w14:textId="77777777" w:rsidR="00D30285" w:rsidRPr="001F6127" w:rsidRDefault="00D30285" w:rsidP="00A26D3B">
            <w:pPr>
              <w:rPr>
                <w:rFonts w:eastAsia="MS Mincho"/>
                <w:sz w:val="16"/>
                <w:szCs w:val="16"/>
              </w:rPr>
            </w:pPr>
          </w:p>
        </w:tc>
      </w:tr>
      <w:tr w:rsidR="00D30285" w:rsidRPr="001F6127" w14:paraId="546C631E" w14:textId="77777777" w:rsidTr="00A26D3B">
        <w:trPr>
          <w:trHeight w:val="551"/>
        </w:trPr>
        <w:tc>
          <w:tcPr>
            <w:tcW w:w="1553" w:type="dxa"/>
            <w:tcBorders>
              <w:top w:val="single" w:sz="4" w:space="0" w:color="000000"/>
              <w:left w:val="single" w:sz="4" w:space="0" w:color="000000"/>
              <w:bottom w:val="single" w:sz="4" w:space="0" w:color="000000"/>
              <w:right w:val="single" w:sz="4" w:space="0" w:color="000000"/>
            </w:tcBorders>
            <w:hideMark/>
          </w:tcPr>
          <w:p w14:paraId="35BA15D5" w14:textId="77777777" w:rsidR="00D30285" w:rsidRPr="001F6127" w:rsidRDefault="00D30285" w:rsidP="00A26D3B">
            <w:pPr>
              <w:ind w:left="9" w:right="1"/>
              <w:jc w:val="center"/>
              <w:rPr>
                <w:rFonts w:eastAsia="MS Mincho"/>
                <w:b/>
                <w:sz w:val="16"/>
                <w:szCs w:val="16"/>
              </w:rPr>
            </w:pPr>
            <w:r w:rsidRPr="001F6127">
              <w:rPr>
                <w:rFonts w:eastAsia="MS Mincho"/>
                <w:b/>
                <w:spacing w:val="-2"/>
                <w:sz w:val="16"/>
                <w:szCs w:val="16"/>
              </w:rPr>
              <w:t>COURSE</w:t>
            </w:r>
          </w:p>
        </w:tc>
        <w:tc>
          <w:tcPr>
            <w:tcW w:w="1205" w:type="dxa"/>
            <w:tcBorders>
              <w:top w:val="single" w:sz="4" w:space="0" w:color="000000"/>
              <w:left w:val="single" w:sz="4" w:space="0" w:color="000000"/>
              <w:bottom w:val="single" w:sz="4" w:space="0" w:color="000000"/>
              <w:right w:val="single" w:sz="4" w:space="0" w:color="000000"/>
            </w:tcBorders>
            <w:hideMark/>
          </w:tcPr>
          <w:p w14:paraId="3EE44BC5" w14:textId="77777777" w:rsidR="00D30285" w:rsidRPr="001F6127" w:rsidRDefault="00D30285" w:rsidP="00A26D3B">
            <w:pPr>
              <w:ind w:left="5"/>
              <w:jc w:val="center"/>
              <w:rPr>
                <w:rFonts w:eastAsia="MS Mincho"/>
                <w:b/>
                <w:sz w:val="16"/>
                <w:szCs w:val="16"/>
              </w:rPr>
            </w:pPr>
            <w:r w:rsidRPr="001F6127">
              <w:rPr>
                <w:rFonts w:eastAsia="MS Mincho"/>
                <w:b/>
                <w:spacing w:val="-2"/>
                <w:sz w:val="16"/>
                <w:szCs w:val="16"/>
              </w:rPr>
              <w:t>GRADE</w:t>
            </w:r>
          </w:p>
        </w:tc>
        <w:tc>
          <w:tcPr>
            <w:tcW w:w="2160" w:type="dxa"/>
            <w:tcBorders>
              <w:top w:val="single" w:sz="4" w:space="0" w:color="000000"/>
              <w:left w:val="single" w:sz="4" w:space="0" w:color="000000"/>
              <w:bottom w:val="single" w:sz="4" w:space="0" w:color="000000"/>
              <w:right w:val="double" w:sz="4" w:space="0" w:color="000000"/>
            </w:tcBorders>
            <w:hideMark/>
          </w:tcPr>
          <w:p w14:paraId="573B91AB" w14:textId="77777777" w:rsidR="00D30285" w:rsidRPr="001F6127" w:rsidRDefault="00D30285" w:rsidP="00A26D3B">
            <w:pPr>
              <w:ind w:left="656" w:right="105" w:hanging="531"/>
              <w:jc w:val="center"/>
              <w:rPr>
                <w:rFonts w:eastAsia="MS Mincho"/>
                <w:b/>
                <w:sz w:val="16"/>
                <w:szCs w:val="16"/>
              </w:rPr>
            </w:pPr>
            <w:r w:rsidRPr="001F6127">
              <w:rPr>
                <w:rFonts w:eastAsia="MS Mincho"/>
                <w:b/>
                <w:sz w:val="16"/>
                <w:szCs w:val="16"/>
              </w:rPr>
              <w:t>QUALITY</w:t>
            </w:r>
            <w:r w:rsidRPr="001F6127">
              <w:rPr>
                <w:rFonts w:eastAsia="MS Mincho"/>
                <w:b/>
                <w:spacing w:val="-15"/>
                <w:sz w:val="16"/>
                <w:szCs w:val="16"/>
              </w:rPr>
              <w:t xml:space="preserve"> </w:t>
            </w:r>
            <w:r w:rsidRPr="001F6127">
              <w:rPr>
                <w:rFonts w:eastAsia="MS Mincho"/>
                <w:b/>
                <w:sz w:val="16"/>
                <w:szCs w:val="16"/>
              </w:rPr>
              <w:t>POINTS</w:t>
            </w:r>
          </w:p>
        </w:tc>
        <w:tc>
          <w:tcPr>
            <w:tcW w:w="5220" w:type="dxa"/>
            <w:gridSpan w:val="3"/>
            <w:vMerge w:val="restart"/>
            <w:tcBorders>
              <w:top w:val="nil"/>
              <w:left w:val="double" w:sz="4" w:space="0" w:color="000000"/>
              <w:bottom w:val="nil"/>
              <w:right w:val="nil"/>
            </w:tcBorders>
            <w:hideMark/>
          </w:tcPr>
          <w:p w14:paraId="23502371" w14:textId="77777777" w:rsidR="00D30285" w:rsidRPr="001F6127" w:rsidRDefault="00D30285" w:rsidP="00A26D3B">
            <w:pPr>
              <w:spacing w:line="240" w:lineRule="auto"/>
              <w:rPr>
                <w:sz w:val="16"/>
                <w:szCs w:val="16"/>
              </w:rPr>
            </w:pPr>
            <w:r w:rsidRPr="001F6127">
              <w:rPr>
                <w:sz w:val="16"/>
                <w:szCs w:val="16"/>
              </w:rPr>
              <w:t xml:space="preserve"> *Include 48 hours of general education and completed upper division courses</w:t>
            </w:r>
          </w:p>
        </w:tc>
      </w:tr>
      <w:tr w:rsidR="00D30285" w:rsidRPr="001F6127" w14:paraId="6B4D6F02" w14:textId="77777777" w:rsidTr="00A26D3B">
        <w:trPr>
          <w:trHeight w:val="277"/>
        </w:trPr>
        <w:tc>
          <w:tcPr>
            <w:tcW w:w="1553" w:type="dxa"/>
            <w:tcBorders>
              <w:top w:val="single" w:sz="4" w:space="0" w:color="000000"/>
              <w:left w:val="single" w:sz="4" w:space="0" w:color="000000"/>
              <w:bottom w:val="single" w:sz="4" w:space="0" w:color="000000"/>
              <w:right w:val="single" w:sz="4" w:space="0" w:color="000000"/>
            </w:tcBorders>
            <w:hideMark/>
          </w:tcPr>
          <w:p w14:paraId="5D235129" w14:textId="77777777" w:rsidR="00D30285" w:rsidRPr="001F6127" w:rsidRDefault="00D30285" w:rsidP="00A26D3B">
            <w:pPr>
              <w:ind w:left="9" w:right="2"/>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4606</w:t>
            </w:r>
          </w:p>
        </w:tc>
        <w:tc>
          <w:tcPr>
            <w:tcW w:w="1205" w:type="dxa"/>
            <w:tcBorders>
              <w:top w:val="single" w:sz="4" w:space="0" w:color="000000"/>
              <w:left w:val="single" w:sz="4" w:space="0" w:color="000000"/>
              <w:bottom w:val="single" w:sz="4" w:space="0" w:color="000000"/>
              <w:right w:val="single" w:sz="4" w:space="0" w:color="000000"/>
            </w:tcBorders>
          </w:tcPr>
          <w:p w14:paraId="2EED74E0" w14:textId="77777777" w:rsidR="00D30285" w:rsidRPr="001F6127" w:rsidRDefault="00D30285" w:rsidP="00A26D3B">
            <w:pPr>
              <w:rPr>
                <w:rFonts w:eastAsia="MS Mincho"/>
                <w:sz w:val="16"/>
                <w:szCs w:val="16"/>
              </w:rPr>
            </w:pPr>
          </w:p>
        </w:tc>
        <w:tc>
          <w:tcPr>
            <w:tcW w:w="2160" w:type="dxa"/>
            <w:tcBorders>
              <w:top w:val="single" w:sz="4" w:space="0" w:color="000000"/>
              <w:left w:val="single" w:sz="4" w:space="0" w:color="000000"/>
              <w:bottom w:val="single" w:sz="4" w:space="0" w:color="000000"/>
              <w:right w:val="double" w:sz="4" w:space="0" w:color="000000"/>
            </w:tcBorders>
          </w:tcPr>
          <w:p w14:paraId="66A98D30" w14:textId="77777777" w:rsidR="00D30285" w:rsidRPr="001F6127" w:rsidRDefault="00D30285" w:rsidP="00A26D3B">
            <w:pPr>
              <w:rPr>
                <w:rFonts w:eastAsia="MS Mincho"/>
                <w:sz w:val="16"/>
                <w:szCs w:val="16"/>
              </w:rPr>
            </w:pPr>
          </w:p>
        </w:tc>
        <w:tc>
          <w:tcPr>
            <w:tcW w:w="10350" w:type="dxa"/>
            <w:gridSpan w:val="3"/>
            <w:vMerge/>
            <w:tcBorders>
              <w:top w:val="single" w:sz="4" w:space="0" w:color="000000"/>
              <w:left w:val="single" w:sz="4" w:space="0" w:color="000000"/>
              <w:bottom w:val="single" w:sz="4" w:space="0" w:color="000000"/>
              <w:right w:val="double" w:sz="4" w:space="0" w:color="000000"/>
            </w:tcBorders>
            <w:vAlign w:val="center"/>
            <w:hideMark/>
          </w:tcPr>
          <w:p w14:paraId="119A6626" w14:textId="77777777" w:rsidR="00D30285" w:rsidRPr="001F6127" w:rsidRDefault="00D30285" w:rsidP="00A26D3B">
            <w:pPr>
              <w:spacing w:after="0"/>
              <w:rPr>
                <w:sz w:val="16"/>
                <w:szCs w:val="16"/>
              </w:rPr>
            </w:pPr>
          </w:p>
        </w:tc>
      </w:tr>
      <w:tr w:rsidR="00D30285" w:rsidRPr="001F6127" w14:paraId="1C2FF933" w14:textId="77777777" w:rsidTr="00A26D3B">
        <w:trPr>
          <w:trHeight w:val="294"/>
        </w:trPr>
        <w:tc>
          <w:tcPr>
            <w:tcW w:w="1553" w:type="dxa"/>
            <w:tcBorders>
              <w:top w:val="single" w:sz="4" w:space="0" w:color="000000"/>
              <w:left w:val="single" w:sz="4" w:space="0" w:color="000000"/>
              <w:bottom w:val="single" w:sz="4" w:space="0" w:color="000000"/>
              <w:right w:val="single" w:sz="4" w:space="0" w:color="000000"/>
            </w:tcBorders>
            <w:hideMark/>
          </w:tcPr>
          <w:p w14:paraId="14A88A34" w14:textId="77777777" w:rsidR="00D30285" w:rsidRPr="001F6127" w:rsidRDefault="00D30285" w:rsidP="00A26D3B">
            <w:pPr>
              <w:ind w:left="9" w:right="2"/>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4804</w:t>
            </w:r>
          </w:p>
        </w:tc>
        <w:tc>
          <w:tcPr>
            <w:tcW w:w="1205" w:type="dxa"/>
            <w:tcBorders>
              <w:top w:val="single" w:sz="4" w:space="0" w:color="000000"/>
              <w:left w:val="single" w:sz="4" w:space="0" w:color="000000"/>
              <w:bottom w:val="single" w:sz="4" w:space="0" w:color="000000"/>
              <w:right w:val="single" w:sz="4" w:space="0" w:color="000000"/>
            </w:tcBorders>
          </w:tcPr>
          <w:p w14:paraId="20CAA4B7" w14:textId="77777777" w:rsidR="00D30285" w:rsidRPr="001F6127" w:rsidRDefault="00D30285" w:rsidP="00A26D3B">
            <w:pPr>
              <w:rPr>
                <w:rFonts w:eastAsia="MS Mincho"/>
                <w:sz w:val="16"/>
                <w:szCs w:val="16"/>
              </w:rPr>
            </w:pPr>
          </w:p>
        </w:tc>
        <w:tc>
          <w:tcPr>
            <w:tcW w:w="2160" w:type="dxa"/>
            <w:tcBorders>
              <w:top w:val="single" w:sz="4" w:space="0" w:color="000000"/>
              <w:left w:val="single" w:sz="4" w:space="0" w:color="000000"/>
              <w:bottom w:val="single" w:sz="4" w:space="0" w:color="000000"/>
              <w:right w:val="double" w:sz="4" w:space="0" w:color="000000"/>
            </w:tcBorders>
          </w:tcPr>
          <w:p w14:paraId="191DC052" w14:textId="77777777" w:rsidR="00D30285" w:rsidRPr="001F6127" w:rsidRDefault="00D30285" w:rsidP="00A26D3B">
            <w:pPr>
              <w:rPr>
                <w:rFonts w:eastAsia="MS Mincho"/>
                <w:sz w:val="16"/>
                <w:szCs w:val="16"/>
              </w:rPr>
            </w:pPr>
          </w:p>
        </w:tc>
        <w:tc>
          <w:tcPr>
            <w:tcW w:w="10350" w:type="dxa"/>
            <w:gridSpan w:val="3"/>
            <w:vMerge/>
            <w:tcBorders>
              <w:top w:val="single" w:sz="4" w:space="0" w:color="000000"/>
              <w:left w:val="single" w:sz="4" w:space="0" w:color="000000"/>
              <w:bottom w:val="single" w:sz="4" w:space="0" w:color="000000"/>
              <w:right w:val="double" w:sz="4" w:space="0" w:color="000000"/>
            </w:tcBorders>
            <w:vAlign w:val="center"/>
            <w:hideMark/>
          </w:tcPr>
          <w:p w14:paraId="2567DA57" w14:textId="77777777" w:rsidR="00D30285" w:rsidRPr="001F6127" w:rsidRDefault="00D30285" w:rsidP="00A26D3B">
            <w:pPr>
              <w:spacing w:after="0"/>
              <w:rPr>
                <w:sz w:val="16"/>
                <w:szCs w:val="16"/>
              </w:rPr>
            </w:pPr>
          </w:p>
        </w:tc>
      </w:tr>
      <w:tr w:rsidR="00D30285" w:rsidRPr="001F6127" w14:paraId="2C82FFD1" w14:textId="77777777" w:rsidTr="00A26D3B">
        <w:trPr>
          <w:trHeight w:val="275"/>
        </w:trPr>
        <w:tc>
          <w:tcPr>
            <w:tcW w:w="1553" w:type="dxa"/>
            <w:tcBorders>
              <w:top w:val="single" w:sz="4" w:space="0" w:color="000000"/>
              <w:left w:val="single" w:sz="4" w:space="0" w:color="000000"/>
              <w:bottom w:val="single" w:sz="4" w:space="0" w:color="000000"/>
              <w:right w:val="single" w:sz="4" w:space="0" w:color="000000"/>
            </w:tcBorders>
            <w:hideMark/>
          </w:tcPr>
          <w:p w14:paraId="7777D8D7" w14:textId="77777777" w:rsidR="00D30285" w:rsidRPr="001F6127" w:rsidRDefault="00D30285" w:rsidP="00A26D3B">
            <w:pPr>
              <w:ind w:left="9" w:right="2"/>
              <w:rPr>
                <w:rFonts w:eastAsia="MS Mincho"/>
                <w:sz w:val="16"/>
                <w:szCs w:val="16"/>
              </w:rPr>
            </w:pPr>
            <w:r w:rsidRPr="001F6127">
              <w:rPr>
                <w:rFonts w:eastAsia="MS Mincho"/>
                <w:sz w:val="16"/>
                <w:szCs w:val="16"/>
              </w:rPr>
              <w:t>NUR</w:t>
            </w:r>
            <w:r w:rsidRPr="001F6127">
              <w:rPr>
                <w:rFonts w:eastAsia="MS Mincho"/>
                <w:spacing w:val="-2"/>
                <w:sz w:val="16"/>
                <w:szCs w:val="16"/>
              </w:rPr>
              <w:t xml:space="preserve"> </w:t>
            </w:r>
            <w:r w:rsidRPr="001F6127">
              <w:rPr>
                <w:rFonts w:eastAsia="MS Mincho"/>
                <w:spacing w:val="-4"/>
                <w:sz w:val="16"/>
                <w:szCs w:val="16"/>
              </w:rPr>
              <w:t>4903</w:t>
            </w:r>
          </w:p>
        </w:tc>
        <w:tc>
          <w:tcPr>
            <w:tcW w:w="1205" w:type="dxa"/>
            <w:tcBorders>
              <w:top w:val="single" w:sz="4" w:space="0" w:color="000000"/>
              <w:left w:val="single" w:sz="4" w:space="0" w:color="000000"/>
              <w:bottom w:val="single" w:sz="4" w:space="0" w:color="000000"/>
              <w:right w:val="single" w:sz="4" w:space="0" w:color="000000"/>
            </w:tcBorders>
          </w:tcPr>
          <w:p w14:paraId="4BC69C9A" w14:textId="77777777" w:rsidR="00D30285" w:rsidRPr="001F6127" w:rsidRDefault="00D30285" w:rsidP="00A26D3B">
            <w:pPr>
              <w:rPr>
                <w:rFonts w:eastAsia="MS Mincho"/>
                <w:sz w:val="16"/>
                <w:szCs w:val="16"/>
              </w:rPr>
            </w:pPr>
          </w:p>
        </w:tc>
        <w:tc>
          <w:tcPr>
            <w:tcW w:w="2160" w:type="dxa"/>
            <w:tcBorders>
              <w:top w:val="single" w:sz="4" w:space="0" w:color="000000"/>
              <w:left w:val="single" w:sz="4" w:space="0" w:color="000000"/>
              <w:bottom w:val="single" w:sz="4" w:space="0" w:color="000000"/>
              <w:right w:val="double" w:sz="4" w:space="0" w:color="000000"/>
            </w:tcBorders>
          </w:tcPr>
          <w:p w14:paraId="1D729A63" w14:textId="77777777" w:rsidR="00D30285" w:rsidRPr="001F6127" w:rsidRDefault="00D30285" w:rsidP="00A26D3B">
            <w:pPr>
              <w:rPr>
                <w:rFonts w:eastAsia="MS Mincho"/>
                <w:sz w:val="16"/>
                <w:szCs w:val="16"/>
              </w:rPr>
            </w:pPr>
          </w:p>
        </w:tc>
        <w:tc>
          <w:tcPr>
            <w:tcW w:w="10350" w:type="dxa"/>
            <w:gridSpan w:val="3"/>
            <w:vMerge/>
            <w:tcBorders>
              <w:top w:val="single" w:sz="4" w:space="0" w:color="000000"/>
              <w:left w:val="single" w:sz="4" w:space="0" w:color="000000"/>
              <w:bottom w:val="single" w:sz="4" w:space="0" w:color="000000"/>
              <w:right w:val="double" w:sz="4" w:space="0" w:color="000000"/>
            </w:tcBorders>
            <w:vAlign w:val="center"/>
            <w:hideMark/>
          </w:tcPr>
          <w:p w14:paraId="509984A8" w14:textId="77777777" w:rsidR="00D30285" w:rsidRPr="001F6127" w:rsidRDefault="00D30285" w:rsidP="00A26D3B">
            <w:pPr>
              <w:spacing w:after="0"/>
              <w:rPr>
                <w:sz w:val="16"/>
                <w:szCs w:val="16"/>
              </w:rPr>
            </w:pPr>
          </w:p>
        </w:tc>
      </w:tr>
    </w:tbl>
    <w:p w14:paraId="389CC626" w14:textId="77777777" w:rsidR="00D30285" w:rsidRPr="001F6127" w:rsidRDefault="00D30285" w:rsidP="00D30285">
      <w:pPr>
        <w:spacing w:before="240"/>
        <w:rPr>
          <w:sz w:val="16"/>
          <w:szCs w:val="16"/>
        </w:rPr>
      </w:pPr>
      <w:r w:rsidRPr="001F6127">
        <w:rPr>
          <w:sz w:val="16"/>
          <w:szCs w:val="16"/>
        </w:rPr>
        <w:t>Student should attach a letter of intent addressing past failure and a plan of action for future success within the nursing program.</w:t>
      </w:r>
    </w:p>
    <w:p w14:paraId="716A75BF" w14:textId="77777777" w:rsidR="00D30285" w:rsidRPr="001F6127" w:rsidRDefault="00D30285" w:rsidP="00D30285">
      <w:pPr>
        <w:spacing w:before="240"/>
        <w:rPr>
          <w:b/>
          <w:sz w:val="16"/>
          <w:szCs w:val="16"/>
        </w:rPr>
      </w:pPr>
      <w:r w:rsidRPr="001F6127">
        <w:rPr>
          <w:b/>
          <w:sz w:val="16"/>
          <w:szCs w:val="16"/>
        </w:rPr>
        <w:t xml:space="preserve">Student Signature: </w:t>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r>
      <w:r w:rsidRPr="001F6127">
        <w:rPr>
          <w:b/>
          <w:sz w:val="16"/>
          <w:szCs w:val="16"/>
        </w:rPr>
        <w:softHyphen/>
        <w:t>___________________________________________     Date: ________________________________</w:t>
      </w:r>
    </w:p>
    <w:p w14:paraId="1C340757" w14:textId="77777777" w:rsidR="00D30285" w:rsidRPr="001F6127" w:rsidRDefault="00D30285" w:rsidP="00D30285">
      <w:pPr>
        <w:spacing w:before="240"/>
        <w:rPr>
          <w:b/>
          <w:sz w:val="16"/>
          <w:szCs w:val="16"/>
        </w:rPr>
      </w:pPr>
      <w:r w:rsidRPr="001F6127">
        <w:rPr>
          <w:b/>
          <w:sz w:val="16"/>
          <w:szCs w:val="16"/>
        </w:rPr>
        <w:t>Faculty Signature: ____________________________________________     Date: _______________________________</w:t>
      </w:r>
    </w:p>
    <w:p w14:paraId="0D3C8284" w14:textId="130A5E43" w:rsidR="00D30285" w:rsidRDefault="00D30285" w:rsidP="00D30285"/>
    <w:p w14:paraId="0FCEF906" w14:textId="12341600" w:rsidR="00D30285" w:rsidRDefault="00D30285" w:rsidP="00D30285"/>
    <w:p w14:paraId="733CC807" w14:textId="2C43AD55" w:rsidR="00D30285" w:rsidRDefault="00D30285" w:rsidP="00D30285">
      <w:pPr>
        <w:pStyle w:val="Heading1"/>
        <w:jc w:val="center"/>
        <w:rPr>
          <w:rFonts w:ascii="Calibri" w:hAnsi="Calibri" w:cs="Calibri"/>
          <w:b/>
          <w:color w:val="auto"/>
          <w:sz w:val="22"/>
          <w:szCs w:val="22"/>
        </w:rPr>
      </w:pPr>
      <w:bookmarkStart w:id="129" w:name="_Toc202192657"/>
      <w:r>
        <w:rPr>
          <w:rFonts w:ascii="Calibri" w:hAnsi="Calibri" w:cs="Calibri"/>
          <w:b/>
          <w:color w:val="auto"/>
          <w:sz w:val="22"/>
          <w:szCs w:val="22"/>
        </w:rPr>
        <w:lastRenderedPageBreak/>
        <w:t>Appendix S Reapplication to RN to BSN Program</w:t>
      </w:r>
      <w:bookmarkEnd w:id="129"/>
    </w:p>
    <w:p w14:paraId="3B5D6561" w14:textId="77777777" w:rsidR="00526E62" w:rsidRPr="00526E62" w:rsidRDefault="00526E62" w:rsidP="00526E62"/>
    <w:p w14:paraId="7995FA1B" w14:textId="77777777" w:rsidR="00D30285" w:rsidRDefault="00D30285" w:rsidP="00D30285">
      <w:pPr>
        <w:spacing w:line="480" w:lineRule="auto"/>
        <w:ind w:right="-1166"/>
        <w:rPr>
          <w:rFonts w:cstheme="minorHAnsi"/>
        </w:rPr>
      </w:pPr>
      <w:r>
        <w:rPr>
          <w:rFonts w:asciiTheme="minorHAnsi" w:hAnsiTheme="minorHAnsi" w:cstheme="minorHAnsi"/>
        </w:rPr>
        <w:t>NAME: ______________________________________________</w:t>
      </w:r>
      <w:r>
        <w:rPr>
          <w:rFonts w:cstheme="minorHAnsi"/>
        </w:rPr>
        <w:t xml:space="preserve"> </w:t>
      </w:r>
      <w:r>
        <w:rPr>
          <w:rFonts w:asciiTheme="minorHAnsi" w:hAnsiTheme="minorHAnsi" w:cstheme="minorHAnsi"/>
        </w:rPr>
        <w:t xml:space="preserve">T#: _____________________________      </w:t>
      </w:r>
    </w:p>
    <w:p w14:paraId="09A8E7E8" w14:textId="77777777" w:rsidR="00D30285" w:rsidRDefault="00D30285" w:rsidP="00D30285">
      <w:pPr>
        <w:spacing w:line="480" w:lineRule="auto"/>
        <w:ind w:right="-1166"/>
        <w:rPr>
          <w:rFonts w:asciiTheme="minorHAnsi" w:hAnsiTheme="minorHAnsi" w:cstheme="minorHAnsi"/>
        </w:rPr>
      </w:pPr>
      <w:r>
        <w:rPr>
          <w:rFonts w:asciiTheme="minorHAnsi" w:hAnsiTheme="minorHAnsi" w:cstheme="minorHAnsi"/>
        </w:rPr>
        <w:t xml:space="preserve"> EMAIL: __________________________________________ PHONE: ____________________________</w:t>
      </w:r>
      <w:r>
        <w:rPr>
          <w:rFonts w:cstheme="minorHAnsi"/>
        </w:rPr>
        <w:t>_</w:t>
      </w:r>
    </w:p>
    <w:p w14:paraId="2FD559C4" w14:textId="77777777" w:rsidR="00D30285" w:rsidRDefault="00D30285" w:rsidP="00D30285">
      <w:pPr>
        <w:spacing w:line="480" w:lineRule="auto"/>
        <w:ind w:right="-1166"/>
        <w:rPr>
          <w:rFonts w:asciiTheme="minorHAnsi" w:hAnsiTheme="minorHAnsi" w:cstheme="minorHAnsi"/>
          <w:b/>
        </w:rPr>
      </w:pPr>
      <w:r>
        <w:rPr>
          <w:rFonts w:cstheme="minorHAnsi"/>
          <w:b/>
        </w:rPr>
        <w:t xml:space="preserve">Prerequisite GPA </w:t>
      </w:r>
      <w:r>
        <w:rPr>
          <w:rFonts w:asciiTheme="minorHAnsi" w:hAnsiTheme="minorHAnsi" w:cstheme="minorHAnsi"/>
          <w:b/>
        </w:rPr>
        <w:t>(</w:t>
      </w:r>
      <w:r>
        <w:rPr>
          <w:rFonts w:cstheme="minorHAnsi"/>
          <w:b/>
        </w:rPr>
        <w:t>required RN to BSN pre-requisites only)</w:t>
      </w:r>
      <w:r>
        <w:rPr>
          <w:rFonts w:asciiTheme="minorHAnsi" w:hAnsiTheme="minorHAnsi" w:cstheme="minorHAnsi"/>
          <w:b/>
        </w:rPr>
        <w:t>: _______</w:t>
      </w:r>
      <w:r>
        <w:rPr>
          <w:rFonts w:cstheme="minorHAnsi"/>
          <w:b/>
        </w:rPr>
        <w:t>____/____________Quality Points</w:t>
      </w:r>
      <w:r>
        <w:rPr>
          <w:rFonts w:asciiTheme="minorHAnsi" w:hAnsiTheme="minorHAnsi" w:cstheme="minorHAnsi"/>
          <w:b/>
        </w:rPr>
        <w:t xml:space="preserve"> </w:t>
      </w:r>
    </w:p>
    <w:p w14:paraId="26E18DAB" w14:textId="77777777" w:rsidR="00D30285" w:rsidRDefault="00D30285" w:rsidP="00D30285">
      <w:pPr>
        <w:jc w:val="center"/>
        <w:rPr>
          <w:rFonts w:asciiTheme="minorHAnsi" w:hAnsiTheme="minorHAnsi" w:cstheme="minorHAnsi"/>
          <w:b/>
        </w:rPr>
      </w:pPr>
      <w:r>
        <w:rPr>
          <w:rFonts w:asciiTheme="minorHAnsi" w:hAnsiTheme="minorHAnsi" w:cstheme="minorHAnsi"/>
          <w:b/>
        </w:rPr>
        <w:t>Completed RN to BSN Courses</w:t>
      </w:r>
    </w:p>
    <w:tbl>
      <w:tblPr>
        <w:tblStyle w:val="TableGrid"/>
        <w:tblW w:w="0" w:type="auto"/>
        <w:tblLook w:val="04A0" w:firstRow="1" w:lastRow="0" w:firstColumn="1" w:lastColumn="0" w:noHBand="0" w:noVBand="1"/>
      </w:tblPr>
      <w:tblGrid>
        <w:gridCol w:w="2522"/>
        <w:gridCol w:w="2405"/>
        <w:gridCol w:w="2459"/>
        <w:gridCol w:w="2190"/>
      </w:tblGrid>
      <w:tr w:rsidR="00D30285" w14:paraId="79C428F8" w14:textId="77777777" w:rsidTr="00A26D3B">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4AE51" w14:textId="77777777" w:rsidR="00D30285" w:rsidRDefault="00D30285" w:rsidP="00A26D3B">
            <w:pPr>
              <w:jc w:val="center"/>
              <w:rPr>
                <w:rFonts w:asciiTheme="minorHAnsi" w:hAnsiTheme="minorHAnsi" w:cstheme="minorHAnsi"/>
                <w:b/>
              </w:rPr>
            </w:pPr>
            <w:r>
              <w:rPr>
                <w:rFonts w:asciiTheme="minorHAnsi" w:hAnsiTheme="minorHAnsi" w:cstheme="minorHAnsi"/>
                <w:b/>
              </w:rPr>
              <w:t>COURSE</w:t>
            </w:r>
          </w:p>
          <w:p w14:paraId="6CA0210E" w14:textId="77777777" w:rsidR="00D30285" w:rsidRDefault="00D30285" w:rsidP="00A26D3B">
            <w:pPr>
              <w:jc w:val="center"/>
              <w:rPr>
                <w:rFonts w:asciiTheme="minorHAnsi" w:hAnsiTheme="minorHAnsi" w:cstheme="minorHAnsi"/>
                <w:b/>
              </w:rPr>
            </w:pP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2108CD" w14:textId="77777777" w:rsidR="00D30285" w:rsidRDefault="00D30285" w:rsidP="00A26D3B">
            <w:pPr>
              <w:jc w:val="center"/>
              <w:rPr>
                <w:rFonts w:asciiTheme="minorHAnsi" w:hAnsiTheme="minorHAnsi" w:cstheme="minorHAnsi"/>
                <w:b/>
              </w:rPr>
            </w:pPr>
            <w:r>
              <w:rPr>
                <w:rFonts w:asciiTheme="minorHAnsi" w:hAnsiTheme="minorHAnsi" w:cstheme="minorHAnsi"/>
                <w:b/>
              </w:rPr>
              <w:t>HOURS</w:t>
            </w:r>
          </w:p>
        </w:tc>
        <w:tc>
          <w:tcPr>
            <w:tcW w:w="24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5B7DE8" w14:textId="77777777" w:rsidR="00D30285" w:rsidRDefault="00D30285" w:rsidP="00A26D3B">
            <w:pPr>
              <w:jc w:val="center"/>
              <w:rPr>
                <w:rFonts w:asciiTheme="minorHAnsi" w:hAnsiTheme="minorHAnsi" w:cstheme="minorHAnsi"/>
                <w:b/>
              </w:rPr>
            </w:pPr>
            <w:r>
              <w:rPr>
                <w:rFonts w:asciiTheme="minorHAnsi" w:hAnsiTheme="minorHAnsi" w:cstheme="minorHAnsi"/>
                <w:b/>
              </w:rPr>
              <w:t>GRADE</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FA1A86" w14:textId="77777777" w:rsidR="00D30285" w:rsidRDefault="00D30285" w:rsidP="00A26D3B">
            <w:pPr>
              <w:jc w:val="center"/>
              <w:rPr>
                <w:rFonts w:asciiTheme="minorHAnsi" w:hAnsiTheme="minorHAnsi" w:cstheme="minorHAnsi"/>
                <w:b/>
              </w:rPr>
            </w:pPr>
            <w:r>
              <w:rPr>
                <w:rFonts w:asciiTheme="minorHAnsi" w:hAnsiTheme="minorHAnsi" w:cstheme="minorHAnsi"/>
                <w:b/>
              </w:rPr>
              <w:t>QUALITY POINTS</w:t>
            </w:r>
          </w:p>
          <w:p w14:paraId="51D88070" w14:textId="77777777" w:rsidR="00D30285" w:rsidRDefault="00D30285" w:rsidP="00A26D3B">
            <w:pPr>
              <w:jc w:val="center"/>
              <w:rPr>
                <w:rFonts w:asciiTheme="minorHAnsi" w:hAnsiTheme="minorHAnsi" w:cstheme="minorHAnsi"/>
                <w:b/>
              </w:rPr>
            </w:pPr>
            <w:r>
              <w:rPr>
                <w:rFonts w:asciiTheme="minorHAnsi" w:hAnsiTheme="minorHAnsi" w:cstheme="minorHAnsi"/>
                <w:b/>
              </w:rPr>
              <w:t>EARNED</w:t>
            </w:r>
          </w:p>
        </w:tc>
      </w:tr>
      <w:tr w:rsidR="00D30285" w14:paraId="20ADF3D5" w14:textId="77777777" w:rsidTr="00A26D3B">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649B97" w14:textId="77777777" w:rsidR="00D30285" w:rsidRDefault="00D30285" w:rsidP="00A26D3B">
            <w:pPr>
              <w:rPr>
                <w:rFonts w:asciiTheme="minorHAnsi" w:hAnsiTheme="minorHAnsi" w:cstheme="minorHAnsi"/>
                <w:b/>
              </w:rPr>
            </w:pPr>
            <w:r>
              <w:rPr>
                <w:rFonts w:asciiTheme="minorHAnsi" w:hAnsiTheme="minorHAnsi" w:cstheme="minorHAnsi"/>
                <w:b/>
              </w:rPr>
              <w:t>NURN 4002</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1E678" w14:textId="77777777" w:rsidR="00D30285" w:rsidRDefault="00D30285" w:rsidP="00A26D3B">
            <w:pPr>
              <w:rPr>
                <w:rFonts w:asciiTheme="minorHAnsi" w:hAnsiTheme="minorHAnsi" w:cstheme="minorHAnsi"/>
              </w:rPr>
            </w:pPr>
          </w:p>
        </w:tc>
        <w:tc>
          <w:tcPr>
            <w:tcW w:w="2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351C0" w14:textId="77777777" w:rsidR="00D30285" w:rsidRDefault="00D30285" w:rsidP="00A26D3B">
            <w:pPr>
              <w:rPr>
                <w:rFonts w:asciiTheme="minorHAnsi" w:hAnsiTheme="minorHAnsi" w:cstheme="minorHAnsi"/>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C40984" w14:textId="77777777" w:rsidR="00D30285" w:rsidRDefault="00D30285" w:rsidP="00A26D3B">
            <w:pPr>
              <w:rPr>
                <w:rFonts w:asciiTheme="minorHAnsi" w:hAnsiTheme="minorHAnsi" w:cstheme="minorHAnsi"/>
              </w:rPr>
            </w:pPr>
          </w:p>
        </w:tc>
      </w:tr>
      <w:tr w:rsidR="00D30285" w14:paraId="7258EC66" w14:textId="77777777" w:rsidTr="00A26D3B">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6FF4EA" w14:textId="77777777" w:rsidR="00D30285" w:rsidRDefault="00D30285" w:rsidP="00A26D3B">
            <w:pPr>
              <w:rPr>
                <w:rFonts w:asciiTheme="minorHAnsi" w:hAnsiTheme="minorHAnsi" w:cstheme="minorHAnsi"/>
                <w:b/>
              </w:rPr>
            </w:pPr>
            <w:r>
              <w:rPr>
                <w:rFonts w:asciiTheme="minorHAnsi" w:hAnsiTheme="minorHAnsi" w:cstheme="minorHAnsi"/>
                <w:b/>
              </w:rPr>
              <w:t>NURN</w:t>
            </w:r>
            <w:r>
              <w:rPr>
                <w:rFonts w:cstheme="minorHAnsi"/>
                <w:b/>
              </w:rPr>
              <w:t xml:space="preserve"> </w:t>
            </w:r>
            <w:r>
              <w:rPr>
                <w:rFonts w:asciiTheme="minorHAnsi" w:hAnsiTheme="minorHAnsi" w:cstheme="minorHAnsi"/>
                <w:b/>
              </w:rPr>
              <w:t>400</w:t>
            </w:r>
            <w:r>
              <w:rPr>
                <w:rFonts w:cstheme="minorHAnsi"/>
                <w:b/>
              </w:rPr>
              <w:t>3</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39A3C" w14:textId="77777777" w:rsidR="00D30285" w:rsidRDefault="00D30285" w:rsidP="00A26D3B">
            <w:pPr>
              <w:rPr>
                <w:rFonts w:asciiTheme="minorHAnsi" w:hAnsiTheme="minorHAnsi" w:cstheme="minorHAnsi"/>
              </w:rPr>
            </w:pPr>
          </w:p>
        </w:tc>
        <w:tc>
          <w:tcPr>
            <w:tcW w:w="2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0D8D8" w14:textId="77777777" w:rsidR="00D30285" w:rsidRDefault="00D30285" w:rsidP="00A26D3B">
            <w:pPr>
              <w:rPr>
                <w:rFonts w:asciiTheme="minorHAnsi" w:hAnsiTheme="minorHAnsi" w:cstheme="minorHAnsi"/>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BC9C9" w14:textId="77777777" w:rsidR="00D30285" w:rsidRDefault="00D30285" w:rsidP="00A26D3B">
            <w:pPr>
              <w:rPr>
                <w:rFonts w:asciiTheme="minorHAnsi" w:hAnsiTheme="minorHAnsi" w:cstheme="minorHAnsi"/>
              </w:rPr>
            </w:pPr>
          </w:p>
        </w:tc>
      </w:tr>
      <w:tr w:rsidR="00D30285" w14:paraId="19EDF4AE" w14:textId="77777777" w:rsidTr="00A26D3B">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71F0BA" w14:textId="77777777" w:rsidR="00D30285" w:rsidRDefault="00D30285" w:rsidP="00A26D3B">
            <w:pPr>
              <w:rPr>
                <w:rFonts w:asciiTheme="minorHAnsi" w:hAnsiTheme="minorHAnsi" w:cstheme="minorHAnsi"/>
                <w:b/>
              </w:rPr>
            </w:pPr>
            <w:r>
              <w:rPr>
                <w:rFonts w:asciiTheme="minorHAnsi" w:hAnsiTheme="minorHAnsi" w:cstheme="minorHAnsi"/>
                <w:b/>
              </w:rPr>
              <w:t>NURN 4013</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CEA29" w14:textId="77777777" w:rsidR="00D30285" w:rsidRDefault="00D30285" w:rsidP="00A26D3B">
            <w:pPr>
              <w:rPr>
                <w:rFonts w:asciiTheme="minorHAnsi" w:hAnsiTheme="minorHAnsi" w:cstheme="minorHAnsi"/>
              </w:rPr>
            </w:pPr>
          </w:p>
        </w:tc>
        <w:tc>
          <w:tcPr>
            <w:tcW w:w="2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1FF186" w14:textId="77777777" w:rsidR="00D30285" w:rsidRDefault="00D30285" w:rsidP="00A26D3B">
            <w:pPr>
              <w:rPr>
                <w:rFonts w:asciiTheme="minorHAnsi" w:hAnsiTheme="minorHAnsi" w:cstheme="minorHAnsi"/>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817838" w14:textId="77777777" w:rsidR="00D30285" w:rsidRDefault="00D30285" w:rsidP="00A26D3B">
            <w:pPr>
              <w:rPr>
                <w:rFonts w:asciiTheme="minorHAnsi" w:hAnsiTheme="minorHAnsi" w:cstheme="minorHAnsi"/>
              </w:rPr>
            </w:pPr>
          </w:p>
        </w:tc>
      </w:tr>
      <w:tr w:rsidR="00D30285" w14:paraId="329DD02D" w14:textId="77777777" w:rsidTr="00A26D3B">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D08642" w14:textId="77777777" w:rsidR="00D30285" w:rsidRDefault="00D30285" w:rsidP="00A26D3B">
            <w:pPr>
              <w:rPr>
                <w:rFonts w:asciiTheme="minorHAnsi" w:hAnsiTheme="minorHAnsi" w:cstheme="minorHAnsi"/>
                <w:b/>
              </w:rPr>
            </w:pPr>
            <w:r>
              <w:rPr>
                <w:rFonts w:asciiTheme="minorHAnsi" w:hAnsiTheme="minorHAnsi" w:cstheme="minorHAnsi"/>
                <w:b/>
              </w:rPr>
              <w:t>NURSING ELECTIVE:</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B8404" w14:textId="77777777" w:rsidR="00D30285" w:rsidRDefault="00D30285" w:rsidP="00A26D3B">
            <w:pPr>
              <w:rPr>
                <w:rFonts w:asciiTheme="minorHAnsi" w:hAnsiTheme="minorHAnsi" w:cstheme="minorHAnsi"/>
              </w:rPr>
            </w:pPr>
          </w:p>
        </w:tc>
        <w:tc>
          <w:tcPr>
            <w:tcW w:w="2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C478D2" w14:textId="77777777" w:rsidR="00D30285" w:rsidRDefault="00D30285" w:rsidP="00A26D3B">
            <w:pPr>
              <w:rPr>
                <w:rFonts w:asciiTheme="minorHAnsi" w:hAnsiTheme="minorHAnsi" w:cstheme="minorHAnsi"/>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5C1BA8" w14:textId="77777777" w:rsidR="00D30285" w:rsidRDefault="00D30285" w:rsidP="00A26D3B">
            <w:pPr>
              <w:rPr>
                <w:rFonts w:asciiTheme="minorHAnsi" w:hAnsiTheme="minorHAnsi" w:cstheme="minorHAnsi"/>
              </w:rPr>
            </w:pPr>
          </w:p>
        </w:tc>
      </w:tr>
      <w:tr w:rsidR="00D30285" w14:paraId="0F074575" w14:textId="77777777" w:rsidTr="00A26D3B">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482783" w14:textId="77777777" w:rsidR="00D30285" w:rsidRDefault="00D30285" w:rsidP="00A26D3B">
            <w:pPr>
              <w:rPr>
                <w:rFonts w:asciiTheme="minorHAnsi" w:hAnsiTheme="minorHAnsi" w:cstheme="minorHAnsi"/>
                <w:b/>
              </w:rPr>
            </w:pPr>
            <w:r>
              <w:rPr>
                <w:rFonts w:asciiTheme="minorHAnsi" w:hAnsiTheme="minorHAnsi" w:cstheme="minorHAnsi"/>
                <w:b/>
              </w:rPr>
              <w:t>NURN 4024</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0AC46" w14:textId="77777777" w:rsidR="00D30285" w:rsidRDefault="00D30285" w:rsidP="00A26D3B">
            <w:pPr>
              <w:rPr>
                <w:rFonts w:asciiTheme="minorHAnsi" w:hAnsiTheme="minorHAnsi" w:cstheme="minorHAnsi"/>
              </w:rPr>
            </w:pPr>
          </w:p>
        </w:tc>
        <w:tc>
          <w:tcPr>
            <w:tcW w:w="2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DD19E" w14:textId="77777777" w:rsidR="00D30285" w:rsidRDefault="00D30285" w:rsidP="00A26D3B">
            <w:pPr>
              <w:rPr>
                <w:rFonts w:asciiTheme="minorHAnsi" w:hAnsiTheme="minorHAnsi" w:cstheme="minorHAnsi"/>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F9296" w14:textId="77777777" w:rsidR="00D30285" w:rsidRDefault="00D30285" w:rsidP="00A26D3B">
            <w:pPr>
              <w:rPr>
                <w:rFonts w:asciiTheme="minorHAnsi" w:hAnsiTheme="minorHAnsi" w:cstheme="minorHAnsi"/>
              </w:rPr>
            </w:pPr>
          </w:p>
        </w:tc>
      </w:tr>
      <w:tr w:rsidR="00D30285" w14:paraId="7E9BF0C1" w14:textId="77777777" w:rsidTr="00A26D3B">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005F7D" w14:textId="77777777" w:rsidR="00D30285" w:rsidRDefault="00D30285" w:rsidP="00A26D3B">
            <w:pPr>
              <w:rPr>
                <w:rFonts w:asciiTheme="minorHAnsi" w:hAnsiTheme="minorHAnsi" w:cstheme="minorHAnsi"/>
                <w:b/>
              </w:rPr>
            </w:pPr>
            <w:r>
              <w:rPr>
                <w:rFonts w:asciiTheme="minorHAnsi" w:hAnsiTheme="minorHAnsi" w:cstheme="minorHAnsi"/>
                <w:b/>
              </w:rPr>
              <w:t>NURN 4303</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5C0AEA" w14:textId="77777777" w:rsidR="00D30285" w:rsidRDefault="00D30285" w:rsidP="00A26D3B">
            <w:pPr>
              <w:rPr>
                <w:rFonts w:asciiTheme="minorHAnsi" w:hAnsiTheme="minorHAnsi" w:cstheme="minorHAnsi"/>
              </w:rPr>
            </w:pPr>
          </w:p>
        </w:tc>
        <w:tc>
          <w:tcPr>
            <w:tcW w:w="2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B77F1" w14:textId="77777777" w:rsidR="00D30285" w:rsidRDefault="00D30285" w:rsidP="00A26D3B">
            <w:pPr>
              <w:rPr>
                <w:rFonts w:asciiTheme="minorHAnsi" w:hAnsiTheme="minorHAnsi" w:cstheme="minorHAnsi"/>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53696" w14:textId="77777777" w:rsidR="00D30285" w:rsidRDefault="00D30285" w:rsidP="00A26D3B">
            <w:pPr>
              <w:rPr>
                <w:rFonts w:asciiTheme="minorHAnsi" w:hAnsiTheme="minorHAnsi" w:cstheme="minorHAnsi"/>
              </w:rPr>
            </w:pPr>
          </w:p>
        </w:tc>
      </w:tr>
      <w:tr w:rsidR="00D30285" w14:paraId="77608CDC" w14:textId="77777777" w:rsidTr="00A26D3B">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701B44" w14:textId="77777777" w:rsidR="00D30285" w:rsidRDefault="00D30285" w:rsidP="00A26D3B">
            <w:pPr>
              <w:rPr>
                <w:rFonts w:asciiTheme="minorHAnsi" w:hAnsiTheme="minorHAnsi" w:cstheme="minorHAnsi"/>
                <w:b/>
              </w:rPr>
            </w:pPr>
            <w:r>
              <w:rPr>
                <w:rFonts w:asciiTheme="minorHAnsi" w:hAnsiTheme="minorHAnsi" w:cstheme="minorHAnsi"/>
                <w:b/>
              </w:rPr>
              <w:t>NURN 4034</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2E2FC" w14:textId="77777777" w:rsidR="00D30285" w:rsidRDefault="00D30285" w:rsidP="00A26D3B">
            <w:pPr>
              <w:rPr>
                <w:rFonts w:asciiTheme="minorHAnsi" w:hAnsiTheme="minorHAnsi" w:cstheme="minorHAnsi"/>
              </w:rPr>
            </w:pPr>
          </w:p>
        </w:tc>
        <w:tc>
          <w:tcPr>
            <w:tcW w:w="2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5AAAE0" w14:textId="77777777" w:rsidR="00D30285" w:rsidRDefault="00D30285" w:rsidP="00A26D3B">
            <w:pPr>
              <w:rPr>
                <w:rFonts w:asciiTheme="minorHAnsi" w:hAnsiTheme="minorHAnsi" w:cstheme="minorHAnsi"/>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A183D" w14:textId="77777777" w:rsidR="00D30285" w:rsidRDefault="00D30285" w:rsidP="00A26D3B">
            <w:pPr>
              <w:rPr>
                <w:rFonts w:asciiTheme="minorHAnsi" w:hAnsiTheme="minorHAnsi" w:cstheme="minorHAnsi"/>
              </w:rPr>
            </w:pPr>
          </w:p>
        </w:tc>
      </w:tr>
      <w:tr w:rsidR="00D30285" w14:paraId="5B8B4792" w14:textId="77777777" w:rsidTr="00A26D3B">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8D6AC" w14:textId="77777777" w:rsidR="00D30285" w:rsidRDefault="00D30285" w:rsidP="00A26D3B">
            <w:pPr>
              <w:rPr>
                <w:rFonts w:asciiTheme="minorHAnsi" w:hAnsiTheme="minorHAnsi" w:cstheme="minorHAnsi"/>
                <w:b/>
              </w:rPr>
            </w:pPr>
            <w:r>
              <w:rPr>
                <w:rFonts w:cstheme="minorHAnsi"/>
                <w:b/>
              </w:rPr>
              <w:t>N</w:t>
            </w:r>
            <w:r>
              <w:rPr>
                <w:rFonts w:asciiTheme="minorHAnsi" w:hAnsiTheme="minorHAnsi" w:cstheme="minorHAnsi"/>
                <w:b/>
              </w:rPr>
              <w:t>URN 4045</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205CFA" w14:textId="77777777" w:rsidR="00D30285" w:rsidRDefault="00D30285" w:rsidP="00A26D3B">
            <w:pPr>
              <w:rPr>
                <w:rFonts w:asciiTheme="minorHAnsi" w:hAnsiTheme="minorHAnsi" w:cstheme="minorHAnsi"/>
              </w:rPr>
            </w:pPr>
          </w:p>
        </w:tc>
        <w:tc>
          <w:tcPr>
            <w:tcW w:w="2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9BAA27" w14:textId="77777777" w:rsidR="00D30285" w:rsidRDefault="00D30285" w:rsidP="00A26D3B">
            <w:pPr>
              <w:rPr>
                <w:rFonts w:asciiTheme="minorHAnsi" w:hAnsiTheme="minorHAnsi" w:cstheme="minorHAnsi"/>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B7102" w14:textId="77777777" w:rsidR="00D30285" w:rsidRDefault="00D30285" w:rsidP="00A26D3B">
            <w:pPr>
              <w:rPr>
                <w:rFonts w:asciiTheme="minorHAnsi" w:hAnsiTheme="minorHAnsi" w:cstheme="minorHAnsi"/>
              </w:rPr>
            </w:pPr>
          </w:p>
        </w:tc>
      </w:tr>
      <w:tr w:rsidR="00D30285" w14:paraId="4490A500" w14:textId="77777777" w:rsidTr="00A26D3B">
        <w:tc>
          <w:tcPr>
            <w:tcW w:w="25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4590F9" w14:textId="77777777" w:rsidR="00D30285" w:rsidRDefault="00D30285" w:rsidP="00A26D3B">
            <w:pPr>
              <w:rPr>
                <w:rFonts w:asciiTheme="minorHAnsi" w:hAnsiTheme="minorHAnsi" w:cstheme="minorHAnsi"/>
                <w:b/>
              </w:rPr>
            </w:pPr>
            <w:r>
              <w:rPr>
                <w:rFonts w:asciiTheme="minorHAnsi" w:hAnsiTheme="minorHAnsi" w:cstheme="minorHAnsi"/>
                <w:b/>
              </w:rPr>
              <w:t>NURSING ELECTIVE:</w:t>
            </w:r>
          </w:p>
        </w:tc>
        <w:tc>
          <w:tcPr>
            <w:tcW w:w="24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D74745" w14:textId="77777777" w:rsidR="00D30285" w:rsidRDefault="00D30285" w:rsidP="00A26D3B">
            <w:pPr>
              <w:rPr>
                <w:rFonts w:asciiTheme="minorHAnsi" w:hAnsiTheme="minorHAnsi" w:cstheme="minorHAnsi"/>
              </w:rPr>
            </w:pPr>
          </w:p>
        </w:tc>
        <w:tc>
          <w:tcPr>
            <w:tcW w:w="2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5FF59" w14:textId="77777777" w:rsidR="00D30285" w:rsidRDefault="00D30285" w:rsidP="00A26D3B">
            <w:pPr>
              <w:rPr>
                <w:rFonts w:asciiTheme="minorHAnsi" w:hAnsiTheme="minorHAnsi" w:cstheme="minorHAnsi"/>
              </w:rPr>
            </w:pP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1FF02" w14:textId="77777777" w:rsidR="00D30285" w:rsidRDefault="00D30285" w:rsidP="00A26D3B">
            <w:pPr>
              <w:rPr>
                <w:rFonts w:asciiTheme="minorHAnsi" w:hAnsiTheme="minorHAnsi" w:cstheme="minorHAnsi"/>
              </w:rPr>
            </w:pPr>
          </w:p>
        </w:tc>
      </w:tr>
      <w:tr w:rsidR="00D30285" w14:paraId="6F84908E" w14:textId="77777777" w:rsidTr="00A26D3B">
        <w:tc>
          <w:tcPr>
            <w:tcW w:w="73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16D075" w14:textId="77777777" w:rsidR="00D30285" w:rsidRDefault="00D30285" w:rsidP="00A26D3B">
            <w:pPr>
              <w:jc w:val="right"/>
              <w:rPr>
                <w:rFonts w:asciiTheme="minorHAnsi" w:hAnsiTheme="minorHAnsi" w:cstheme="minorHAnsi"/>
                <w:b/>
              </w:rPr>
            </w:pPr>
            <w:r>
              <w:rPr>
                <w:rFonts w:asciiTheme="minorHAnsi" w:hAnsiTheme="minorHAnsi" w:cstheme="minorHAnsi"/>
                <w:b/>
              </w:rPr>
              <w:t>Cumulative Nursing GPA*</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80215" w14:textId="77777777" w:rsidR="00D30285" w:rsidRDefault="00D30285" w:rsidP="00A26D3B">
            <w:pPr>
              <w:rPr>
                <w:rFonts w:asciiTheme="minorHAnsi" w:hAnsiTheme="minorHAnsi" w:cstheme="minorHAnsi"/>
              </w:rPr>
            </w:pPr>
          </w:p>
        </w:tc>
      </w:tr>
    </w:tbl>
    <w:p w14:paraId="4BAA88E1" w14:textId="77777777" w:rsidR="00D30285" w:rsidRDefault="00D30285" w:rsidP="00D30285">
      <w:pPr>
        <w:rPr>
          <w:rFonts w:cstheme="minorHAnsi"/>
        </w:rPr>
      </w:pPr>
      <w:r>
        <w:rPr>
          <w:rFonts w:cstheme="minorHAnsi"/>
        </w:rPr>
        <w:t>*Include pre-requisite and completed nursing courses</w:t>
      </w:r>
    </w:p>
    <w:p w14:paraId="6851EBCA" w14:textId="77777777" w:rsidR="00D30285" w:rsidRDefault="00D30285" w:rsidP="00D30285">
      <w:pPr>
        <w:spacing w:before="240"/>
      </w:pPr>
    </w:p>
    <w:p w14:paraId="29CF8C3C" w14:textId="77777777" w:rsidR="00D30285" w:rsidRDefault="00D30285" w:rsidP="00D30285">
      <w:pPr>
        <w:spacing w:before="240"/>
      </w:pPr>
      <w:r>
        <w:t>Students should attach a letter of intent addressing past failure and a plan of action for future success within the nursing program.</w:t>
      </w:r>
    </w:p>
    <w:p w14:paraId="1A43AA33" w14:textId="77777777" w:rsidR="00D30285" w:rsidRDefault="00D30285" w:rsidP="00D30285">
      <w:pPr>
        <w:rPr>
          <w:rFonts w:asciiTheme="minorHAnsi" w:hAnsiTheme="minorHAnsi" w:cstheme="minorHAnsi"/>
        </w:rPr>
      </w:pPr>
    </w:p>
    <w:p w14:paraId="30E5162F" w14:textId="77777777" w:rsidR="00D30285" w:rsidRDefault="00D30285" w:rsidP="00D30285">
      <w:pPr>
        <w:rPr>
          <w:rFonts w:asciiTheme="minorHAnsi" w:hAnsiTheme="minorHAnsi" w:cstheme="minorHAnsi"/>
        </w:rPr>
      </w:pPr>
      <w:r>
        <w:rPr>
          <w:rFonts w:asciiTheme="minorHAnsi" w:hAnsiTheme="minorHAnsi" w:cstheme="minorHAnsi"/>
        </w:rPr>
        <w:t>Student Signature: _______________________________</w:t>
      </w:r>
      <w:r>
        <w:rPr>
          <w:rFonts w:cstheme="minorHAnsi"/>
        </w:rPr>
        <w:t>____________ Date</w:t>
      </w:r>
      <w:r>
        <w:rPr>
          <w:rFonts w:asciiTheme="minorHAnsi" w:hAnsiTheme="minorHAnsi" w:cstheme="minorHAnsi"/>
        </w:rPr>
        <w:t>: __________________</w:t>
      </w:r>
    </w:p>
    <w:p w14:paraId="5F90D0A1" w14:textId="77777777" w:rsidR="00D30285" w:rsidRDefault="00D30285" w:rsidP="00D30285">
      <w:pPr>
        <w:rPr>
          <w:rFonts w:asciiTheme="minorHAnsi" w:hAnsiTheme="minorHAnsi" w:cstheme="minorHAnsi"/>
        </w:rPr>
      </w:pPr>
    </w:p>
    <w:p w14:paraId="51A09C3C" w14:textId="77777777" w:rsidR="00D30285" w:rsidRDefault="00D30285" w:rsidP="00D30285">
      <w:pPr>
        <w:rPr>
          <w:rFonts w:cstheme="minorHAnsi"/>
        </w:rPr>
      </w:pPr>
      <w:r>
        <w:rPr>
          <w:rFonts w:asciiTheme="minorHAnsi" w:hAnsiTheme="minorHAnsi" w:cstheme="minorHAnsi"/>
        </w:rPr>
        <w:t>Faculty Signature: ________________________________</w:t>
      </w:r>
      <w:r>
        <w:rPr>
          <w:rFonts w:cstheme="minorHAnsi"/>
        </w:rPr>
        <w:t>____________ Date</w:t>
      </w:r>
      <w:r>
        <w:rPr>
          <w:rFonts w:asciiTheme="minorHAnsi" w:hAnsiTheme="minorHAnsi" w:cstheme="minorHAnsi"/>
        </w:rPr>
        <w:t>: __________________</w:t>
      </w:r>
    </w:p>
    <w:p w14:paraId="19968B48" w14:textId="77777777" w:rsidR="00D30285" w:rsidRDefault="00D30285" w:rsidP="00D30285"/>
    <w:p w14:paraId="30384403" w14:textId="6ADFF194" w:rsidR="00D30285" w:rsidRPr="00D30285" w:rsidRDefault="00D30285" w:rsidP="00D30285"/>
    <w:sectPr w:rsidR="00D30285" w:rsidRPr="00D30285" w:rsidSect="0027459B">
      <w:footerReference w:type="default" r:id="rId115"/>
      <w:pgSz w:w="12240" w:h="15840"/>
      <w:pgMar w:top="1440" w:right="1152" w:bottom="1440"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7" w:author="Shelly Randall" w:date="2025-05-13T14:18:00Z" w:initials="SR">
    <w:p w14:paraId="0F485197" w14:textId="719E28DA" w:rsidR="69DF3759" w:rsidRDefault="002D2A0D">
      <w:r>
        <w:annotationRef/>
      </w:r>
      <w:r w:rsidRPr="0B636A78">
        <w:t xml:space="preserve">The DPTC is working on a new form for Fall 2025, will need to ask Melissa Darnell to provide it when she has it ready.  Both the long and short peer review form will need to be replaced. </w:t>
      </w:r>
    </w:p>
  </w:comment>
  <w:comment w:id="119" w:author="Shelly Randall" w:date="2025-05-13T14:19:00Z" w:initials="SR">
    <w:p w14:paraId="57621D51" w14:textId="07E7CE82" w:rsidR="6290B6A2" w:rsidRDefault="002D2A0D">
      <w:r>
        <w:annotationRef/>
      </w:r>
      <w:r w:rsidRPr="400AFDB5">
        <w:t xml:space="preserve">Again, Ask Melissa Darnell for new form.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485197" w15:done="0"/>
  <w15:commentEx w15:paraId="57621D5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F89A9D7" w16cex:dateUtc="2025-05-13T18:18:00Z"/>
  <w16cex:commentExtensible w16cex:durableId="4DD3BB28" w16cex:dateUtc="2025-05-13T1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485197" w16cid:durableId="3F89A9D7"/>
  <w16cid:commentId w16cid:paraId="57621D51" w16cid:durableId="4DD3BB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732D3" w14:textId="77777777" w:rsidR="00471CA6" w:rsidRDefault="00471CA6">
      <w:pPr>
        <w:spacing w:after="0" w:line="240" w:lineRule="auto"/>
      </w:pPr>
      <w:r>
        <w:separator/>
      </w:r>
    </w:p>
  </w:endnote>
  <w:endnote w:type="continuationSeparator" w:id="0">
    <w:p w14:paraId="1C88DD3A" w14:textId="77777777" w:rsidR="00471CA6" w:rsidRDefault="00471C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8320892"/>
      <w:docPartObj>
        <w:docPartGallery w:val="Page Numbers (Bottom of Page)"/>
        <w:docPartUnique/>
      </w:docPartObj>
    </w:sdtPr>
    <w:sdtEndPr>
      <w:rPr>
        <w:noProof/>
      </w:rPr>
    </w:sdtEndPr>
    <w:sdtContent>
      <w:p w14:paraId="2893159E" w14:textId="7FD4A42A" w:rsidR="00A26D3B" w:rsidRDefault="00A26D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D3ED14" w14:textId="77777777" w:rsidR="00A26D3B" w:rsidRDefault="00A26D3B">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469290"/>
      <w:docPartObj>
        <w:docPartGallery w:val="Page Numbers (Bottom of Page)"/>
        <w:docPartUnique/>
      </w:docPartObj>
    </w:sdtPr>
    <w:sdtEndPr>
      <w:rPr>
        <w:noProof/>
      </w:rPr>
    </w:sdtEndPr>
    <w:sdtContent>
      <w:p w14:paraId="7BB706D3" w14:textId="77777777" w:rsidR="00A26D3B" w:rsidRDefault="00A26D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8DCA88" w14:textId="77777777" w:rsidR="00A26D3B" w:rsidRDefault="00A26D3B">
    <w:pPr>
      <w:pStyle w:val="BodyText"/>
      <w:spacing w:line="14" w:lineRule="auto"/>
      <w:rPr>
        <w:sz w:val="20"/>
      </w:rPr>
    </w:pPr>
  </w:p>
  <w:p w14:paraId="076E336E" w14:textId="77777777" w:rsidR="00A26D3B" w:rsidRDefault="00A26D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82527" w14:textId="77777777" w:rsidR="00471CA6" w:rsidRDefault="00471CA6">
      <w:pPr>
        <w:spacing w:after="0" w:line="240" w:lineRule="auto"/>
      </w:pPr>
      <w:r>
        <w:separator/>
      </w:r>
    </w:p>
  </w:footnote>
  <w:footnote w:type="continuationSeparator" w:id="0">
    <w:p w14:paraId="59AFB018" w14:textId="77777777" w:rsidR="00471CA6" w:rsidRDefault="00471C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34A2" w14:textId="77777777" w:rsidR="00A26D3B" w:rsidRDefault="00A26D3B">
    <w:pPr>
      <w:pStyle w:val="Header"/>
    </w:pPr>
    <w:r>
      <w:tab/>
    </w:r>
  </w:p>
  <w:p w14:paraId="11470179" w14:textId="77777777" w:rsidR="00A26D3B" w:rsidRDefault="00A26D3B">
    <w:pPr>
      <w:pStyle w:val="Header"/>
    </w:pPr>
  </w:p>
  <w:p w14:paraId="6C103188" w14:textId="77777777" w:rsidR="00A26D3B" w:rsidRDefault="00A26D3B">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tS7W2C1d" int2:invalidationBookmarkName="" int2:hashCode="fk0OsiUKyGFZMj" int2:id="nrtqo957">
      <int2:state int2:value="Rejected" int2:type="AugLoop_Text_Critique"/>
    </int2:bookmark>
    <int2:bookmark int2:bookmarkName="_Int_qRTNAeh8" int2:invalidationBookmarkName="" int2:hashCode="gy1TACSfDpwBC/" int2:id="vH0fzFf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4B1B"/>
    <w:multiLevelType w:val="hybridMultilevel"/>
    <w:tmpl w:val="A2204194"/>
    <w:lvl w:ilvl="0" w:tplc="14B6029E">
      <w:start w:val="1"/>
      <w:numFmt w:val="decimal"/>
      <w:lvlText w:val="%1."/>
      <w:lvlJc w:val="left"/>
      <w:pPr>
        <w:ind w:left="720" w:hanging="360"/>
      </w:pPr>
    </w:lvl>
    <w:lvl w:ilvl="1" w:tplc="AE127EFA">
      <w:start w:val="1"/>
      <w:numFmt w:val="lowerLetter"/>
      <w:lvlText w:val="%2."/>
      <w:lvlJc w:val="left"/>
      <w:pPr>
        <w:ind w:left="1440" w:hanging="360"/>
      </w:pPr>
    </w:lvl>
    <w:lvl w:ilvl="2" w:tplc="E4CE76AA">
      <w:start w:val="1"/>
      <w:numFmt w:val="lowerLetter"/>
      <w:lvlText w:val="%3."/>
      <w:lvlJc w:val="left"/>
      <w:pPr>
        <w:ind w:left="2160" w:hanging="180"/>
      </w:pPr>
    </w:lvl>
    <w:lvl w:ilvl="3" w:tplc="E18A1A0E">
      <w:start w:val="1"/>
      <w:numFmt w:val="decimal"/>
      <w:lvlText w:val="%4."/>
      <w:lvlJc w:val="left"/>
      <w:pPr>
        <w:ind w:left="2880" w:hanging="360"/>
      </w:pPr>
    </w:lvl>
    <w:lvl w:ilvl="4" w:tplc="FB6AB3DA">
      <w:start w:val="1"/>
      <w:numFmt w:val="lowerLetter"/>
      <w:lvlText w:val="%5."/>
      <w:lvlJc w:val="left"/>
      <w:pPr>
        <w:ind w:left="3600" w:hanging="360"/>
      </w:pPr>
    </w:lvl>
    <w:lvl w:ilvl="5" w:tplc="2856D1E0">
      <w:start w:val="1"/>
      <w:numFmt w:val="lowerRoman"/>
      <w:lvlText w:val="%6."/>
      <w:lvlJc w:val="right"/>
      <w:pPr>
        <w:ind w:left="4320" w:hanging="180"/>
      </w:pPr>
    </w:lvl>
    <w:lvl w:ilvl="6" w:tplc="2A6CDD28">
      <w:start w:val="1"/>
      <w:numFmt w:val="decimal"/>
      <w:lvlText w:val="%7."/>
      <w:lvlJc w:val="left"/>
      <w:pPr>
        <w:ind w:left="5040" w:hanging="360"/>
      </w:pPr>
    </w:lvl>
    <w:lvl w:ilvl="7" w:tplc="07C8DFFC">
      <w:start w:val="1"/>
      <w:numFmt w:val="lowerLetter"/>
      <w:lvlText w:val="%8."/>
      <w:lvlJc w:val="left"/>
      <w:pPr>
        <w:ind w:left="5760" w:hanging="360"/>
      </w:pPr>
    </w:lvl>
    <w:lvl w:ilvl="8" w:tplc="6E0899DA">
      <w:start w:val="1"/>
      <w:numFmt w:val="lowerRoman"/>
      <w:lvlText w:val="%9."/>
      <w:lvlJc w:val="right"/>
      <w:pPr>
        <w:ind w:left="6480" w:hanging="180"/>
      </w:pPr>
    </w:lvl>
  </w:abstractNum>
  <w:abstractNum w:abstractNumId="1" w15:restartNumberingAfterBreak="0">
    <w:nsid w:val="04B78889"/>
    <w:multiLevelType w:val="hybridMultilevel"/>
    <w:tmpl w:val="164CDE6C"/>
    <w:lvl w:ilvl="0" w:tplc="5B402F52">
      <w:start w:val="1"/>
      <w:numFmt w:val="decimal"/>
      <w:lvlText w:val="%1."/>
      <w:lvlJc w:val="left"/>
      <w:pPr>
        <w:ind w:left="1080" w:hanging="360"/>
      </w:pPr>
    </w:lvl>
    <w:lvl w:ilvl="1" w:tplc="B2C0E534">
      <w:start w:val="1"/>
      <w:numFmt w:val="lowerLetter"/>
      <w:lvlText w:val="%2."/>
      <w:lvlJc w:val="left"/>
      <w:pPr>
        <w:ind w:left="1800" w:hanging="360"/>
      </w:pPr>
    </w:lvl>
    <w:lvl w:ilvl="2" w:tplc="8E560A98">
      <w:start w:val="1"/>
      <w:numFmt w:val="lowerRoman"/>
      <w:lvlText w:val="%3."/>
      <w:lvlJc w:val="right"/>
      <w:pPr>
        <w:ind w:left="2520" w:hanging="180"/>
      </w:pPr>
    </w:lvl>
    <w:lvl w:ilvl="3" w:tplc="D2C0ABEC">
      <w:start w:val="1"/>
      <w:numFmt w:val="decimal"/>
      <w:lvlText w:val="%4."/>
      <w:lvlJc w:val="left"/>
      <w:pPr>
        <w:ind w:left="3240" w:hanging="360"/>
      </w:pPr>
    </w:lvl>
    <w:lvl w:ilvl="4" w:tplc="100283C6">
      <w:start w:val="1"/>
      <w:numFmt w:val="lowerLetter"/>
      <w:lvlText w:val="%5."/>
      <w:lvlJc w:val="left"/>
      <w:pPr>
        <w:ind w:left="3960" w:hanging="360"/>
      </w:pPr>
    </w:lvl>
    <w:lvl w:ilvl="5" w:tplc="D286F3D2">
      <w:start w:val="1"/>
      <w:numFmt w:val="lowerRoman"/>
      <w:lvlText w:val="%6."/>
      <w:lvlJc w:val="right"/>
      <w:pPr>
        <w:ind w:left="4680" w:hanging="180"/>
      </w:pPr>
    </w:lvl>
    <w:lvl w:ilvl="6" w:tplc="8146024E">
      <w:start w:val="1"/>
      <w:numFmt w:val="decimal"/>
      <w:lvlText w:val="%7."/>
      <w:lvlJc w:val="left"/>
      <w:pPr>
        <w:ind w:left="5400" w:hanging="360"/>
      </w:pPr>
    </w:lvl>
    <w:lvl w:ilvl="7" w:tplc="C56EBEA2">
      <w:start w:val="1"/>
      <w:numFmt w:val="lowerLetter"/>
      <w:lvlText w:val="%8."/>
      <w:lvlJc w:val="left"/>
      <w:pPr>
        <w:ind w:left="6120" w:hanging="360"/>
      </w:pPr>
    </w:lvl>
    <w:lvl w:ilvl="8" w:tplc="EC10C914">
      <w:start w:val="1"/>
      <w:numFmt w:val="lowerRoman"/>
      <w:lvlText w:val="%9."/>
      <w:lvlJc w:val="right"/>
      <w:pPr>
        <w:ind w:left="6840" w:hanging="180"/>
      </w:pPr>
    </w:lvl>
  </w:abstractNum>
  <w:abstractNum w:abstractNumId="2" w15:restartNumberingAfterBreak="0">
    <w:nsid w:val="06A10C0E"/>
    <w:multiLevelType w:val="hybridMultilevel"/>
    <w:tmpl w:val="55A063A2"/>
    <w:lvl w:ilvl="0" w:tplc="291C942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B3567"/>
    <w:multiLevelType w:val="hybridMultilevel"/>
    <w:tmpl w:val="4ED6F642"/>
    <w:lvl w:ilvl="0" w:tplc="E1B8DDF6">
      <w:start w:val="1"/>
      <w:numFmt w:val="decimal"/>
      <w:lvlText w:val="%1."/>
      <w:lvlJc w:val="left"/>
      <w:pPr>
        <w:ind w:left="720" w:hanging="360"/>
      </w:pPr>
    </w:lvl>
    <w:lvl w:ilvl="1" w:tplc="C4023AD4">
      <w:start w:val="1"/>
      <w:numFmt w:val="lowerLetter"/>
      <w:lvlText w:val="%2."/>
      <w:lvlJc w:val="left"/>
      <w:pPr>
        <w:ind w:left="1440" w:hanging="360"/>
      </w:pPr>
    </w:lvl>
    <w:lvl w:ilvl="2" w:tplc="5BF66938">
      <w:start w:val="1"/>
      <w:numFmt w:val="lowerLetter"/>
      <w:lvlText w:val="%3."/>
      <w:lvlJc w:val="left"/>
      <w:pPr>
        <w:ind w:left="2160" w:hanging="180"/>
      </w:pPr>
    </w:lvl>
    <w:lvl w:ilvl="3" w:tplc="2AF69530">
      <w:start w:val="1"/>
      <w:numFmt w:val="decimal"/>
      <w:lvlText w:val="%4."/>
      <w:lvlJc w:val="left"/>
      <w:pPr>
        <w:ind w:left="2880" w:hanging="360"/>
      </w:pPr>
    </w:lvl>
    <w:lvl w:ilvl="4" w:tplc="CE1C7DF2">
      <w:start w:val="1"/>
      <w:numFmt w:val="lowerLetter"/>
      <w:lvlText w:val="%5."/>
      <w:lvlJc w:val="left"/>
      <w:pPr>
        <w:ind w:left="3600" w:hanging="360"/>
      </w:pPr>
    </w:lvl>
    <w:lvl w:ilvl="5" w:tplc="21B4802C">
      <w:start w:val="1"/>
      <w:numFmt w:val="lowerRoman"/>
      <w:lvlText w:val="%6."/>
      <w:lvlJc w:val="right"/>
      <w:pPr>
        <w:ind w:left="4320" w:hanging="180"/>
      </w:pPr>
    </w:lvl>
    <w:lvl w:ilvl="6" w:tplc="853E0A1A">
      <w:start w:val="1"/>
      <w:numFmt w:val="decimal"/>
      <w:lvlText w:val="%7."/>
      <w:lvlJc w:val="left"/>
      <w:pPr>
        <w:ind w:left="5040" w:hanging="360"/>
      </w:pPr>
    </w:lvl>
    <w:lvl w:ilvl="7" w:tplc="05B0B546">
      <w:start w:val="1"/>
      <w:numFmt w:val="lowerLetter"/>
      <w:lvlText w:val="%8."/>
      <w:lvlJc w:val="left"/>
      <w:pPr>
        <w:ind w:left="5760" w:hanging="360"/>
      </w:pPr>
    </w:lvl>
    <w:lvl w:ilvl="8" w:tplc="B896D29A">
      <w:start w:val="1"/>
      <w:numFmt w:val="lowerRoman"/>
      <w:lvlText w:val="%9."/>
      <w:lvlJc w:val="right"/>
      <w:pPr>
        <w:ind w:left="6480" w:hanging="180"/>
      </w:pPr>
    </w:lvl>
  </w:abstractNum>
  <w:abstractNum w:abstractNumId="4" w15:restartNumberingAfterBreak="0">
    <w:nsid w:val="0985F141"/>
    <w:multiLevelType w:val="hybridMultilevel"/>
    <w:tmpl w:val="4596E7FE"/>
    <w:lvl w:ilvl="0" w:tplc="B42EBA84">
      <w:start w:val="1"/>
      <w:numFmt w:val="upperLetter"/>
      <w:lvlText w:val="%1."/>
      <w:lvlJc w:val="left"/>
      <w:pPr>
        <w:ind w:left="1080" w:hanging="360"/>
      </w:pPr>
    </w:lvl>
    <w:lvl w:ilvl="1" w:tplc="FDCAB7F4">
      <w:start w:val="1"/>
      <w:numFmt w:val="lowerLetter"/>
      <w:lvlText w:val="%2."/>
      <w:lvlJc w:val="left"/>
      <w:pPr>
        <w:ind w:left="1800" w:hanging="360"/>
      </w:pPr>
    </w:lvl>
    <w:lvl w:ilvl="2" w:tplc="90C09C8A">
      <w:start w:val="1"/>
      <w:numFmt w:val="lowerRoman"/>
      <w:lvlText w:val="%3."/>
      <w:lvlJc w:val="right"/>
      <w:pPr>
        <w:ind w:left="2520" w:hanging="180"/>
      </w:pPr>
    </w:lvl>
    <w:lvl w:ilvl="3" w:tplc="E152B66A">
      <w:start w:val="1"/>
      <w:numFmt w:val="decimal"/>
      <w:lvlText w:val="%4."/>
      <w:lvlJc w:val="left"/>
      <w:pPr>
        <w:ind w:left="3240" w:hanging="360"/>
      </w:pPr>
    </w:lvl>
    <w:lvl w:ilvl="4" w:tplc="71F670B8">
      <w:start w:val="1"/>
      <w:numFmt w:val="lowerLetter"/>
      <w:lvlText w:val="%5."/>
      <w:lvlJc w:val="left"/>
      <w:pPr>
        <w:ind w:left="3960" w:hanging="360"/>
      </w:pPr>
    </w:lvl>
    <w:lvl w:ilvl="5" w:tplc="BF9A3156">
      <w:start w:val="1"/>
      <w:numFmt w:val="lowerRoman"/>
      <w:lvlText w:val="%6."/>
      <w:lvlJc w:val="right"/>
      <w:pPr>
        <w:ind w:left="4680" w:hanging="180"/>
      </w:pPr>
    </w:lvl>
    <w:lvl w:ilvl="6" w:tplc="31EED496">
      <w:start w:val="1"/>
      <w:numFmt w:val="decimal"/>
      <w:lvlText w:val="%7."/>
      <w:lvlJc w:val="left"/>
      <w:pPr>
        <w:ind w:left="5400" w:hanging="360"/>
      </w:pPr>
    </w:lvl>
    <w:lvl w:ilvl="7" w:tplc="3954C710">
      <w:start w:val="1"/>
      <w:numFmt w:val="lowerLetter"/>
      <w:lvlText w:val="%8."/>
      <w:lvlJc w:val="left"/>
      <w:pPr>
        <w:ind w:left="6120" w:hanging="360"/>
      </w:pPr>
    </w:lvl>
    <w:lvl w:ilvl="8" w:tplc="3E629D66">
      <w:start w:val="1"/>
      <w:numFmt w:val="lowerRoman"/>
      <w:lvlText w:val="%9."/>
      <w:lvlJc w:val="right"/>
      <w:pPr>
        <w:ind w:left="6840" w:hanging="180"/>
      </w:pPr>
    </w:lvl>
  </w:abstractNum>
  <w:abstractNum w:abstractNumId="5" w15:restartNumberingAfterBreak="0">
    <w:nsid w:val="0A9CE733"/>
    <w:multiLevelType w:val="hybridMultilevel"/>
    <w:tmpl w:val="919ED454"/>
    <w:lvl w:ilvl="0" w:tplc="2612EE30">
      <w:start w:val="1"/>
      <w:numFmt w:val="upperLetter"/>
      <w:lvlText w:val="%1."/>
      <w:lvlJc w:val="left"/>
      <w:pPr>
        <w:ind w:left="1080" w:hanging="360"/>
      </w:pPr>
    </w:lvl>
    <w:lvl w:ilvl="1" w:tplc="5E2648D2">
      <w:start w:val="1"/>
      <w:numFmt w:val="lowerLetter"/>
      <w:lvlText w:val="%2."/>
      <w:lvlJc w:val="left"/>
      <w:pPr>
        <w:ind w:left="1800" w:hanging="360"/>
      </w:pPr>
    </w:lvl>
    <w:lvl w:ilvl="2" w:tplc="1F7E9376">
      <w:start w:val="1"/>
      <w:numFmt w:val="lowerRoman"/>
      <w:lvlText w:val="%3."/>
      <w:lvlJc w:val="right"/>
      <w:pPr>
        <w:ind w:left="2520" w:hanging="180"/>
      </w:pPr>
    </w:lvl>
    <w:lvl w:ilvl="3" w:tplc="B1BE575C">
      <w:start w:val="1"/>
      <w:numFmt w:val="decimal"/>
      <w:lvlText w:val="%4."/>
      <w:lvlJc w:val="left"/>
      <w:pPr>
        <w:ind w:left="3240" w:hanging="360"/>
      </w:pPr>
    </w:lvl>
    <w:lvl w:ilvl="4" w:tplc="DF24E2E8">
      <w:start w:val="1"/>
      <w:numFmt w:val="lowerLetter"/>
      <w:lvlText w:val="%5."/>
      <w:lvlJc w:val="left"/>
      <w:pPr>
        <w:ind w:left="3960" w:hanging="360"/>
      </w:pPr>
    </w:lvl>
    <w:lvl w:ilvl="5" w:tplc="76307232">
      <w:start w:val="1"/>
      <w:numFmt w:val="lowerRoman"/>
      <w:lvlText w:val="%6."/>
      <w:lvlJc w:val="right"/>
      <w:pPr>
        <w:ind w:left="4680" w:hanging="180"/>
      </w:pPr>
    </w:lvl>
    <w:lvl w:ilvl="6" w:tplc="746E06CC">
      <w:start w:val="1"/>
      <w:numFmt w:val="decimal"/>
      <w:lvlText w:val="%7."/>
      <w:lvlJc w:val="left"/>
      <w:pPr>
        <w:ind w:left="5400" w:hanging="360"/>
      </w:pPr>
    </w:lvl>
    <w:lvl w:ilvl="7" w:tplc="3A6CB634">
      <w:start w:val="1"/>
      <w:numFmt w:val="lowerLetter"/>
      <w:lvlText w:val="%8."/>
      <w:lvlJc w:val="left"/>
      <w:pPr>
        <w:ind w:left="6120" w:hanging="360"/>
      </w:pPr>
    </w:lvl>
    <w:lvl w:ilvl="8" w:tplc="9E3846C0">
      <w:start w:val="1"/>
      <w:numFmt w:val="lowerRoman"/>
      <w:lvlText w:val="%9."/>
      <w:lvlJc w:val="right"/>
      <w:pPr>
        <w:ind w:left="6840" w:hanging="180"/>
      </w:pPr>
    </w:lvl>
  </w:abstractNum>
  <w:abstractNum w:abstractNumId="6" w15:restartNumberingAfterBreak="0">
    <w:nsid w:val="0FBB60C5"/>
    <w:multiLevelType w:val="hybridMultilevel"/>
    <w:tmpl w:val="D70ECB7C"/>
    <w:lvl w:ilvl="0" w:tplc="E766E482">
      <w:start w:val="1"/>
      <w:numFmt w:val="upperLetter"/>
      <w:lvlText w:val="%1."/>
      <w:lvlJc w:val="left"/>
      <w:pPr>
        <w:ind w:left="1080" w:hanging="360"/>
      </w:pPr>
    </w:lvl>
    <w:lvl w:ilvl="1" w:tplc="15943918">
      <w:start w:val="1"/>
      <w:numFmt w:val="lowerLetter"/>
      <w:lvlText w:val="%2."/>
      <w:lvlJc w:val="left"/>
      <w:pPr>
        <w:ind w:left="1800" w:hanging="360"/>
      </w:pPr>
    </w:lvl>
    <w:lvl w:ilvl="2" w:tplc="B6800490">
      <w:start w:val="1"/>
      <w:numFmt w:val="lowerRoman"/>
      <w:lvlText w:val="%3."/>
      <w:lvlJc w:val="right"/>
      <w:pPr>
        <w:ind w:left="2520" w:hanging="180"/>
      </w:pPr>
    </w:lvl>
    <w:lvl w:ilvl="3" w:tplc="541AC184">
      <w:start w:val="1"/>
      <w:numFmt w:val="decimal"/>
      <w:lvlText w:val="%4."/>
      <w:lvlJc w:val="left"/>
      <w:pPr>
        <w:ind w:left="3240" w:hanging="360"/>
      </w:pPr>
    </w:lvl>
    <w:lvl w:ilvl="4" w:tplc="8370CD8C">
      <w:start w:val="1"/>
      <w:numFmt w:val="lowerLetter"/>
      <w:lvlText w:val="%5."/>
      <w:lvlJc w:val="left"/>
      <w:pPr>
        <w:ind w:left="3960" w:hanging="360"/>
      </w:pPr>
    </w:lvl>
    <w:lvl w:ilvl="5" w:tplc="23909A40">
      <w:start w:val="1"/>
      <w:numFmt w:val="lowerRoman"/>
      <w:lvlText w:val="%6."/>
      <w:lvlJc w:val="right"/>
      <w:pPr>
        <w:ind w:left="4680" w:hanging="180"/>
      </w:pPr>
    </w:lvl>
    <w:lvl w:ilvl="6" w:tplc="073CF330">
      <w:start w:val="1"/>
      <w:numFmt w:val="decimal"/>
      <w:lvlText w:val="%7."/>
      <w:lvlJc w:val="left"/>
      <w:pPr>
        <w:ind w:left="5400" w:hanging="360"/>
      </w:pPr>
    </w:lvl>
    <w:lvl w:ilvl="7" w:tplc="128CECEE">
      <w:start w:val="1"/>
      <w:numFmt w:val="lowerLetter"/>
      <w:lvlText w:val="%8."/>
      <w:lvlJc w:val="left"/>
      <w:pPr>
        <w:ind w:left="6120" w:hanging="360"/>
      </w:pPr>
    </w:lvl>
    <w:lvl w:ilvl="8" w:tplc="1166D3EE">
      <w:start w:val="1"/>
      <w:numFmt w:val="lowerRoman"/>
      <w:lvlText w:val="%9."/>
      <w:lvlJc w:val="right"/>
      <w:pPr>
        <w:ind w:left="6840" w:hanging="180"/>
      </w:pPr>
    </w:lvl>
  </w:abstractNum>
  <w:abstractNum w:abstractNumId="7" w15:restartNumberingAfterBreak="0">
    <w:nsid w:val="1579F7F5"/>
    <w:multiLevelType w:val="hybridMultilevel"/>
    <w:tmpl w:val="53D0C674"/>
    <w:lvl w:ilvl="0" w:tplc="D4CC3B5A">
      <w:start w:val="1"/>
      <w:numFmt w:val="decimal"/>
      <w:lvlText w:val="%1."/>
      <w:lvlJc w:val="left"/>
      <w:pPr>
        <w:ind w:left="1080" w:hanging="360"/>
      </w:pPr>
    </w:lvl>
    <w:lvl w:ilvl="1" w:tplc="3D040B0E">
      <w:start w:val="1"/>
      <w:numFmt w:val="lowerLetter"/>
      <w:lvlText w:val="%2."/>
      <w:lvlJc w:val="left"/>
      <w:pPr>
        <w:ind w:left="1800" w:hanging="360"/>
      </w:pPr>
    </w:lvl>
    <w:lvl w:ilvl="2" w:tplc="8430BAC0">
      <w:start w:val="1"/>
      <w:numFmt w:val="lowerRoman"/>
      <w:lvlText w:val="%3."/>
      <w:lvlJc w:val="right"/>
      <w:pPr>
        <w:ind w:left="2520" w:hanging="180"/>
      </w:pPr>
    </w:lvl>
    <w:lvl w:ilvl="3" w:tplc="DBD282BC">
      <w:start w:val="1"/>
      <w:numFmt w:val="decimal"/>
      <w:lvlText w:val="%4."/>
      <w:lvlJc w:val="left"/>
      <w:pPr>
        <w:ind w:left="3240" w:hanging="360"/>
      </w:pPr>
    </w:lvl>
    <w:lvl w:ilvl="4" w:tplc="E8B29AF2">
      <w:start w:val="1"/>
      <w:numFmt w:val="lowerLetter"/>
      <w:lvlText w:val="%5."/>
      <w:lvlJc w:val="left"/>
      <w:pPr>
        <w:ind w:left="3960" w:hanging="360"/>
      </w:pPr>
    </w:lvl>
    <w:lvl w:ilvl="5" w:tplc="BA303F96">
      <w:start w:val="1"/>
      <w:numFmt w:val="lowerRoman"/>
      <w:lvlText w:val="%6."/>
      <w:lvlJc w:val="right"/>
      <w:pPr>
        <w:ind w:left="4680" w:hanging="180"/>
      </w:pPr>
    </w:lvl>
    <w:lvl w:ilvl="6" w:tplc="F1CA6FA6">
      <w:start w:val="1"/>
      <w:numFmt w:val="decimal"/>
      <w:lvlText w:val="%7."/>
      <w:lvlJc w:val="left"/>
      <w:pPr>
        <w:ind w:left="5400" w:hanging="360"/>
      </w:pPr>
    </w:lvl>
    <w:lvl w:ilvl="7" w:tplc="C6BA7FFA">
      <w:start w:val="1"/>
      <w:numFmt w:val="lowerLetter"/>
      <w:lvlText w:val="%8."/>
      <w:lvlJc w:val="left"/>
      <w:pPr>
        <w:ind w:left="6120" w:hanging="360"/>
      </w:pPr>
    </w:lvl>
    <w:lvl w:ilvl="8" w:tplc="0D7CADAE">
      <w:start w:val="1"/>
      <w:numFmt w:val="lowerRoman"/>
      <w:lvlText w:val="%9."/>
      <w:lvlJc w:val="right"/>
      <w:pPr>
        <w:ind w:left="6840" w:hanging="180"/>
      </w:pPr>
    </w:lvl>
  </w:abstractNum>
  <w:abstractNum w:abstractNumId="8" w15:restartNumberingAfterBreak="0">
    <w:nsid w:val="17D9BFB6"/>
    <w:multiLevelType w:val="hybridMultilevel"/>
    <w:tmpl w:val="B01E14B2"/>
    <w:lvl w:ilvl="0" w:tplc="3040615C">
      <w:start w:val="1"/>
      <w:numFmt w:val="upperLetter"/>
      <w:lvlText w:val="%1."/>
      <w:lvlJc w:val="left"/>
      <w:pPr>
        <w:ind w:left="1080" w:hanging="360"/>
      </w:pPr>
    </w:lvl>
    <w:lvl w:ilvl="1" w:tplc="9828AB14">
      <w:start w:val="1"/>
      <w:numFmt w:val="lowerLetter"/>
      <w:lvlText w:val="%2."/>
      <w:lvlJc w:val="left"/>
      <w:pPr>
        <w:ind w:left="1800" w:hanging="360"/>
      </w:pPr>
    </w:lvl>
    <w:lvl w:ilvl="2" w:tplc="C82009DE">
      <w:start w:val="1"/>
      <w:numFmt w:val="lowerRoman"/>
      <w:lvlText w:val="%3."/>
      <w:lvlJc w:val="right"/>
      <w:pPr>
        <w:ind w:left="2520" w:hanging="180"/>
      </w:pPr>
    </w:lvl>
    <w:lvl w:ilvl="3" w:tplc="EFE24B72">
      <w:start w:val="1"/>
      <w:numFmt w:val="decimal"/>
      <w:lvlText w:val="%4."/>
      <w:lvlJc w:val="left"/>
      <w:pPr>
        <w:ind w:left="3240" w:hanging="360"/>
      </w:pPr>
    </w:lvl>
    <w:lvl w:ilvl="4" w:tplc="B0ECDA68">
      <w:start w:val="1"/>
      <w:numFmt w:val="lowerLetter"/>
      <w:lvlText w:val="%5."/>
      <w:lvlJc w:val="left"/>
      <w:pPr>
        <w:ind w:left="3960" w:hanging="360"/>
      </w:pPr>
    </w:lvl>
    <w:lvl w:ilvl="5" w:tplc="57D29312">
      <w:start w:val="1"/>
      <w:numFmt w:val="lowerRoman"/>
      <w:lvlText w:val="%6."/>
      <w:lvlJc w:val="right"/>
      <w:pPr>
        <w:ind w:left="4680" w:hanging="180"/>
      </w:pPr>
    </w:lvl>
    <w:lvl w:ilvl="6" w:tplc="C65C2D3A">
      <w:start w:val="1"/>
      <w:numFmt w:val="decimal"/>
      <w:lvlText w:val="%7."/>
      <w:lvlJc w:val="left"/>
      <w:pPr>
        <w:ind w:left="5400" w:hanging="360"/>
      </w:pPr>
    </w:lvl>
    <w:lvl w:ilvl="7" w:tplc="597C5BCC">
      <w:start w:val="1"/>
      <w:numFmt w:val="lowerLetter"/>
      <w:lvlText w:val="%8."/>
      <w:lvlJc w:val="left"/>
      <w:pPr>
        <w:ind w:left="6120" w:hanging="360"/>
      </w:pPr>
    </w:lvl>
    <w:lvl w:ilvl="8" w:tplc="310E5EBC">
      <w:start w:val="1"/>
      <w:numFmt w:val="lowerRoman"/>
      <w:lvlText w:val="%9."/>
      <w:lvlJc w:val="right"/>
      <w:pPr>
        <w:ind w:left="6840" w:hanging="180"/>
      </w:pPr>
    </w:lvl>
  </w:abstractNum>
  <w:abstractNum w:abstractNumId="9" w15:restartNumberingAfterBreak="0">
    <w:nsid w:val="195F0800"/>
    <w:multiLevelType w:val="hybridMultilevel"/>
    <w:tmpl w:val="25E4FF28"/>
    <w:lvl w:ilvl="0" w:tplc="32F89F02">
      <w:start w:val="1"/>
      <w:numFmt w:val="upperLetter"/>
      <w:lvlText w:val="%1."/>
      <w:lvlJc w:val="left"/>
      <w:pPr>
        <w:ind w:left="1080" w:hanging="360"/>
      </w:pPr>
    </w:lvl>
    <w:lvl w:ilvl="1" w:tplc="78609E3A">
      <w:start w:val="1"/>
      <w:numFmt w:val="lowerLetter"/>
      <w:lvlText w:val="%2."/>
      <w:lvlJc w:val="left"/>
      <w:pPr>
        <w:ind w:left="1800" w:hanging="360"/>
      </w:pPr>
    </w:lvl>
    <w:lvl w:ilvl="2" w:tplc="C72EC984">
      <w:start w:val="1"/>
      <w:numFmt w:val="lowerRoman"/>
      <w:lvlText w:val="%3."/>
      <w:lvlJc w:val="right"/>
      <w:pPr>
        <w:ind w:left="2520" w:hanging="180"/>
      </w:pPr>
    </w:lvl>
    <w:lvl w:ilvl="3" w:tplc="4644F738">
      <w:start w:val="1"/>
      <w:numFmt w:val="decimal"/>
      <w:lvlText w:val="%4."/>
      <w:lvlJc w:val="left"/>
      <w:pPr>
        <w:ind w:left="3240" w:hanging="360"/>
      </w:pPr>
    </w:lvl>
    <w:lvl w:ilvl="4" w:tplc="B37E577A">
      <w:start w:val="1"/>
      <w:numFmt w:val="lowerLetter"/>
      <w:lvlText w:val="%5."/>
      <w:lvlJc w:val="left"/>
      <w:pPr>
        <w:ind w:left="3960" w:hanging="360"/>
      </w:pPr>
    </w:lvl>
    <w:lvl w:ilvl="5" w:tplc="4DD0888E">
      <w:start w:val="1"/>
      <w:numFmt w:val="lowerRoman"/>
      <w:lvlText w:val="%6."/>
      <w:lvlJc w:val="right"/>
      <w:pPr>
        <w:ind w:left="4680" w:hanging="180"/>
      </w:pPr>
    </w:lvl>
    <w:lvl w:ilvl="6" w:tplc="19ECDDDC">
      <w:start w:val="1"/>
      <w:numFmt w:val="decimal"/>
      <w:lvlText w:val="%7."/>
      <w:lvlJc w:val="left"/>
      <w:pPr>
        <w:ind w:left="5400" w:hanging="360"/>
      </w:pPr>
    </w:lvl>
    <w:lvl w:ilvl="7" w:tplc="005E816A">
      <w:start w:val="1"/>
      <w:numFmt w:val="lowerLetter"/>
      <w:lvlText w:val="%8."/>
      <w:lvlJc w:val="left"/>
      <w:pPr>
        <w:ind w:left="6120" w:hanging="360"/>
      </w:pPr>
    </w:lvl>
    <w:lvl w:ilvl="8" w:tplc="1F6823F0">
      <w:start w:val="1"/>
      <w:numFmt w:val="lowerRoman"/>
      <w:lvlText w:val="%9."/>
      <w:lvlJc w:val="right"/>
      <w:pPr>
        <w:ind w:left="6840" w:hanging="180"/>
      </w:pPr>
    </w:lvl>
  </w:abstractNum>
  <w:abstractNum w:abstractNumId="10" w15:restartNumberingAfterBreak="0">
    <w:nsid w:val="1A8D3AAC"/>
    <w:multiLevelType w:val="hybridMultilevel"/>
    <w:tmpl w:val="38BE5144"/>
    <w:lvl w:ilvl="0" w:tplc="FB4E7788">
      <w:start w:val="1"/>
      <w:numFmt w:val="decimal"/>
      <w:lvlText w:val="%1."/>
      <w:lvlJc w:val="left"/>
      <w:pPr>
        <w:ind w:left="1609" w:hanging="295"/>
      </w:pPr>
      <w:rPr>
        <w:rFonts w:ascii="Calibri" w:eastAsia="Calibri" w:hAnsi="Calibri" w:cs="Calibri" w:hint="default"/>
        <w:b w:val="0"/>
        <w:bCs w:val="0"/>
        <w:i w:val="0"/>
        <w:iCs w:val="0"/>
        <w:spacing w:val="-1"/>
        <w:w w:val="100"/>
        <w:sz w:val="22"/>
        <w:szCs w:val="22"/>
        <w:lang w:val="en-US" w:eastAsia="en-US" w:bidi="ar-SA"/>
      </w:rPr>
    </w:lvl>
    <w:lvl w:ilvl="1" w:tplc="0448B902">
      <w:start w:val="1"/>
      <w:numFmt w:val="upperLetter"/>
      <w:lvlText w:val="%2."/>
      <w:lvlJc w:val="left"/>
      <w:pPr>
        <w:ind w:left="2337" w:hanging="720"/>
      </w:pPr>
      <w:rPr>
        <w:rFonts w:ascii="Calibri" w:eastAsia="Calibri" w:hAnsi="Calibri" w:cs="Calibri" w:hint="default"/>
        <w:b w:val="0"/>
        <w:bCs w:val="0"/>
        <w:i w:val="0"/>
        <w:iCs w:val="0"/>
        <w:spacing w:val="-1"/>
        <w:w w:val="100"/>
        <w:sz w:val="22"/>
        <w:szCs w:val="22"/>
        <w:lang w:val="en-US" w:eastAsia="en-US" w:bidi="ar-SA"/>
      </w:rPr>
    </w:lvl>
    <w:lvl w:ilvl="2" w:tplc="17BAAFB6">
      <w:start w:val="1"/>
      <w:numFmt w:val="decimal"/>
      <w:lvlText w:val="%3."/>
      <w:lvlJc w:val="left"/>
      <w:pPr>
        <w:ind w:left="3039" w:hanging="721"/>
      </w:pPr>
      <w:rPr>
        <w:rFonts w:ascii="Calibri" w:eastAsia="Calibri" w:hAnsi="Calibri" w:cs="Calibri" w:hint="default"/>
        <w:b w:val="0"/>
        <w:bCs w:val="0"/>
        <w:i w:val="0"/>
        <w:iCs w:val="0"/>
        <w:spacing w:val="0"/>
        <w:w w:val="100"/>
        <w:sz w:val="22"/>
        <w:szCs w:val="22"/>
        <w:lang w:val="en-US" w:eastAsia="en-US" w:bidi="ar-SA"/>
      </w:rPr>
    </w:lvl>
    <w:lvl w:ilvl="3" w:tplc="577ED3EA">
      <w:numFmt w:val="bullet"/>
      <w:lvlText w:val="•"/>
      <w:lvlJc w:val="left"/>
      <w:pPr>
        <w:ind w:left="4090" w:hanging="721"/>
      </w:pPr>
      <w:rPr>
        <w:rFonts w:hint="default"/>
        <w:lang w:val="en-US" w:eastAsia="en-US" w:bidi="ar-SA"/>
      </w:rPr>
    </w:lvl>
    <w:lvl w:ilvl="4" w:tplc="791C83C4">
      <w:numFmt w:val="bullet"/>
      <w:lvlText w:val="•"/>
      <w:lvlJc w:val="left"/>
      <w:pPr>
        <w:ind w:left="5140" w:hanging="721"/>
      </w:pPr>
      <w:rPr>
        <w:rFonts w:hint="default"/>
        <w:lang w:val="en-US" w:eastAsia="en-US" w:bidi="ar-SA"/>
      </w:rPr>
    </w:lvl>
    <w:lvl w:ilvl="5" w:tplc="63063232">
      <w:numFmt w:val="bullet"/>
      <w:lvlText w:val="•"/>
      <w:lvlJc w:val="left"/>
      <w:pPr>
        <w:ind w:left="6190" w:hanging="721"/>
      </w:pPr>
      <w:rPr>
        <w:rFonts w:hint="default"/>
        <w:lang w:val="en-US" w:eastAsia="en-US" w:bidi="ar-SA"/>
      </w:rPr>
    </w:lvl>
    <w:lvl w:ilvl="6" w:tplc="11C29768">
      <w:numFmt w:val="bullet"/>
      <w:lvlText w:val="•"/>
      <w:lvlJc w:val="left"/>
      <w:pPr>
        <w:ind w:left="7240" w:hanging="721"/>
      </w:pPr>
      <w:rPr>
        <w:rFonts w:hint="default"/>
        <w:lang w:val="en-US" w:eastAsia="en-US" w:bidi="ar-SA"/>
      </w:rPr>
    </w:lvl>
    <w:lvl w:ilvl="7" w:tplc="024EC686">
      <w:numFmt w:val="bullet"/>
      <w:lvlText w:val="•"/>
      <w:lvlJc w:val="left"/>
      <w:pPr>
        <w:ind w:left="8290" w:hanging="721"/>
      </w:pPr>
      <w:rPr>
        <w:rFonts w:hint="default"/>
        <w:lang w:val="en-US" w:eastAsia="en-US" w:bidi="ar-SA"/>
      </w:rPr>
    </w:lvl>
    <w:lvl w:ilvl="8" w:tplc="9B4422C2">
      <w:numFmt w:val="bullet"/>
      <w:lvlText w:val="•"/>
      <w:lvlJc w:val="left"/>
      <w:pPr>
        <w:ind w:left="9340" w:hanging="721"/>
      </w:pPr>
      <w:rPr>
        <w:rFonts w:hint="default"/>
        <w:lang w:val="en-US" w:eastAsia="en-US" w:bidi="ar-SA"/>
      </w:rPr>
    </w:lvl>
  </w:abstractNum>
  <w:abstractNum w:abstractNumId="11" w15:restartNumberingAfterBreak="0">
    <w:nsid w:val="20AC6463"/>
    <w:multiLevelType w:val="hybridMultilevel"/>
    <w:tmpl w:val="EC144E54"/>
    <w:lvl w:ilvl="0" w:tplc="40264144">
      <w:start w:val="1"/>
      <w:numFmt w:val="upperLetter"/>
      <w:lvlText w:val="%1."/>
      <w:lvlJc w:val="left"/>
      <w:pPr>
        <w:ind w:left="1080" w:hanging="360"/>
      </w:pPr>
    </w:lvl>
    <w:lvl w:ilvl="1" w:tplc="194A95AA">
      <w:start w:val="1"/>
      <w:numFmt w:val="lowerLetter"/>
      <w:lvlText w:val="%2."/>
      <w:lvlJc w:val="left"/>
      <w:pPr>
        <w:ind w:left="1800" w:hanging="360"/>
      </w:pPr>
    </w:lvl>
    <w:lvl w:ilvl="2" w:tplc="2DEC3496">
      <w:start w:val="1"/>
      <w:numFmt w:val="lowerRoman"/>
      <w:lvlText w:val="%3."/>
      <w:lvlJc w:val="right"/>
      <w:pPr>
        <w:ind w:left="2520" w:hanging="180"/>
      </w:pPr>
    </w:lvl>
    <w:lvl w:ilvl="3" w:tplc="DCE6EBC2">
      <w:start w:val="1"/>
      <w:numFmt w:val="decimal"/>
      <w:lvlText w:val="%4."/>
      <w:lvlJc w:val="left"/>
      <w:pPr>
        <w:ind w:left="3240" w:hanging="360"/>
      </w:pPr>
    </w:lvl>
    <w:lvl w:ilvl="4" w:tplc="15388AF8">
      <w:start w:val="1"/>
      <w:numFmt w:val="lowerLetter"/>
      <w:lvlText w:val="%5."/>
      <w:lvlJc w:val="left"/>
      <w:pPr>
        <w:ind w:left="3960" w:hanging="360"/>
      </w:pPr>
    </w:lvl>
    <w:lvl w:ilvl="5" w:tplc="B858B040">
      <w:start w:val="1"/>
      <w:numFmt w:val="lowerRoman"/>
      <w:lvlText w:val="%6."/>
      <w:lvlJc w:val="right"/>
      <w:pPr>
        <w:ind w:left="4680" w:hanging="180"/>
      </w:pPr>
    </w:lvl>
    <w:lvl w:ilvl="6" w:tplc="FA647CBA">
      <w:start w:val="1"/>
      <w:numFmt w:val="decimal"/>
      <w:lvlText w:val="%7."/>
      <w:lvlJc w:val="left"/>
      <w:pPr>
        <w:ind w:left="5400" w:hanging="360"/>
      </w:pPr>
    </w:lvl>
    <w:lvl w:ilvl="7" w:tplc="748A7192">
      <w:start w:val="1"/>
      <w:numFmt w:val="lowerLetter"/>
      <w:lvlText w:val="%8."/>
      <w:lvlJc w:val="left"/>
      <w:pPr>
        <w:ind w:left="6120" w:hanging="360"/>
      </w:pPr>
    </w:lvl>
    <w:lvl w:ilvl="8" w:tplc="5302D6FC">
      <w:start w:val="1"/>
      <w:numFmt w:val="lowerRoman"/>
      <w:lvlText w:val="%9."/>
      <w:lvlJc w:val="right"/>
      <w:pPr>
        <w:ind w:left="6840" w:hanging="180"/>
      </w:pPr>
    </w:lvl>
  </w:abstractNum>
  <w:abstractNum w:abstractNumId="12" w15:restartNumberingAfterBreak="0">
    <w:nsid w:val="2134EEF9"/>
    <w:multiLevelType w:val="hybridMultilevel"/>
    <w:tmpl w:val="E094289A"/>
    <w:lvl w:ilvl="0" w:tplc="08E0F438">
      <w:start w:val="1"/>
      <w:numFmt w:val="decimal"/>
      <w:lvlText w:val="%1."/>
      <w:lvlJc w:val="left"/>
      <w:pPr>
        <w:ind w:left="720" w:hanging="360"/>
      </w:pPr>
    </w:lvl>
    <w:lvl w:ilvl="1" w:tplc="8D8E240A">
      <w:start w:val="1"/>
      <w:numFmt w:val="lowerLetter"/>
      <w:lvlText w:val="%2."/>
      <w:lvlJc w:val="left"/>
      <w:pPr>
        <w:ind w:left="1440" w:hanging="360"/>
      </w:pPr>
    </w:lvl>
    <w:lvl w:ilvl="2" w:tplc="EE2473F0">
      <w:start w:val="1"/>
      <w:numFmt w:val="lowerLetter"/>
      <w:lvlText w:val="%3."/>
      <w:lvlJc w:val="left"/>
      <w:pPr>
        <w:ind w:left="2160" w:hanging="180"/>
      </w:pPr>
    </w:lvl>
    <w:lvl w:ilvl="3" w:tplc="4AD4F8B2">
      <w:start w:val="1"/>
      <w:numFmt w:val="decimal"/>
      <w:lvlText w:val="%4."/>
      <w:lvlJc w:val="left"/>
      <w:pPr>
        <w:ind w:left="2880" w:hanging="360"/>
      </w:pPr>
    </w:lvl>
    <w:lvl w:ilvl="4" w:tplc="78C0EB52">
      <w:start w:val="1"/>
      <w:numFmt w:val="lowerLetter"/>
      <w:lvlText w:val="%5."/>
      <w:lvlJc w:val="left"/>
      <w:pPr>
        <w:ind w:left="3600" w:hanging="360"/>
      </w:pPr>
    </w:lvl>
    <w:lvl w:ilvl="5" w:tplc="5194FA3C">
      <w:start w:val="1"/>
      <w:numFmt w:val="lowerRoman"/>
      <w:lvlText w:val="%6."/>
      <w:lvlJc w:val="right"/>
      <w:pPr>
        <w:ind w:left="4320" w:hanging="180"/>
      </w:pPr>
    </w:lvl>
    <w:lvl w:ilvl="6" w:tplc="74D44358">
      <w:start w:val="1"/>
      <w:numFmt w:val="decimal"/>
      <w:lvlText w:val="%7."/>
      <w:lvlJc w:val="left"/>
      <w:pPr>
        <w:ind w:left="5040" w:hanging="360"/>
      </w:pPr>
    </w:lvl>
    <w:lvl w:ilvl="7" w:tplc="E4A64CC4">
      <w:start w:val="1"/>
      <w:numFmt w:val="lowerLetter"/>
      <w:lvlText w:val="%8."/>
      <w:lvlJc w:val="left"/>
      <w:pPr>
        <w:ind w:left="5760" w:hanging="360"/>
      </w:pPr>
    </w:lvl>
    <w:lvl w:ilvl="8" w:tplc="88360C2E">
      <w:start w:val="1"/>
      <w:numFmt w:val="lowerRoman"/>
      <w:lvlText w:val="%9."/>
      <w:lvlJc w:val="right"/>
      <w:pPr>
        <w:ind w:left="6480" w:hanging="180"/>
      </w:pPr>
    </w:lvl>
  </w:abstractNum>
  <w:abstractNum w:abstractNumId="13" w15:restartNumberingAfterBreak="0">
    <w:nsid w:val="217ABAF7"/>
    <w:multiLevelType w:val="hybridMultilevel"/>
    <w:tmpl w:val="3AE271A8"/>
    <w:lvl w:ilvl="0" w:tplc="A426B7BC">
      <w:start w:val="1"/>
      <w:numFmt w:val="decimal"/>
      <w:lvlText w:val="%1."/>
      <w:lvlJc w:val="left"/>
      <w:pPr>
        <w:ind w:left="1440" w:hanging="360"/>
      </w:pPr>
    </w:lvl>
    <w:lvl w:ilvl="1" w:tplc="3A9E230C">
      <w:start w:val="1"/>
      <w:numFmt w:val="lowerLetter"/>
      <w:lvlText w:val="%2."/>
      <w:lvlJc w:val="left"/>
      <w:pPr>
        <w:ind w:left="2160" w:hanging="360"/>
      </w:pPr>
    </w:lvl>
    <w:lvl w:ilvl="2" w:tplc="D7289412">
      <w:start w:val="1"/>
      <w:numFmt w:val="lowerRoman"/>
      <w:lvlText w:val="%3."/>
      <w:lvlJc w:val="right"/>
      <w:pPr>
        <w:ind w:left="2880" w:hanging="180"/>
      </w:pPr>
    </w:lvl>
    <w:lvl w:ilvl="3" w:tplc="E19469FE">
      <w:start w:val="1"/>
      <w:numFmt w:val="decimal"/>
      <w:lvlText w:val="%4."/>
      <w:lvlJc w:val="left"/>
      <w:pPr>
        <w:ind w:left="3600" w:hanging="360"/>
      </w:pPr>
    </w:lvl>
    <w:lvl w:ilvl="4" w:tplc="D4BE16F6">
      <w:start w:val="1"/>
      <w:numFmt w:val="lowerLetter"/>
      <w:lvlText w:val="%5."/>
      <w:lvlJc w:val="left"/>
      <w:pPr>
        <w:ind w:left="4320" w:hanging="360"/>
      </w:pPr>
    </w:lvl>
    <w:lvl w:ilvl="5" w:tplc="2DB603E4">
      <w:start w:val="1"/>
      <w:numFmt w:val="lowerRoman"/>
      <w:lvlText w:val="%6."/>
      <w:lvlJc w:val="right"/>
      <w:pPr>
        <w:ind w:left="5040" w:hanging="180"/>
      </w:pPr>
    </w:lvl>
    <w:lvl w:ilvl="6" w:tplc="92007DE2">
      <w:start w:val="1"/>
      <w:numFmt w:val="decimal"/>
      <w:lvlText w:val="%7."/>
      <w:lvlJc w:val="left"/>
      <w:pPr>
        <w:ind w:left="5760" w:hanging="360"/>
      </w:pPr>
    </w:lvl>
    <w:lvl w:ilvl="7" w:tplc="A970BCE6">
      <w:start w:val="1"/>
      <w:numFmt w:val="lowerLetter"/>
      <w:lvlText w:val="%8."/>
      <w:lvlJc w:val="left"/>
      <w:pPr>
        <w:ind w:left="6480" w:hanging="360"/>
      </w:pPr>
    </w:lvl>
    <w:lvl w:ilvl="8" w:tplc="64E2B4C6">
      <w:start w:val="1"/>
      <w:numFmt w:val="lowerRoman"/>
      <w:lvlText w:val="%9."/>
      <w:lvlJc w:val="right"/>
      <w:pPr>
        <w:ind w:left="7200" w:hanging="180"/>
      </w:pPr>
    </w:lvl>
  </w:abstractNum>
  <w:abstractNum w:abstractNumId="14" w15:restartNumberingAfterBreak="0">
    <w:nsid w:val="222A3C78"/>
    <w:multiLevelType w:val="hybridMultilevel"/>
    <w:tmpl w:val="32F06B98"/>
    <w:lvl w:ilvl="0" w:tplc="2E281D44">
      <w:start w:val="1"/>
      <w:numFmt w:val="upperLetter"/>
      <w:lvlText w:val="%1."/>
      <w:lvlJc w:val="left"/>
      <w:pPr>
        <w:ind w:left="1080" w:hanging="360"/>
      </w:pPr>
    </w:lvl>
    <w:lvl w:ilvl="1" w:tplc="4030FE24">
      <w:start w:val="1"/>
      <w:numFmt w:val="lowerLetter"/>
      <w:lvlText w:val="%2."/>
      <w:lvlJc w:val="left"/>
      <w:pPr>
        <w:ind w:left="1800" w:hanging="360"/>
      </w:pPr>
    </w:lvl>
    <w:lvl w:ilvl="2" w:tplc="2FBA4A42">
      <w:start w:val="1"/>
      <w:numFmt w:val="lowerRoman"/>
      <w:lvlText w:val="%3."/>
      <w:lvlJc w:val="right"/>
      <w:pPr>
        <w:ind w:left="2520" w:hanging="180"/>
      </w:pPr>
    </w:lvl>
    <w:lvl w:ilvl="3" w:tplc="28384DDE">
      <w:start w:val="1"/>
      <w:numFmt w:val="decimal"/>
      <w:lvlText w:val="%4."/>
      <w:lvlJc w:val="left"/>
      <w:pPr>
        <w:ind w:left="3240" w:hanging="360"/>
      </w:pPr>
    </w:lvl>
    <w:lvl w:ilvl="4" w:tplc="917A5A62">
      <w:start w:val="1"/>
      <w:numFmt w:val="lowerLetter"/>
      <w:lvlText w:val="%5."/>
      <w:lvlJc w:val="left"/>
      <w:pPr>
        <w:ind w:left="3960" w:hanging="360"/>
      </w:pPr>
    </w:lvl>
    <w:lvl w:ilvl="5" w:tplc="BF885B18">
      <w:start w:val="1"/>
      <w:numFmt w:val="lowerRoman"/>
      <w:lvlText w:val="%6."/>
      <w:lvlJc w:val="right"/>
      <w:pPr>
        <w:ind w:left="4680" w:hanging="180"/>
      </w:pPr>
    </w:lvl>
    <w:lvl w:ilvl="6" w:tplc="FFA4E918">
      <w:start w:val="1"/>
      <w:numFmt w:val="decimal"/>
      <w:lvlText w:val="%7."/>
      <w:lvlJc w:val="left"/>
      <w:pPr>
        <w:ind w:left="5400" w:hanging="360"/>
      </w:pPr>
    </w:lvl>
    <w:lvl w:ilvl="7" w:tplc="0226E9B4">
      <w:start w:val="1"/>
      <w:numFmt w:val="lowerLetter"/>
      <w:lvlText w:val="%8."/>
      <w:lvlJc w:val="left"/>
      <w:pPr>
        <w:ind w:left="6120" w:hanging="360"/>
      </w:pPr>
    </w:lvl>
    <w:lvl w:ilvl="8" w:tplc="3966565E">
      <w:start w:val="1"/>
      <w:numFmt w:val="lowerRoman"/>
      <w:lvlText w:val="%9."/>
      <w:lvlJc w:val="right"/>
      <w:pPr>
        <w:ind w:left="6840" w:hanging="180"/>
      </w:pPr>
    </w:lvl>
  </w:abstractNum>
  <w:abstractNum w:abstractNumId="15" w15:restartNumberingAfterBreak="0">
    <w:nsid w:val="235237E1"/>
    <w:multiLevelType w:val="hybridMultilevel"/>
    <w:tmpl w:val="E19E2C9C"/>
    <w:lvl w:ilvl="0" w:tplc="ABE6004E">
      <w:start w:val="1"/>
      <w:numFmt w:val="decimal"/>
      <w:lvlText w:val="%1."/>
      <w:lvlJc w:val="left"/>
      <w:pPr>
        <w:ind w:left="720" w:hanging="360"/>
      </w:pPr>
    </w:lvl>
    <w:lvl w:ilvl="1" w:tplc="F1F04DE4">
      <w:start w:val="1"/>
      <w:numFmt w:val="lowerLetter"/>
      <w:lvlText w:val="%2."/>
      <w:lvlJc w:val="left"/>
      <w:pPr>
        <w:ind w:left="1440" w:hanging="360"/>
      </w:pPr>
    </w:lvl>
    <w:lvl w:ilvl="2" w:tplc="9D3C7A4E">
      <w:start w:val="1"/>
      <w:numFmt w:val="lowerLetter"/>
      <w:lvlText w:val="%3."/>
      <w:lvlJc w:val="left"/>
      <w:pPr>
        <w:ind w:left="2160" w:hanging="180"/>
      </w:pPr>
    </w:lvl>
    <w:lvl w:ilvl="3" w:tplc="746A67FC">
      <w:start w:val="1"/>
      <w:numFmt w:val="decimal"/>
      <w:lvlText w:val="%4."/>
      <w:lvlJc w:val="left"/>
      <w:pPr>
        <w:ind w:left="2880" w:hanging="360"/>
      </w:pPr>
    </w:lvl>
    <w:lvl w:ilvl="4" w:tplc="AB4E3904">
      <w:start w:val="1"/>
      <w:numFmt w:val="lowerLetter"/>
      <w:lvlText w:val="%5."/>
      <w:lvlJc w:val="left"/>
      <w:pPr>
        <w:ind w:left="3600" w:hanging="360"/>
      </w:pPr>
    </w:lvl>
    <w:lvl w:ilvl="5" w:tplc="D52C7460">
      <w:start w:val="1"/>
      <w:numFmt w:val="lowerRoman"/>
      <w:lvlText w:val="%6."/>
      <w:lvlJc w:val="right"/>
      <w:pPr>
        <w:ind w:left="4320" w:hanging="180"/>
      </w:pPr>
    </w:lvl>
    <w:lvl w:ilvl="6" w:tplc="F7285566">
      <w:start w:val="1"/>
      <w:numFmt w:val="decimal"/>
      <w:lvlText w:val="%7."/>
      <w:lvlJc w:val="left"/>
      <w:pPr>
        <w:ind w:left="5040" w:hanging="360"/>
      </w:pPr>
    </w:lvl>
    <w:lvl w:ilvl="7" w:tplc="A052EB10">
      <w:start w:val="1"/>
      <w:numFmt w:val="lowerLetter"/>
      <w:lvlText w:val="%8."/>
      <w:lvlJc w:val="left"/>
      <w:pPr>
        <w:ind w:left="5760" w:hanging="360"/>
      </w:pPr>
    </w:lvl>
    <w:lvl w:ilvl="8" w:tplc="86B42F4A">
      <w:start w:val="1"/>
      <w:numFmt w:val="lowerRoman"/>
      <w:lvlText w:val="%9."/>
      <w:lvlJc w:val="right"/>
      <w:pPr>
        <w:ind w:left="6480" w:hanging="180"/>
      </w:pPr>
    </w:lvl>
  </w:abstractNum>
  <w:abstractNum w:abstractNumId="16" w15:restartNumberingAfterBreak="0">
    <w:nsid w:val="235F06B7"/>
    <w:multiLevelType w:val="hybridMultilevel"/>
    <w:tmpl w:val="CC9E63AE"/>
    <w:lvl w:ilvl="0" w:tplc="7FBCBECA">
      <w:start w:val="1"/>
      <w:numFmt w:val="upperLetter"/>
      <w:lvlText w:val="%1."/>
      <w:lvlJc w:val="left"/>
      <w:pPr>
        <w:ind w:left="1080" w:hanging="360"/>
      </w:pPr>
    </w:lvl>
    <w:lvl w:ilvl="1" w:tplc="E68039DC">
      <w:start w:val="1"/>
      <w:numFmt w:val="lowerLetter"/>
      <w:lvlText w:val="%2."/>
      <w:lvlJc w:val="left"/>
      <w:pPr>
        <w:ind w:left="1800" w:hanging="360"/>
      </w:pPr>
    </w:lvl>
    <w:lvl w:ilvl="2" w:tplc="F760E20C">
      <w:start w:val="1"/>
      <w:numFmt w:val="lowerRoman"/>
      <w:lvlText w:val="%3."/>
      <w:lvlJc w:val="right"/>
      <w:pPr>
        <w:ind w:left="2520" w:hanging="180"/>
      </w:pPr>
    </w:lvl>
    <w:lvl w:ilvl="3" w:tplc="78722BF6">
      <w:start w:val="1"/>
      <w:numFmt w:val="decimal"/>
      <w:lvlText w:val="%4."/>
      <w:lvlJc w:val="left"/>
      <w:pPr>
        <w:ind w:left="3240" w:hanging="360"/>
      </w:pPr>
    </w:lvl>
    <w:lvl w:ilvl="4" w:tplc="E19CBF00">
      <w:start w:val="1"/>
      <w:numFmt w:val="lowerLetter"/>
      <w:lvlText w:val="%5."/>
      <w:lvlJc w:val="left"/>
      <w:pPr>
        <w:ind w:left="3960" w:hanging="360"/>
      </w:pPr>
    </w:lvl>
    <w:lvl w:ilvl="5" w:tplc="F2DA1C7E">
      <w:start w:val="1"/>
      <w:numFmt w:val="lowerRoman"/>
      <w:lvlText w:val="%6."/>
      <w:lvlJc w:val="right"/>
      <w:pPr>
        <w:ind w:left="4680" w:hanging="180"/>
      </w:pPr>
    </w:lvl>
    <w:lvl w:ilvl="6" w:tplc="8168E8E2">
      <w:start w:val="1"/>
      <w:numFmt w:val="decimal"/>
      <w:lvlText w:val="%7."/>
      <w:lvlJc w:val="left"/>
      <w:pPr>
        <w:ind w:left="5400" w:hanging="360"/>
      </w:pPr>
    </w:lvl>
    <w:lvl w:ilvl="7" w:tplc="BADE46A4">
      <w:start w:val="1"/>
      <w:numFmt w:val="lowerLetter"/>
      <w:lvlText w:val="%8."/>
      <w:lvlJc w:val="left"/>
      <w:pPr>
        <w:ind w:left="6120" w:hanging="360"/>
      </w:pPr>
    </w:lvl>
    <w:lvl w:ilvl="8" w:tplc="91DC37C4">
      <w:start w:val="1"/>
      <w:numFmt w:val="lowerRoman"/>
      <w:lvlText w:val="%9."/>
      <w:lvlJc w:val="right"/>
      <w:pPr>
        <w:ind w:left="6840" w:hanging="180"/>
      </w:pPr>
    </w:lvl>
  </w:abstractNum>
  <w:abstractNum w:abstractNumId="17" w15:restartNumberingAfterBreak="0">
    <w:nsid w:val="2ACE58AB"/>
    <w:multiLevelType w:val="hybridMultilevel"/>
    <w:tmpl w:val="E1C83B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598596E">
      <w:start w:val="1"/>
      <w:numFmt w:val="upperLetter"/>
      <w:lvlText w:val="%3."/>
      <w:lvlJc w:val="right"/>
      <w:pPr>
        <w:ind w:left="2160" w:hanging="180"/>
      </w:pPr>
      <w:rPr>
        <w:rFonts w:ascii="Calibri" w:eastAsia="Calibri" w:hAnsi="Calibri" w:cs="Calibr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6F2862"/>
    <w:multiLevelType w:val="hybridMultilevel"/>
    <w:tmpl w:val="05BC3FDA"/>
    <w:lvl w:ilvl="0" w:tplc="04090001">
      <w:start w:val="1"/>
      <w:numFmt w:val="bullet"/>
      <w:lvlText w:val=""/>
      <w:lvlJc w:val="left"/>
      <w:pPr>
        <w:ind w:left="790" w:hanging="360"/>
      </w:pPr>
      <w:rPr>
        <w:rFonts w:ascii="Symbol" w:hAnsi="Symbol" w:hint="default"/>
      </w:rPr>
    </w:lvl>
    <w:lvl w:ilvl="1" w:tplc="04090003">
      <w:start w:val="1"/>
      <w:numFmt w:val="bullet"/>
      <w:lvlText w:val="o"/>
      <w:lvlJc w:val="left"/>
      <w:pPr>
        <w:ind w:left="1510" w:hanging="360"/>
      </w:pPr>
      <w:rPr>
        <w:rFonts w:ascii="Courier New" w:hAnsi="Courier New" w:cs="Courier New" w:hint="default"/>
      </w:rPr>
    </w:lvl>
    <w:lvl w:ilvl="2" w:tplc="04090005">
      <w:start w:val="1"/>
      <w:numFmt w:val="bullet"/>
      <w:lvlText w:val=""/>
      <w:lvlJc w:val="left"/>
      <w:pPr>
        <w:ind w:left="2230" w:hanging="360"/>
      </w:pPr>
      <w:rPr>
        <w:rFonts w:ascii="Wingdings" w:hAnsi="Wingdings" w:hint="default"/>
      </w:rPr>
    </w:lvl>
    <w:lvl w:ilvl="3" w:tplc="0409000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9" w15:restartNumberingAfterBreak="0">
    <w:nsid w:val="2FBAA5BF"/>
    <w:multiLevelType w:val="hybridMultilevel"/>
    <w:tmpl w:val="A8B47FFE"/>
    <w:lvl w:ilvl="0" w:tplc="C174037C">
      <w:start w:val="1"/>
      <w:numFmt w:val="upperLetter"/>
      <w:lvlText w:val="%1."/>
      <w:lvlJc w:val="left"/>
      <w:pPr>
        <w:ind w:left="1080" w:hanging="360"/>
      </w:pPr>
    </w:lvl>
    <w:lvl w:ilvl="1" w:tplc="1A441C7E">
      <w:start w:val="1"/>
      <w:numFmt w:val="lowerLetter"/>
      <w:lvlText w:val="%2."/>
      <w:lvlJc w:val="left"/>
      <w:pPr>
        <w:ind w:left="1800" w:hanging="360"/>
      </w:pPr>
    </w:lvl>
    <w:lvl w:ilvl="2" w:tplc="7E9E1B40">
      <w:start w:val="1"/>
      <w:numFmt w:val="lowerRoman"/>
      <w:lvlText w:val="%3."/>
      <w:lvlJc w:val="right"/>
      <w:pPr>
        <w:ind w:left="2520" w:hanging="180"/>
      </w:pPr>
    </w:lvl>
    <w:lvl w:ilvl="3" w:tplc="DA8CE23E">
      <w:start w:val="1"/>
      <w:numFmt w:val="decimal"/>
      <w:lvlText w:val="%4."/>
      <w:lvlJc w:val="left"/>
      <w:pPr>
        <w:ind w:left="3240" w:hanging="360"/>
      </w:pPr>
    </w:lvl>
    <w:lvl w:ilvl="4" w:tplc="0BD8C578">
      <w:start w:val="1"/>
      <w:numFmt w:val="lowerLetter"/>
      <w:lvlText w:val="%5."/>
      <w:lvlJc w:val="left"/>
      <w:pPr>
        <w:ind w:left="3960" w:hanging="360"/>
      </w:pPr>
    </w:lvl>
    <w:lvl w:ilvl="5" w:tplc="2B8628E2">
      <w:start w:val="1"/>
      <w:numFmt w:val="lowerRoman"/>
      <w:lvlText w:val="%6."/>
      <w:lvlJc w:val="right"/>
      <w:pPr>
        <w:ind w:left="4680" w:hanging="180"/>
      </w:pPr>
    </w:lvl>
    <w:lvl w:ilvl="6" w:tplc="E2405482">
      <w:start w:val="1"/>
      <w:numFmt w:val="decimal"/>
      <w:lvlText w:val="%7."/>
      <w:lvlJc w:val="left"/>
      <w:pPr>
        <w:ind w:left="5400" w:hanging="360"/>
      </w:pPr>
    </w:lvl>
    <w:lvl w:ilvl="7" w:tplc="6F80ED24">
      <w:start w:val="1"/>
      <w:numFmt w:val="lowerLetter"/>
      <w:lvlText w:val="%8."/>
      <w:lvlJc w:val="left"/>
      <w:pPr>
        <w:ind w:left="6120" w:hanging="360"/>
      </w:pPr>
    </w:lvl>
    <w:lvl w:ilvl="8" w:tplc="0C32378A">
      <w:start w:val="1"/>
      <w:numFmt w:val="lowerRoman"/>
      <w:lvlText w:val="%9."/>
      <w:lvlJc w:val="right"/>
      <w:pPr>
        <w:ind w:left="6840" w:hanging="180"/>
      </w:pPr>
    </w:lvl>
  </w:abstractNum>
  <w:abstractNum w:abstractNumId="20" w15:restartNumberingAfterBreak="0">
    <w:nsid w:val="31CD507A"/>
    <w:multiLevelType w:val="hybridMultilevel"/>
    <w:tmpl w:val="0B5E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19BA81"/>
    <w:multiLevelType w:val="hybridMultilevel"/>
    <w:tmpl w:val="B65ED7B8"/>
    <w:lvl w:ilvl="0" w:tplc="27CC1E90">
      <w:start w:val="1"/>
      <w:numFmt w:val="decimal"/>
      <w:lvlText w:val="%1."/>
      <w:lvlJc w:val="left"/>
      <w:pPr>
        <w:ind w:left="1440" w:hanging="360"/>
      </w:pPr>
    </w:lvl>
    <w:lvl w:ilvl="1" w:tplc="DFDCB714">
      <w:start w:val="1"/>
      <w:numFmt w:val="lowerLetter"/>
      <w:lvlText w:val="%2."/>
      <w:lvlJc w:val="left"/>
      <w:pPr>
        <w:ind w:left="2160" w:hanging="360"/>
      </w:pPr>
    </w:lvl>
    <w:lvl w:ilvl="2" w:tplc="FD483838">
      <w:start w:val="1"/>
      <w:numFmt w:val="lowerRoman"/>
      <w:lvlText w:val="%3."/>
      <w:lvlJc w:val="right"/>
      <w:pPr>
        <w:ind w:left="2880" w:hanging="180"/>
      </w:pPr>
    </w:lvl>
    <w:lvl w:ilvl="3" w:tplc="121AE9F0">
      <w:start w:val="1"/>
      <w:numFmt w:val="decimal"/>
      <w:lvlText w:val="%4."/>
      <w:lvlJc w:val="left"/>
      <w:pPr>
        <w:ind w:left="3600" w:hanging="360"/>
      </w:pPr>
    </w:lvl>
    <w:lvl w:ilvl="4" w:tplc="5F8AC316">
      <w:start w:val="1"/>
      <w:numFmt w:val="lowerLetter"/>
      <w:lvlText w:val="%5."/>
      <w:lvlJc w:val="left"/>
      <w:pPr>
        <w:ind w:left="4320" w:hanging="360"/>
      </w:pPr>
    </w:lvl>
    <w:lvl w:ilvl="5" w:tplc="96945150">
      <w:start w:val="1"/>
      <w:numFmt w:val="lowerRoman"/>
      <w:lvlText w:val="%6."/>
      <w:lvlJc w:val="right"/>
      <w:pPr>
        <w:ind w:left="5040" w:hanging="180"/>
      </w:pPr>
    </w:lvl>
    <w:lvl w:ilvl="6" w:tplc="E506AC74">
      <w:start w:val="1"/>
      <w:numFmt w:val="decimal"/>
      <w:lvlText w:val="%7."/>
      <w:lvlJc w:val="left"/>
      <w:pPr>
        <w:ind w:left="5760" w:hanging="360"/>
      </w:pPr>
    </w:lvl>
    <w:lvl w:ilvl="7" w:tplc="47F60E66">
      <w:start w:val="1"/>
      <w:numFmt w:val="lowerLetter"/>
      <w:lvlText w:val="%8."/>
      <w:lvlJc w:val="left"/>
      <w:pPr>
        <w:ind w:left="6480" w:hanging="360"/>
      </w:pPr>
    </w:lvl>
    <w:lvl w:ilvl="8" w:tplc="A42A48AE">
      <w:start w:val="1"/>
      <w:numFmt w:val="lowerRoman"/>
      <w:lvlText w:val="%9."/>
      <w:lvlJc w:val="right"/>
      <w:pPr>
        <w:ind w:left="7200" w:hanging="180"/>
      </w:pPr>
    </w:lvl>
  </w:abstractNum>
  <w:abstractNum w:abstractNumId="22" w15:restartNumberingAfterBreak="0">
    <w:nsid w:val="34CBCB72"/>
    <w:multiLevelType w:val="multilevel"/>
    <w:tmpl w:val="8E2EEFCC"/>
    <w:lvl w:ilvl="0">
      <w:start w:val="1"/>
      <w:numFmt w:val="upperLetter"/>
      <w:lvlText w:val="%1."/>
      <w:lvlJc w:val="left"/>
      <w:pPr>
        <w:ind w:left="1080" w:hanging="360"/>
      </w:pPr>
    </w:lvl>
    <w:lvl w:ilvl="1">
      <w:start w:val="1"/>
      <w:numFmt w:val="upperLetter"/>
      <w:lvlText w:val="%1."/>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36B538B8"/>
    <w:multiLevelType w:val="hybridMultilevel"/>
    <w:tmpl w:val="A0521542"/>
    <w:lvl w:ilvl="0" w:tplc="06868EE0">
      <w:start w:val="1"/>
      <w:numFmt w:val="bullet"/>
      <w:lvlText w:val=""/>
      <w:lvlJc w:val="left"/>
      <w:pPr>
        <w:ind w:left="720" w:hanging="360"/>
      </w:pPr>
      <w:rPr>
        <w:rFonts w:ascii="Symbol" w:hAnsi="Symbol" w:hint="default"/>
      </w:rPr>
    </w:lvl>
    <w:lvl w:ilvl="1" w:tplc="9B28C5A6">
      <w:start w:val="1"/>
      <w:numFmt w:val="bullet"/>
      <w:lvlText w:val="o"/>
      <w:lvlJc w:val="left"/>
      <w:pPr>
        <w:ind w:left="1440" w:hanging="360"/>
      </w:pPr>
      <w:rPr>
        <w:rFonts w:ascii="Courier New" w:hAnsi="Courier New" w:hint="default"/>
      </w:rPr>
    </w:lvl>
    <w:lvl w:ilvl="2" w:tplc="E958855C">
      <w:start w:val="1"/>
      <w:numFmt w:val="bullet"/>
      <w:lvlText w:val=""/>
      <w:lvlJc w:val="left"/>
      <w:pPr>
        <w:ind w:left="2160" w:hanging="360"/>
      </w:pPr>
      <w:rPr>
        <w:rFonts w:ascii="Wingdings" w:hAnsi="Wingdings" w:hint="default"/>
      </w:rPr>
    </w:lvl>
    <w:lvl w:ilvl="3" w:tplc="87183A24">
      <w:start w:val="1"/>
      <w:numFmt w:val="bullet"/>
      <w:lvlText w:val=""/>
      <w:lvlJc w:val="left"/>
      <w:pPr>
        <w:ind w:left="2880" w:hanging="360"/>
      </w:pPr>
      <w:rPr>
        <w:rFonts w:ascii="Symbol" w:hAnsi="Symbol" w:hint="default"/>
      </w:rPr>
    </w:lvl>
    <w:lvl w:ilvl="4" w:tplc="C9787476">
      <w:start w:val="1"/>
      <w:numFmt w:val="bullet"/>
      <w:lvlText w:val="o"/>
      <w:lvlJc w:val="left"/>
      <w:pPr>
        <w:ind w:left="3600" w:hanging="360"/>
      </w:pPr>
      <w:rPr>
        <w:rFonts w:ascii="Courier New" w:hAnsi="Courier New" w:hint="default"/>
      </w:rPr>
    </w:lvl>
    <w:lvl w:ilvl="5" w:tplc="60C03F22">
      <w:start w:val="1"/>
      <w:numFmt w:val="bullet"/>
      <w:lvlText w:val=""/>
      <w:lvlJc w:val="left"/>
      <w:pPr>
        <w:ind w:left="4320" w:hanging="360"/>
      </w:pPr>
      <w:rPr>
        <w:rFonts w:ascii="Wingdings" w:hAnsi="Wingdings" w:hint="default"/>
      </w:rPr>
    </w:lvl>
    <w:lvl w:ilvl="6" w:tplc="5F2ED82A">
      <w:start w:val="1"/>
      <w:numFmt w:val="bullet"/>
      <w:lvlText w:val=""/>
      <w:lvlJc w:val="left"/>
      <w:pPr>
        <w:ind w:left="5040" w:hanging="360"/>
      </w:pPr>
      <w:rPr>
        <w:rFonts w:ascii="Symbol" w:hAnsi="Symbol" w:hint="default"/>
      </w:rPr>
    </w:lvl>
    <w:lvl w:ilvl="7" w:tplc="5D0E547E">
      <w:start w:val="1"/>
      <w:numFmt w:val="bullet"/>
      <w:lvlText w:val="o"/>
      <w:lvlJc w:val="left"/>
      <w:pPr>
        <w:ind w:left="5760" w:hanging="360"/>
      </w:pPr>
      <w:rPr>
        <w:rFonts w:ascii="Courier New" w:hAnsi="Courier New" w:hint="default"/>
      </w:rPr>
    </w:lvl>
    <w:lvl w:ilvl="8" w:tplc="DB90DD88">
      <w:start w:val="1"/>
      <w:numFmt w:val="bullet"/>
      <w:lvlText w:val=""/>
      <w:lvlJc w:val="left"/>
      <w:pPr>
        <w:ind w:left="6480" w:hanging="360"/>
      </w:pPr>
      <w:rPr>
        <w:rFonts w:ascii="Wingdings" w:hAnsi="Wingdings" w:hint="default"/>
      </w:rPr>
    </w:lvl>
  </w:abstractNum>
  <w:abstractNum w:abstractNumId="24" w15:restartNumberingAfterBreak="0">
    <w:nsid w:val="382717F9"/>
    <w:multiLevelType w:val="hybridMultilevel"/>
    <w:tmpl w:val="2D72E942"/>
    <w:lvl w:ilvl="0" w:tplc="1FF08578">
      <w:start w:val="1"/>
      <w:numFmt w:val="decimal"/>
      <w:lvlText w:val="%1."/>
      <w:lvlJc w:val="left"/>
      <w:pPr>
        <w:ind w:left="1800" w:hanging="360"/>
      </w:pPr>
    </w:lvl>
    <w:lvl w:ilvl="1" w:tplc="E2546FCC">
      <w:start w:val="1"/>
      <w:numFmt w:val="lowerLetter"/>
      <w:lvlText w:val="%2."/>
      <w:lvlJc w:val="left"/>
      <w:pPr>
        <w:ind w:left="2520" w:hanging="360"/>
      </w:pPr>
    </w:lvl>
    <w:lvl w:ilvl="2" w:tplc="543AAABE">
      <w:start w:val="1"/>
      <w:numFmt w:val="lowerRoman"/>
      <w:lvlText w:val="%3."/>
      <w:lvlJc w:val="right"/>
      <w:pPr>
        <w:ind w:left="3240" w:hanging="180"/>
      </w:pPr>
    </w:lvl>
    <w:lvl w:ilvl="3" w:tplc="ED50D3F6">
      <w:start w:val="1"/>
      <w:numFmt w:val="decimal"/>
      <w:lvlText w:val="%4."/>
      <w:lvlJc w:val="left"/>
      <w:pPr>
        <w:ind w:left="3960" w:hanging="360"/>
      </w:pPr>
    </w:lvl>
    <w:lvl w:ilvl="4" w:tplc="38020DC0">
      <w:start w:val="1"/>
      <w:numFmt w:val="lowerLetter"/>
      <w:lvlText w:val="%5."/>
      <w:lvlJc w:val="left"/>
      <w:pPr>
        <w:ind w:left="4680" w:hanging="360"/>
      </w:pPr>
    </w:lvl>
    <w:lvl w:ilvl="5" w:tplc="D742A27E">
      <w:start w:val="1"/>
      <w:numFmt w:val="lowerRoman"/>
      <w:lvlText w:val="%6."/>
      <w:lvlJc w:val="right"/>
      <w:pPr>
        <w:ind w:left="5400" w:hanging="180"/>
      </w:pPr>
    </w:lvl>
    <w:lvl w:ilvl="6" w:tplc="6E02A93C">
      <w:start w:val="1"/>
      <w:numFmt w:val="decimal"/>
      <w:lvlText w:val="%7."/>
      <w:lvlJc w:val="left"/>
      <w:pPr>
        <w:ind w:left="6120" w:hanging="360"/>
      </w:pPr>
    </w:lvl>
    <w:lvl w:ilvl="7" w:tplc="CD640E64">
      <w:start w:val="1"/>
      <w:numFmt w:val="lowerLetter"/>
      <w:lvlText w:val="%8."/>
      <w:lvlJc w:val="left"/>
      <w:pPr>
        <w:ind w:left="6840" w:hanging="360"/>
      </w:pPr>
    </w:lvl>
    <w:lvl w:ilvl="8" w:tplc="7C24FEC6">
      <w:start w:val="1"/>
      <w:numFmt w:val="lowerRoman"/>
      <w:lvlText w:val="%9."/>
      <w:lvlJc w:val="right"/>
      <w:pPr>
        <w:ind w:left="7560" w:hanging="180"/>
      </w:pPr>
    </w:lvl>
  </w:abstractNum>
  <w:abstractNum w:abstractNumId="25" w15:restartNumberingAfterBreak="0">
    <w:nsid w:val="3A491C3F"/>
    <w:multiLevelType w:val="hybridMultilevel"/>
    <w:tmpl w:val="20720488"/>
    <w:lvl w:ilvl="0" w:tplc="527E4212">
      <w:start w:val="1"/>
      <w:numFmt w:val="decimal"/>
      <w:lvlText w:val="%1."/>
      <w:lvlJc w:val="left"/>
      <w:pPr>
        <w:ind w:left="720" w:hanging="360"/>
      </w:pPr>
    </w:lvl>
    <w:lvl w:ilvl="1" w:tplc="339C36C6">
      <w:start w:val="1"/>
      <w:numFmt w:val="lowerLetter"/>
      <w:lvlText w:val="%2."/>
      <w:lvlJc w:val="left"/>
      <w:pPr>
        <w:ind w:left="1440" w:hanging="360"/>
      </w:pPr>
    </w:lvl>
    <w:lvl w:ilvl="2" w:tplc="DCD80DB8">
      <w:start w:val="1"/>
      <w:numFmt w:val="lowerLetter"/>
      <w:lvlText w:val="%3."/>
      <w:lvlJc w:val="left"/>
      <w:pPr>
        <w:ind w:left="2160" w:hanging="180"/>
      </w:pPr>
    </w:lvl>
    <w:lvl w:ilvl="3" w:tplc="BA944504">
      <w:start w:val="1"/>
      <w:numFmt w:val="decimal"/>
      <w:lvlText w:val="%4."/>
      <w:lvlJc w:val="left"/>
      <w:pPr>
        <w:ind w:left="2880" w:hanging="360"/>
      </w:pPr>
    </w:lvl>
    <w:lvl w:ilvl="4" w:tplc="212CEF92">
      <w:start w:val="1"/>
      <w:numFmt w:val="lowerLetter"/>
      <w:lvlText w:val="%5."/>
      <w:lvlJc w:val="left"/>
      <w:pPr>
        <w:ind w:left="3600" w:hanging="360"/>
      </w:pPr>
    </w:lvl>
    <w:lvl w:ilvl="5" w:tplc="63B8EE54">
      <w:start w:val="1"/>
      <w:numFmt w:val="lowerRoman"/>
      <w:lvlText w:val="%6."/>
      <w:lvlJc w:val="right"/>
      <w:pPr>
        <w:ind w:left="4320" w:hanging="180"/>
      </w:pPr>
    </w:lvl>
    <w:lvl w:ilvl="6" w:tplc="D2E2A1F6">
      <w:start w:val="1"/>
      <w:numFmt w:val="decimal"/>
      <w:lvlText w:val="%7."/>
      <w:lvlJc w:val="left"/>
      <w:pPr>
        <w:ind w:left="5040" w:hanging="360"/>
      </w:pPr>
    </w:lvl>
    <w:lvl w:ilvl="7" w:tplc="EF228ED6">
      <w:start w:val="1"/>
      <w:numFmt w:val="lowerLetter"/>
      <w:lvlText w:val="%8."/>
      <w:lvlJc w:val="left"/>
      <w:pPr>
        <w:ind w:left="5760" w:hanging="360"/>
      </w:pPr>
    </w:lvl>
    <w:lvl w:ilvl="8" w:tplc="48A095A4">
      <w:start w:val="1"/>
      <w:numFmt w:val="lowerRoman"/>
      <w:lvlText w:val="%9."/>
      <w:lvlJc w:val="right"/>
      <w:pPr>
        <w:ind w:left="6480" w:hanging="180"/>
      </w:pPr>
    </w:lvl>
  </w:abstractNum>
  <w:abstractNum w:abstractNumId="26" w15:restartNumberingAfterBreak="0">
    <w:nsid w:val="3E447815"/>
    <w:multiLevelType w:val="hybridMultilevel"/>
    <w:tmpl w:val="0DDE41CC"/>
    <w:lvl w:ilvl="0" w:tplc="B16E6ECC">
      <w:start w:val="1"/>
      <w:numFmt w:val="upperRoman"/>
      <w:lvlText w:val="%1."/>
      <w:lvlJc w:val="left"/>
      <w:pPr>
        <w:ind w:left="939" w:hanging="272"/>
      </w:pPr>
      <w:rPr>
        <w:rFonts w:ascii="Calibri" w:eastAsia="Calibri" w:hAnsi="Calibri" w:cs="Calibri" w:hint="default"/>
        <w:b w:val="0"/>
        <w:bCs w:val="0"/>
        <w:i w:val="0"/>
        <w:iCs w:val="0"/>
        <w:spacing w:val="-1"/>
        <w:w w:val="100"/>
        <w:sz w:val="22"/>
        <w:szCs w:val="22"/>
        <w:lang w:val="en-US" w:eastAsia="en-US" w:bidi="ar-SA"/>
      </w:rPr>
    </w:lvl>
    <w:lvl w:ilvl="1" w:tplc="1144AB8A">
      <w:start w:val="1"/>
      <w:numFmt w:val="upperLetter"/>
      <w:lvlText w:val="%2."/>
      <w:lvlJc w:val="left"/>
      <w:pPr>
        <w:ind w:left="1412" w:hanging="721"/>
      </w:pPr>
      <w:rPr>
        <w:rFonts w:ascii="Calibri" w:eastAsia="Calibri" w:hAnsi="Calibri" w:cs="Calibri" w:hint="default"/>
        <w:b w:val="0"/>
        <w:bCs w:val="0"/>
        <w:i w:val="0"/>
        <w:iCs w:val="0"/>
        <w:spacing w:val="-1"/>
        <w:w w:val="100"/>
        <w:sz w:val="22"/>
        <w:szCs w:val="22"/>
        <w:lang w:val="en-US" w:eastAsia="en-US" w:bidi="ar-SA"/>
      </w:rPr>
    </w:lvl>
    <w:lvl w:ilvl="2" w:tplc="A622DACC">
      <w:start w:val="1"/>
      <w:numFmt w:val="decimal"/>
      <w:lvlText w:val="%3."/>
      <w:lvlJc w:val="left"/>
      <w:pPr>
        <w:ind w:left="1340" w:hanging="620"/>
        <w:jc w:val="right"/>
      </w:pPr>
      <w:rPr>
        <w:rFonts w:ascii="Calibri" w:eastAsia="Calibri" w:hAnsi="Calibri" w:cs="Calibri" w:hint="default"/>
        <w:b w:val="0"/>
        <w:bCs w:val="0"/>
        <w:i w:val="0"/>
        <w:iCs w:val="0"/>
        <w:color w:val="auto"/>
        <w:spacing w:val="0"/>
        <w:w w:val="100"/>
        <w:sz w:val="22"/>
        <w:szCs w:val="22"/>
        <w:lang w:val="en-US" w:eastAsia="en-US" w:bidi="ar-SA"/>
      </w:rPr>
    </w:lvl>
    <w:lvl w:ilvl="3" w:tplc="621673E8">
      <w:start w:val="1"/>
      <w:numFmt w:val="upperLetter"/>
      <w:lvlText w:val="%4."/>
      <w:lvlJc w:val="left"/>
      <w:pPr>
        <w:ind w:left="2852" w:hanging="721"/>
      </w:pPr>
      <w:rPr>
        <w:rFonts w:ascii="Calibri" w:eastAsia="Calibri" w:hAnsi="Calibri" w:cs="Calibri" w:hint="default"/>
        <w:b w:val="0"/>
        <w:bCs w:val="0"/>
        <w:i w:val="0"/>
        <w:iCs w:val="0"/>
        <w:spacing w:val="-1"/>
        <w:w w:val="100"/>
        <w:sz w:val="22"/>
        <w:szCs w:val="22"/>
        <w:lang w:val="en-US" w:eastAsia="en-US" w:bidi="ar-SA"/>
      </w:rPr>
    </w:lvl>
    <w:lvl w:ilvl="4" w:tplc="1A767750">
      <w:start w:val="1"/>
      <w:numFmt w:val="decimal"/>
      <w:lvlText w:val="%5."/>
      <w:lvlJc w:val="left"/>
      <w:pPr>
        <w:ind w:left="3572" w:hanging="620"/>
      </w:pPr>
      <w:rPr>
        <w:rFonts w:ascii="Calibri" w:eastAsia="Calibri" w:hAnsi="Calibri" w:cs="Calibri" w:hint="default"/>
        <w:b w:val="0"/>
        <w:bCs w:val="0"/>
        <w:i w:val="0"/>
        <w:iCs w:val="0"/>
        <w:spacing w:val="0"/>
        <w:w w:val="100"/>
        <w:sz w:val="22"/>
        <w:szCs w:val="22"/>
        <w:lang w:val="en-US" w:eastAsia="en-US" w:bidi="ar-SA"/>
      </w:rPr>
    </w:lvl>
    <w:lvl w:ilvl="5" w:tplc="A4C00404">
      <w:start w:val="1"/>
      <w:numFmt w:val="lowerLetter"/>
      <w:lvlText w:val="%6."/>
      <w:lvlJc w:val="left"/>
      <w:pPr>
        <w:ind w:left="4292" w:hanging="721"/>
      </w:pPr>
      <w:rPr>
        <w:rFonts w:ascii="Calibri" w:eastAsia="Calibri" w:hAnsi="Calibri" w:cs="Calibri" w:hint="default"/>
        <w:b w:val="0"/>
        <w:bCs w:val="0"/>
        <w:i w:val="0"/>
        <w:iCs w:val="0"/>
        <w:spacing w:val="-1"/>
        <w:w w:val="100"/>
        <w:sz w:val="22"/>
        <w:szCs w:val="22"/>
        <w:lang w:val="en-US" w:eastAsia="en-US" w:bidi="ar-SA"/>
      </w:rPr>
    </w:lvl>
    <w:lvl w:ilvl="6" w:tplc="8468FF84">
      <w:numFmt w:val="bullet"/>
      <w:lvlText w:val="•"/>
      <w:lvlJc w:val="left"/>
      <w:pPr>
        <w:ind w:left="3520" w:hanging="721"/>
      </w:pPr>
      <w:rPr>
        <w:rFonts w:hint="default"/>
        <w:lang w:val="en-US" w:eastAsia="en-US" w:bidi="ar-SA"/>
      </w:rPr>
    </w:lvl>
    <w:lvl w:ilvl="7" w:tplc="2C9E0C18">
      <w:numFmt w:val="bullet"/>
      <w:lvlText w:val="•"/>
      <w:lvlJc w:val="left"/>
      <w:pPr>
        <w:ind w:left="3580" w:hanging="721"/>
      </w:pPr>
      <w:rPr>
        <w:rFonts w:hint="default"/>
        <w:lang w:val="en-US" w:eastAsia="en-US" w:bidi="ar-SA"/>
      </w:rPr>
    </w:lvl>
    <w:lvl w:ilvl="8" w:tplc="72220744">
      <w:numFmt w:val="bullet"/>
      <w:lvlText w:val="•"/>
      <w:lvlJc w:val="left"/>
      <w:pPr>
        <w:ind w:left="4300" w:hanging="721"/>
      </w:pPr>
      <w:rPr>
        <w:rFonts w:hint="default"/>
        <w:lang w:val="en-US" w:eastAsia="en-US" w:bidi="ar-SA"/>
      </w:rPr>
    </w:lvl>
  </w:abstractNum>
  <w:abstractNum w:abstractNumId="27" w15:restartNumberingAfterBreak="0">
    <w:nsid w:val="4A7D19FA"/>
    <w:multiLevelType w:val="hybridMultilevel"/>
    <w:tmpl w:val="74F2C536"/>
    <w:lvl w:ilvl="0" w:tplc="5622C81E">
      <w:start w:val="1"/>
      <w:numFmt w:val="decimal"/>
      <w:lvlText w:val="%1."/>
      <w:lvlJc w:val="left"/>
      <w:pPr>
        <w:ind w:left="720" w:hanging="360"/>
      </w:pPr>
    </w:lvl>
    <w:lvl w:ilvl="1" w:tplc="D4742272">
      <w:start w:val="1"/>
      <w:numFmt w:val="lowerLetter"/>
      <w:lvlText w:val="%2."/>
      <w:lvlJc w:val="left"/>
      <w:pPr>
        <w:ind w:left="1440" w:hanging="360"/>
      </w:pPr>
    </w:lvl>
    <w:lvl w:ilvl="2" w:tplc="F242897A">
      <w:start w:val="1"/>
      <w:numFmt w:val="lowerLetter"/>
      <w:lvlText w:val="%3."/>
      <w:lvlJc w:val="left"/>
      <w:pPr>
        <w:ind w:left="2160" w:hanging="180"/>
      </w:pPr>
    </w:lvl>
    <w:lvl w:ilvl="3" w:tplc="7FA41DA8">
      <w:start w:val="1"/>
      <w:numFmt w:val="decimal"/>
      <w:lvlText w:val="%4."/>
      <w:lvlJc w:val="left"/>
      <w:pPr>
        <w:ind w:left="2880" w:hanging="360"/>
      </w:pPr>
    </w:lvl>
    <w:lvl w:ilvl="4" w:tplc="28ACC6A8">
      <w:start w:val="1"/>
      <w:numFmt w:val="lowerLetter"/>
      <w:lvlText w:val="%5."/>
      <w:lvlJc w:val="left"/>
      <w:pPr>
        <w:ind w:left="3600" w:hanging="360"/>
      </w:pPr>
    </w:lvl>
    <w:lvl w:ilvl="5" w:tplc="BBAC3FE0">
      <w:start w:val="1"/>
      <w:numFmt w:val="lowerRoman"/>
      <w:lvlText w:val="%6."/>
      <w:lvlJc w:val="right"/>
      <w:pPr>
        <w:ind w:left="4320" w:hanging="180"/>
      </w:pPr>
    </w:lvl>
    <w:lvl w:ilvl="6" w:tplc="FC72416A">
      <w:start w:val="1"/>
      <w:numFmt w:val="decimal"/>
      <w:lvlText w:val="%7."/>
      <w:lvlJc w:val="left"/>
      <w:pPr>
        <w:ind w:left="5040" w:hanging="360"/>
      </w:pPr>
    </w:lvl>
    <w:lvl w:ilvl="7" w:tplc="E2B03E90">
      <w:start w:val="1"/>
      <w:numFmt w:val="lowerLetter"/>
      <w:lvlText w:val="%8."/>
      <w:lvlJc w:val="left"/>
      <w:pPr>
        <w:ind w:left="5760" w:hanging="360"/>
      </w:pPr>
    </w:lvl>
    <w:lvl w:ilvl="8" w:tplc="7026F358">
      <w:start w:val="1"/>
      <w:numFmt w:val="lowerRoman"/>
      <w:lvlText w:val="%9."/>
      <w:lvlJc w:val="right"/>
      <w:pPr>
        <w:ind w:left="6480" w:hanging="180"/>
      </w:pPr>
    </w:lvl>
  </w:abstractNum>
  <w:abstractNum w:abstractNumId="28" w15:restartNumberingAfterBreak="0">
    <w:nsid w:val="4BB84CB1"/>
    <w:multiLevelType w:val="hybridMultilevel"/>
    <w:tmpl w:val="A6E2A25A"/>
    <w:lvl w:ilvl="0" w:tplc="E712285C">
      <w:start w:val="1"/>
      <w:numFmt w:val="upperLetter"/>
      <w:lvlText w:val="%1."/>
      <w:lvlJc w:val="left"/>
      <w:pPr>
        <w:ind w:left="1080" w:hanging="360"/>
      </w:pPr>
    </w:lvl>
    <w:lvl w:ilvl="1" w:tplc="AA8403C6">
      <w:start w:val="1"/>
      <w:numFmt w:val="lowerLetter"/>
      <w:lvlText w:val="%2."/>
      <w:lvlJc w:val="left"/>
      <w:pPr>
        <w:ind w:left="1800" w:hanging="360"/>
      </w:pPr>
    </w:lvl>
    <w:lvl w:ilvl="2" w:tplc="278ED01A">
      <w:start w:val="1"/>
      <w:numFmt w:val="lowerRoman"/>
      <w:lvlText w:val="%3."/>
      <w:lvlJc w:val="right"/>
      <w:pPr>
        <w:ind w:left="2520" w:hanging="180"/>
      </w:pPr>
    </w:lvl>
    <w:lvl w:ilvl="3" w:tplc="18CC915E">
      <w:start w:val="1"/>
      <w:numFmt w:val="decimal"/>
      <w:lvlText w:val="%4."/>
      <w:lvlJc w:val="left"/>
      <w:pPr>
        <w:ind w:left="3240" w:hanging="360"/>
      </w:pPr>
    </w:lvl>
    <w:lvl w:ilvl="4" w:tplc="5BB46D78">
      <w:start w:val="1"/>
      <w:numFmt w:val="lowerLetter"/>
      <w:lvlText w:val="%5."/>
      <w:lvlJc w:val="left"/>
      <w:pPr>
        <w:ind w:left="3960" w:hanging="360"/>
      </w:pPr>
    </w:lvl>
    <w:lvl w:ilvl="5" w:tplc="FF7A8282">
      <w:start w:val="1"/>
      <w:numFmt w:val="lowerRoman"/>
      <w:lvlText w:val="%6."/>
      <w:lvlJc w:val="right"/>
      <w:pPr>
        <w:ind w:left="4680" w:hanging="180"/>
      </w:pPr>
    </w:lvl>
    <w:lvl w:ilvl="6" w:tplc="5CD27006">
      <w:start w:val="1"/>
      <w:numFmt w:val="decimal"/>
      <w:lvlText w:val="%7."/>
      <w:lvlJc w:val="left"/>
      <w:pPr>
        <w:ind w:left="5400" w:hanging="360"/>
      </w:pPr>
    </w:lvl>
    <w:lvl w:ilvl="7" w:tplc="FE54AA4E">
      <w:start w:val="1"/>
      <w:numFmt w:val="lowerLetter"/>
      <w:lvlText w:val="%8."/>
      <w:lvlJc w:val="left"/>
      <w:pPr>
        <w:ind w:left="6120" w:hanging="360"/>
      </w:pPr>
    </w:lvl>
    <w:lvl w:ilvl="8" w:tplc="E004943E">
      <w:start w:val="1"/>
      <w:numFmt w:val="lowerRoman"/>
      <w:lvlText w:val="%9."/>
      <w:lvlJc w:val="right"/>
      <w:pPr>
        <w:ind w:left="6840" w:hanging="180"/>
      </w:pPr>
    </w:lvl>
  </w:abstractNum>
  <w:abstractNum w:abstractNumId="29" w15:restartNumberingAfterBreak="0">
    <w:nsid w:val="4EF23890"/>
    <w:multiLevelType w:val="hybridMultilevel"/>
    <w:tmpl w:val="3A4240BC"/>
    <w:lvl w:ilvl="0" w:tplc="D9369D52">
      <w:start w:val="1"/>
      <w:numFmt w:val="decimal"/>
      <w:lvlText w:val="%1."/>
      <w:lvlJc w:val="left"/>
      <w:pPr>
        <w:ind w:left="720" w:hanging="360"/>
      </w:pPr>
      <w:rPr>
        <w:color w:val="auto"/>
      </w:rPr>
    </w:lvl>
    <w:lvl w:ilvl="1" w:tplc="97809B1A">
      <w:start w:val="1"/>
      <w:numFmt w:val="lowerLetter"/>
      <w:lvlText w:val="%2."/>
      <w:lvlJc w:val="left"/>
      <w:pPr>
        <w:ind w:left="1440" w:hanging="360"/>
      </w:pPr>
    </w:lvl>
    <w:lvl w:ilvl="2" w:tplc="C4E4F2C6">
      <w:start w:val="1"/>
      <w:numFmt w:val="lowerRoman"/>
      <w:lvlText w:val="%3."/>
      <w:lvlJc w:val="right"/>
      <w:pPr>
        <w:ind w:left="2160" w:hanging="180"/>
      </w:pPr>
    </w:lvl>
    <w:lvl w:ilvl="3" w:tplc="29621FA2">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661CC9F4">
      <w:start w:val="1"/>
      <w:numFmt w:val="lowerRoman"/>
      <w:lvlText w:val="%6."/>
      <w:lvlJc w:val="right"/>
      <w:pPr>
        <w:ind w:left="4320" w:hanging="180"/>
      </w:pPr>
    </w:lvl>
    <w:lvl w:ilvl="6" w:tplc="4ED4700C">
      <w:start w:val="1"/>
      <w:numFmt w:val="decimal"/>
      <w:lvlText w:val="%7."/>
      <w:lvlJc w:val="left"/>
      <w:pPr>
        <w:ind w:left="5040" w:hanging="360"/>
      </w:pPr>
    </w:lvl>
    <w:lvl w:ilvl="7" w:tplc="D4567E06">
      <w:start w:val="1"/>
      <w:numFmt w:val="lowerLetter"/>
      <w:lvlText w:val="%8."/>
      <w:lvlJc w:val="left"/>
      <w:pPr>
        <w:ind w:left="5760" w:hanging="360"/>
      </w:pPr>
    </w:lvl>
    <w:lvl w:ilvl="8" w:tplc="43E2993E">
      <w:start w:val="1"/>
      <w:numFmt w:val="lowerRoman"/>
      <w:lvlText w:val="%9."/>
      <w:lvlJc w:val="right"/>
      <w:pPr>
        <w:ind w:left="6480" w:hanging="180"/>
      </w:pPr>
    </w:lvl>
  </w:abstractNum>
  <w:abstractNum w:abstractNumId="30" w15:restartNumberingAfterBreak="0">
    <w:nsid w:val="4F6E21B4"/>
    <w:multiLevelType w:val="hybridMultilevel"/>
    <w:tmpl w:val="9F62F966"/>
    <w:lvl w:ilvl="0" w:tplc="4A72665E">
      <w:start w:val="1"/>
      <w:numFmt w:val="decimal"/>
      <w:lvlText w:val="%1."/>
      <w:lvlJc w:val="left"/>
      <w:pPr>
        <w:ind w:left="1800" w:hanging="360"/>
      </w:pPr>
    </w:lvl>
    <w:lvl w:ilvl="1" w:tplc="912CB92C">
      <w:start w:val="1"/>
      <w:numFmt w:val="upperLetter"/>
      <w:lvlText w:val="%2."/>
      <w:lvlJc w:val="left"/>
      <w:pPr>
        <w:ind w:left="2520" w:hanging="360"/>
      </w:pPr>
    </w:lvl>
    <w:lvl w:ilvl="2" w:tplc="7D603216">
      <w:start w:val="1"/>
      <w:numFmt w:val="lowerRoman"/>
      <w:lvlText w:val="%3."/>
      <w:lvlJc w:val="right"/>
      <w:pPr>
        <w:ind w:left="3240" w:hanging="180"/>
      </w:pPr>
    </w:lvl>
    <w:lvl w:ilvl="3" w:tplc="CAD855D8">
      <w:start w:val="1"/>
      <w:numFmt w:val="decimal"/>
      <w:lvlText w:val="%4."/>
      <w:lvlJc w:val="left"/>
      <w:pPr>
        <w:ind w:left="3960" w:hanging="360"/>
      </w:pPr>
    </w:lvl>
    <w:lvl w:ilvl="4" w:tplc="A1D6065E">
      <w:start w:val="1"/>
      <w:numFmt w:val="lowerLetter"/>
      <w:lvlText w:val="%5."/>
      <w:lvlJc w:val="left"/>
      <w:pPr>
        <w:ind w:left="4680" w:hanging="360"/>
      </w:pPr>
    </w:lvl>
    <w:lvl w:ilvl="5" w:tplc="C8D4103E">
      <w:start w:val="1"/>
      <w:numFmt w:val="lowerRoman"/>
      <w:lvlText w:val="%6."/>
      <w:lvlJc w:val="right"/>
      <w:pPr>
        <w:ind w:left="5400" w:hanging="180"/>
      </w:pPr>
    </w:lvl>
    <w:lvl w:ilvl="6" w:tplc="61AA2F5C">
      <w:start w:val="1"/>
      <w:numFmt w:val="decimal"/>
      <w:lvlText w:val="%7."/>
      <w:lvlJc w:val="left"/>
      <w:pPr>
        <w:ind w:left="6120" w:hanging="360"/>
      </w:pPr>
    </w:lvl>
    <w:lvl w:ilvl="7" w:tplc="237CB6A0">
      <w:start w:val="1"/>
      <w:numFmt w:val="lowerLetter"/>
      <w:lvlText w:val="%8."/>
      <w:lvlJc w:val="left"/>
      <w:pPr>
        <w:ind w:left="6840" w:hanging="360"/>
      </w:pPr>
    </w:lvl>
    <w:lvl w:ilvl="8" w:tplc="C4DCC668">
      <w:start w:val="1"/>
      <w:numFmt w:val="lowerRoman"/>
      <w:lvlText w:val="%9."/>
      <w:lvlJc w:val="right"/>
      <w:pPr>
        <w:ind w:left="7560" w:hanging="180"/>
      </w:pPr>
    </w:lvl>
  </w:abstractNum>
  <w:abstractNum w:abstractNumId="31" w15:restartNumberingAfterBreak="0">
    <w:nsid w:val="4FD15F90"/>
    <w:multiLevelType w:val="hybridMultilevel"/>
    <w:tmpl w:val="74824256"/>
    <w:lvl w:ilvl="0" w:tplc="36EAF848">
      <w:start w:val="1"/>
      <w:numFmt w:val="upperLetter"/>
      <w:lvlText w:val="%1."/>
      <w:lvlJc w:val="left"/>
      <w:pPr>
        <w:ind w:left="1080" w:hanging="360"/>
      </w:pPr>
    </w:lvl>
    <w:lvl w:ilvl="1" w:tplc="92FC6446">
      <w:start w:val="1"/>
      <w:numFmt w:val="lowerLetter"/>
      <w:lvlText w:val="%2."/>
      <w:lvlJc w:val="left"/>
      <w:pPr>
        <w:ind w:left="1800" w:hanging="360"/>
      </w:pPr>
    </w:lvl>
    <w:lvl w:ilvl="2" w:tplc="268E6312">
      <w:start w:val="1"/>
      <w:numFmt w:val="lowerRoman"/>
      <w:lvlText w:val="%3."/>
      <w:lvlJc w:val="right"/>
      <w:pPr>
        <w:ind w:left="2520" w:hanging="180"/>
      </w:pPr>
    </w:lvl>
    <w:lvl w:ilvl="3" w:tplc="422C0108">
      <w:start w:val="1"/>
      <w:numFmt w:val="decimal"/>
      <w:lvlText w:val="%4."/>
      <w:lvlJc w:val="left"/>
      <w:pPr>
        <w:ind w:left="3240" w:hanging="360"/>
      </w:pPr>
    </w:lvl>
    <w:lvl w:ilvl="4" w:tplc="0F30E8DC">
      <w:start w:val="1"/>
      <w:numFmt w:val="lowerLetter"/>
      <w:lvlText w:val="%5."/>
      <w:lvlJc w:val="left"/>
      <w:pPr>
        <w:ind w:left="3960" w:hanging="360"/>
      </w:pPr>
    </w:lvl>
    <w:lvl w:ilvl="5" w:tplc="EA70508A">
      <w:start w:val="1"/>
      <w:numFmt w:val="lowerRoman"/>
      <w:lvlText w:val="%6."/>
      <w:lvlJc w:val="right"/>
      <w:pPr>
        <w:ind w:left="4680" w:hanging="180"/>
      </w:pPr>
    </w:lvl>
    <w:lvl w:ilvl="6" w:tplc="16C6233A">
      <w:start w:val="1"/>
      <w:numFmt w:val="decimal"/>
      <w:lvlText w:val="%7."/>
      <w:lvlJc w:val="left"/>
      <w:pPr>
        <w:ind w:left="5400" w:hanging="360"/>
      </w:pPr>
    </w:lvl>
    <w:lvl w:ilvl="7" w:tplc="E90895A4">
      <w:start w:val="1"/>
      <w:numFmt w:val="lowerLetter"/>
      <w:lvlText w:val="%8."/>
      <w:lvlJc w:val="left"/>
      <w:pPr>
        <w:ind w:left="6120" w:hanging="360"/>
      </w:pPr>
    </w:lvl>
    <w:lvl w:ilvl="8" w:tplc="504AB8D6">
      <w:start w:val="1"/>
      <w:numFmt w:val="lowerRoman"/>
      <w:lvlText w:val="%9."/>
      <w:lvlJc w:val="right"/>
      <w:pPr>
        <w:ind w:left="6840" w:hanging="180"/>
      </w:pPr>
    </w:lvl>
  </w:abstractNum>
  <w:abstractNum w:abstractNumId="32" w15:restartNumberingAfterBreak="0">
    <w:nsid w:val="508C6439"/>
    <w:multiLevelType w:val="hybridMultilevel"/>
    <w:tmpl w:val="34306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8489EC"/>
    <w:multiLevelType w:val="hybridMultilevel"/>
    <w:tmpl w:val="6FF0C41C"/>
    <w:lvl w:ilvl="0" w:tplc="FB30123A">
      <w:start w:val="1"/>
      <w:numFmt w:val="decimal"/>
      <w:lvlText w:val="%1."/>
      <w:lvlJc w:val="left"/>
      <w:pPr>
        <w:ind w:left="360" w:hanging="360"/>
      </w:pPr>
    </w:lvl>
    <w:lvl w:ilvl="1" w:tplc="B17A3B52">
      <w:start w:val="1"/>
      <w:numFmt w:val="lowerLetter"/>
      <w:lvlText w:val="%2."/>
      <w:lvlJc w:val="left"/>
      <w:pPr>
        <w:ind w:left="1080" w:hanging="360"/>
      </w:pPr>
    </w:lvl>
    <w:lvl w:ilvl="2" w:tplc="494660B4">
      <w:start w:val="1"/>
      <w:numFmt w:val="lowerRoman"/>
      <w:lvlText w:val="%3."/>
      <w:lvlJc w:val="right"/>
      <w:pPr>
        <w:ind w:left="1800" w:hanging="180"/>
      </w:pPr>
    </w:lvl>
    <w:lvl w:ilvl="3" w:tplc="69320B48">
      <w:start w:val="1"/>
      <w:numFmt w:val="decimal"/>
      <w:lvlText w:val="%4."/>
      <w:lvlJc w:val="left"/>
      <w:pPr>
        <w:ind w:left="2520" w:hanging="360"/>
      </w:pPr>
    </w:lvl>
    <w:lvl w:ilvl="4" w:tplc="41305F44">
      <w:start w:val="1"/>
      <w:numFmt w:val="lowerLetter"/>
      <w:lvlText w:val="%5."/>
      <w:lvlJc w:val="left"/>
      <w:pPr>
        <w:ind w:left="3240" w:hanging="360"/>
      </w:pPr>
    </w:lvl>
    <w:lvl w:ilvl="5" w:tplc="2EA60288">
      <w:start w:val="1"/>
      <w:numFmt w:val="lowerRoman"/>
      <w:lvlText w:val="%6."/>
      <w:lvlJc w:val="right"/>
      <w:pPr>
        <w:ind w:left="3960" w:hanging="180"/>
      </w:pPr>
    </w:lvl>
    <w:lvl w:ilvl="6" w:tplc="854074E8">
      <w:start w:val="1"/>
      <w:numFmt w:val="decimal"/>
      <w:lvlText w:val="%7."/>
      <w:lvlJc w:val="left"/>
      <w:pPr>
        <w:ind w:left="4680" w:hanging="360"/>
      </w:pPr>
    </w:lvl>
    <w:lvl w:ilvl="7" w:tplc="63540AEE">
      <w:start w:val="1"/>
      <w:numFmt w:val="lowerLetter"/>
      <w:lvlText w:val="%8."/>
      <w:lvlJc w:val="left"/>
      <w:pPr>
        <w:ind w:left="5400" w:hanging="360"/>
      </w:pPr>
    </w:lvl>
    <w:lvl w:ilvl="8" w:tplc="93D2429A">
      <w:start w:val="1"/>
      <w:numFmt w:val="lowerRoman"/>
      <w:lvlText w:val="%9."/>
      <w:lvlJc w:val="right"/>
      <w:pPr>
        <w:ind w:left="6120" w:hanging="180"/>
      </w:pPr>
    </w:lvl>
  </w:abstractNum>
  <w:abstractNum w:abstractNumId="34" w15:restartNumberingAfterBreak="0">
    <w:nsid w:val="52B03F5B"/>
    <w:multiLevelType w:val="hybridMultilevel"/>
    <w:tmpl w:val="C4CA0C1E"/>
    <w:lvl w:ilvl="0" w:tplc="43267728">
      <w:start w:val="1"/>
      <w:numFmt w:val="upperLetter"/>
      <w:lvlText w:val="%1."/>
      <w:lvlJc w:val="left"/>
      <w:pPr>
        <w:ind w:left="1080" w:hanging="360"/>
      </w:pPr>
    </w:lvl>
    <w:lvl w:ilvl="1" w:tplc="A4109AB4">
      <w:start w:val="1"/>
      <w:numFmt w:val="lowerLetter"/>
      <w:lvlText w:val="%2."/>
      <w:lvlJc w:val="left"/>
      <w:pPr>
        <w:ind w:left="1800" w:hanging="360"/>
      </w:pPr>
    </w:lvl>
    <w:lvl w:ilvl="2" w:tplc="85AEC8A6">
      <w:start w:val="1"/>
      <w:numFmt w:val="lowerRoman"/>
      <w:lvlText w:val="%3."/>
      <w:lvlJc w:val="right"/>
      <w:pPr>
        <w:ind w:left="2520" w:hanging="180"/>
      </w:pPr>
    </w:lvl>
    <w:lvl w:ilvl="3" w:tplc="2A4E6FF6">
      <w:start w:val="1"/>
      <w:numFmt w:val="decimal"/>
      <w:lvlText w:val="%4."/>
      <w:lvlJc w:val="left"/>
      <w:pPr>
        <w:ind w:left="3240" w:hanging="360"/>
      </w:pPr>
    </w:lvl>
    <w:lvl w:ilvl="4" w:tplc="B5AE4174">
      <w:start w:val="1"/>
      <w:numFmt w:val="lowerLetter"/>
      <w:lvlText w:val="%5."/>
      <w:lvlJc w:val="left"/>
      <w:pPr>
        <w:ind w:left="3960" w:hanging="360"/>
      </w:pPr>
    </w:lvl>
    <w:lvl w:ilvl="5" w:tplc="82684D00">
      <w:start w:val="1"/>
      <w:numFmt w:val="lowerRoman"/>
      <w:lvlText w:val="%6."/>
      <w:lvlJc w:val="right"/>
      <w:pPr>
        <w:ind w:left="4680" w:hanging="180"/>
      </w:pPr>
    </w:lvl>
    <w:lvl w:ilvl="6" w:tplc="5DB09514">
      <w:start w:val="1"/>
      <w:numFmt w:val="decimal"/>
      <w:lvlText w:val="%7."/>
      <w:lvlJc w:val="left"/>
      <w:pPr>
        <w:ind w:left="5400" w:hanging="360"/>
      </w:pPr>
    </w:lvl>
    <w:lvl w:ilvl="7" w:tplc="B91AB4D2">
      <w:start w:val="1"/>
      <w:numFmt w:val="lowerLetter"/>
      <w:lvlText w:val="%8."/>
      <w:lvlJc w:val="left"/>
      <w:pPr>
        <w:ind w:left="6120" w:hanging="360"/>
      </w:pPr>
    </w:lvl>
    <w:lvl w:ilvl="8" w:tplc="5D701FFE">
      <w:start w:val="1"/>
      <w:numFmt w:val="lowerRoman"/>
      <w:lvlText w:val="%9."/>
      <w:lvlJc w:val="right"/>
      <w:pPr>
        <w:ind w:left="6840" w:hanging="180"/>
      </w:pPr>
    </w:lvl>
  </w:abstractNum>
  <w:abstractNum w:abstractNumId="35" w15:restartNumberingAfterBreak="0">
    <w:nsid w:val="57625846"/>
    <w:multiLevelType w:val="hybridMultilevel"/>
    <w:tmpl w:val="39F61726"/>
    <w:lvl w:ilvl="0" w:tplc="597C450E">
      <w:start w:val="1"/>
      <w:numFmt w:val="upperLetter"/>
      <w:lvlText w:val="%1."/>
      <w:lvlJc w:val="left"/>
      <w:pPr>
        <w:ind w:left="1080" w:hanging="360"/>
      </w:pPr>
    </w:lvl>
    <w:lvl w:ilvl="1" w:tplc="92847B6A">
      <w:start w:val="1"/>
      <w:numFmt w:val="lowerLetter"/>
      <w:lvlText w:val="%2."/>
      <w:lvlJc w:val="left"/>
      <w:pPr>
        <w:ind w:left="1800" w:hanging="360"/>
      </w:pPr>
    </w:lvl>
    <w:lvl w:ilvl="2" w:tplc="0D1C3E3C">
      <w:start w:val="1"/>
      <w:numFmt w:val="lowerRoman"/>
      <w:lvlText w:val="%3."/>
      <w:lvlJc w:val="right"/>
      <w:pPr>
        <w:ind w:left="2520" w:hanging="180"/>
      </w:pPr>
    </w:lvl>
    <w:lvl w:ilvl="3" w:tplc="0726AB52">
      <w:start w:val="1"/>
      <w:numFmt w:val="decimal"/>
      <w:lvlText w:val="%4."/>
      <w:lvlJc w:val="left"/>
      <w:pPr>
        <w:ind w:left="3240" w:hanging="360"/>
      </w:pPr>
    </w:lvl>
    <w:lvl w:ilvl="4" w:tplc="E7ECECBE">
      <w:start w:val="1"/>
      <w:numFmt w:val="lowerLetter"/>
      <w:lvlText w:val="%5."/>
      <w:lvlJc w:val="left"/>
      <w:pPr>
        <w:ind w:left="3960" w:hanging="360"/>
      </w:pPr>
    </w:lvl>
    <w:lvl w:ilvl="5" w:tplc="E0F822CC">
      <w:start w:val="1"/>
      <w:numFmt w:val="lowerRoman"/>
      <w:lvlText w:val="%6."/>
      <w:lvlJc w:val="right"/>
      <w:pPr>
        <w:ind w:left="4680" w:hanging="180"/>
      </w:pPr>
    </w:lvl>
    <w:lvl w:ilvl="6" w:tplc="6D84EDE8">
      <w:start w:val="1"/>
      <w:numFmt w:val="decimal"/>
      <w:lvlText w:val="%7."/>
      <w:lvlJc w:val="left"/>
      <w:pPr>
        <w:ind w:left="5400" w:hanging="360"/>
      </w:pPr>
    </w:lvl>
    <w:lvl w:ilvl="7" w:tplc="765C0D32">
      <w:start w:val="1"/>
      <w:numFmt w:val="lowerLetter"/>
      <w:lvlText w:val="%8."/>
      <w:lvlJc w:val="left"/>
      <w:pPr>
        <w:ind w:left="6120" w:hanging="360"/>
      </w:pPr>
    </w:lvl>
    <w:lvl w:ilvl="8" w:tplc="793C7AFE">
      <w:start w:val="1"/>
      <w:numFmt w:val="lowerRoman"/>
      <w:lvlText w:val="%9."/>
      <w:lvlJc w:val="right"/>
      <w:pPr>
        <w:ind w:left="6840" w:hanging="180"/>
      </w:pPr>
    </w:lvl>
  </w:abstractNum>
  <w:abstractNum w:abstractNumId="36" w15:restartNumberingAfterBreak="0">
    <w:nsid w:val="5AA87BA9"/>
    <w:multiLevelType w:val="hybridMultilevel"/>
    <w:tmpl w:val="84F4F3FC"/>
    <w:lvl w:ilvl="0" w:tplc="A8703972">
      <w:start w:val="1"/>
      <w:numFmt w:val="decimal"/>
      <w:lvlText w:val="%1."/>
      <w:lvlJc w:val="left"/>
      <w:pPr>
        <w:ind w:left="1800" w:hanging="360"/>
      </w:pPr>
    </w:lvl>
    <w:lvl w:ilvl="1" w:tplc="4D44AF06">
      <w:start w:val="1"/>
      <w:numFmt w:val="lowerLetter"/>
      <w:lvlText w:val="%2."/>
      <w:lvlJc w:val="left"/>
      <w:pPr>
        <w:ind w:left="2520" w:hanging="360"/>
      </w:pPr>
    </w:lvl>
    <w:lvl w:ilvl="2" w:tplc="EAF2C336">
      <w:start w:val="1"/>
      <w:numFmt w:val="lowerRoman"/>
      <w:lvlText w:val="%3."/>
      <w:lvlJc w:val="right"/>
      <w:pPr>
        <w:ind w:left="3240" w:hanging="180"/>
      </w:pPr>
    </w:lvl>
    <w:lvl w:ilvl="3" w:tplc="94B8E132">
      <w:start w:val="1"/>
      <w:numFmt w:val="decimal"/>
      <w:lvlText w:val="%4."/>
      <w:lvlJc w:val="left"/>
      <w:pPr>
        <w:ind w:left="3960" w:hanging="360"/>
      </w:pPr>
    </w:lvl>
    <w:lvl w:ilvl="4" w:tplc="D8BAEFA0">
      <w:start w:val="1"/>
      <w:numFmt w:val="lowerLetter"/>
      <w:lvlText w:val="%5."/>
      <w:lvlJc w:val="left"/>
      <w:pPr>
        <w:ind w:left="4680" w:hanging="360"/>
      </w:pPr>
    </w:lvl>
    <w:lvl w:ilvl="5" w:tplc="673CCBB4">
      <w:start w:val="1"/>
      <w:numFmt w:val="lowerRoman"/>
      <w:lvlText w:val="%6."/>
      <w:lvlJc w:val="right"/>
      <w:pPr>
        <w:ind w:left="5400" w:hanging="180"/>
      </w:pPr>
    </w:lvl>
    <w:lvl w:ilvl="6" w:tplc="59100E3E">
      <w:start w:val="1"/>
      <w:numFmt w:val="decimal"/>
      <w:lvlText w:val="%7."/>
      <w:lvlJc w:val="left"/>
      <w:pPr>
        <w:ind w:left="6120" w:hanging="360"/>
      </w:pPr>
    </w:lvl>
    <w:lvl w:ilvl="7" w:tplc="E55446F4">
      <w:start w:val="1"/>
      <w:numFmt w:val="lowerLetter"/>
      <w:lvlText w:val="%8."/>
      <w:lvlJc w:val="left"/>
      <w:pPr>
        <w:ind w:left="6840" w:hanging="360"/>
      </w:pPr>
    </w:lvl>
    <w:lvl w:ilvl="8" w:tplc="544A2FC2">
      <w:start w:val="1"/>
      <w:numFmt w:val="lowerRoman"/>
      <w:lvlText w:val="%9."/>
      <w:lvlJc w:val="right"/>
      <w:pPr>
        <w:ind w:left="7560" w:hanging="180"/>
      </w:pPr>
    </w:lvl>
  </w:abstractNum>
  <w:abstractNum w:abstractNumId="37" w15:restartNumberingAfterBreak="0">
    <w:nsid w:val="5B08C3CF"/>
    <w:multiLevelType w:val="hybridMultilevel"/>
    <w:tmpl w:val="4C22258E"/>
    <w:lvl w:ilvl="0" w:tplc="26A6FD4A">
      <w:start w:val="1"/>
      <w:numFmt w:val="upperLetter"/>
      <w:lvlText w:val="%1."/>
      <w:lvlJc w:val="left"/>
      <w:pPr>
        <w:ind w:left="1080" w:hanging="360"/>
      </w:pPr>
    </w:lvl>
    <w:lvl w:ilvl="1" w:tplc="82965B54">
      <w:start w:val="1"/>
      <w:numFmt w:val="lowerLetter"/>
      <w:lvlText w:val="%2."/>
      <w:lvlJc w:val="left"/>
      <w:pPr>
        <w:ind w:left="1800" w:hanging="360"/>
      </w:pPr>
    </w:lvl>
    <w:lvl w:ilvl="2" w:tplc="10C83C78">
      <w:start w:val="1"/>
      <w:numFmt w:val="lowerRoman"/>
      <w:lvlText w:val="%3."/>
      <w:lvlJc w:val="right"/>
      <w:pPr>
        <w:ind w:left="2520" w:hanging="180"/>
      </w:pPr>
    </w:lvl>
    <w:lvl w:ilvl="3" w:tplc="46B030D4">
      <w:start w:val="1"/>
      <w:numFmt w:val="decimal"/>
      <w:lvlText w:val="%4."/>
      <w:lvlJc w:val="left"/>
      <w:pPr>
        <w:ind w:left="3240" w:hanging="360"/>
      </w:pPr>
    </w:lvl>
    <w:lvl w:ilvl="4" w:tplc="91F008F6">
      <w:start w:val="1"/>
      <w:numFmt w:val="lowerLetter"/>
      <w:lvlText w:val="%5."/>
      <w:lvlJc w:val="left"/>
      <w:pPr>
        <w:ind w:left="3960" w:hanging="360"/>
      </w:pPr>
    </w:lvl>
    <w:lvl w:ilvl="5" w:tplc="327C441A">
      <w:start w:val="1"/>
      <w:numFmt w:val="lowerRoman"/>
      <w:lvlText w:val="%6."/>
      <w:lvlJc w:val="right"/>
      <w:pPr>
        <w:ind w:left="4680" w:hanging="180"/>
      </w:pPr>
    </w:lvl>
    <w:lvl w:ilvl="6" w:tplc="094AD76C">
      <w:start w:val="1"/>
      <w:numFmt w:val="decimal"/>
      <w:lvlText w:val="%7."/>
      <w:lvlJc w:val="left"/>
      <w:pPr>
        <w:ind w:left="5400" w:hanging="360"/>
      </w:pPr>
    </w:lvl>
    <w:lvl w:ilvl="7" w:tplc="E7766176">
      <w:start w:val="1"/>
      <w:numFmt w:val="lowerLetter"/>
      <w:lvlText w:val="%8."/>
      <w:lvlJc w:val="left"/>
      <w:pPr>
        <w:ind w:left="6120" w:hanging="360"/>
      </w:pPr>
    </w:lvl>
    <w:lvl w:ilvl="8" w:tplc="749264E2">
      <w:start w:val="1"/>
      <w:numFmt w:val="lowerRoman"/>
      <w:lvlText w:val="%9."/>
      <w:lvlJc w:val="right"/>
      <w:pPr>
        <w:ind w:left="6840" w:hanging="180"/>
      </w:pPr>
    </w:lvl>
  </w:abstractNum>
  <w:abstractNum w:abstractNumId="38" w15:restartNumberingAfterBreak="0">
    <w:nsid w:val="5B5AEC50"/>
    <w:multiLevelType w:val="hybridMultilevel"/>
    <w:tmpl w:val="D2FCB756"/>
    <w:lvl w:ilvl="0" w:tplc="135AB40A">
      <w:start w:val="1"/>
      <w:numFmt w:val="decimal"/>
      <w:lvlText w:val="%1."/>
      <w:lvlJc w:val="left"/>
      <w:pPr>
        <w:ind w:left="1800" w:hanging="360"/>
      </w:pPr>
    </w:lvl>
    <w:lvl w:ilvl="1" w:tplc="548CDEE2">
      <w:start w:val="1"/>
      <w:numFmt w:val="lowerLetter"/>
      <w:lvlText w:val="%2."/>
      <w:lvlJc w:val="left"/>
      <w:pPr>
        <w:ind w:left="2520" w:hanging="360"/>
      </w:pPr>
    </w:lvl>
    <w:lvl w:ilvl="2" w:tplc="23D858A6">
      <w:start w:val="1"/>
      <w:numFmt w:val="lowerRoman"/>
      <w:lvlText w:val="%3."/>
      <w:lvlJc w:val="right"/>
      <w:pPr>
        <w:ind w:left="3240" w:hanging="180"/>
      </w:pPr>
    </w:lvl>
    <w:lvl w:ilvl="3" w:tplc="676AAD5E">
      <w:start w:val="1"/>
      <w:numFmt w:val="decimal"/>
      <w:lvlText w:val="%4."/>
      <w:lvlJc w:val="left"/>
      <w:pPr>
        <w:ind w:left="3960" w:hanging="360"/>
      </w:pPr>
    </w:lvl>
    <w:lvl w:ilvl="4" w:tplc="87BCB674">
      <w:start w:val="1"/>
      <w:numFmt w:val="lowerLetter"/>
      <w:lvlText w:val="%5."/>
      <w:lvlJc w:val="left"/>
      <w:pPr>
        <w:ind w:left="4680" w:hanging="360"/>
      </w:pPr>
    </w:lvl>
    <w:lvl w:ilvl="5" w:tplc="38766EEE">
      <w:start w:val="1"/>
      <w:numFmt w:val="lowerRoman"/>
      <w:lvlText w:val="%6."/>
      <w:lvlJc w:val="right"/>
      <w:pPr>
        <w:ind w:left="5400" w:hanging="180"/>
      </w:pPr>
    </w:lvl>
    <w:lvl w:ilvl="6" w:tplc="21483256">
      <w:start w:val="1"/>
      <w:numFmt w:val="decimal"/>
      <w:lvlText w:val="%7."/>
      <w:lvlJc w:val="left"/>
      <w:pPr>
        <w:ind w:left="6120" w:hanging="360"/>
      </w:pPr>
    </w:lvl>
    <w:lvl w:ilvl="7" w:tplc="999C9F9C">
      <w:start w:val="1"/>
      <w:numFmt w:val="lowerLetter"/>
      <w:lvlText w:val="%8."/>
      <w:lvlJc w:val="left"/>
      <w:pPr>
        <w:ind w:left="6840" w:hanging="360"/>
      </w:pPr>
    </w:lvl>
    <w:lvl w:ilvl="8" w:tplc="C8607DC0">
      <w:start w:val="1"/>
      <w:numFmt w:val="lowerRoman"/>
      <w:lvlText w:val="%9."/>
      <w:lvlJc w:val="right"/>
      <w:pPr>
        <w:ind w:left="7560" w:hanging="180"/>
      </w:pPr>
    </w:lvl>
  </w:abstractNum>
  <w:abstractNum w:abstractNumId="39" w15:restartNumberingAfterBreak="0">
    <w:nsid w:val="5B8ABF30"/>
    <w:multiLevelType w:val="hybridMultilevel"/>
    <w:tmpl w:val="C308B0F8"/>
    <w:lvl w:ilvl="0" w:tplc="BEEE29B6">
      <w:start w:val="1"/>
      <w:numFmt w:val="upperLetter"/>
      <w:lvlText w:val="%1."/>
      <w:lvlJc w:val="left"/>
      <w:pPr>
        <w:ind w:left="1080" w:hanging="360"/>
      </w:pPr>
    </w:lvl>
    <w:lvl w:ilvl="1" w:tplc="986C0BE6">
      <w:start w:val="1"/>
      <w:numFmt w:val="lowerLetter"/>
      <w:lvlText w:val="%2."/>
      <w:lvlJc w:val="left"/>
      <w:pPr>
        <w:ind w:left="1800" w:hanging="360"/>
      </w:pPr>
    </w:lvl>
    <w:lvl w:ilvl="2" w:tplc="EF38E6A0">
      <w:start w:val="1"/>
      <w:numFmt w:val="lowerRoman"/>
      <w:lvlText w:val="%3."/>
      <w:lvlJc w:val="right"/>
      <w:pPr>
        <w:ind w:left="2520" w:hanging="180"/>
      </w:pPr>
    </w:lvl>
    <w:lvl w:ilvl="3" w:tplc="46E8BEB0">
      <w:start w:val="1"/>
      <w:numFmt w:val="decimal"/>
      <w:lvlText w:val="%4."/>
      <w:lvlJc w:val="left"/>
      <w:pPr>
        <w:ind w:left="3240" w:hanging="360"/>
      </w:pPr>
    </w:lvl>
    <w:lvl w:ilvl="4" w:tplc="062E7B0C">
      <w:start w:val="1"/>
      <w:numFmt w:val="lowerLetter"/>
      <w:lvlText w:val="%5."/>
      <w:lvlJc w:val="left"/>
      <w:pPr>
        <w:ind w:left="3960" w:hanging="360"/>
      </w:pPr>
    </w:lvl>
    <w:lvl w:ilvl="5" w:tplc="103C3078">
      <w:start w:val="1"/>
      <w:numFmt w:val="lowerRoman"/>
      <w:lvlText w:val="%6."/>
      <w:lvlJc w:val="right"/>
      <w:pPr>
        <w:ind w:left="4680" w:hanging="180"/>
      </w:pPr>
    </w:lvl>
    <w:lvl w:ilvl="6" w:tplc="CA08402A">
      <w:start w:val="1"/>
      <w:numFmt w:val="decimal"/>
      <w:lvlText w:val="%7."/>
      <w:lvlJc w:val="left"/>
      <w:pPr>
        <w:ind w:left="5400" w:hanging="360"/>
      </w:pPr>
    </w:lvl>
    <w:lvl w:ilvl="7" w:tplc="E1145226">
      <w:start w:val="1"/>
      <w:numFmt w:val="lowerLetter"/>
      <w:lvlText w:val="%8."/>
      <w:lvlJc w:val="left"/>
      <w:pPr>
        <w:ind w:left="6120" w:hanging="360"/>
      </w:pPr>
    </w:lvl>
    <w:lvl w:ilvl="8" w:tplc="D1E84C56">
      <w:start w:val="1"/>
      <w:numFmt w:val="lowerRoman"/>
      <w:lvlText w:val="%9."/>
      <w:lvlJc w:val="right"/>
      <w:pPr>
        <w:ind w:left="6840" w:hanging="180"/>
      </w:pPr>
    </w:lvl>
  </w:abstractNum>
  <w:abstractNum w:abstractNumId="40" w15:restartNumberingAfterBreak="0">
    <w:nsid w:val="5EA5E249"/>
    <w:multiLevelType w:val="hybridMultilevel"/>
    <w:tmpl w:val="F58EF2E0"/>
    <w:lvl w:ilvl="0" w:tplc="30B8725C">
      <w:start w:val="1"/>
      <w:numFmt w:val="decimal"/>
      <w:lvlText w:val="%1."/>
      <w:lvlJc w:val="left"/>
      <w:pPr>
        <w:ind w:left="1080" w:hanging="360"/>
      </w:pPr>
    </w:lvl>
    <w:lvl w:ilvl="1" w:tplc="92A0A1AE">
      <w:start w:val="1"/>
      <w:numFmt w:val="lowerLetter"/>
      <w:lvlText w:val="%2."/>
      <w:lvlJc w:val="left"/>
      <w:pPr>
        <w:ind w:left="1800" w:hanging="360"/>
      </w:pPr>
    </w:lvl>
    <w:lvl w:ilvl="2" w:tplc="357E6AA8">
      <w:start w:val="1"/>
      <w:numFmt w:val="lowerRoman"/>
      <w:lvlText w:val="%3."/>
      <w:lvlJc w:val="right"/>
      <w:pPr>
        <w:ind w:left="2520" w:hanging="180"/>
      </w:pPr>
    </w:lvl>
    <w:lvl w:ilvl="3" w:tplc="2DE40F24">
      <w:start w:val="1"/>
      <w:numFmt w:val="decimal"/>
      <w:lvlText w:val="%4."/>
      <w:lvlJc w:val="left"/>
      <w:pPr>
        <w:ind w:left="3240" w:hanging="360"/>
      </w:pPr>
    </w:lvl>
    <w:lvl w:ilvl="4" w:tplc="3E406E3E">
      <w:start w:val="1"/>
      <w:numFmt w:val="lowerLetter"/>
      <w:lvlText w:val="%5."/>
      <w:lvlJc w:val="left"/>
      <w:pPr>
        <w:ind w:left="3960" w:hanging="360"/>
      </w:pPr>
    </w:lvl>
    <w:lvl w:ilvl="5" w:tplc="B694E576">
      <w:start w:val="1"/>
      <w:numFmt w:val="lowerRoman"/>
      <w:lvlText w:val="%6."/>
      <w:lvlJc w:val="right"/>
      <w:pPr>
        <w:ind w:left="4680" w:hanging="180"/>
      </w:pPr>
    </w:lvl>
    <w:lvl w:ilvl="6" w:tplc="62AA7BAA">
      <w:start w:val="1"/>
      <w:numFmt w:val="decimal"/>
      <w:lvlText w:val="%7."/>
      <w:lvlJc w:val="left"/>
      <w:pPr>
        <w:ind w:left="5400" w:hanging="360"/>
      </w:pPr>
    </w:lvl>
    <w:lvl w:ilvl="7" w:tplc="9A08D2CC">
      <w:start w:val="1"/>
      <w:numFmt w:val="lowerLetter"/>
      <w:lvlText w:val="%8."/>
      <w:lvlJc w:val="left"/>
      <w:pPr>
        <w:ind w:left="6120" w:hanging="360"/>
      </w:pPr>
    </w:lvl>
    <w:lvl w:ilvl="8" w:tplc="7A209416">
      <w:start w:val="1"/>
      <w:numFmt w:val="lowerRoman"/>
      <w:lvlText w:val="%9."/>
      <w:lvlJc w:val="right"/>
      <w:pPr>
        <w:ind w:left="6840" w:hanging="180"/>
      </w:pPr>
    </w:lvl>
  </w:abstractNum>
  <w:abstractNum w:abstractNumId="41" w15:restartNumberingAfterBreak="0">
    <w:nsid w:val="60077C95"/>
    <w:multiLevelType w:val="hybridMultilevel"/>
    <w:tmpl w:val="F07EBB86"/>
    <w:lvl w:ilvl="0" w:tplc="7FF2E9C8">
      <w:start w:val="1"/>
      <w:numFmt w:val="bullet"/>
      <w:lvlText w:val=""/>
      <w:lvlJc w:val="left"/>
      <w:pPr>
        <w:ind w:left="1440" w:hanging="360"/>
      </w:pPr>
      <w:rPr>
        <w:rFonts w:ascii="Symbol" w:hAnsi="Symbol" w:hint="default"/>
      </w:rPr>
    </w:lvl>
    <w:lvl w:ilvl="1" w:tplc="57DCF9D2">
      <w:start w:val="1"/>
      <w:numFmt w:val="bullet"/>
      <w:lvlText w:val="o"/>
      <w:lvlJc w:val="left"/>
      <w:pPr>
        <w:ind w:left="2160" w:hanging="360"/>
      </w:pPr>
      <w:rPr>
        <w:rFonts w:ascii="Courier New" w:hAnsi="Courier New" w:hint="default"/>
      </w:rPr>
    </w:lvl>
    <w:lvl w:ilvl="2" w:tplc="8F9A7F28">
      <w:start w:val="1"/>
      <w:numFmt w:val="bullet"/>
      <w:lvlText w:val=""/>
      <w:lvlJc w:val="left"/>
      <w:pPr>
        <w:ind w:left="2880" w:hanging="360"/>
      </w:pPr>
      <w:rPr>
        <w:rFonts w:ascii="Wingdings" w:hAnsi="Wingdings" w:hint="default"/>
      </w:rPr>
    </w:lvl>
    <w:lvl w:ilvl="3" w:tplc="B6B83B72">
      <w:start w:val="1"/>
      <w:numFmt w:val="bullet"/>
      <w:lvlText w:val=""/>
      <w:lvlJc w:val="left"/>
      <w:pPr>
        <w:ind w:left="3600" w:hanging="360"/>
      </w:pPr>
      <w:rPr>
        <w:rFonts w:ascii="Symbol" w:hAnsi="Symbol" w:hint="default"/>
      </w:rPr>
    </w:lvl>
    <w:lvl w:ilvl="4" w:tplc="CD8888EC">
      <w:start w:val="1"/>
      <w:numFmt w:val="bullet"/>
      <w:lvlText w:val="o"/>
      <w:lvlJc w:val="left"/>
      <w:pPr>
        <w:ind w:left="4320" w:hanging="360"/>
      </w:pPr>
      <w:rPr>
        <w:rFonts w:ascii="Courier New" w:hAnsi="Courier New" w:hint="default"/>
      </w:rPr>
    </w:lvl>
    <w:lvl w:ilvl="5" w:tplc="58623EC2">
      <w:start w:val="1"/>
      <w:numFmt w:val="bullet"/>
      <w:lvlText w:val=""/>
      <w:lvlJc w:val="left"/>
      <w:pPr>
        <w:ind w:left="5040" w:hanging="360"/>
      </w:pPr>
      <w:rPr>
        <w:rFonts w:ascii="Wingdings" w:hAnsi="Wingdings" w:hint="default"/>
      </w:rPr>
    </w:lvl>
    <w:lvl w:ilvl="6" w:tplc="EE56E462">
      <w:start w:val="1"/>
      <w:numFmt w:val="bullet"/>
      <w:lvlText w:val=""/>
      <w:lvlJc w:val="left"/>
      <w:pPr>
        <w:ind w:left="5760" w:hanging="360"/>
      </w:pPr>
      <w:rPr>
        <w:rFonts w:ascii="Symbol" w:hAnsi="Symbol" w:hint="default"/>
      </w:rPr>
    </w:lvl>
    <w:lvl w:ilvl="7" w:tplc="25662844">
      <w:start w:val="1"/>
      <w:numFmt w:val="bullet"/>
      <w:lvlText w:val="o"/>
      <w:lvlJc w:val="left"/>
      <w:pPr>
        <w:ind w:left="6480" w:hanging="360"/>
      </w:pPr>
      <w:rPr>
        <w:rFonts w:ascii="Courier New" w:hAnsi="Courier New" w:hint="default"/>
      </w:rPr>
    </w:lvl>
    <w:lvl w:ilvl="8" w:tplc="3BF0D812">
      <w:start w:val="1"/>
      <w:numFmt w:val="bullet"/>
      <w:lvlText w:val=""/>
      <w:lvlJc w:val="left"/>
      <w:pPr>
        <w:ind w:left="7200" w:hanging="360"/>
      </w:pPr>
      <w:rPr>
        <w:rFonts w:ascii="Wingdings" w:hAnsi="Wingdings" w:hint="default"/>
      </w:rPr>
    </w:lvl>
  </w:abstractNum>
  <w:abstractNum w:abstractNumId="42" w15:restartNumberingAfterBreak="0">
    <w:nsid w:val="62AE091A"/>
    <w:multiLevelType w:val="hybridMultilevel"/>
    <w:tmpl w:val="8F7C0382"/>
    <w:lvl w:ilvl="0" w:tplc="0F9E9972">
      <w:start w:val="1"/>
      <w:numFmt w:val="decimal"/>
      <w:lvlText w:val="%1."/>
      <w:lvlJc w:val="left"/>
      <w:pPr>
        <w:ind w:left="720" w:hanging="360"/>
      </w:pPr>
    </w:lvl>
    <w:lvl w:ilvl="1" w:tplc="424CB62A">
      <w:start w:val="1"/>
      <w:numFmt w:val="lowerLetter"/>
      <w:lvlText w:val="%2."/>
      <w:lvlJc w:val="left"/>
      <w:pPr>
        <w:ind w:left="1440" w:hanging="360"/>
      </w:pPr>
    </w:lvl>
    <w:lvl w:ilvl="2" w:tplc="F92EF5AE">
      <w:start w:val="1"/>
      <w:numFmt w:val="lowerLetter"/>
      <w:lvlText w:val="%3."/>
      <w:lvlJc w:val="left"/>
      <w:pPr>
        <w:ind w:left="2160" w:hanging="180"/>
      </w:pPr>
    </w:lvl>
    <w:lvl w:ilvl="3" w:tplc="9B1A9DCC">
      <w:start w:val="1"/>
      <w:numFmt w:val="decimal"/>
      <w:lvlText w:val="%4."/>
      <w:lvlJc w:val="left"/>
      <w:pPr>
        <w:ind w:left="2880" w:hanging="360"/>
      </w:pPr>
    </w:lvl>
    <w:lvl w:ilvl="4" w:tplc="1986A92E">
      <w:start w:val="1"/>
      <w:numFmt w:val="lowerLetter"/>
      <w:lvlText w:val="%5."/>
      <w:lvlJc w:val="left"/>
      <w:pPr>
        <w:ind w:left="3600" w:hanging="360"/>
      </w:pPr>
    </w:lvl>
    <w:lvl w:ilvl="5" w:tplc="E18C35F0">
      <w:start w:val="1"/>
      <w:numFmt w:val="lowerRoman"/>
      <w:lvlText w:val="%6."/>
      <w:lvlJc w:val="right"/>
      <w:pPr>
        <w:ind w:left="4320" w:hanging="180"/>
      </w:pPr>
    </w:lvl>
    <w:lvl w:ilvl="6" w:tplc="A17A3DEA">
      <w:start w:val="1"/>
      <w:numFmt w:val="decimal"/>
      <w:lvlText w:val="%7."/>
      <w:lvlJc w:val="left"/>
      <w:pPr>
        <w:ind w:left="5040" w:hanging="360"/>
      </w:pPr>
    </w:lvl>
    <w:lvl w:ilvl="7" w:tplc="B4D271FA">
      <w:start w:val="1"/>
      <w:numFmt w:val="lowerLetter"/>
      <w:lvlText w:val="%8."/>
      <w:lvlJc w:val="left"/>
      <w:pPr>
        <w:ind w:left="5760" w:hanging="360"/>
      </w:pPr>
    </w:lvl>
    <w:lvl w:ilvl="8" w:tplc="E6B404AA">
      <w:start w:val="1"/>
      <w:numFmt w:val="lowerRoman"/>
      <w:lvlText w:val="%9."/>
      <w:lvlJc w:val="right"/>
      <w:pPr>
        <w:ind w:left="6480" w:hanging="180"/>
      </w:pPr>
    </w:lvl>
  </w:abstractNum>
  <w:abstractNum w:abstractNumId="43" w15:restartNumberingAfterBreak="0">
    <w:nsid w:val="650B26F0"/>
    <w:multiLevelType w:val="hybridMultilevel"/>
    <w:tmpl w:val="9C447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C5FB2C"/>
    <w:multiLevelType w:val="multilevel"/>
    <w:tmpl w:val="735AC3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E898CC0"/>
    <w:multiLevelType w:val="hybridMultilevel"/>
    <w:tmpl w:val="DEB68630"/>
    <w:lvl w:ilvl="0" w:tplc="41F825AC">
      <w:start w:val="1"/>
      <w:numFmt w:val="decimal"/>
      <w:lvlText w:val="%1."/>
      <w:lvlJc w:val="left"/>
      <w:pPr>
        <w:ind w:left="720" w:hanging="360"/>
      </w:pPr>
    </w:lvl>
    <w:lvl w:ilvl="1" w:tplc="7E3AE54E">
      <w:start w:val="1"/>
      <w:numFmt w:val="lowerLetter"/>
      <w:lvlText w:val="%2."/>
      <w:lvlJc w:val="left"/>
      <w:pPr>
        <w:ind w:left="1440" w:hanging="360"/>
      </w:pPr>
    </w:lvl>
    <w:lvl w:ilvl="2" w:tplc="629EDEF2">
      <w:start w:val="1"/>
      <w:numFmt w:val="lowerLetter"/>
      <w:lvlText w:val="%3."/>
      <w:lvlJc w:val="left"/>
      <w:pPr>
        <w:ind w:left="2160" w:hanging="180"/>
      </w:pPr>
    </w:lvl>
    <w:lvl w:ilvl="3" w:tplc="6672A18A">
      <w:start w:val="1"/>
      <w:numFmt w:val="decimal"/>
      <w:lvlText w:val="%4."/>
      <w:lvlJc w:val="left"/>
      <w:pPr>
        <w:ind w:left="2880" w:hanging="360"/>
      </w:pPr>
    </w:lvl>
    <w:lvl w:ilvl="4" w:tplc="AF7809E6">
      <w:start w:val="1"/>
      <w:numFmt w:val="lowerLetter"/>
      <w:lvlText w:val="%5."/>
      <w:lvlJc w:val="left"/>
      <w:pPr>
        <w:ind w:left="3600" w:hanging="360"/>
      </w:pPr>
    </w:lvl>
    <w:lvl w:ilvl="5" w:tplc="1DEC44F6">
      <w:start w:val="1"/>
      <w:numFmt w:val="lowerRoman"/>
      <w:lvlText w:val="%6."/>
      <w:lvlJc w:val="right"/>
      <w:pPr>
        <w:ind w:left="4320" w:hanging="180"/>
      </w:pPr>
    </w:lvl>
    <w:lvl w:ilvl="6" w:tplc="EF984342">
      <w:start w:val="1"/>
      <w:numFmt w:val="decimal"/>
      <w:lvlText w:val="%7."/>
      <w:lvlJc w:val="left"/>
      <w:pPr>
        <w:ind w:left="5040" w:hanging="360"/>
      </w:pPr>
    </w:lvl>
    <w:lvl w:ilvl="7" w:tplc="92DA4BFA">
      <w:start w:val="1"/>
      <w:numFmt w:val="lowerLetter"/>
      <w:lvlText w:val="%8."/>
      <w:lvlJc w:val="left"/>
      <w:pPr>
        <w:ind w:left="5760" w:hanging="360"/>
      </w:pPr>
    </w:lvl>
    <w:lvl w:ilvl="8" w:tplc="2268519E">
      <w:start w:val="1"/>
      <w:numFmt w:val="lowerRoman"/>
      <w:lvlText w:val="%9."/>
      <w:lvlJc w:val="right"/>
      <w:pPr>
        <w:ind w:left="6480" w:hanging="180"/>
      </w:pPr>
    </w:lvl>
  </w:abstractNum>
  <w:abstractNum w:abstractNumId="46" w15:restartNumberingAfterBreak="0">
    <w:nsid w:val="77AF6C18"/>
    <w:multiLevelType w:val="hybridMultilevel"/>
    <w:tmpl w:val="96C4782E"/>
    <w:lvl w:ilvl="0" w:tplc="1650704C">
      <w:start w:val="1"/>
      <w:numFmt w:val="upperLetter"/>
      <w:lvlText w:val="%1."/>
      <w:lvlJc w:val="left"/>
      <w:pPr>
        <w:ind w:left="1080" w:hanging="360"/>
      </w:pPr>
    </w:lvl>
    <w:lvl w:ilvl="1" w:tplc="9996A928">
      <w:start w:val="1"/>
      <w:numFmt w:val="decimal"/>
      <w:lvlText w:val="%2."/>
      <w:lvlJc w:val="left"/>
      <w:pPr>
        <w:ind w:left="1800" w:hanging="360"/>
      </w:pPr>
    </w:lvl>
    <w:lvl w:ilvl="2" w:tplc="CD2EFCD2">
      <w:start w:val="1"/>
      <w:numFmt w:val="lowerRoman"/>
      <w:lvlText w:val="%3."/>
      <w:lvlJc w:val="right"/>
      <w:pPr>
        <w:ind w:left="2520" w:hanging="180"/>
      </w:pPr>
    </w:lvl>
    <w:lvl w:ilvl="3" w:tplc="C14AC7F8">
      <w:start w:val="1"/>
      <w:numFmt w:val="decimal"/>
      <w:lvlText w:val="%4."/>
      <w:lvlJc w:val="left"/>
      <w:pPr>
        <w:ind w:left="3240" w:hanging="360"/>
      </w:pPr>
    </w:lvl>
    <w:lvl w:ilvl="4" w:tplc="008A083E">
      <w:start w:val="1"/>
      <w:numFmt w:val="lowerLetter"/>
      <w:lvlText w:val="%5."/>
      <w:lvlJc w:val="left"/>
      <w:pPr>
        <w:ind w:left="3960" w:hanging="360"/>
      </w:pPr>
    </w:lvl>
    <w:lvl w:ilvl="5" w:tplc="7484471A">
      <w:start w:val="1"/>
      <w:numFmt w:val="lowerRoman"/>
      <w:lvlText w:val="%6."/>
      <w:lvlJc w:val="right"/>
      <w:pPr>
        <w:ind w:left="4680" w:hanging="180"/>
      </w:pPr>
    </w:lvl>
    <w:lvl w:ilvl="6" w:tplc="1FC09490">
      <w:start w:val="1"/>
      <w:numFmt w:val="decimal"/>
      <w:lvlText w:val="%7."/>
      <w:lvlJc w:val="left"/>
      <w:pPr>
        <w:ind w:left="5400" w:hanging="360"/>
      </w:pPr>
    </w:lvl>
    <w:lvl w:ilvl="7" w:tplc="C3E22F82">
      <w:start w:val="1"/>
      <w:numFmt w:val="lowerLetter"/>
      <w:lvlText w:val="%8."/>
      <w:lvlJc w:val="left"/>
      <w:pPr>
        <w:ind w:left="6120" w:hanging="360"/>
      </w:pPr>
    </w:lvl>
    <w:lvl w:ilvl="8" w:tplc="06A2EDA0">
      <w:start w:val="1"/>
      <w:numFmt w:val="lowerRoman"/>
      <w:lvlText w:val="%9."/>
      <w:lvlJc w:val="right"/>
      <w:pPr>
        <w:ind w:left="6840" w:hanging="180"/>
      </w:pPr>
    </w:lvl>
  </w:abstractNum>
  <w:abstractNum w:abstractNumId="47" w15:restartNumberingAfterBreak="0">
    <w:nsid w:val="7841C637"/>
    <w:multiLevelType w:val="hybridMultilevel"/>
    <w:tmpl w:val="E8F8FB36"/>
    <w:lvl w:ilvl="0" w:tplc="E8F6B1E4">
      <w:start w:val="1"/>
      <w:numFmt w:val="decimal"/>
      <w:lvlText w:val="%1."/>
      <w:lvlJc w:val="left"/>
      <w:pPr>
        <w:ind w:left="720" w:hanging="360"/>
      </w:pPr>
    </w:lvl>
    <w:lvl w:ilvl="1" w:tplc="214CE7D8">
      <w:start w:val="1"/>
      <w:numFmt w:val="lowerLetter"/>
      <w:lvlText w:val="%2."/>
      <w:lvlJc w:val="left"/>
      <w:pPr>
        <w:ind w:left="1440" w:hanging="360"/>
      </w:pPr>
    </w:lvl>
    <w:lvl w:ilvl="2" w:tplc="F3C6A88E">
      <w:start w:val="1"/>
      <w:numFmt w:val="lowerLetter"/>
      <w:lvlText w:val="%3."/>
      <w:lvlJc w:val="left"/>
      <w:pPr>
        <w:ind w:left="2160" w:hanging="180"/>
      </w:pPr>
    </w:lvl>
    <w:lvl w:ilvl="3" w:tplc="FBD48C9C">
      <w:start w:val="1"/>
      <w:numFmt w:val="decimal"/>
      <w:lvlText w:val="%4."/>
      <w:lvlJc w:val="left"/>
      <w:pPr>
        <w:ind w:left="2880" w:hanging="360"/>
      </w:pPr>
    </w:lvl>
    <w:lvl w:ilvl="4" w:tplc="CAB03C1A">
      <w:start w:val="1"/>
      <w:numFmt w:val="lowerLetter"/>
      <w:lvlText w:val="%5."/>
      <w:lvlJc w:val="left"/>
      <w:pPr>
        <w:ind w:left="3600" w:hanging="360"/>
      </w:pPr>
    </w:lvl>
    <w:lvl w:ilvl="5" w:tplc="0A9098D2">
      <w:start w:val="1"/>
      <w:numFmt w:val="lowerRoman"/>
      <w:lvlText w:val="%6."/>
      <w:lvlJc w:val="right"/>
      <w:pPr>
        <w:ind w:left="4320" w:hanging="180"/>
      </w:pPr>
    </w:lvl>
    <w:lvl w:ilvl="6" w:tplc="55D8BC64">
      <w:start w:val="1"/>
      <w:numFmt w:val="decimal"/>
      <w:lvlText w:val="%7."/>
      <w:lvlJc w:val="left"/>
      <w:pPr>
        <w:ind w:left="5040" w:hanging="360"/>
      </w:pPr>
    </w:lvl>
    <w:lvl w:ilvl="7" w:tplc="EF3C57A8">
      <w:start w:val="1"/>
      <w:numFmt w:val="lowerLetter"/>
      <w:lvlText w:val="%8."/>
      <w:lvlJc w:val="left"/>
      <w:pPr>
        <w:ind w:left="5760" w:hanging="360"/>
      </w:pPr>
    </w:lvl>
    <w:lvl w:ilvl="8" w:tplc="1CCE4F12">
      <w:start w:val="1"/>
      <w:numFmt w:val="lowerRoman"/>
      <w:lvlText w:val="%9."/>
      <w:lvlJc w:val="right"/>
      <w:pPr>
        <w:ind w:left="6480" w:hanging="180"/>
      </w:pPr>
    </w:lvl>
  </w:abstractNum>
  <w:abstractNum w:abstractNumId="48" w15:restartNumberingAfterBreak="0">
    <w:nsid w:val="7B6F15AE"/>
    <w:multiLevelType w:val="hybridMultilevel"/>
    <w:tmpl w:val="03D4552C"/>
    <w:lvl w:ilvl="0" w:tplc="DCC050C8">
      <w:start w:val="1"/>
      <w:numFmt w:val="upperLetter"/>
      <w:lvlText w:val="%1."/>
      <w:lvlJc w:val="left"/>
      <w:pPr>
        <w:ind w:left="1080" w:hanging="360"/>
      </w:pPr>
    </w:lvl>
    <w:lvl w:ilvl="1" w:tplc="67000030">
      <w:start w:val="1"/>
      <w:numFmt w:val="lowerLetter"/>
      <w:lvlText w:val="%2."/>
      <w:lvlJc w:val="left"/>
      <w:pPr>
        <w:ind w:left="1800" w:hanging="360"/>
      </w:pPr>
    </w:lvl>
    <w:lvl w:ilvl="2" w:tplc="841229E4">
      <w:start w:val="1"/>
      <w:numFmt w:val="lowerRoman"/>
      <w:lvlText w:val="%3."/>
      <w:lvlJc w:val="right"/>
      <w:pPr>
        <w:ind w:left="2520" w:hanging="180"/>
      </w:pPr>
    </w:lvl>
    <w:lvl w:ilvl="3" w:tplc="828C9410">
      <w:start w:val="1"/>
      <w:numFmt w:val="decimal"/>
      <w:lvlText w:val="%4."/>
      <w:lvlJc w:val="left"/>
      <w:pPr>
        <w:ind w:left="3240" w:hanging="360"/>
      </w:pPr>
    </w:lvl>
    <w:lvl w:ilvl="4" w:tplc="A8100F94">
      <w:start w:val="1"/>
      <w:numFmt w:val="lowerLetter"/>
      <w:lvlText w:val="%5."/>
      <w:lvlJc w:val="left"/>
      <w:pPr>
        <w:ind w:left="3960" w:hanging="360"/>
      </w:pPr>
    </w:lvl>
    <w:lvl w:ilvl="5" w:tplc="06C03AAC">
      <w:start w:val="1"/>
      <w:numFmt w:val="lowerRoman"/>
      <w:lvlText w:val="%6."/>
      <w:lvlJc w:val="right"/>
      <w:pPr>
        <w:ind w:left="4680" w:hanging="180"/>
      </w:pPr>
    </w:lvl>
    <w:lvl w:ilvl="6" w:tplc="2A24F432">
      <w:start w:val="1"/>
      <w:numFmt w:val="decimal"/>
      <w:lvlText w:val="%7."/>
      <w:lvlJc w:val="left"/>
      <w:pPr>
        <w:ind w:left="5400" w:hanging="360"/>
      </w:pPr>
    </w:lvl>
    <w:lvl w:ilvl="7" w:tplc="A5B6CA4E">
      <w:start w:val="1"/>
      <w:numFmt w:val="lowerLetter"/>
      <w:lvlText w:val="%8."/>
      <w:lvlJc w:val="left"/>
      <w:pPr>
        <w:ind w:left="6120" w:hanging="360"/>
      </w:pPr>
    </w:lvl>
    <w:lvl w:ilvl="8" w:tplc="936C3AF2">
      <w:start w:val="1"/>
      <w:numFmt w:val="lowerRoman"/>
      <w:lvlText w:val="%9."/>
      <w:lvlJc w:val="right"/>
      <w:pPr>
        <w:ind w:left="6840" w:hanging="180"/>
      </w:pPr>
    </w:lvl>
  </w:abstractNum>
  <w:abstractNum w:abstractNumId="49" w15:restartNumberingAfterBreak="0">
    <w:nsid w:val="7CA286AE"/>
    <w:multiLevelType w:val="hybridMultilevel"/>
    <w:tmpl w:val="D37E0918"/>
    <w:lvl w:ilvl="0" w:tplc="616A7532">
      <w:start w:val="1"/>
      <w:numFmt w:val="decimal"/>
      <w:lvlText w:val="%1."/>
      <w:lvlJc w:val="left"/>
      <w:pPr>
        <w:ind w:left="1080" w:hanging="360"/>
      </w:pPr>
    </w:lvl>
    <w:lvl w:ilvl="1" w:tplc="A3DE0BF2">
      <w:start w:val="1"/>
      <w:numFmt w:val="lowerLetter"/>
      <w:lvlText w:val="%2."/>
      <w:lvlJc w:val="left"/>
      <w:pPr>
        <w:ind w:left="1800" w:hanging="360"/>
      </w:pPr>
    </w:lvl>
    <w:lvl w:ilvl="2" w:tplc="A2AE749A">
      <w:start w:val="1"/>
      <w:numFmt w:val="lowerRoman"/>
      <w:lvlText w:val="%3."/>
      <w:lvlJc w:val="right"/>
      <w:pPr>
        <w:ind w:left="2520" w:hanging="180"/>
      </w:pPr>
    </w:lvl>
    <w:lvl w:ilvl="3" w:tplc="A1EA214C">
      <w:start w:val="1"/>
      <w:numFmt w:val="decimal"/>
      <w:lvlText w:val="%4."/>
      <w:lvlJc w:val="left"/>
      <w:pPr>
        <w:ind w:left="3240" w:hanging="360"/>
      </w:pPr>
    </w:lvl>
    <w:lvl w:ilvl="4" w:tplc="E4148BCC">
      <w:start w:val="1"/>
      <w:numFmt w:val="lowerLetter"/>
      <w:lvlText w:val="%5."/>
      <w:lvlJc w:val="left"/>
      <w:pPr>
        <w:ind w:left="3960" w:hanging="360"/>
      </w:pPr>
    </w:lvl>
    <w:lvl w:ilvl="5" w:tplc="A8CC2A6E">
      <w:start w:val="1"/>
      <w:numFmt w:val="lowerRoman"/>
      <w:lvlText w:val="%6."/>
      <w:lvlJc w:val="right"/>
      <w:pPr>
        <w:ind w:left="4680" w:hanging="180"/>
      </w:pPr>
    </w:lvl>
    <w:lvl w:ilvl="6" w:tplc="3B161ED4">
      <w:start w:val="1"/>
      <w:numFmt w:val="decimal"/>
      <w:lvlText w:val="%7."/>
      <w:lvlJc w:val="left"/>
      <w:pPr>
        <w:ind w:left="5400" w:hanging="360"/>
      </w:pPr>
    </w:lvl>
    <w:lvl w:ilvl="7" w:tplc="327AEFD6">
      <w:start w:val="1"/>
      <w:numFmt w:val="lowerLetter"/>
      <w:lvlText w:val="%8."/>
      <w:lvlJc w:val="left"/>
      <w:pPr>
        <w:ind w:left="6120" w:hanging="360"/>
      </w:pPr>
    </w:lvl>
    <w:lvl w:ilvl="8" w:tplc="A06844E0">
      <w:start w:val="1"/>
      <w:numFmt w:val="lowerRoman"/>
      <w:lvlText w:val="%9."/>
      <w:lvlJc w:val="right"/>
      <w:pPr>
        <w:ind w:left="6840" w:hanging="180"/>
      </w:pPr>
    </w:lvl>
  </w:abstractNum>
  <w:abstractNum w:abstractNumId="50" w15:restartNumberingAfterBreak="0">
    <w:nsid w:val="7DF5035F"/>
    <w:multiLevelType w:val="hybridMultilevel"/>
    <w:tmpl w:val="A8429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820118"/>
    <w:multiLevelType w:val="hybridMultilevel"/>
    <w:tmpl w:val="3B58336A"/>
    <w:lvl w:ilvl="0" w:tplc="C7D239BE">
      <w:start w:val="1"/>
      <w:numFmt w:val="upperLetter"/>
      <w:lvlText w:val="%1."/>
      <w:lvlJc w:val="left"/>
      <w:pPr>
        <w:ind w:left="1080" w:hanging="360"/>
      </w:pPr>
    </w:lvl>
    <w:lvl w:ilvl="1" w:tplc="7E62F850">
      <w:start w:val="1"/>
      <w:numFmt w:val="lowerLetter"/>
      <w:lvlText w:val="%2."/>
      <w:lvlJc w:val="left"/>
      <w:pPr>
        <w:ind w:left="1800" w:hanging="360"/>
      </w:pPr>
    </w:lvl>
    <w:lvl w:ilvl="2" w:tplc="B9F43616">
      <w:start w:val="1"/>
      <w:numFmt w:val="lowerRoman"/>
      <w:lvlText w:val="%3."/>
      <w:lvlJc w:val="right"/>
      <w:pPr>
        <w:ind w:left="2520" w:hanging="180"/>
      </w:pPr>
    </w:lvl>
    <w:lvl w:ilvl="3" w:tplc="39DAD3B0">
      <w:start w:val="1"/>
      <w:numFmt w:val="decimal"/>
      <w:lvlText w:val="%4."/>
      <w:lvlJc w:val="left"/>
      <w:pPr>
        <w:ind w:left="3240" w:hanging="360"/>
      </w:pPr>
    </w:lvl>
    <w:lvl w:ilvl="4" w:tplc="C34E07F2">
      <w:start w:val="1"/>
      <w:numFmt w:val="lowerLetter"/>
      <w:lvlText w:val="%5."/>
      <w:lvlJc w:val="left"/>
      <w:pPr>
        <w:ind w:left="3960" w:hanging="360"/>
      </w:pPr>
    </w:lvl>
    <w:lvl w:ilvl="5" w:tplc="46B4B5DE">
      <w:start w:val="1"/>
      <w:numFmt w:val="lowerRoman"/>
      <w:lvlText w:val="%6."/>
      <w:lvlJc w:val="right"/>
      <w:pPr>
        <w:ind w:left="4680" w:hanging="180"/>
      </w:pPr>
    </w:lvl>
    <w:lvl w:ilvl="6" w:tplc="B06A85E2">
      <w:start w:val="1"/>
      <w:numFmt w:val="decimal"/>
      <w:lvlText w:val="%7."/>
      <w:lvlJc w:val="left"/>
      <w:pPr>
        <w:ind w:left="5400" w:hanging="360"/>
      </w:pPr>
    </w:lvl>
    <w:lvl w:ilvl="7" w:tplc="A8D6B03A">
      <w:start w:val="1"/>
      <w:numFmt w:val="lowerLetter"/>
      <w:lvlText w:val="%8."/>
      <w:lvlJc w:val="left"/>
      <w:pPr>
        <w:ind w:left="6120" w:hanging="360"/>
      </w:pPr>
    </w:lvl>
    <w:lvl w:ilvl="8" w:tplc="5414DBCA">
      <w:start w:val="1"/>
      <w:numFmt w:val="lowerRoman"/>
      <w:lvlText w:val="%9."/>
      <w:lvlJc w:val="right"/>
      <w:pPr>
        <w:ind w:left="6840" w:hanging="180"/>
      </w:pPr>
    </w:lvl>
  </w:abstractNum>
  <w:abstractNum w:abstractNumId="52" w15:restartNumberingAfterBreak="0">
    <w:nsid w:val="7F8C74E7"/>
    <w:multiLevelType w:val="hybridMultilevel"/>
    <w:tmpl w:val="E1C83B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598596E">
      <w:start w:val="1"/>
      <w:numFmt w:val="upperLetter"/>
      <w:lvlText w:val="%3."/>
      <w:lvlJc w:val="right"/>
      <w:pPr>
        <w:ind w:left="2160" w:hanging="180"/>
      </w:pPr>
      <w:rPr>
        <w:rFonts w:ascii="Calibri" w:eastAsia="Calibri" w:hAnsi="Calibri" w:cs="Calibr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3"/>
  </w:num>
  <w:num w:numId="3">
    <w:abstractNumId w:val="39"/>
  </w:num>
  <w:num w:numId="4">
    <w:abstractNumId w:val="21"/>
  </w:num>
  <w:num w:numId="5">
    <w:abstractNumId w:val="41"/>
  </w:num>
  <w:num w:numId="6">
    <w:abstractNumId w:val="49"/>
  </w:num>
  <w:num w:numId="7">
    <w:abstractNumId w:val="1"/>
  </w:num>
  <w:num w:numId="8">
    <w:abstractNumId w:val="40"/>
  </w:num>
  <w:num w:numId="9">
    <w:abstractNumId w:val="7"/>
  </w:num>
  <w:num w:numId="10">
    <w:abstractNumId w:val="30"/>
  </w:num>
  <w:num w:numId="11">
    <w:abstractNumId w:val="38"/>
  </w:num>
  <w:num w:numId="12">
    <w:abstractNumId w:val="36"/>
  </w:num>
  <w:num w:numId="13">
    <w:abstractNumId w:val="24"/>
  </w:num>
  <w:num w:numId="14">
    <w:abstractNumId w:val="48"/>
  </w:num>
  <w:num w:numId="15">
    <w:abstractNumId w:val="11"/>
  </w:num>
  <w:num w:numId="16">
    <w:abstractNumId w:val="33"/>
  </w:num>
  <w:num w:numId="17">
    <w:abstractNumId w:val="12"/>
  </w:num>
  <w:num w:numId="18">
    <w:abstractNumId w:val="47"/>
  </w:num>
  <w:num w:numId="19">
    <w:abstractNumId w:val="27"/>
  </w:num>
  <w:num w:numId="20">
    <w:abstractNumId w:val="44"/>
  </w:num>
  <w:num w:numId="21">
    <w:abstractNumId w:val="3"/>
  </w:num>
  <w:num w:numId="22">
    <w:abstractNumId w:val="25"/>
  </w:num>
  <w:num w:numId="23">
    <w:abstractNumId w:val="45"/>
  </w:num>
  <w:num w:numId="24">
    <w:abstractNumId w:val="15"/>
  </w:num>
  <w:num w:numId="25">
    <w:abstractNumId w:val="42"/>
  </w:num>
  <w:num w:numId="26">
    <w:abstractNumId w:val="0"/>
  </w:num>
  <w:num w:numId="27">
    <w:abstractNumId w:val="32"/>
  </w:num>
  <w:num w:numId="28">
    <w:abstractNumId w:val="20"/>
  </w:num>
  <w:num w:numId="29">
    <w:abstractNumId w:val="43"/>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2"/>
  </w:num>
  <w:num w:numId="48">
    <w:abstractNumId w:val="26"/>
  </w:num>
  <w:num w:numId="49">
    <w:abstractNumId w:val="10"/>
  </w:num>
  <w:num w:numId="50">
    <w:abstractNumId w:val="29"/>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0"/>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helly Randall">
    <w15:presenceInfo w15:providerId="AD" w15:userId="S::srandall@atu.edu::67808d58-93fb-4bdb-bf7a-04e5b0396f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767"/>
    <w:rsid w:val="00010D64"/>
    <w:rsid w:val="00012613"/>
    <w:rsid w:val="0006621F"/>
    <w:rsid w:val="0006776D"/>
    <w:rsid w:val="000725EA"/>
    <w:rsid w:val="00075ABA"/>
    <w:rsid w:val="000771D1"/>
    <w:rsid w:val="000827B0"/>
    <w:rsid w:val="000838A0"/>
    <w:rsid w:val="000A6ED1"/>
    <w:rsid w:val="000A7E57"/>
    <w:rsid w:val="000D638C"/>
    <w:rsid w:val="000F2ED0"/>
    <w:rsid w:val="0010408A"/>
    <w:rsid w:val="0010446C"/>
    <w:rsid w:val="001059CD"/>
    <w:rsid w:val="00105C99"/>
    <w:rsid w:val="00113F21"/>
    <w:rsid w:val="00114165"/>
    <w:rsid w:val="00122050"/>
    <w:rsid w:val="001306A2"/>
    <w:rsid w:val="00130FFB"/>
    <w:rsid w:val="001355C8"/>
    <w:rsid w:val="00153DAE"/>
    <w:rsid w:val="00180246"/>
    <w:rsid w:val="001A7D7F"/>
    <w:rsid w:val="001B315A"/>
    <w:rsid w:val="001C190B"/>
    <w:rsid w:val="001C2AEB"/>
    <w:rsid w:val="001D59FD"/>
    <w:rsid w:val="001E18BE"/>
    <w:rsid w:val="001F19F0"/>
    <w:rsid w:val="002179EC"/>
    <w:rsid w:val="0022073D"/>
    <w:rsid w:val="002207D9"/>
    <w:rsid w:val="00226A21"/>
    <w:rsid w:val="00261259"/>
    <w:rsid w:val="002700F8"/>
    <w:rsid w:val="0027459B"/>
    <w:rsid w:val="00280289"/>
    <w:rsid w:val="00287993"/>
    <w:rsid w:val="002A4B79"/>
    <w:rsid w:val="002A51A3"/>
    <w:rsid w:val="002A5938"/>
    <w:rsid w:val="002C5F1C"/>
    <w:rsid w:val="002D2A0D"/>
    <w:rsid w:val="002D34FE"/>
    <w:rsid w:val="002E5289"/>
    <w:rsid w:val="002F5EE3"/>
    <w:rsid w:val="003212A6"/>
    <w:rsid w:val="00321343"/>
    <w:rsid w:val="0034375A"/>
    <w:rsid w:val="00346EF1"/>
    <w:rsid w:val="00346FD2"/>
    <w:rsid w:val="0035327C"/>
    <w:rsid w:val="00353555"/>
    <w:rsid w:val="003618D4"/>
    <w:rsid w:val="00364155"/>
    <w:rsid w:val="003A0063"/>
    <w:rsid w:val="003A2E7B"/>
    <w:rsid w:val="003A3CDE"/>
    <w:rsid w:val="003B21A4"/>
    <w:rsid w:val="003B2E0F"/>
    <w:rsid w:val="003C3268"/>
    <w:rsid w:val="003C652F"/>
    <w:rsid w:val="003F48F9"/>
    <w:rsid w:val="0042139A"/>
    <w:rsid w:val="00421E15"/>
    <w:rsid w:val="00422082"/>
    <w:rsid w:val="00427187"/>
    <w:rsid w:val="00430832"/>
    <w:rsid w:val="0044098E"/>
    <w:rsid w:val="004565C2"/>
    <w:rsid w:val="00471CA6"/>
    <w:rsid w:val="004849B2"/>
    <w:rsid w:val="00485ED1"/>
    <w:rsid w:val="004925F5"/>
    <w:rsid w:val="004C3469"/>
    <w:rsid w:val="004D258B"/>
    <w:rsid w:val="004F17A8"/>
    <w:rsid w:val="00514893"/>
    <w:rsid w:val="0052086E"/>
    <w:rsid w:val="00526E62"/>
    <w:rsid w:val="0052F8CB"/>
    <w:rsid w:val="0053575B"/>
    <w:rsid w:val="005409FD"/>
    <w:rsid w:val="00541467"/>
    <w:rsid w:val="00565FE4"/>
    <w:rsid w:val="005A0381"/>
    <w:rsid w:val="005A09DF"/>
    <w:rsid w:val="005A68B4"/>
    <w:rsid w:val="005A7393"/>
    <w:rsid w:val="005D6A89"/>
    <w:rsid w:val="005E434B"/>
    <w:rsid w:val="005E455C"/>
    <w:rsid w:val="005F545B"/>
    <w:rsid w:val="0060231E"/>
    <w:rsid w:val="00632060"/>
    <w:rsid w:val="006349A5"/>
    <w:rsid w:val="0064218E"/>
    <w:rsid w:val="00653617"/>
    <w:rsid w:val="006640AD"/>
    <w:rsid w:val="006852B2"/>
    <w:rsid w:val="00685D28"/>
    <w:rsid w:val="006A7B5D"/>
    <w:rsid w:val="006B0567"/>
    <w:rsid w:val="006C05D7"/>
    <w:rsid w:val="006D0D09"/>
    <w:rsid w:val="006D6F6D"/>
    <w:rsid w:val="006E6142"/>
    <w:rsid w:val="006F0E67"/>
    <w:rsid w:val="006F35C6"/>
    <w:rsid w:val="006F4953"/>
    <w:rsid w:val="006F7EB4"/>
    <w:rsid w:val="0071772F"/>
    <w:rsid w:val="00734CBE"/>
    <w:rsid w:val="00756A63"/>
    <w:rsid w:val="00757A1E"/>
    <w:rsid w:val="007625E9"/>
    <w:rsid w:val="007674CC"/>
    <w:rsid w:val="00774F92"/>
    <w:rsid w:val="00776B48"/>
    <w:rsid w:val="00793D2F"/>
    <w:rsid w:val="007A3842"/>
    <w:rsid w:val="007B05F0"/>
    <w:rsid w:val="007B3640"/>
    <w:rsid w:val="007B47EA"/>
    <w:rsid w:val="007C7249"/>
    <w:rsid w:val="007D353C"/>
    <w:rsid w:val="007D4EBC"/>
    <w:rsid w:val="007F5FDB"/>
    <w:rsid w:val="00804995"/>
    <w:rsid w:val="008141F2"/>
    <w:rsid w:val="0082344D"/>
    <w:rsid w:val="008503EB"/>
    <w:rsid w:val="00851C42"/>
    <w:rsid w:val="00854274"/>
    <w:rsid w:val="00890A5C"/>
    <w:rsid w:val="008A47C8"/>
    <w:rsid w:val="008B1298"/>
    <w:rsid w:val="008B7553"/>
    <w:rsid w:val="008D06DC"/>
    <w:rsid w:val="008D2D99"/>
    <w:rsid w:val="008F2EB3"/>
    <w:rsid w:val="0093515D"/>
    <w:rsid w:val="009363F6"/>
    <w:rsid w:val="00941125"/>
    <w:rsid w:val="009627A6"/>
    <w:rsid w:val="00985874"/>
    <w:rsid w:val="00994471"/>
    <w:rsid w:val="009958F1"/>
    <w:rsid w:val="009A1E14"/>
    <w:rsid w:val="009C5C97"/>
    <w:rsid w:val="009F0005"/>
    <w:rsid w:val="00A06E8C"/>
    <w:rsid w:val="00A26D3B"/>
    <w:rsid w:val="00A4476A"/>
    <w:rsid w:val="00A47767"/>
    <w:rsid w:val="00A53364"/>
    <w:rsid w:val="00A7047A"/>
    <w:rsid w:val="00A80633"/>
    <w:rsid w:val="00A90384"/>
    <w:rsid w:val="00AA1918"/>
    <w:rsid w:val="00AB5040"/>
    <w:rsid w:val="00AB504C"/>
    <w:rsid w:val="00AF17CD"/>
    <w:rsid w:val="00B04D73"/>
    <w:rsid w:val="00B16C03"/>
    <w:rsid w:val="00B27C10"/>
    <w:rsid w:val="00B3469D"/>
    <w:rsid w:val="00B435E0"/>
    <w:rsid w:val="00B448A7"/>
    <w:rsid w:val="00B5551E"/>
    <w:rsid w:val="00B579B4"/>
    <w:rsid w:val="00B74A69"/>
    <w:rsid w:val="00B84F38"/>
    <w:rsid w:val="00B857FD"/>
    <w:rsid w:val="00B9148D"/>
    <w:rsid w:val="00BA2857"/>
    <w:rsid w:val="00BB2CC3"/>
    <w:rsid w:val="00BE40C0"/>
    <w:rsid w:val="00BE5FE2"/>
    <w:rsid w:val="00C078BC"/>
    <w:rsid w:val="00C2489E"/>
    <w:rsid w:val="00C310EB"/>
    <w:rsid w:val="00C32782"/>
    <w:rsid w:val="00C42E48"/>
    <w:rsid w:val="00C44B4C"/>
    <w:rsid w:val="00C50400"/>
    <w:rsid w:val="00C936C7"/>
    <w:rsid w:val="00C96CB1"/>
    <w:rsid w:val="00CA6FC3"/>
    <w:rsid w:val="00CC53FA"/>
    <w:rsid w:val="00CC57E7"/>
    <w:rsid w:val="00CD5A05"/>
    <w:rsid w:val="00CD5A1D"/>
    <w:rsid w:val="00CE2995"/>
    <w:rsid w:val="00CE2B43"/>
    <w:rsid w:val="00CE687B"/>
    <w:rsid w:val="00CF7C8D"/>
    <w:rsid w:val="00D07C01"/>
    <w:rsid w:val="00D135F4"/>
    <w:rsid w:val="00D30285"/>
    <w:rsid w:val="00D32608"/>
    <w:rsid w:val="00D41B2C"/>
    <w:rsid w:val="00D54DEF"/>
    <w:rsid w:val="00D56EB2"/>
    <w:rsid w:val="00D76358"/>
    <w:rsid w:val="00D87628"/>
    <w:rsid w:val="00D96E8C"/>
    <w:rsid w:val="00D977D6"/>
    <w:rsid w:val="00DA4023"/>
    <w:rsid w:val="00DB4F07"/>
    <w:rsid w:val="00DC0574"/>
    <w:rsid w:val="00DC1692"/>
    <w:rsid w:val="00DC1B13"/>
    <w:rsid w:val="00DC3E98"/>
    <w:rsid w:val="00DC5B6D"/>
    <w:rsid w:val="00DE6DAD"/>
    <w:rsid w:val="00E01B43"/>
    <w:rsid w:val="00E10FA2"/>
    <w:rsid w:val="00E12CA5"/>
    <w:rsid w:val="00E172B4"/>
    <w:rsid w:val="00E238E8"/>
    <w:rsid w:val="00E34C0A"/>
    <w:rsid w:val="00E53158"/>
    <w:rsid w:val="00E6463E"/>
    <w:rsid w:val="00EA16C1"/>
    <w:rsid w:val="00EA21CB"/>
    <w:rsid w:val="00EA7834"/>
    <w:rsid w:val="00EB56B9"/>
    <w:rsid w:val="00EC7FE7"/>
    <w:rsid w:val="00EE4B57"/>
    <w:rsid w:val="00EE7DE3"/>
    <w:rsid w:val="00EF0E71"/>
    <w:rsid w:val="00F001DE"/>
    <w:rsid w:val="00F02163"/>
    <w:rsid w:val="00F20727"/>
    <w:rsid w:val="00F21492"/>
    <w:rsid w:val="00F34FA6"/>
    <w:rsid w:val="00F403C9"/>
    <w:rsid w:val="00F46E48"/>
    <w:rsid w:val="00F50582"/>
    <w:rsid w:val="00F70C3B"/>
    <w:rsid w:val="00F710BA"/>
    <w:rsid w:val="00F711D7"/>
    <w:rsid w:val="00F75A3F"/>
    <w:rsid w:val="00FA36C1"/>
    <w:rsid w:val="00FB4F41"/>
    <w:rsid w:val="00FD0F95"/>
    <w:rsid w:val="00FD318E"/>
    <w:rsid w:val="00FE34E7"/>
    <w:rsid w:val="00FF13AC"/>
    <w:rsid w:val="00FF2575"/>
    <w:rsid w:val="0149EA17"/>
    <w:rsid w:val="0158BF68"/>
    <w:rsid w:val="017BE566"/>
    <w:rsid w:val="01FA3AAA"/>
    <w:rsid w:val="020B71CD"/>
    <w:rsid w:val="02197697"/>
    <w:rsid w:val="02617F4C"/>
    <w:rsid w:val="028FDC3B"/>
    <w:rsid w:val="0291E211"/>
    <w:rsid w:val="02D70ED1"/>
    <w:rsid w:val="03168935"/>
    <w:rsid w:val="038F763C"/>
    <w:rsid w:val="03B9B9E1"/>
    <w:rsid w:val="03EE51B2"/>
    <w:rsid w:val="04038DD4"/>
    <w:rsid w:val="0406533E"/>
    <w:rsid w:val="0472466A"/>
    <w:rsid w:val="048EEF6D"/>
    <w:rsid w:val="0547DBD1"/>
    <w:rsid w:val="05732074"/>
    <w:rsid w:val="05906CDB"/>
    <w:rsid w:val="05CD66E3"/>
    <w:rsid w:val="05DC472F"/>
    <w:rsid w:val="05F3AB7E"/>
    <w:rsid w:val="0604ABDA"/>
    <w:rsid w:val="06457B92"/>
    <w:rsid w:val="06622B13"/>
    <w:rsid w:val="06F25D14"/>
    <w:rsid w:val="073C839B"/>
    <w:rsid w:val="075FB2E2"/>
    <w:rsid w:val="0773F0E9"/>
    <w:rsid w:val="0799DE75"/>
    <w:rsid w:val="07D0BFB0"/>
    <w:rsid w:val="08742273"/>
    <w:rsid w:val="08939774"/>
    <w:rsid w:val="08B53AA4"/>
    <w:rsid w:val="08BB02D5"/>
    <w:rsid w:val="08F859F1"/>
    <w:rsid w:val="09A63D81"/>
    <w:rsid w:val="0A1C79AC"/>
    <w:rsid w:val="0AB590D3"/>
    <w:rsid w:val="0AE1677F"/>
    <w:rsid w:val="0AE2922A"/>
    <w:rsid w:val="0BBD7FEE"/>
    <w:rsid w:val="0C24A1EB"/>
    <w:rsid w:val="0C3316D6"/>
    <w:rsid w:val="0CCB8998"/>
    <w:rsid w:val="0CDBCB12"/>
    <w:rsid w:val="0D8BD970"/>
    <w:rsid w:val="0DD5B3AE"/>
    <w:rsid w:val="0DF9212F"/>
    <w:rsid w:val="0E409609"/>
    <w:rsid w:val="0E8485AE"/>
    <w:rsid w:val="0EF97942"/>
    <w:rsid w:val="0F0917A3"/>
    <w:rsid w:val="0F6D64F9"/>
    <w:rsid w:val="0F909741"/>
    <w:rsid w:val="0FD95C95"/>
    <w:rsid w:val="107E2384"/>
    <w:rsid w:val="10C0EF74"/>
    <w:rsid w:val="10D4C957"/>
    <w:rsid w:val="10E7AE66"/>
    <w:rsid w:val="1104B79F"/>
    <w:rsid w:val="1168FEAC"/>
    <w:rsid w:val="119D29C0"/>
    <w:rsid w:val="1295EFED"/>
    <w:rsid w:val="1343FD91"/>
    <w:rsid w:val="136E6D12"/>
    <w:rsid w:val="13AEEA6A"/>
    <w:rsid w:val="14712B36"/>
    <w:rsid w:val="14716866"/>
    <w:rsid w:val="14BEBDF4"/>
    <w:rsid w:val="15239C92"/>
    <w:rsid w:val="152DE16E"/>
    <w:rsid w:val="15A5D534"/>
    <w:rsid w:val="15B1CE50"/>
    <w:rsid w:val="1608FCEB"/>
    <w:rsid w:val="1612CA33"/>
    <w:rsid w:val="163254AF"/>
    <w:rsid w:val="16AFC731"/>
    <w:rsid w:val="16D47ABD"/>
    <w:rsid w:val="16DC96C4"/>
    <w:rsid w:val="17678F4B"/>
    <w:rsid w:val="17B90373"/>
    <w:rsid w:val="17EB27B2"/>
    <w:rsid w:val="17FF5E3B"/>
    <w:rsid w:val="182DD860"/>
    <w:rsid w:val="1881089B"/>
    <w:rsid w:val="188752C6"/>
    <w:rsid w:val="188E9A9C"/>
    <w:rsid w:val="18D5334B"/>
    <w:rsid w:val="18F5AF1E"/>
    <w:rsid w:val="18F733E6"/>
    <w:rsid w:val="18FCD2F4"/>
    <w:rsid w:val="1A2704AC"/>
    <w:rsid w:val="1A514FBC"/>
    <w:rsid w:val="1A5BABC9"/>
    <w:rsid w:val="1AF10D6F"/>
    <w:rsid w:val="1B0ADEFF"/>
    <w:rsid w:val="1B0CB805"/>
    <w:rsid w:val="1B2F4607"/>
    <w:rsid w:val="1B7C1DE5"/>
    <w:rsid w:val="1B867A1D"/>
    <w:rsid w:val="1B97588B"/>
    <w:rsid w:val="1BC7F29C"/>
    <w:rsid w:val="1BDABC13"/>
    <w:rsid w:val="1BE9E12C"/>
    <w:rsid w:val="1C5AC884"/>
    <w:rsid w:val="1CAFBB55"/>
    <w:rsid w:val="1CD16575"/>
    <w:rsid w:val="1CEF733E"/>
    <w:rsid w:val="1D0AFE0E"/>
    <w:rsid w:val="1D1FFB8A"/>
    <w:rsid w:val="1D5EA82A"/>
    <w:rsid w:val="1D78346E"/>
    <w:rsid w:val="1D8D7738"/>
    <w:rsid w:val="1D961ED3"/>
    <w:rsid w:val="1E472E31"/>
    <w:rsid w:val="1E867EDA"/>
    <w:rsid w:val="1ECB2A12"/>
    <w:rsid w:val="1EDBD126"/>
    <w:rsid w:val="1EFE0ED6"/>
    <w:rsid w:val="1F20321E"/>
    <w:rsid w:val="1FAC8605"/>
    <w:rsid w:val="1FD550B0"/>
    <w:rsid w:val="1FDDEF97"/>
    <w:rsid w:val="20142D48"/>
    <w:rsid w:val="202F8BA7"/>
    <w:rsid w:val="204DD80C"/>
    <w:rsid w:val="20838EBF"/>
    <w:rsid w:val="21F26F17"/>
    <w:rsid w:val="221D41C4"/>
    <w:rsid w:val="223D4F62"/>
    <w:rsid w:val="2272A275"/>
    <w:rsid w:val="229EF386"/>
    <w:rsid w:val="23016935"/>
    <w:rsid w:val="23229897"/>
    <w:rsid w:val="232F7A1D"/>
    <w:rsid w:val="23E01FC1"/>
    <w:rsid w:val="242C035A"/>
    <w:rsid w:val="244914F6"/>
    <w:rsid w:val="246101EB"/>
    <w:rsid w:val="2477B3DA"/>
    <w:rsid w:val="248F89FC"/>
    <w:rsid w:val="256FC914"/>
    <w:rsid w:val="258FA841"/>
    <w:rsid w:val="25A39805"/>
    <w:rsid w:val="25B6C369"/>
    <w:rsid w:val="25F1D2AE"/>
    <w:rsid w:val="2647C650"/>
    <w:rsid w:val="26658C33"/>
    <w:rsid w:val="26883C19"/>
    <w:rsid w:val="274E3D96"/>
    <w:rsid w:val="27FBB71E"/>
    <w:rsid w:val="27FD624E"/>
    <w:rsid w:val="2811769D"/>
    <w:rsid w:val="2835C0F2"/>
    <w:rsid w:val="28BA3B34"/>
    <w:rsid w:val="290C2CEC"/>
    <w:rsid w:val="2922BFD4"/>
    <w:rsid w:val="292F7417"/>
    <w:rsid w:val="29B9EC52"/>
    <w:rsid w:val="2A4B04F1"/>
    <w:rsid w:val="2A5B63C4"/>
    <w:rsid w:val="2BB5B5DB"/>
    <w:rsid w:val="2BD2A8D6"/>
    <w:rsid w:val="2BE07043"/>
    <w:rsid w:val="2C073A67"/>
    <w:rsid w:val="2C3AC710"/>
    <w:rsid w:val="2CDAB402"/>
    <w:rsid w:val="2CFAF35F"/>
    <w:rsid w:val="2D15FD74"/>
    <w:rsid w:val="2D564D3E"/>
    <w:rsid w:val="2DDC4ABB"/>
    <w:rsid w:val="2E26FFF2"/>
    <w:rsid w:val="2E3C2E36"/>
    <w:rsid w:val="2EDC9B38"/>
    <w:rsid w:val="2EE08269"/>
    <w:rsid w:val="2F248472"/>
    <w:rsid w:val="2F3DA692"/>
    <w:rsid w:val="2FFEDEEC"/>
    <w:rsid w:val="300B4B53"/>
    <w:rsid w:val="307D86DC"/>
    <w:rsid w:val="308801E4"/>
    <w:rsid w:val="308A7571"/>
    <w:rsid w:val="30CCB7D3"/>
    <w:rsid w:val="30D3EAB2"/>
    <w:rsid w:val="30F528F0"/>
    <w:rsid w:val="31BC43FB"/>
    <w:rsid w:val="31CDD0D5"/>
    <w:rsid w:val="32C1D06E"/>
    <w:rsid w:val="32E303D8"/>
    <w:rsid w:val="332D9D40"/>
    <w:rsid w:val="336336BD"/>
    <w:rsid w:val="33CE8479"/>
    <w:rsid w:val="33E3AD7D"/>
    <w:rsid w:val="33EBF894"/>
    <w:rsid w:val="3431DF0F"/>
    <w:rsid w:val="34746127"/>
    <w:rsid w:val="3493A859"/>
    <w:rsid w:val="350E4508"/>
    <w:rsid w:val="3585B9B6"/>
    <w:rsid w:val="35A18666"/>
    <w:rsid w:val="35D83400"/>
    <w:rsid w:val="3612565E"/>
    <w:rsid w:val="3625FFBF"/>
    <w:rsid w:val="362F704A"/>
    <w:rsid w:val="3660DA1C"/>
    <w:rsid w:val="36958C87"/>
    <w:rsid w:val="36E3375E"/>
    <w:rsid w:val="3739467E"/>
    <w:rsid w:val="373AF9BC"/>
    <w:rsid w:val="37921F11"/>
    <w:rsid w:val="37FB5E6E"/>
    <w:rsid w:val="380F5440"/>
    <w:rsid w:val="38A3621D"/>
    <w:rsid w:val="38ABB25F"/>
    <w:rsid w:val="38CA427C"/>
    <w:rsid w:val="393553CC"/>
    <w:rsid w:val="39695A4F"/>
    <w:rsid w:val="3A110E22"/>
    <w:rsid w:val="3A118A2C"/>
    <w:rsid w:val="3A78BC6A"/>
    <w:rsid w:val="3A8320AC"/>
    <w:rsid w:val="3B0A7032"/>
    <w:rsid w:val="3B1A1CF9"/>
    <w:rsid w:val="3B77008B"/>
    <w:rsid w:val="3B7DAFE0"/>
    <w:rsid w:val="3B91D483"/>
    <w:rsid w:val="3BCDA793"/>
    <w:rsid w:val="3BD876D1"/>
    <w:rsid w:val="3C378BC5"/>
    <w:rsid w:val="3C8F2E64"/>
    <w:rsid w:val="3D507FB5"/>
    <w:rsid w:val="3D9D648F"/>
    <w:rsid w:val="3DB89B18"/>
    <w:rsid w:val="3E15254D"/>
    <w:rsid w:val="3E3659F9"/>
    <w:rsid w:val="3FB32CB5"/>
    <w:rsid w:val="3FBFDB31"/>
    <w:rsid w:val="3FC83DD9"/>
    <w:rsid w:val="3FD347D9"/>
    <w:rsid w:val="40E43FB2"/>
    <w:rsid w:val="40FFFB00"/>
    <w:rsid w:val="41236D63"/>
    <w:rsid w:val="41565DA1"/>
    <w:rsid w:val="41785C9F"/>
    <w:rsid w:val="41EA0F64"/>
    <w:rsid w:val="420B6219"/>
    <w:rsid w:val="421918FB"/>
    <w:rsid w:val="42BBCE33"/>
    <w:rsid w:val="433B78F7"/>
    <w:rsid w:val="4396DC42"/>
    <w:rsid w:val="43CC1B1E"/>
    <w:rsid w:val="43EDCC12"/>
    <w:rsid w:val="442C1ADA"/>
    <w:rsid w:val="4448ED18"/>
    <w:rsid w:val="44717151"/>
    <w:rsid w:val="448EC2DF"/>
    <w:rsid w:val="44A6DAB3"/>
    <w:rsid w:val="44BD7751"/>
    <w:rsid w:val="44C59604"/>
    <w:rsid w:val="44CEA5D3"/>
    <w:rsid w:val="44FD0727"/>
    <w:rsid w:val="452D338B"/>
    <w:rsid w:val="463ACB29"/>
    <w:rsid w:val="46B749A7"/>
    <w:rsid w:val="47128172"/>
    <w:rsid w:val="476E6BC5"/>
    <w:rsid w:val="47B553E1"/>
    <w:rsid w:val="47C00ED1"/>
    <w:rsid w:val="47F6A54A"/>
    <w:rsid w:val="48DEAE33"/>
    <w:rsid w:val="48E8CF17"/>
    <w:rsid w:val="48E9BBCD"/>
    <w:rsid w:val="49183C5D"/>
    <w:rsid w:val="498C10C6"/>
    <w:rsid w:val="49AD09AA"/>
    <w:rsid w:val="49B9AB70"/>
    <w:rsid w:val="49BE41CE"/>
    <w:rsid w:val="4B04941F"/>
    <w:rsid w:val="4B08E314"/>
    <w:rsid w:val="4B524914"/>
    <w:rsid w:val="4B6E4B75"/>
    <w:rsid w:val="4B82FFD9"/>
    <w:rsid w:val="4BA746C0"/>
    <w:rsid w:val="4BD4DFF5"/>
    <w:rsid w:val="4BF485EA"/>
    <w:rsid w:val="4BF6BEE2"/>
    <w:rsid w:val="4BFEB091"/>
    <w:rsid w:val="4C3F7389"/>
    <w:rsid w:val="4C524737"/>
    <w:rsid w:val="4D4C74C6"/>
    <w:rsid w:val="4DC20A43"/>
    <w:rsid w:val="4DD56468"/>
    <w:rsid w:val="4E111FAD"/>
    <w:rsid w:val="4E1C9394"/>
    <w:rsid w:val="4E426AAD"/>
    <w:rsid w:val="4E6EE366"/>
    <w:rsid w:val="4EF01A54"/>
    <w:rsid w:val="4F325CCE"/>
    <w:rsid w:val="5003FB27"/>
    <w:rsid w:val="50712A1C"/>
    <w:rsid w:val="50E0BCA2"/>
    <w:rsid w:val="515080BC"/>
    <w:rsid w:val="5151A63E"/>
    <w:rsid w:val="5169EC31"/>
    <w:rsid w:val="51987A66"/>
    <w:rsid w:val="5270B017"/>
    <w:rsid w:val="52720A0A"/>
    <w:rsid w:val="528C68AD"/>
    <w:rsid w:val="52AF4DE2"/>
    <w:rsid w:val="52FF31C7"/>
    <w:rsid w:val="530B3CE8"/>
    <w:rsid w:val="530B45BF"/>
    <w:rsid w:val="533AD325"/>
    <w:rsid w:val="53475CEC"/>
    <w:rsid w:val="536A8F6C"/>
    <w:rsid w:val="539F8722"/>
    <w:rsid w:val="53D49BD9"/>
    <w:rsid w:val="53DE3F46"/>
    <w:rsid w:val="542C42C2"/>
    <w:rsid w:val="54903E2C"/>
    <w:rsid w:val="54979859"/>
    <w:rsid w:val="55103EAA"/>
    <w:rsid w:val="5529D262"/>
    <w:rsid w:val="552F0BE0"/>
    <w:rsid w:val="55374748"/>
    <w:rsid w:val="563AE24C"/>
    <w:rsid w:val="568E98AD"/>
    <w:rsid w:val="56CD9C3D"/>
    <w:rsid w:val="56D810A7"/>
    <w:rsid w:val="57B84C47"/>
    <w:rsid w:val="58F3E3EC"/>
    <w:rsid w:val="595059A2"/>
    <w:rsid w:val="59A503F4"/>
    <w:rsid w:val="59D42C73"/>
    <w:rsid w:val="5AEC9218"/>
    <w:rsid w:val="5B823EEF"/>
    <w:rsid w:val="5BCC947A"/>
    <w:rsid w:val="5BE04CB2"/>
    <w:rsid w:val="5C1AD2AE"/>
    <w:rsid w:val="5C8A3BF8"/>
    <w:rsid w:val="5C8E0DF4"/>
    <w:rsid w:val="5CA3604B"/>
    <w:rsid w:val="5CEB6AA8"/>
    <w:rsid w:val="5D6E951D"/>
    <w:rsid w:val="5D8CF62E"/>
    <w:rsid w:val="5DC22335"/>
    <w:rsid w:val="5F3CE063"/>
    <w:rsid w:val="5F6CAB0B"/>
    <w:rsid w:val="5F79083F"/>
    <w:rsid w:val="5F9E82CF"/>
    <w:rsid w:val="5FA0F4BB"/>
    <w:rsid w:val="5FF2B7C6"/>
    <w:rsid w:val="5FFDD8E7"/>
    <w:rsid w:val="614BB7FC"/>
    <w:rsid w:val="61751EE1"/>
    <w:rsid w:val="61BA2907"/>
    <w:rsid w:val="61BE42DB"/>
    <w:rsid w:val="61F74A53"/>
    <w:rsid w:val="6234F439"/>
    <w:rsid w:val="6239120B"/>
    <w:rsid w:val="62FFB248"/>
    <w:rsid w:val="63378915"/>
    <w:rsid w:val="6339AB64"/>
    <w:rsid w:val="6348E3BC"/>
    <w:rsid w:val="635D056D"/>
    <w:rsid w:val="63CEE77D"/>
    <w:rsid w:val="6526BAED"/>
    <w:rsid w:val="654946E5"/>
    <w:rsid w:val="65764F2E"/>
    <w:rsid w:val="65A1FD9F"/>
    <w:rsid w:val="660AA8D7"/>
    <w:rsid w:val="662150FD"/>
    <w:rsid w:val="664A4A0A"/>
    <w:rsid w:val="666648C8"/>
    <w:rsid w:val="666E2C8E"/>
    <w:rsid w:val="667700EF"/>
    <w:rsid w:val="66D492DF"/>
    <w:rsid w:val="670475F6"/>
    <w:rsid w:val="67054C09"/>
    <w:rsid w:val="675D4468"/>
    <w:rsid w:val="6783F0C0"/>
    <w:rsid w:val="67A4D680"/>
    <w:rsid w:val="67E4A303"/>
    <w:rsid w:val="67F1F0C8"/>
    <w:rsid w:val="67F7EBD7"/>
    <w:rsid w:val="67FDA8C2"/>
    <w:rsid w:val="681B5EAC"/>
    <w:rsid w:val="684FAAC7"/>
    <w:rsid w:val="688EED22"/>
    <w:rsid w:val="68DDE707"/>
    <w:rsid w:val="68E1F8EF"/>
    <w:rsid w:val="68E94024"/>
    <w:rsid w:val="69081C5D"/>
    <w:rsid w:val="692AEB96"/>
    <w:rsid w:val="6934C1A4"/>
    <w:rsid w:val="696D45AE"/>
    <w:rsid w:val="699393D4"/>
    <w:rsid w:val="69B7FCFB"/>
    <w:rsid w:val="6A2F240D"/>
    <w:rsid w:val="6AB5B456"/>
    <w:rsid w:val="6AE5A3FD"/>
    <w:rsid w:val="6B37E8EC"/>
    <w:rsid w:val="6BA8ACF7"/>
    <w:rsid w:val="6BBA4523"/>
    <w:rsid w:val="6BC65234"/>
    <w:rsid w:val="6BC95390"/>
    <w:rsid w:val="6BDEB240"/>
    <w:rsid w:val="6BE42A79"/>
    <w:rsid w:val="6C4C89DD"/>
    <w:rsid w:val="6C65B06F"/>
    <w:rsid w:val="6CD76682"/>
    <w:rsid w:val="6CE236DC"/>
    <w:rsid w:val="6D1F948C"/>
    <w:rsid w:val="6E3E369C"/>
    <w:rsid w:val="6E5266B6"/>
    <w:rsid w:val="6E8CDBA9"/>
    <w:rsid w:val="6EFDC7DF"/>
    <w:rsid w:val="6F5F6671"/>
    <w:rsid w:val="6F7200CE"/>
    <w:rsid w:val="6FCE1822"/>
    <w:rsid w:val="6FDF8157"/>
    <w:rsid w:val="702E3CF6"/>
    <w:rsid w:val="70A1699E"/>
    <w:rsid w:val="7125D408"/>
    <w:rsid w:val="71490663"/>
    <w:rsid w:val="716B514F"/>
    <w:rsid w:val="71E47CAD"/>
    <w:rsid w:val="71F8C1B9"/>
    <w:rsid w:val="71FB9D9A"/>
    <w:rsid w:val="723884C4"/>
    <w:rsid w:val="72E59FCC"/>
    <w:rsid w:val="7317B482"/>
    <w:rsid w:val="7344100F"/>
    <w:rsid w:val="7355BB57"/>
    <w:rsid w:val="737A08CB"/>
    <w:rsid w:val="738D03B0"/>
    <w:rsid w:val="746F30E7"/>
    <w:rsid w:val="748EF054"/>
    <w:rsid w:val="74946841"/>
    <w:rsid w:val="74967BF5"/>
    <w:rsid w:val="74C27C0B"/>
    <w:rsid w:val="74C8A698"/>
    <w:rsid w:val="74DBBF10"/>
    <w:rsid w:val="74F98334"/>
    <w:rsid w:val="74FAC795"/>
    <w:rsid w:val="75B51D35"/>
    <w:rsid w:val="75F648D6"/>
    <w:rsid w:val="75FD989E"/>
    <w:rsid w:val="769C4AEC"/>
    <w:rsid w:val="76B31868"/>
    <w:rsid w:val="76CD598D"/>
    <w:rsid w:val="76FA1013"/>
    <w:rsid w:val="76FB78B9"/>
    <w:rsid w:val="775755BA"/>
    <w:rsid w:val="779171E1"/>
    <w:rsid w:val="77C6A9C0"/>
    <w:rsid w:val="780A8F49"/>
    <w:rsid w:val="78A2C27E"/>
    <w:rsid w:val="78C96B96"/>
    <w:rsid w:val="7A13B9A2"/>
    <w:rsid w:val="7A5AFA20"/>
    <w:rsid w:val="7A7AD3A8"/>
    <w:rsid w:val="7A881198"/>
    <w:rsid w:val="7ABB770F"/>
    <w:rsid w:val="7ABD73AD"/>
    <w:rsid w:val="7B896748"/>
    <w:rsid w:val="7BD4A574"/>
    <w:rsid w:val="7BFF26F4"/>
    <w:rsid w:val="7C0E057E"/>
    <w:rsid w:val="7CE28BFD"/>
    <w:rsid w:val="7CF27EF1"/>
    <w:rsid w:val="7D207C52"/>
    <w:rsid w:val="7D4C7C83"/>
    <w:rsid w:val="7D7BF901"/>
    <w:rsid w:val="7D814BDB"/>
    <w:rsid w:val="7DC2498F"/>
    <w:rsid w:val="7DE5C13B"/>
    <w:rsid w:val="7E07368D"/>
    <w:rsid w:val="7E4686A3"/>
    <w:rsid w:val="7E7DC144"/>
    <w:rsid w:val="7EA779E8"/>
    <w:rsid w:val="7EEA8ECD"/>
    <w:rsid w:val="7F22875D"/>
    <w:rsid w:val="7F2F3A6B"/>
    <w:rsid w:val="7F515A84"/>
    <w:rsid w:val="7F533B60"/>
    <w:rsid w:val="7FBE36C2"/>
    <w:rsid w:val="7FEF712E"/>
    <w:rsid w:val="7FFBB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0CC6C3"/>
  <w15:chartTrackingRefBased/>
  <w15:docId w15:val="{3948C69B-01FA-414A-968A-8949FB06B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406533E"/>
    <w:pPr>
      <w:widowControl w:val="0"/>
      <w:spacing w:after="120"/>
      <w:ind w:right="116"/>
    </w:pPr>
    <w:rPr>
      <w:rFonts w:ascii="Calibri" w:eastAsia="Calibri" w:hAnsi="Calibri" w:cs="Calibri"/>
      <w:color w:val="000000" w:themeColor="text1"/>
      <w:sz w:val="22"/>
      <w:szCs w:val="22"/>
    </w:rPr>
  </w:style>
  <w:style w:type="paragraph" w:styleId="Heading1">
    <w:name w:val="heading 1"/>
    <w:basedOn w:val="Normal"/>
    <w:next w:val="Normal"/>
    <w:link w:val="Heading1Char"/>
    <w:uiPriority w:val="9"/>
    <w:qFormat/>
    <w:rsid w:val="040653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40653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40653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40653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40653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40653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40653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406533E"/>
    <w:pPr>
      <w:keepNext/>
      <w:keepLines/>
      <w:spacing w:after="0"/>
      <w:outlineLvl w:val="7"/>
    </w:pPr>
    <w:rPr>
      <w:rFonts w:eastAsiaTheme="majorEastAsia" w:cstheme="majorBidi"/>
      <w:i/>
      <w:iCs/>
      <w:color w:val="272727"/>
    </w:rPr>
  </w:style>
  <w:style w:type="paragraph" w:styleId="Heading9">
    <w:name w:val="heading 9"/>
    <w:basedOn w:val="Normal"/>
    <w:next w:val="Normal"/>
    <w:link w:val="Heading9Char"/>
    <w:uiPriority w:val="9"/>
    <w:semiHidden/>
    <w:unhideWhenUsed/>
    <w:qFormat/>
    <w:rsid w:val="0406533E"/>
    <w:pPr>
      <w:keepNext/>
      <w:keepLines/>
      <w:spacing w:after="0"/>
      <w:outlineLvl w:val="8"/>
    </w:pPr>
    <w:rPr>
      <w:rFonts w:eastAsiaTheme="majorEastAsia" w:cstheme="majorBidi"/>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7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477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477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77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77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77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77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77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7767"/>
    <w:rPr>
      <w:rFonts w:eastAsiaTheme="majorEastAsia" w:cstheme="majorBidi"/>
      <w:color w:val="272727" w:themeColor="text1" w:themeTint="D8"/>
    </w:rPr>
  </w:style>
  <w:style w:type="paragraph" w:styleId="Title">
    <w:name w:val="Title"/>
    <w:basedOn w:val="Normal"/>
    <w:next w:val="Normal"/>
    <w:link w:val="TitleChar"/>
    <w:uiPriority w:val="10"/>
    <w:qFormat/>
    <w:rsid w:val="0406533E"/>
    <w:pPr>
      <w:spacing w:after="80"/>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A477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406533E"/>
    <w:rPr>
      <w:rFonts w:eastAsiaTheme="majorEastAsia" w:cstheme="majorBidi"/>
      <w:color w:val="595959" w:themeColor="text1" w:themeTint="A6"/>
      <w:sz w:val="28"/>
      <w:szCs w:val="28"/>
    </w:rPr>
  </w:style>
  <w:style w:type="character" w:customStyle="1" w:styleId="SubtitleChar">
    <w:name w:val="Subtitle Char"/>
    <w:basedOn w:val="DefaultParagraphFont"/>
    <w:link w:val="Subtitle"/>
    <w:uiPriority w:val="11"/>
    <w:rsid w:val="00A477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406533E"/>
    <w:pPr>
      <w:spacing w:before="160"/>
      <w:jc w:val="center"/>
    </w:pPr>
    <w:rPr>
      <w:i/>
      <w:iCs/>
      <w:color w:val="404040" w:themeColor="text1" w:themeTint="BF"/>
    </w:rPr>
  </w:style>
  <w:style w:type="character" w:customStyle="1" w:styleId="QuoteChar">
    <w:name w:val="Quote Char"/>
    <w:basedOn w:val="DefaultParagraphFont"/>
    <w:link w:val="Quote"/>
    <w:uiPriority w:val="29"/>
    <w:rsid w:val="00A47767"/>
    <w:rPr>
      <w:i/>
      <w:iCs/>
      <w:color w:val="404040" w:themeColor="text1" w:themeTint="BF"/>
    </w:rPr>
  </w:style>
  <w:style w:type="paragraph" w:styleId="ListParagraph">
    <w:name w:val="List Paragraph"/>
    <w:basedOn w:val="Normal"/>
    <w:uiPriority w:val="34"/>
    <w:qFormat/>
    <w:rsid w:val="0406533E"/>
    <w:pPr>
      <w:ind w:left="720"/>
      <w:contextualSpacing/>
    </w:pPr>
  </w:style>
  <w:style w:type="character" w:styleId="IntenseEmphasis">
    <w:name w:val="Intense Emphasis"/>
    <w:basedOn w:val="DefaultParagraphFont"/>
    <w:uiPriority w:val="21"/>
    <w:qFormat/>
    <w:rsid w:val="00A47767"/>
    <w:rPr>
      <w:i/>
      <w:iCs/>
      <w:color w:val="0F4761" w:themeColor="accent1" w:themeShade="BF"/>
    </w:rPr>
  </w:style>
  <w:style w:type="paragraph" w:styleId="IntenseQuote">
    <w:name w:val="Intense Quote"/>
    <w:basedOn w:val="Normal"/>
    <w:next w:val="Normal"/>
    <w:link w:val="IntenseQuoteChar"/>
    <w:uiPriority w:val="30"/>
    <w:qFormat/>
    <w:rsid w:val="0406533E"/>
    <w:pP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7767"/>
    <w:rPr>
      <w:i/>
      <w:iCs/>
      <w:color w:val="0F4761" w:themeColor="accent1" w:themeShade="BF"/>
    </w:rPr>
  </w:style>
  <w:style w:type="character" w:styleId="IntenseReference">
    <w:name w:val="Intense Reference"/>
    <w:basedOn w:val="DefaultParagraphFont"/>
    <w:uiPriority w:val="32"/>
    <w:qFormat/>
    <w:rsid w:val="00A47767"/>
    <w:rPr>
      <w:b/>
      <w:bCs/>
      <w:smallCaps/>
      <w:color w:val="0F4761" w:themeColor="accent1" w:themeShade="BF"/>
      <w:spacing w:val="5"/>
    </w:rPr>
  </w:style>
  <w:style w:type="paragraph" w:styleId="BodyText">
    <w:name w:val="Body Text"/>
    <w:basedOn w:val="Normal"/>
    <w:link w:val="BodyTextChar"/>
    <w:uiPriority w:val="99"/>
    <w:unhideWhenUsed/>
    <w:rsid w:val="0406533E"/>
  </w:style>
  <w:style w:type="character" w:customStyle="1" w:styleId="BodyTextChar">
    <w:name w:val="Body Text Char"/>
    <w:basedOn w:val="DefaultParagraphFont"/>
    <w:link w:val="BodyText"/>
    <w:uiPriority w:val="1"/>
    <w:rsid w:val="007A3842"/>
  </w:style>
  <w:style w:type="paragraph" w:styleId="Header">
    <w:name w:val="header"/>
    <w:basedOn w:val="Normal"/>
    <w:link w:val="HeaderChar"/>
    <w:uiPriority w:val="99"/>
    <w:unhideWhenUsed/>
    <w:rsid w:val="0406533E"/>
    <w:pPr>
      <w:tabs>
        <w:tab w:val="center" w:pos="4680"/>
        <w:tab w:val="right" w:pos="9360"/>
      </w:tabs>
      <w:spacing w:after="0"/>
    </w:pPr>
  </w:style>
  <w:style w:type="character" w:customStyle="1" w:styleId="HeaderChar">
    <w:name w:val="Header Char"/>
    <w:basedOn w:val="DefaultParagraphFont"/>
    <w:link w:val="Header"/>
    <w:uiPriority w:val="99"/>
    <w:rsid w:val="007A3842"/>
    <w:rPr>
      <w:rFonts w:ascii="Calibri" w:eastAsia="Calibri" w:hAnsi="Calibri" w:cs="Calibri"/>
      <w:kern w:val="0"/>
      <w:sz w:val="22"/>
      <w:szCs w:val="22"/>
      <w14:ligatures w14:val="none"/>
    </w:rPr>
  </w:style>
  <w:style w:type="paragraph" w:styleId="Footer">
    <w:name w:val="footer"/>
    <w:basedOn w:val="Normal"/>
    <w:link w:val="FooterChar"/>
    <w:uiPriority w:val="99"/>
    <w:unhideWhenUsed/>
    <w:rsid w:val="0406533E"/>
    <w:pPr>
      <w:tabs>
        <w:tab w:val="center" w:pos="4680"/>
        <w:tab w:val="right" w:pos="9360"/>
      </w:tabs>
      <w:spacing w:after="0"/>
    </w:pPr>
  </w:style>
  <w:style w:type="character" w:customStyle="1" w:styleId="FooterChar">
    <w:name w:val="Footer Char"/>
    <w:basedOn w:val="DefaultParagraphFont"/>
    <w:link w:val="Footer"/>
    <w:uiPriority w:val="99"/>
    <w:rsid w:val="007A3842"/>
    <w:rPr>
      <w:rFonts w:ascii="Calibri" w:eastAsia="Calibri" w:hAnsi="Calibri" w:cs="Calibri"/>
      <w:kern w:val="0"/>
      <w:sz w:val="22"/>
      <w:szCs w:val="22"/>
      <w14:ligatures w14:val="none"/>
    </w:rPr>
  </w:style>
  <w:style w:type="paragraph" w:customStyle="1" w:styleId="TableParagraph">
    <w:name w:val="Table Paragraph"/>
    <w:basedOn w:val="Normal"/>
    <w:uiPriority w:val="1"/>
    <w:qFormat/>
    <w:rsid w:val="0406533E"/>
  </w:style>
  <w:style w:type="paragraph" w:styleId="TOC1">
    <w:name w:val="toc 1"/>
    <w:basedOn w:val="Normal"/>
    <w:next w:val="Normal"/>
    <w:uiPriority w:val="39"/>
    <w:unhideWhenUsed/>
    <w:rsid w:val="0406533E"/>
    <w:pPr>
      <w:spacing w:after="100"/>
    </w:pPr>
  </w:style>
  <w:style w:type="paragraph" w:styleId="TOC2">
    <w:name w:val="toc 2"/>
    <w:basedOn w:val="Normal"/>
    <w:next w:val="Normal"/>
    <w:uiPriority w:val="39"/>
    <w:unhideWhenUsed/>
    <w:rsid w:val="0406533E"/>
    <w:pPr>
      <w:spacing w:after="100"/>
      <w:ind w:left="220"/>
    </w:pPr>
  </w:style>
  <w:style w:type="paragraph" w:styleId="TOC3">
    <w:name w:val="toc 3"/>
    <w:basedOn w:val="Normal"/>
    <w:next w:val="Normal"/>
    <w:uiPriority w:val="39"/>
    <w:unhideWhenUsed/>
    <w:rsid w:val="0406533E"/>
    <w:pPr>
      <w:spacing w:after="100"/>
      <w:ind w:left="440"/>
    </w:pPr>
  </w:style>
  <w:style w:type="paragraph" w:styleId="TOC4">
    <w:name w:val="toc 4"/>
    <w:basedOn w:val="Normal"/>
    <w:next w:val="Normal"/>
    <w:uiPriority w:val="39"/>
    <w:unhideWhenUsed/>
    <w:rsid w:val="0406533E"/>
    <w:pPr>
      <w:spacing w:after="100"/>
      <w:ind w:left="660"/>
    </w:pPr>
  </w:style>
  <w:style w:type="paragraph" w:styleId="TOC5">
    <w:name w:val="toc 5"/>
    <w:basedOn w:val="Normal"/>
    <w:next w:val="Normal"/>
    <w:uiPriority w:val="39"/>
    <w:unhideWhenUsed/>
    <w:rsid w:val="0406533E"/>
    <w:pPr>
      <w:spacing w:after="100"/>
      <w:ind w:left="880"/>
    </w:pPr>
  </w:style>
  <w:style w:type="paragraph" w:styleId="TOC6">
    <w:name w:val="toc 6"/>
    <w:basedOn w:val="Normal"/>
    <w:next w:val="Normal"/>
    <w:uiPriority w:val="39"/>
    <w:unhideWhenUsed/>
    <w:rsid w:val="0406533E"/>
    <w:pPr>
      <w:spacing w:after="100"/>
      <w:ind w:left="1100"/>
    </w:pPr>
  </w:style>
  <w:style w:type="paragraph" w:styleId="TOC7">
    <w:name w:val="toc 7"/>
    <w:basedOn w:val="Normal"/>
    <w:next w:val="Normal"/>
    <w:uiPriority w:val="39"/>
    <w:unhideWhenUsed/>
    <w:rsid w:val="0406533E"/>
    <w:pPr>
      <w:spacing w:after="100"/>
      <w:ind w:left="1320"/>
    </w:pPr>
  </w:style>
  <w:style w:type="paragraph" w:styleId="TOC8">
    <w:name w:val="toc 8"/>
    <w:basedOn w:val="Normal"/>
    <w:next w:val="Normal"/>
    <w:uiPriority w:val="39"/>
    <w:unhideWhenUsed/>
    <w:rsid w:val="0406533E"/>
    <w:pPr>
      <w:spacing w:after="100"/>
      <w:ind w:left="1540"/>
    </w:pPr>
  </w:style>
  <w:style w:type="paragraph" w:styleId="TOC9">
    <w:name w:val="toc 9"/>
    <w:basedOn w:val="Normal"/>
    <w:next w:val="Normal"/>
    <w:uiPriority w:val="39"/>
    <w:unhideWhenUsed/>
    <w:rsid w:val="0406533E"/>
    <w:pPr>
      <w:spacing w:after="100"/>
      <w:ind w:left="1760"/>
    </w:pPr>
  </w:style>
  <w:style w:type="paragraph" w:styleId="EndnoteText">
    <w:name w:val="endnote text"/>
    <w:basedOn w:val="Normal"/>
    <w:uiPriority w:val="99"/>
    <w:semiHidden/>
    <w:unhideWhenUsed/>
    <w:rsid w:val="0406533E"/>
    <w:pPr>
      <w:spacing w:after="0"/>
    </w:pPr>
    <w:rPr>
      <w:sz w:val="20"/>
      <w:szCs w:val="20"/>
    </w:rPr>
  </w:style>
  <w:style w:type="paragraph" w:styleId="FootnoteText">
    <w:name w:val="footnote text"/>
    <w:basedOn w:val="Normal"/>
    <w:uiPriority w:val="99"/>
    <w:semiHidden/>
    <w:unhideWhenUsed/>
    <w:rsid w:val="0406533E"/>
    <w:pPr>
      <w:spacing w:after="0"/>
    </w:pPr>
    <w:rPr>
      <w:sz w:val="20"/>
      <w:szCs w:val="20"/>
    </w:rPr>
  </w:style>
  <w:style w:type="character" w:styleId="Hyperlink">
    <w:name w:val="Hyperlink"/>
    <w:basedOn w:val="DefaultParagraphFont"/>
    <w:uiPriority w:val="99"/>
    <w:unhideWhenUsed/>
    <w:rPr>
      <w:color w:val="467886" w:themeColor="hyperlink"/>
      <w:u w:val="single"/>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Pr>
      <w:b/>
      <w:bCs/>
    </w:rPr>
  </w:style>
  <w:style w:type="paragraph" w:customStyle="1" w:styleId="BodyText1">
    <w:name w:val="Body Text1"/>
    <w:basedOn w:val="Normal"/>
    <w:uiPriority w:val="1"/>
    <w:qFormat/>
    <w:rsid w:val="00E34C0A"/>
    <w:pPr>
      <w:widowControl/>
      <w:spacing w:after="160" w:line="279" w:lineRule="auto"/>
      <w:ind w:right="115"/>
      <w:jc w:val="both"/>
    </w:pPr>
    <w:rPr>
      <w:kern w:val="0"/>
      <w:lang w:eastAsia="ja-JP"/>
      <w14:ligatures w14:val="none"/>
    </w:rPr>
  </w:style>
  <w:style w:type="table" w:customStyle="1" w:styleId="TableGrid1">
    <w:name w:val="Table Grid1"/>
    <w:basedOn w:val="TableNormal"/>
    <w:next w:val="TableGrid"/>
    <w:uiPriority w:val="39"/>
    <w:rsid w:val="00EA7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310EB"/>
    <w:rPr>
      <w:color w:val="96607D" w:themeColor="followedHyperlink"/>
      <w:u w:val="single"/>
    </w:rPr>
  </w:style>
  <w:style w:type="table" w:styleId="PlainTable1">
    <w:name w:val="Plain Table 1"/>
    <w:basedOn w:val="TableNormal"/>
    <w:uiPriority w:val="41"/>
    <w:rsid w:val="007B05F0"/>
    <w:pPr>
      <w:spacing w:after="0" w:line="240" w:lineRule="auto"/>
      <w:jc w:val="both"/>
    </w:pPr>
    <w:rPr>
      <w:rFonts w:eastAsiaTheme="minorEastAsia"/>
      <w:kern w:val="0"/>
      <w:lang w:eastAsia="ja-JP"/>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E238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38E8"/>
    <w:rPr>
      <w:rFonts w:ascii="Segoe UI" w:eastAsia="Calibri" w:hAnsi="Segoe UI" w:cs="Segoe UI"/>
      <w:color w:val="000000" w:themeColor="text1"/>
      <w:sz w:val="18"/>
      <w:szCs w:val="18"/>
    </w:rPr>
  </w:style>
  <w:style w:type="character" w:styleId="UnresolvedMention">
    <w:name w:val="Unresolved Mention"/>
    <w:basedOn w:val="DefaultParagraphFont"/>
    <w:uiPriority w:val="99"/>
    <w:semiHidden/>
    <w:unhideWhenUsed/>
    <w:rsid w:val="00153DAE"/>
    <w:rPr>
      <w:color w:val="605E5C"/>
      <w:shd w:val="clear" w:color="auto" w:fill="E1DFDD"/>
    </w:rPr>
  </w:style>
  <w:style w:type="paragraph" w:styleId="TOCHeading">
    <w:name w:val="TOC Heading"/>
    <w:basedOn w:val="Heading1"/>
    <w:next w:val="Normal"/>
    <w:uiPriority w:val="39"/>
    <w:unhideWhenUsed/>
    <w:qFormat/>
    <w:rsid w:val="003C3268"/>
    <w:pPr>
      <w:widowControl/>
      <w:spacing w:before="240" w:after="0" w:line="259" w:lineRule="auto"/>
      <w:ind w:right="0"/>
      <w:outlineLvl w:val="9"/>
    </w:pPr>
    <w:rPr>
      <w:kern w:val="0"/>
      <w:sz w:val="32"/>
      <w:szCs w:val="32"/>
      <w14:ligatures w14:val="none"/>
    </w:rPr>
  </w:style>
  <w:style w:type="table" w:customStyle="1" w:styleId="PlainTable11">
    <w:name w:val="Plain Table 11"/>
    <w:basedOn w:val="TableNormal"/>
    <w:next w:val="PlainTable1"/>
    <w:uiPriority w:val="41"/>
    <w:rsid w:val="00430832"/>
    <w:pPr>
      <w:spacing w:after="0" w:line="240" w:lineRule="auto"/>
      <w:jc w:val="both"/>
    </w:pPr>
    <w:rPr>
      <w:rFonts w:eastAsia="Times New Roman"/>
      <w:kern w:val="0"/>
      <w:lang w:eastAsia="ja-JP"/>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Default">
    <w:name w:val="Default"/>
    <w:rsid w:val="00FB4F41"/>
    <w:pPr>
      <w:autoSpaceDE w:val="0"/>
      <w:autoSpaceDN w:val="0"/>
      <w:adjustRightInd w:val="0"/>
      <w:spacing w:after="0" w:line="240" w:lineRule="auto"/>
    </w:pPr>
    <w:rPr>
      <w:rFonts w:ascii="Calibri" w:hAnsi="Calibri" w:cs="Calibri"/>
      <w:color w:val="000000"/>
      <w:kern w:val="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Calibri"/>
      <w:color w:val="000000" w:themeColor="text1"/>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BodyText10">
    <w:name w:val="Body Text10"/>
    <w:basedOn w:val="Normal"/>
    <w:uiPriority w:val="1"/>
    <w:qFormat/>
    <w:rsid w:val="00B84F38"/>
    <w:pPr>
      <w:widowControl/>
      <w:spacing w:before="122" w:after="0" w:line="259" w:lineRule="auto"/>
      <w:ind w:right="274"/>
      <w:jc w:val="both"/>
    </w:pPr>
    <w:rPr>
      <w:rFonts w:asciiTheme="minorHAnsi" w:eastAsiaTheme="minorEastAsia" w:hAnsiTheme="minorHAnsi" w:cstheme="minorBidi"/>
      <w:kern w:val="0"/>
      <w:lang w:eastAsia="ja-JP"/>
      <w14:ligatures w14:val="none"/>
    </w:rPr>
  </w:style>
  <w:style w:type="paragraph" w:styleId="CommentSubject">
    <w:name w:val="annotation subject"/>
    <w:basedOn w:val="CommentText"/>
    <w:next w:val="CommentText"/>
    <w:link w:val="CommentSubjectChar"/>
    <w:uiPriority w:val="99"/>
    <w:semiHidden/>
    <w:unhideWhenUsed/>
    <w:rsid w:val="00113F21"/>
    <w:rPr>
      <w:b/>
      <w:bCs/>
    </w:rPr>
  </w:style>
  <w:style w:type="character" w:customStyle="1" w:styleId="CommentSubjectChar">
    <w:name w:val="Comment Subject Char"/>
    <w:basedOn w:val="CommentTextChar"/>
    <w:link w:val="CommentSubject"/>
    <w:uiPriority w:val="99"/>
    <w:semiHidden/>
    <w:rsid w:val="00113F21"/>
    <w:rPr>
      <w:rFonts w:ascii="Calibri" w:eastAsia="Calibri" w:hAnsi="Calibri" w:cs="Calibri"/>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11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tu.edu/academics/facultyhandbook.php" TargetMode="External"/><Relationship Id="rId117" Type="http://schemas.microsoft.com/office/2011/relationships/people" Target="people.xml"/><Relationship Id="rId21" Type="http://schemas.openxmlformats.org/officeDocument/2006/relationships/header" Target="header1.xml"/><Relationship Id="rId42" Type="http://schemas.openxmlformats.org/officeDocument/2006/relationships/hyperlink" Target="https://arkansastechsports.com/sports/2018/7/25/student-athlete-success.aspx" TargetMode="External"/><Relationship Id="rId47" Type="http://schemas.openxmlformats.org/officeDocument/2006/relationships/hyperlink" Target="http://www.atu.edu/registrar/condensed_courses.php" TargetMode="External"/><Relationship Id="rId63" Type="http://schemas.openxmlformats.org/officeDocument/2006/relationships/hyperlink" Target="https://www.atu.edu/scholarships/" TargetMode="External"/><Relationship Id="rId68" Type="http://schemas.openxmlformats.org/officeDocument/2006/relationships/hyperlink" Target="https://sams.adhe.edu/" TargetMode="External"/><Relationship Id="rId84" Type="http://schemas.openxmlformats.org/officeDocument/2006/relationships/hyperlink" Target="https://www.atu.edu/hr/contact.php" TargetMode="External"/><Relationship Id="rId89" Type="http://schemas.openxmlformats.org/officeDocument/2006/relationships/hyperlink" Target="https://ois.atu.edu/" TargetMode="External"/><Relationship Id="rId112" Type="http://schemas.openxmlformats.org/officeDocument/2006/relationships/image" Target="media/image15.png"/><Relationship Id="rId16" Type="http://schemas.openxmlformats.org/officeDocument/2006/relationships/hyperlink" Target="https://www.atu.edu/ceh/index.php" TargetMode="External"/><Relationship Id="rId107" Type="http://schemas.openxmlformats.org/officeDocument/2006/relationships/hyperlink" Target="https://www.atu.edu/academics/facultyhandbook.php" TargetMode="External"/><Relationship Id="rId11" Type="http://schemas.openxmlformats.org/officeDocument/2006/relationships/image" Target="media/image1.jpg"/><Relationship Id="rId32" Type="http://schemas.openxmlformats.org/officeDocument/2006/relationships/hyperlink" Target="http://www.vtc.com/" TargetMode="External"/><Relationship Id="rId37" Type="http://schemas.openxmlformats.org/officeDocument/2006/relationships/hyperlink" Target="https://www.atu.edu/catalog/current/undergraduate/colleges/education_health/nursing/index.php" TargetMode="External"/><Relationship Id="rId53" Type="http://schemas.openxmlformats.org/officeDocument/2006/relationships/hyperlink" Target="https://nextcatalog.atu.edu/undergraduate/" TargetMode="External"/><Relationship Id="rId58" Type="http://schemas.openxmlformats.org/officeDocument/2006/relationships/hyperlink" Target="mailto:fa.help@atu.edu" TargetMode="External"/><Relationship Id="rId74" Type="http://schemas.openxmlformats.org/officeDocument/2006/relationships/hyperlink" Target="https://www.atu.edu/gradcollege/funding.php" TargetMode="External"/><Relationship Id="rId79" Type="http://schemas.openxmlformats.org/officeDocument/2006/relationships/hyperlink" Target="https://www.atu.edu/academics/facultyhandbook.php" TargetMode="External"/><Relationship Id="rId102" Type="http://schemas.openxmlformats.org/officeDocument/2006/relationships/image" Target="media/image10.png"/><Relationship Id="rId5" Type="http://schemas.openxmlformats.org/officeDocument/2006/relationships/numbering" Target="numbering.xml"/><Relationship Id="rId90" Type="http://schemas.openxmlformats.org/officeDocument/2006/relationships/hyperlink" Target="https://ois.atu.edu/" TargetMode="External"/><Relationship Id="rId95"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hyperlink" Target="http://www.atu.edu/ucounsel/" TargetMode="External"/><Relationship Id="rId43" Type="http://schemas.openxmlformats.org/officeDocument/2006/relationships/hyperlink" Target="https://www.atu.edu/ucounsel/" TargetMode="External"/><Relationship Id="rId48" Type="http://schemas.openxmlformats.org/officeDocument/2006/relationships/hyperlink" Target="https://www.atu.edu/registrar/schedule-changes.php" TargetMode="External"/><Relationship Id="rId64" Type="http://schemas.openxmlformats.org/officeDocument/2006/relationships/hyperlink" Target="mailto:advancement@atu.edu" TargetMode="External"/><Relationship Id="rId69" Type="http://schemas.openxmlformats.org/officeDocument/2006/relationships/hyperlink" Target="https://maps.app.goo.gl/c1uVKWKD8h4Fhr5C6" TargetMode="External"/><Relationship Id="rId113" Type="http://schemas.openxmlformats.org/officeDocument/2006/relationships/image" Target="media/image16.png"/><Relationship Id="rId118" Type="http://schemas.openxmlformats.org/officeDocument/2006/relationships/theme" Target="theme/theme1.xml"/><Relationship Id="rId80" Type="http://schemas.openxmlformats.org/officeDocument/2006/relationships/hyperlink" Target="https://www.atu.edu/academics/facultyhandbook.php" TargetMode="External"/><Relationship Id="rId85" Type="http://schemas.openxmlformats.org/officeDocument/2006/relationships/hyperlink" Target="https://libguides.atu.edu/services/faculty" TargetMode="External"/><Relationship Id="rId12" Type="http://schemas.openxmlformats.org/officeDocument/2006/relationships/hyperlink" Target="http://www.acenursing.org/" TargetMode="External"/><Relationship Id="rId17" Type="http://schemas.openxmlformats.org/officeDocument/2006/relationships/hyperlink" Target="https://www.atu.edu/nursing/missionandvision.php" TargetMode="External"/><Relationship Id="rId33" Type="http://schemas.openxmlformats.org/officeDocument/2006/relationships/hyperlink" Target="https://ois.atu.edu/" TargetMode="External"/><Relationship Id="rId38" Type="http://schemas.openxmlformats.org/officeDocument/2006/relationships/hyperlink" Target="https://www.atu.edu/catalog/current/graduate/programs/ms_sci_nursing_admin.php" TargetMode="External"/><Relationship Id="rId59" Type="http://schemas.openxmlformats.org/officeDocument/2006/relationships/hyperlink" Target="https://arkansastechsports.com/sports/2018/7/25/student-athlete-success.aspx" TargetMode="External"/><Relationship Id="rId103" Type="http://schemas.openxmlformats.org/officeDocument/2006/relationships/image" Target="media/image11.png"/><Relationship Id="rId108" Type="http://schemas.openxmlformats.org/officeDocument/2006/relationships/hyperlink" Target="https://www.atu.edu/facilities/policy.php" TargetMode="External"/><Relationship Id="rId54" Type="http://schemas.openxmlformats.org/officeDocument/2006/relationships/hyperlink" Target="https://nextcatalog.atu.edu/programs/" TargetMode="External"/><Relationship Id="rId70" Type="http://schemas.openxmlformats.org/officeDocument/2006/relationships/hyperlink" Target="tel:4799271402" TargetMode="External"/><Relationship Id="rId75" Type="http://schemas.openxmlformats.org/officeDocument/2006/relationships/hyperlink" Target="mailto:va@atu.edu" TargetMode="External"/><Relationship Id="rId91" Type="http://schemas.openxmlformats.org/officeDocument/2006/relationships/comments" Target="comments.xml"/><Relationship Id="rId9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atu.edu/cfl/index.php" TargetMode="External"/><Relationship Id="rId28" Type="http://schemas.openxmlformats.org/officeDocument/2006/relationships/hyperlink" Target="https://www.atu.edu/emergency/emergency-procedures.php" TargetMode="External"/><Relationship Id="rId49" Type="http://schemas.openxmlformats.org/officeDocument/2006/relationships/hyperlink" Target="https://nextcatalog.atu.edu/undergraduate/" TargetMode="External"/><Relationship Id="rId114" Type="http://schemas.openxmlformats.org/officeDocument/2006/relationships/image" Target="media/image17.png"/><Relationship Id="rId119"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hyperlink" Target="https://ois.atu.edu/software/" TargetMode="External"/><Relationship Id="rId44" Type="http://schemas.openxmlformats.org/officeDocument/2006/relationships/hyperlink" Target="mailto:disabilities@atu.edu" TargetMode="External"/><Relationship Id="rId52" Type="http://schemas.openxmlformats.org/officeDocument/2006/relationships/hyperlink" Target="mailto:rntobsn@atu.edu" TargetMode="External"/><Relationship Id="rId60" Type="http://schemas.openxmlformats.org/officeDocument/2006/relationships/hyperlink" Target="mailto:awaniewski@atu.edu" TargetMode="External"/><Relationship Id="rId65" Type="http://schemas.openxmlformats.org/officeDocument/2006/relationships/hyperlink" Target="http://www.atu.edu/nursing/scholarships.php" TargetMode="External"/><Relationship Id="rId73" Type="http://schemas.openxmlformats.org/officeDocument/2006/relationships/hyperlink" Target="mailto:GradCollege@ATU.edu" TargetMode="External"/><Relationship Id="rId78" Type="http://schemas.openxmlformats.org/officeDocument/2006/relationships/hyperlink" Target="https://www.atu.edu/cfl/index.php" TargetMode="External"/><Relationship Id="rId81" Type="http://schemas.openxmlformats.org/officeDocument/2006/relationships/hyperlink" Target="https://www.atu.edu/academics/faculty/facultyresources.php" TargetMode="External"/><Relationship Id="rId86" Type="http://schemas.openxmlformats.org/officeDocument/2006/relationships/hyperlink" Target="https://nursetim.com/" TargetMode="External"/><Relationship Id="rId94" Type="http://schemas.microsoft.com/office/2018/08/relationships/commentsExtensible" Target="commentsExtensible.xml"/><Relationship Id="rId99" Type="http://schemas.openxmlformats.org/officeDocument/2006/relationships/image" Target="media/image7.png"/><Relationship Id="rId10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dhe.edu/Pages/home.aspx" TargetMode="External"/><Relationship Id="rId18" Type="http://schemas.openxmlformats.org/officeDocument/2006/relationships/hyperlink" Target="https://www.atu.edu/nursing/missionandvision.php" TargetMode="External"/><Relationship Id="rId39" Type="http://schemas.openxmlformats.org/officeDocument/2006/relationships/hyperlink" Target="https://www.atu.edu/catalog/" TargetMode="External"/><Relationship Id="rId109" Type="http://schemas.openxmlformats.org/officeDocument/2006/relationships/hyperlink" Target="https://www.atu.edu/facilities/docs/13.%20APPENDIX%20I%20-%20BLOOD%20BORNE%20PATHOGEN%20POLICY.pdf" TargetMode="External"/><Relationship Id="rId34" Type="http://schemas.openxmlformats.org/officeDocument/2006/relationships/hyperlink" Target="https://www.atu.edu/academics/docs/Advising%20Handbook%202021%2010-19-21.pdf" TargetMode="External"/><Relationship Id="rId50" Type="http://schemas.openxmlformats.org/officeDocument/2006/relationships/hyperlink" Target="https://nextcatalog.atu.edu/undergraduate/programs/education-health/nursing/lpn-bsn-program/" TargetMode="External"/><Relationship Id="rId55" Type="http://schemas.openxmlformats.org/officeDocument/2006/relationships/hyperlink" Target="https://nextcatalog.atu.edu/programs/" TargetMode="External"/><Relationship Id="rId76" Type="http://schemas.openxmlformats.org/officeDocument/2006/relationships/hyperlink" Target="https://www.atu.edu/veterans/index.php" TargetMode="External"/><Relationship Id="rId97" Type="http://schemas.openxmlformats.org/officeDocument/2006/relationships/image" Target="media/image5.png"/><Relationship Id="rId104" Type="http://schemas.openxmlformats.org/officeDocument/2006/relationships/image" Target="media/image12.png"/><Relationship Id="rId7" Type="http://schemas.openxmlformats.org/officeDocument/2006/relationships/settings" Target="settings.xml"/><Relationship Id="rId71" Type="http://schemas.openxmlformats.org/officeDocument/2006/relationships/hyperlink" Target="mailto:info@aspsf.org" TargetMode="External"/><Relationship Id="rId92" Type="http://schemas.microsoft.com/office/2011/relationships/commentsExtended" Target="commentsExtended.xml"/><Relationship Id="rId2" Type="http://schemas.openxmlformats.org/officeDocument/2006/relationships/customXml" Target="../customXml/item2.xml"/><Relationship Id="rId29" Type="http://schemas.openxmlformats.org/officeDocument/2006/relationships/hyperlink" Target="https://www.atu.edu/research/faculty_dev.php" TargetMode="External"/><Relationship Id="rId24" Type="http://schemas.openxmlformats.org/officeDocument/2006/relationships/hyperlink" Target="https://www.atu.edu/academics/facultyhandbook.php" TargetMode="External"/><Relationship Id="rId40" Type="http://schemas.openxmlformats.org/officeDocument/2006/relationships/hyperlink" Target="http://www.atu.edu/finaid/" TargetMode="External"/><Relationship Id="rId45" Type="http://schemas.openxmlformats.org/officeDocument/2006/relationships/hyperlink" Target="https://www.atu.edu/registrar/transfer.php" TargetMode="External"/><Relationship Id="rId66" Type="http://schemas.openxmlformats.org/officeDocument/2006/relationships/hyperlink" Target="https://www.atu.edu/scholarships/third-party-scholarships.php" TargetMode="External"/><Relationship Id="rId87" Type="http://schemas.openxmlformats.org/officeDocument/2006/relationships/hyperlink" Target="https://nursetim.com/" TargetMode="External"/><Relationship Id="rId110" Type="http://schemas.openxmlformats.org/officeDocument/2006/relationships/image" Target="media/image13.png"/><Relationship Id="rId115" Type="http://schemas.openxmlformats.org/officeDocument/2006/relationships/footer" Target="footer2.xml"/><Relationship Id="rId61" Type="http://schemas.openxmlformats.org/officeDocument/2006/relationships/hyperlink" Target="https://www.atu.edu/scholarships/" TargetMode="External"/><Relationship Id="rId82" Type="http://schemas.openxmlformats.org/officeDocument/2006/relationships/hyperlink" Target="https://www.atu.edu/academics/faculty/facultyresources.php" TargetMode="External"/><Relationship Id="rId19" Type="http://schemas.openxmlformats.org/officeDocument/2006/relationships/hyperlink" Target="https://www.atu.edu/academics/facultyhandbook.php" TargetMode="External"/><Relationship Id="rId14" Type="http://schemas.openxmlformats.org/officeDocument/2006/relationships/hyperlink" Target="http://www.arsbn.arkansas.gov/Pages/default.aspx" TargetMode="External"/><Relationship Id="rId30" Type="http://schemas.openxmlformats.org/officeDocument/2006/relationships/hyperlink" Target="https://libguides.atu.edu/services/faculty" TargetMode="External"/><Relationship Id="rId35" Type="http://schemas.openxmlformats.org/officeDocument/2006/relationships/hyperlink" Target="https://www.atu.edu/advising/index.php" TargetMode="External"/><Relationship Id="rId56" Type="http://schemas.openxmlformats.org/officeDocument/2006/relationships/hyperlink" Target="https://www.atu.edu/catalog/index.php" TargetMode="External"/><Relationship Id="rId77" Type="http://schemas.openxmlformats.org/officeDocument/2006/relationships/image" Target="media/image2.png"/><Relationship Id="rId100" Type="http://schemas.openxmlformats.org/officeDocument/2006/relationships/image" Target="media/image8.png"/><Relationship Id="rId105" Type="http://schemas.openxmlformats.org/officeDocument/2006/relationships/hyperlink" Target="https://www.atu.edu/academics/facultyhandbook.php" TargetMode="External"/><Relationship Id="rId8" Type="http://schemas.openxmlformats.org/officeDocument/2006/relationships/webSettings" Target="webSettings.xml"/><Relationship Id="rId51" Type="http://schemas.openxmlformats.org/officeDocument/2006/relationships/hyperlink" Target="https://www.atu.edu/catalog/" TargetMode="External"/><Relationship Id="rId72" Type="http://schemas.openxmlformats.org/officeDocument/2006/relationships/hyperlink" Target="http://www.aspsf.org/" TargetMode="External"/><Relationship Id="rId93" Type="http://schemas.microsoft.com/office/2016/09/relationships/commentsIds" Target="commentsIds.xml"/><Relationship Id="rId98" Type="http://schemas.openxmlformats.org/officeDocument/2006/relationships/image" Target="media/image6.png"/><Relationship Id="rId3" Type="http://schemas.openxmlformats.org/officeDocument/2006/relationships/customXml" Target="../customXml/item3.xml"/><Relationship Id="rId25" Type="http://schemas.openxmlformats.org/officeDocument/2006/relationships/hyperlink" Target="https://www.atu.edu/academics/facultyhandbook.php" TargetMode="External"/><Relationship Id="rId46" Type="http://schemas.openxmlformats.org/officeDocument/2006/relationships/hyperlink" Target="https://www.atu.edu/registrar/calendar.php" TargetMode="External"/><Relationship Id="rId67" Type="http://schemas.openxmlformats.org/officeDocument/2006/relationships/hyperlink" Target="mailto:finaid@adhe.edu" TargetMode="External"/><Relationship Id="rId116" Type="http://schemas.openxmlformats.org/officeDocument/2006/relationships/fontTable" Target="fontTable.xml"/><Relationship Id="rId20" Type="http://schemas.openxmlformats.org/officeDocument/2006/relationships/hyperlink" Target="https://www.atu.edu/academics/faculty/facultyresources.php" TargetMode="External"/><Relationship Id="rId41" Type="http://schemas.openxmlformats.org/officeDocument/2006/relationships/hyperlink" Target="http://www.atu.edu/finaid/" TargetMode="External"/><Relationship Id="rId62" Type="http://schemas.openxmlformats.org/officeDocument/2006/relationships/hyperlink" Target="mailto:advancement@atu.edu" TargetMode="External"/><Relationship Id="rId83" Type="http://schemas.openxmlformats.org/officeDocument/2006/relationships/hyperlink" Target="https://www.atu.edu/hr/index.php" TargetMode="External"/><Relationship Id="rId88" Type="http://schemas.openxmlformats.org/officeDocument/2006/relationships/hyperlink" Target="https://www.ncsbn.org/" TargetMode="External"/><Relationship Id="rId111" Type="http://schemas.openxmlformats.org/officeDocument/2006/relationships/image" Target="media/image14.png"/><Relationship Id="rId15" Type="http://schemas.openxmlformats.org/officeDocument/2006/relationships/hyperlink" Target="https://www.atu.edu/about/about-tech.php" TargetMode="External"/><Relationship Id="rId36" Type="http://schemas.openxmlformats.org/officeDocument/2006/relationships/hyperlink" Target="https://www.atu.edu/registrar/degreeworks.php" TargetMode="External"/><Relationship Id="rId57" Type="http://schemas.openxmlformats.org/officeDocument/2006/relationships/hyperlink" Target="http://www.atu.edu/finaid/" TargetMode="External"/><Relationship Id="rId106" Type="http://schemas.openxmlformats.org/officeDocument/2006/relationships/hyperlink" Target="https://www.atu.edu/facilities/policy.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89BA0861D86C4FB9BE86FB86F9C9DC" ma:contentTypeVersion="15" ma:contentTypeDescription="Create a new document." ma:contentTypeScope="" ma:versionID="2716b53b0739052f225d7247b98687df">
  <xsd:schema xmlns:xsd="http://www.w3.org/2001/XMLSchema" xmlns:xs="http://www.w3.org/2001/XMLSchema" xmlns:p="http://schemas.microsoft.com/office/2006/metadata/properties" xmlns:ns3="2f9e672d-d9c4-42cc-a4aa-8a26403559da" xmlns:ns4="fbd4f149-ad0d-4492-977a-9f58c1d6b985" targetNamespace="http://schemas.microsoft.com/office/2006/metadata/properties" ma:root="true" ma:fieldsID="516f4f438be82b0777ef4021acc1f379" ns3:_="" ns4:_="">
    <xsd:import namespace="2f9e672d-d9c4-42cc-a4aa-8a26403559da"/>
    <xsd:import namespace="fbd4f149-ad0d-4492-977a-9f58c1d6b98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SearchProperties"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e672d-d9c4-42cc-a4aa-8a26403559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d4f149-ad0d-4492-977a-9f58c1d6b98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2f9e672d-d9c4-42cc-a4aa-8a26403559d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E50DEA-0127-499C-A918-BDB5D934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e672d-d9c4-42cc-a4aa-8a26403559da"/>
    <ds:schemaRef ds:uri="fbd4f149-ad0d-4492-977a-9f58c1d6b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CC3E46-39F4-47A2-9774-882EC81AE75B}">
  <ds:schemaRefs>
    <ds:schemaRef ds:uri="http://schemas.microsoft.com/office/2006/metadata/properties"/>
    <ds:schemaRef ds:uri="http://schemas.microsoft.com/office/infopath/2007/PartnerControls"/>
    <ds:schemaRef ds:uri="2f9e672d-d9c4-42cc-a4aa-8a26403559da"/>
  </ds:schemaRefs>
</ds:datastoreItem>
</file>

<file path=customXml/itemProps3.xml><?xml version="1.0" encoding="utf-8"?>
<ds:datastoreItem xmlns:ds="http://schemas.openxmlformats.org/officeDocument/2006/customXml" ds:itemID="{27A2ADB3-210F-490F-9187-463476A78BF1}">
  <ds:schemaRefs>
    <ds:schemaRef ds:uri="http://schemas.openxmlformats.org/officeDocument/2006/bibliography"/>
  </ds:schemaRefs>
</ds:datastoreItem>
</file>

<file path=customXml/itemProps4.xml><?xml version="1.0" encoding="utf-8"?>
<ds:datastoreItem xmlns:ds="http://schemas.openxmlformats.org/officeDocument/2006/customXml" ds:itemID="{9D4B4B12-D490-4913-BB4E-E4984B7BF9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85</Pages>
  <Words>18188</Words>
  <Characters>103675</Characters>
  <Application>Microsoft Office Word</Application>
  <DocSecurity>0</DocSecurity>
  <Lines>863</Lines>
  <Paragraphs>243</Paragraphs>
  <ScaleCrop>false</ScaleCrop>
  <Company/>
  <LinksUpToDate>false</LinksUpToDate>
  <CharactersWithSpaces>121620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Darion Cicotte-Anderson</dc:creator>
  <cp:keywords/>
  <dc:description/>
  <cp:lastModifiedBy>Darion Cicotte-Anderson</cp:lastModifiedBy>
  <cp:revision>19</cp:revision>
  <cp:lastPrinted>2024-09-11T21:29:00Z</cp:lastPrinted>
  <dcterms:created xsi:type="dcterms:W3CDTF">2025-05-12T15:32:00Z</dcterms:created>
  <dcterms:modified xsi:type="dcterms:W3CDTF">2025-07-09T15:43:00Z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0x010100A189BA0861D86C4FB9BE86FB86F9C9DC</vt:lpwstr>
  </property>
</Properties>
</file>