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614F0" w:rsidR="004D03AE" w:rsidP="75F31194" w:rsidRDefault="004D03AE" w14:paraId="5C75ADC4" w14:textId="7C74BA8E">
      <w:pPr>
        <w:shd w:val="clear" w:color="auto" w:fill="FFFFFF" w:themeFill="background1"/>
        <w:spacing w:after="0" w:line="231" w:lineRule="atLeast"/>
        <w:jc w:val="left"/>
        <w:rPr>
          <w:rFonts w:ascii="Calibri" w:hAnsi="Calibri" w:eastAsia="Calibri" w:cs="Calibri"/>
          <w:noProof w:val="0"/>
          <w:color w:val="242424"/>
          <w:sz w:val="22"/>
          <w:szCs w:val="22"/>
          <w:lang w:val="en-US"/>
        </w:rPr>
      </w:pPr>
      <w:r w:rsidRPr="75F31194" w:rsidR="05F141C1">
        <w:rPr>
          <w:rFonts w:ascii="Calibri" w:hAnsi="Calibri" w:eastAsia="Calibri" w:cs="Calibri"/>
          <w:noProof w:val="0"/>
          <w:color w:val="242424"/>
          <w:sz w:val="22"/>
          <w:szCs w:val="22"/>
          <w:lang w:val="en-US"/>
        </w:rPr>
        <w:t xml:space="preserve">Arkansas Tech University Department of Nursing is now accepting applications for admission into the prelicensure, LPN to BSN and RN to BSN programs for Spring 2026. Current ATU students can access the application </w:t>
      </w:r>
      <w:bookmarkStart w:name="_Int_S3BpPMsI" w:id="1276411649"/>
      <w:r w:rsidRPr="75F31194" w:rsidR="05F141C1">
        <w:rPr>
          <w:rFonts w:ascii="Calibri" w:hAnsi="Calibri" w:eastAsia="Calibri" w:cs="Calibri"/>
          <w:noProof w:val="0"/>
          <w:color w:val="242424"/>
          <w:sz w:val="22"/>
          <w:szCs w:val="22"/>
          <w:lang w:val="en-US"/>
        </w:rPr>
        <w:t>in</w:t>
      </w:r>
      <w:bookmarkEnd w:id="1276411649"/>
      <w:r w:rsidRPr="75F31194" w:rsidR="05F141C1">
        <w:rPr>
          <w:rFonts w:ascii="Calibri" w:hAnsi="Calibri" w:eastAsia="Calibri" w:cs="Calibri"/>
          <w:noProof w:val="0"/>
          <w:color w:val="242424"/>
          <w:sz w:val="22"/>
          <w:szCs w:val="22"/>
          <w:lang w:val="en-US"/>
        </w:rPr>
        <w:t xml:space="preserve"> Blackboard. Applicants not currently attending ATU should contact the Department of Nursing.</w:t>
      </w:r>
    </w:p>
    <w:p w:rsidRPr="009614F0" w:rsidR="004D03AE" w:rsidP="75F31194" w:rsidRDefault="004D03AE" w14:textId="2232C26E" w14:paraId="382FEEE1">
      <w:pPr>
        <w:shd w:val="clear" w:color="auto" w:fill="FFFFFF" w:themeFill="background1"/>
        <w:spacing w:after="0" w:line="231" w:lineRule="atLeast"/>
        <w:jc w:val="center"/>
        <w:rPr>
          <w:rFonts w:eastAsia="Times New Roman" w:cs="Calibri" w:cstheme="minorAscii"/>
          <w:color w:val="242424"/>
          <w:sz w:val="22"/>
          <w:szCs w:val="22"/>
        </w:rPr>
      </w:pPr>
      <w:r w:rsidRPr="7FA91F59" w:rsidR="6F6FBC39">
        <w:rPr>
          <w:rFonts w:eastAsia="Times New Roman" w:cs="Calibri" w:cstheme="minorAscii"/>
          <w:color w:val="242424"/>
          <w:sz w:val="22"/>
          <w:szCs w:val="22"/>
          <w:bdr w:val="none" w:color="auto" w:sz="0" w:space="0" w:frame="1"/>
        </w:rPr>
        <w:t> </w:t>
      </w:r>
    </w:p>
    <w:p w:rsidRPr="009614F0" w:rsidR="004D03AE" w:rsidP="75F31194" w:rsidRDefault="004D03AE" w14:paraId="4C242D7D" w14:textId="2232C26E">
      <w:pPr>
        <w:shd w:val="clear" w:color="auto" w:fill="FFFFFF" w:themeFill="background1"/>
        <w:spacing w:after="0" w:line="231" w:lineRule="atLeast"/>
        <w:jc w:val="center"/>
        <w:rPr>
          <w:rFonts w:ascii="Calibri" w:hAnsi="Calibri" w:eastAsia="Calibri"/>
          <w:b w:val="1"/>
          <w:bCs w:val="1"/>
          <w:noProof w:val="0"/>
          <w:sz w:val="22"/>
          <w:szCs w:val="22"/>
          <w:u w:val="single"/>
          <w:lang w:val="en-US"/>
        </w:rPr>
      </w:pPr>
      <w:r w:rsidRPr="7FA91F59" w:rsidR="597C96BE">
        <w:rPr>
          <w:rFonts w:ascii="Calibri" w:hAnsi="Calibri" w:eastAsia="Calibri"/>
          <w:b w:val="1"/>
          <w:bCs w:val="1"/>
          <w:noProof w:val="0"/>
          <w:sz w:val="22"/>
          <w:szCs w:val="22"/>
          <w:u w:val="single"/>
          <w:lang w:val="en-US"/>
        </w:rPr>
        <w:t>APPLICATION DEADLINES</w:t>
      </w:r>
    </w:p>
    <w:p w:rsidRPr="009614F0" w:rsidR="004D03AE" w:rsidP="7FA91F59" w:rsidRDefault="004D03AE" w14:paraId="10192A8F" w14:textId="2A370F7C">
      <w:pPr>
        <w:shd w:val="clear" w:color="auto" w:fill="FFFFFF" w:themeFill="background1"/>
        <w:spacing w:beforeAutospacing="on" w:after="0" w:afterAutospacing="on" w:line="236" w:lineRule="atLeast"/>
        <w:jc w:val="center"/>
        <w:rPr>
          <w:rFonts w:ascii="Calibri" w:hAnsi="Calibri" w:eastAsia="Calibri"/>
          <w:noProof w:val="0"/>
          <w:sz w:val="22"/>
          <w:szCs w:val="22"/>
          <w:lang w:val="en-US"/>
        </w:rPr>
      </w:pPr>
      <w:r w:rsidRPr="75F31194" w:rsidR="597C96BE">
        <w:rPr>
          <w:rFonts w:ascii="Calibri" w:hAnsi="Calibri" w:eastAsia="Calibri"/>
          <w:noProof w:val="0"/>
          <w:sz w:val="22"/>
          <w:szCs w:val="22"/>
          <w:lang w:val="en-US"/>
        </w:rPr>
        <w:t xml:space="preserve">📅 </w:t>
      </w:r>
      <w:r w:rsidRPr="75F31194" w:rsidR="597C96BE">
        <w:rPr>
          <w:rFonts w:ascii="Calibri" w:hAnsi="Calibri" w:eastAsia="Calibri"/>
          <w:b w:val="1"/>
          <w:bCs w:val="1"/>
          <w:noProof w:val="0"/>
          <w:sz w:val="22"/>
          <w:szCs w:val="22"/>
          <w:lang w:val="en-US"/>
        </w:rPr>
        <w:t>All Program</w:t>
      </w:r>
      <w:r w:rsidRPr="75F31194" w:rsidR="597C96BE">
        <w:rPr>
          <w:rFonts w:ascii="Calibri" w:hAnsi="Calibri" w:eastAsia="Calibri"/>
          <w:noProof w:val="0"/>
          <w:sz w:val="22"/>
          <w:szCs w:val="22"/>
          <w:lang w:val="en-US"/>
        </w:rPr>
        <w:t xml:space="preserve"> </w:t>
      </w:r>
      <w:r w:rsidRPr="75F31194" w:rsidR="597C96BE">
        <w:rPr>
          <w:rFonts w:ascii="Calibri" w:hAnsi="Calibri" w:eastAsia="Calibri"/>
          <w:b w:val="1"/>
          <w:bCs w:val="1"/>
          <w:noProof w:val="0"/>
          <w:sz w:val="22"/>
          <w:szCs w:val="22"/>
          <w:lang w:val="en-US"/>
        </w:rPr>
        <w:t>Applications Open</w:t>
      </w:r>
      <w:r w:rsidRPr="75F31194" w:rsidR="597C96BE">
        <w:rPr>
          <w:rFonts w:ascii="Calibri" w:hAnsi="Calibri" w:eastAsia="Calibri"/>
          <w:noProof w:val="0"/>
          <w:sz w:val="22"/>
          <w:szCs w:val="22"/>
          <w:lang w:val="en-US"/>
        </w:rPr>
        <w:t xml:space="preserve"> F</w:t>
      </w:r>
      <w:r w:rsidRPr="75F31194" w:rsidR="214692DA">
        <w:rPr>
          <w:rFonts w:ascii="Calibri" w:hAnsi="Calibri" w:eastAsia="Calibri"/>
          <w:noProof w:val="0"/>
          <w:sz w:val="22"/>
          <w:szCs w:val="22"/>
          <w:lang w:val="en-US"/>
        </w:rPr>
        <w:t>irst Day of Class</w:t>
      </w:r>
      <w:r w:rsidRPr="75F31194" w:rsidR="173617E1">
        <w:rPr>
          <w:rFonts w:ascii="Calibri" w:hAnsi="Calibri" w:eastAsia="Calibri"/>
          <w:noProof w:val="0"/>
          <w:sz w:val="22"/>
          <w:szCs w:val="22"/>
          <w:lang w:val="en-US"/>
        </w:rPr>
        <w:t xml:space="preserve"> 📅</w:t>
      </w:r>
    </w:p>
    <w:p w:rsidRPr="009614F0" w:rsidR="004D03AE" w:rsidP="7FA91F59" w:rsidRDefault="004D03AE" w14:paraId="46DA9AB5" w14:textId="169E0100">
      <w:pPr>
        <w:shd w:val="clear" w:color="auto" w:fill="FFFFFF" w:themeFill="background1"/>
        <w:spacing w:beforeAutospacing="on" w:after="0" w:afterAutospacing="on" w:line="236" w:lineRule="atLeast"/>
        <w:jc w:val="center"/>
        <w:rPr>
          <w:rFonts w:ascii="Calibri" w:hAnsi="Calibri" w:eastAsia="Calibri"/>
          <w:noProof w:val="0"/>
          <w:sz w:val="22"/>
          <w:szCs w:val="22"/>
          <w:vertAlign w:val="superscript"/>
          <w:lang w:val="en-US"/>
        </w:rPr>
      </w:pPr>
    </w:p>
    <w:p w:rsidRPr="009614F0" w:rsidR="004D03AE" w:rsidP="7FA91F59" w:rsidRDefault="004D03AE" w14:paraId="6E58DB63" w14:textId="3B812064">
      <w:pPr>
        <w:shd w:val="clear" w:color="auto" w:fill="FFFFFF" w:themeFill="background1"/>
        <w:spacing w:beforeAutospacing="on" w:after="0" w:afterAutospacing="on" w:line="236" w:lineRule="atLeast"/>
        <w:jc w:val="left"/>
        <w:rPr>
          <w:rFonts w:ascii="Calibri" w:hAnsi="Calibri" w:eastAsia="Calibri"/>
          <w:noProof w:val="0"/>
          <w:sz w:val="22"/>
          <w:szCs w:val="22"/>
          <w:vertAlign w:val="superscript"/>
          <w:lang w:val="en-US"/>
        </w:rPr>
      </w:pPr>
      <w:r w:rsidRPr="75F31194" w:rsidR="597C96BE">
        <w:rPr>
          <w:rFonts w:ascii="Calibri" w:hAnsi="Calibri" w:eastAsia="Calibri"/>
          <w:b w:val="1"/>
          <w:bCs w:val="1"/>
          <w:noProof w:val="0"/>
          <w:sz w:val="22"/>
          <w:szCs w:val="22"/>
          <w:lang w:val="en-US"/>
        </w:rPr>
        <w:t>Prelicensure Program</w:t>
      </w:r>
      <w:r w:rsidRPr="75F31194" w:rsidR="597C96BE">
        <w:rPr>
          <w:rFonts w:ascii="Calibri" w:hAnsi="Calibri" w:eastAsia="Calibri"/>
          <w:noProof w:val="0"/>
          <w:sz w:val="22"/>
          <w:szCs w:val="22"/>
          <w:lang w:val="en-US"/>
        </w:rPr>
        <w:t xml:space="preserve"> </w:t>
      </w:r>
      <w:r>
        <w:tab/>
      </w:r>
      <w:r w:rsidRPr="75F31194" w:rsidR="63701DF9">
        <w:rPr>
          <w:rFonts w:ascii="Calibri" w:hAnsi="Calibri" w:eastAsia="Calibri"/>
          <w:noProof w:val="0"/>
          <w:sz w:val="22"/>
          <w:szCs w:val="22"/>
          <w:lang w:val="en-US"/>
        </w:rPr>
        <w:t xml:space="preserve"> </w:t>
      </w:r>
      <w:r>
        <w:tab/>
      </w:r>
      <w:r w:rsidRPr="75F31194" w:rsidR="597C96BE">
        <w:rPr>
          <w:rFonts w:ascii="Calibri" w:hAnsi="Calibri" w:eastAsia="Calibri"/>
          <w:noProof w:val="0"/>
          <w:sz w:val="22"/>
          <w:szCs w:val="22"/>
          <w:lang w:val="en-US"/>
        </w:rPr>
        <w:t xml:space="preserve">📅 </w:t>
      </w:r>
      <w:r w:rsidRPr="75F31194" w:rsidR="597C96BE">
        <w:rPr>
          <w:rFonts w:ascii="Calibri" w:hAnsi="Calibri" w:eastAsia="Calibri"/>
          <w:b w:val="1"/>
          <w:bCs w:val="1"/>
          <w:noProof w:val="0"/>
          <w:sz w:val="22"/>
          <w:szCs w:val="22"/>
          <w:lang w:val="en-US"/>
        </w:rPr>
        <w:t>Deadline</w:t>
      </w:r>
      <w:r w:rsidRPr="75F31194" w:rsidR="597C96BE">
        <w:rPr>
          <w:rFonts w:ascii="Calibri" w:hAnsi="Calibri" w:eastAsia="Calibri"/>
          <w:noProof w:val="0"/>
          <w:sz w:val="22"/>
          <w:szCs w:val="22"/>
          <w:lang w:val="en-US"/>
        </w:rPr>
        <w:t xml:space="preserve"> Monday, September 15</w:t>
      </w:r>
      <w:r w:rsidRPr="75F31194" w:rsidR="054F95FE">
        <w:rPr>
          <w:rFonts w:ascii="Calibri" w:hAnsi="Calibri" w:eastAsia="Calibri"/>
          <w:noProof w:val="0"/>
          <w:sz w:val="22"/>
          <w:szCs w:val="22"/>
          <w:vertAlign w:val="superscript"/>
          <w:lang w:val="en-US"/>
        </w:rPr>
        <w:t>t</w:t>
      </w:r>
      <w:r w:rsidRPr="75F31194" w:rsidR="2240F726">
        <w:rPr>
          <w:rFonts w:ascii="Calibri" w:hAnsi="Calibri" w:eastAsia="Calibri"/>
          <w:noProof w:val="0"/>
          <w:sz w:val="22"/>
          <w:szCs w:val="22"/>
          <w:vertAlign w:val="superscript"/>
          <w:lang w:val="en-US"/>
        </w:rPr>
        <w:t>h</w:t>
      </w:r>
    </w:p>
    <w:p w:rsidRPr="009614F0" w:rsidR="004D03AE" w:rsidP="7FA91F59" w:rsidRDefault="004D03AE" w14:paraId="0232A135" w14:textId="5776FEDE">
      <w:pPr>
        <w:shd w:val="clear" w:color="auto" w:fill="FFFFFF" w:themeFill="background1"/>
        <w:spacing w:beforeAutospacing="on" w:after="0" w:afterAutospacing="on" w:line="236" w:lineRule="atLeast"/>
        <w:jc w:val="left"/>
        <w:rPr>
          <w:rFonts w:ascii="Calibri" w:hAnsi="Calibri" w:eastAsia="Calibri"/>
          <w:noProof w:val="0"/>
          <w:sz w:val="22"/>
          <w:szCs w:val="22"/>
          <w:vertAlign w:val="superscript"/>
          <w:lang w:val="en-US"/>
        </w:rPr>
      </w:pPr>
    </w:p>
    <w:p w:rsidRPr="009614F0" w:rsidR="004D03AE" w:rsidP="75F31194" w:rsidRDefault="004D03AE" w14:paraId="28FCC015" w14:textId="3FF1B669">
      <w:pPr>
        <w:shd w:val="clear" w:color="auto" w:fill="FFFFFF" w:themeFill="background1"/>
        <w:spacing w:beforeAutospacing="on" w:after="0" w:afterAutospacing="on" w:line="236" w:lineRule="atLeast"/>
        <w:ind/>
        <w:jc w:val="left"/>
        <w:rPr>
          <w:rFonts w:ascii="Calibri" w:hAnsi="Calibri" w:eastAsia="Calibri"/>
          <w:noProof w:val="0"/>
          <w:sz w:val="22"/>
          <w:szCs w:val="22"/>
          <w:lang w:val="en-US"/>
        </w:rPr>
      </w:pPr>
      <w:r w:rsidRPr="75F31194" w:rsidR="054F95FE">
        <w:rPr>
          <w:rFonts w:ascii="Calibri" w:hAnsi="Calibri" w:eastAsia="Calibri"/>
          <w:b w:val="1"/>
          <w:bCs w:val="1"/>
          <w:noProof w:val="0"/>
          <w:sz w:val="22"/>
          <w:szCs w:val="22"/>
          <w:lang w:val="en-US"/>
        </w:rPr>
        <w:t>H</w:t>
      </w:r>
      <w:r w:rsidRPr="75F31194" w:rsidR="597C96BE">
        <w:rPr>
          <w:rFonts w:ascii="Calibri" w:hAnsi="Calibri" w:eastAsia="Calibri"/>
          <w:b w:val="1"/>
          <w:bCs w:val="1"/>
          <w:noProof w:val="0"/>
          <w:sz w:val="22"/>
          <w:szCs w:val="22"/>
          <w:lang w:val="en-US"/>
        </w:rPr>
        <w:t>ybrid LPN to BSN Program</w:t>
      </w:r>
      <w:r>
        <w:tab/>
      </w:r>
      <w:r w:rsidRPr="75F31194" w:rsidR="597C96BE">
        <w:rPr>
          <w:rFonts w:ascii="Calibri" w:hAnsi="Calibri" w:eastAsia="Calibri"/>
          <w:noProof w:val="0"/>
          <w:sz w:val="22"/>
          <w:szCs w:val="22"/>
          <w:lang w:val="en-US"/>
        </w:rPr>
        <w:t>📅</w:t>
      </w:r>
      <w:r w:rsidRPr="75F31194" w:rsidR="597C96BE">
        <w:rPr>
          <w:rFonts w:ascii="Calibri" w:hAnsi="Calibri" w:eastAsia="Calibri"/>
          <w:b w:val="1"/>
          <w:bCs w:val="1"/>
          <w:noProof w:val="0"/>
          <w:sz w:val="22"/>
          <w:szCs w:val="22"/>
          <w:lang w:val="en-US"/>
        </w:rPr>
        <w:t xml:space="preserve"> Deadline</w:t>
      </w:r>
      <w:r w:rsidRPr="75F31194" w:rsidR="30A33034">
        <w:rPr>
          <w:rFonts w:ascii="Calibri" w:hAnsi="Calibri" w:eastAsia="Calibri"/>
          <w:b w:val="1"/>
          <w:bCs w:val="1"/>
          <w:noProof w:val="0"/>
          <w:sz w:val="22"/>
          <w:szCs w:val="22"/>
          <w:lang w:val="en-US"/>
        </w:rPr>
        <w:t xml:space="preserve"> </w:t>
      </w:r>
      <w:r w:rsidRPr="75F31194" w:rsidR="597C96BE">
        <w:rPr>
          <w:rFonts w:ascii="Calibri" w:hAnsi="Calibri" w:eastAsia="Calibri"/>
          <w:noProof w:val="0"/>
          <w:sz w:val="22"/>
          <w:szCs w:val="22"/>
          <w:lang w:val="en-US"/>
        </w:rPr>
        <w:t>Mond</w:t>
      </w:r>
      <w:r w:rsidRPr="75F31194" w:rsidR="4F2106F1">
        <w:rPr>
          <w:rFonts w:ascii="Calibri" w:hAnsi="Calibri" w:eastAsia="Calibri"/>
          <w:noProof w:val="0"/>
          <w:sz w:val="22"/>
          <w:szCs w:val="22"/>
          <w:lang w:val="en-US"/>
        </w:rPr>
        <w:t>ay, November 3rd</w:t>
      </w:r>
      <w:r w:rsidRPr="75F31194" w:rsidR="0018DC1A">
        <w:rPr>
          <w:rFonts w:ascii="Calibri" w:hAnsi="Calibri" w:eastAsia="Calibri"/>
          <w:noProof w:val="0"/>
          <w:sz w:val="22"/>
          <w:szCs w:val="22"/>
          <w:lang w:val="en-US"/>
        </w:rPr>
        <w:t xml:space="preserve"> </w:t>
      </w:r>
      <w:r>
        <w:br/>
      </w:r>
      <w:r w:rsidRPr="75F31194" w:rsidR="597C96BE">
        <w:rPr>
          <w:rFonts w:ascii="Calibri" w:hAnsi="Calibri" w:eastAsia="Calibri"/>
          <w:noProof w:val="0"/>
          <w:sz w:val="22"/>
          <w:szCs w:val="22"/>
          <w:lang w:val="en-US"/>
        </w:rPr>
        <w:t xml:space="preserve">                                                          </w:t>
      </w:r>
      <w:r>
        <w:tab/>
      </w:r>
    </w:p>
    <w:p w:rsidRPr="009614F0" w:rsidR="004D03AE" w:rsidP="75F31194" w:rsidRDefault="004D03AE" w14:paraId="3D8B2913" w14:textId="56C98789">
      <w:pPr>
        <w:shd w:val="clear" w:color="auto" w:fill="FFFFFF" w:themeFill="background1"/>
        <w:spacing w:beforeAutospacing="on" w:after="0" w:afterAutospacing="on" w:line="236" w:lineRule="atLeast"/>
        <w:jc w:val="left"/>
        <w:rPr>
          <w:rFonts w:ascii="Calibri" w:hAnsi="Calibri" w:eastAsia="Calibri"/>
          <w:b w:val="1"/>
          <w:bCs w:val="1"/>
          <w:noProof w:val="0"/>
          <w:sz w:val="22"/>
          <w:szCs w:val="22"/>
          <w:vertAlign w:val="superscript"/>
          <w:lang w:val="en-US"/>
        </w:rPr>
      </w:pPr>
      <w:r w:rsidRPr="75F31194" w:rsidR="49A34F49">
        <w:rPr>
          <w:rFonts w:ascii="Calibri" w:hAnsi="Calibri" w:eastAsia="Calibri"/>
          <w:b w:val="1"/>
          <w:bCs w:val="1"/>
          <w:noProof w:val="0"/>
          <w:sz w:val="22"/>
          <w:szCs w:val="22"/>
          <w:lang w:val="en-US"/>
        </w:rPr>
        <w:t xml:space="preserve">Online </w:t>
      </w:r>
      <w:r w:rsidRPr="75F31194" w:rsidR="597C96BE">
        <w:rPr>
          <w:rFonts w:ascii="Calibri" w:hAnsi="Calibri" w:eastAsia="Calibri"/>
          <w:b w:val="1"/>
          <w:bCs w:val="1"/>
          <w:noProof w:val="0"/>
          <w:sz w:val="22"/>
          <w:szCs w:val="22"/>
          <w:lang w:val="en-US"/>
        </w:rPr>
        <w:t>RN to BSN Progra</w:t>
      </w:r>
      <w:r w:rsidRPr="75F31194" w:rsidR="614FB4F8">
        <w:rPr>
          <w:rFonts w:ascii="Calibri" w:hAnsi="Calibri" w:eastAsia="Calibri"/>
          <w:b w:val="1"/>
          <w:bCs w:val="1"/>
          <w:noProof w:val="0"/>
          <w:sz w:val="22"/>
          <w:szCs w:val="22"/>
          <w:lang w:val="en-US"/>
        </w:rPr>
        <w:t>m</w:t>
      </w:r>
      <w:r>
        <w:tab/>
      </w:r>
      <w:r w:rsidRPr="75F31194" w:rsidR="597C96BE">
        <w:rPr>
          <w:rFonts w:ascii="Calibri" w:hAnsi="Calibri" w:eastAsia="Calibri"/>
          <w:noProof w:val="0"/>
          <w:sz w:val="22"/>
          <w:szCs w:val="22"/>
          <w:lang w:val="en-US"/>
        </w:rPr>
        <w:t xml:space="preserve">📅 </w:t>
      </w:r>
      <w:r w:rsidRPr="75F31194" w:rsidR="1DC675A0">
        <w:rPr>
          <w:rFonts w:ascii="Calibri" w:hAnsi="Calibri" w:eastAsia="Calibri"/>
          <w:b w:val="1"/>
          <w:bCs w:val="1"/>
          <w:noProof w:val="0"/>
          <w:sz w:val="22"/>
          <w:szCs w:val="22"/>
          <w:lang w:val="en-US"/>
        </w:rPr>
        <w:t xml:space="preserve">Deadline </w:t>
      </w:r>
      <w:r w:rsidRPr="75F31194" w:rsidR="1DC675A0">
        <w:rPr>
          <w:rFonts w:ascii="Calibri" w:hAnsi="Calibri" w:eastAsia="Calibri"/>
          <w:b w:val="0"/>
          <w:bCs w:val="0"/>
          <w:noProof w:val="0"/>
          <w:sz w:val="22"/>
          <w:szCs w:val="22"/>
          <w:lang w:val="en-US"/>
        </w:rPr>
        <w:t>Monday, November 3</w:t>
      </w:r>
      <w:r w:rsidRPr="75F31194" w:rsidR="1DC675A0">
        <w:rPr>
          <w:rFonts w:ascii="Calibri" w:hAnsi="Calibri" w:eastAsia="Calibri"/>
          <w:b w:val="0"/>
          <w:bCs w:val="0"/>
          <w:noProof w:val="0"/>
          <w:sz w:val="22"/>
          <w:szCs w:val="22"/>
          <w:vertAlign w:val="superscript"/>
          <w:lang w:val="en-US"/>
        </w:rPr>
        <w:t>rd</w:t>
      </w:r>
    </w:p>
    <w:p w:rsidRPr="009614F0" w:rsidR="004D03AE" w:rsidP="75F31194" w:rsidRDefault="004D03AE" w14:paraId="3F58A748" w14:textId="2D51A0D3">
      <w:pPr>
        <w:shd w:val="clear" w:color="auto" w:fill="FFFFFF" w:themeFill="background1"/>
        <w:spacing w:beforeAutospacing="on" w:after="0" w:afterAutospacing="on" w:line="236" w:lineRule="atLeast"/>
        <w:ind w:left="2880" w:firstLine="0"/>
        <w:jc w:val="left"/>
        <w:rPr>
          <w:rFonts w:ascii="Calibri" w:hAnsi="Calibri" w:eastAsia="Calibri"/>
          <w:b w:val="0"/>
          <w:bCs w:val="0"/>
          <w:noProof w:val="0"/>
          <w:sz w:val="22"/>
          <w:szCs w:val="22"/>
          <w:lang w:val="en-US"/>
        </w:rPr>
      </w:pPr>
      <w:r w:rsidRPr="75F31194" w:rsidR="5796FD22">
        <w:rPr>
          <w:rFonts w:ascii="Calibri" w:hAnsi="Calibri" w:eastAsia="Calibri"/>
          <w:b w:val="0"/>
          <w:bCs w:val="0"/>
          <w:noProof w:val="0"/>
          <w:sz w:val="22"/>
          <w:szCs w:val="22"/>
          <w:lang w:val="en-US"/>
        </w:rPr>
        <w:t xml:space="preserve">        </w:t>
      </w:r>
      <w:r w:rsidRPr="75F31194" w:rsidR="0CA533FF">
        <w:rPr>
          <w:rFonts w:ascii="Calibri" w:hAnsi="Calibri" w:eastAsia="Calibri"/>
          <w:b w:val="0"/>
          <w:bCs w:val="0"/>
          <w:noProof w:val="0"/>
          <w:sz w:val="22"/>
          <w:szCs w:val="22"/>
          <w:lang w:val="en-US"/>
        </w:rPr>
        <w:t xml:space="preserve">Application cycle open until all positions are filled </w:t>
      </w:r>
    </w:p>
    <w:p w:rsidRPr="009614F0" w:rsidR="004D03AE" w:rsidP="7FA91F59" w:rsidRDefault="004D03AE" w14:paraId="515863C3" w14:textId="4EB3E4D4">
      <w:pPr>
        <w:shd w:val="clear" w:color="auto" w:fill="FFFFFF" w:themeFill="background1"/>
        <w:spacing w:beforeAutospacing="on" w:after="0" w:afterAutospacing="on" w:line="236" w:lineRule="atLeast"/>
        <w:ind w:left="2160" w:firstLine="720"/>
        <w:jc w:val="left"/>
        <w:rPr>
          <w:rFonts w:ascii="Calibri" w:hAnsi="Calibri" w:eastAsia="Calibri"/>
          <w:noProof w:val="0"/>
          <w:sz w:val="22"/>
          <w:szCs w:val="22"/>
          <w:lang w:val="en-US"/>
        </w:rPr>
      </w:pPr>
      <w:r w:rsidRPr="75F31194" w:rsidR="694479B8">
        <w:rPr>
          <w:rFonts w:ascii="Calibri" w:hAnsi="Calibri" w:eastAsia="Calibri"/>
          <w:noProof w:val="0"/>
          <w:sz w:val="22"/>
          <w:szCs w:val="22"/>
          <w:lang w:val="en-US"/>
        </w:rPr>
        <w:t xml:space="preserve"> </w:t>
      </w:r>
    </w:p>
    <w:p w:rsidRPr="009614F0" w:rsidR="004D03AE" w:rsidP="7FA91F59" w:rsidRDefault="004D03AE" w14:paraId="0A23FE1F" w14:textId="6D30556A">
      <w:pPr>
        <w:shd w:val="clear" w:color="auto" w:fill="FFFFFF" w:themeFill="background1"/>
        <w:spacing w:beforeAutospacing="on" w:after="0" w:afterAutospacing="on" w:line="236" w:lineRule="atLeast"/>
        <w:jc w:val="center"/>
        <w:rPr>
          <w:rFonts w:ascii="Calibri" w:hAnsi="Calibri" w:eastAsia="Calibri"/>
          <w:b w:val="1"/>
          <w:bCs w:val="1"/>
          <w:noProof w:val="0"/>
          <w:sz w:val="22"/>
          <w:szCs w:val="22"/>
          <w:u w:val="single"/>
          <w:lang w:val="en-US"/>
        </w:rPr>
      </w:pPr>
    </w:p>
    <w:p w:rsidRPr="009614F0" w:rsidR="004D03AE" w:rsidP="7FA91F59" w:rsidRDefault="004D03AE" w14:paraId="02DFEB73" w14:textId="31EFA74B">
      <w:pPr>
        <w:shd w:val="clear" w:color="auto" w:fill="FFFFFF" w:themeFill="background1"/>
        <w:spacing w:beforeAutospacing="on" w:after="0" w:afterAutospacing="on" w:line="236" w:lineRule="atLeast"/>
        <w:jc w:val="center"/>
        <w:rPr>
          <w:rFonts w:ascii="Calibri" w:hAnsi="Calibri" w:eastAsia="Calibri"/>
          <w:b w:val="1"/>
          <w:bCs w:val="1"/>
          <w:noProof w:val="0"/>
          <w:sz w:val="22"/>
          <w:szCs w:val="22"/>
          <w:u w:val="single"/>
          <w:lang w:val="en-US"/>
        </w:rPr>
      </w:pPr>
      <w:r w:rsidRPr="7FA91F59" w:rsidR="597C96BE">
        <w:rPr>
          <w:rFonts w:ascii="Calibri" w:hAnsi="Calibri" w:eastAsia="Calibri"/>
          <w:b w:val="1"/>
          <w:bCs w:val="1"/>
          <w:noProof w:val="0"/>
          <w:sz w:val="22"/>
          <w:szCs w:val="22"/>
          <w:u w:val="single"/>
          <w:lang w:val="en-US"/>
        </w:rPr>
        <w:t>APPLICATION INSTRUCTIONS</w:t>
      </w:r>
    </w:p>
    <w:p w:rsidRPr="009614F0" w:rsidR="004D03AE" w:rsidP="7FA91F59" w:rsidRDefault="004D03AE" w14:paraId="61F57320" w14:textId="3C10C33A">
      <w:pPr>
        <w:pStyle w:val="Normal"/>
        <w:numPr>
          <w:ilvl w:val="0"/>
          <w:numId w:val="4"/>
        </w:numPr>
        <w:shd w:val="clear" w:color="auto" w:fill="FFFFFF" w:themeFill="background1"/>
        <w:spacing w:beforeAutospacing="on" w:after="0" w:afterAutospacing="on" w:line="236" w:lineRule="atLeast"/>
        <w:jc w:val="left"/>
        <w:rPr>
          <w:rFonts w:ascii="Calibri" w:hAnsi="Calibri" w:eastAsia="Calibri"/>
          <w:noProof w:val="0"/>
          <w:sz w:val="22"/>
          <w:szCs w:val="22"/>
          <w:lang w:val="en-US"/>
        </w:rPr>
      </w:pPr>
      <w:r w:rsidRPr="75F31194" w:rsidR="597C96BE">
        <w:rPr>
          <w:rFonts w:ascii="Calibri" w:hAnsi="Calibri" w:eastAsia="Calibri"/>
          <w:noProof w:val="0"/>
          <w:sz w:val="22"/>
          <w:szCs w:val="22"/>
          <w:lang w:val="en-US"/>
        </w:rPr>
        <w:t xml:space="preserve">Log into </w:t>
      </w:r>
      <w:r w:rsidRPr="75F31194" w:rsidR="1A1BBBE5">
        <w:rPr>
          <w:rFonts w:ascii="Calibri" w:hAnsi="Calibri" w:eastAsia="Calibri"/>
          <w:noProof w:val="0"/>
          <w:sz w:val="22"/>
          <w:szCs w:val="22"/>
          <w:lang w:val="en-US"/>
        </w:rPr>
        <w:t xml:space="preserve">the </w:t>
      </w:r>
      <w:r w:rsidRPr="75F31194" w:rsidR="597C96BE">
        <w:rPr>
          <w:rFonts w:ascii="Calibri" w:hAnsi="Calibri" w:eastAsia="Calibri"/>
          <w:noProof w:val="0"/>
          <w:sz w:val="22"/>
          <w:szCs w:val="22"/>
          <w:lang w:val="en-US"/>
        </w:rPr>
        <w:t>Arkansas Tech University Blackboard</w:t>
      </w:r>
      <w:r w:rsidRPr="75F31194" w:rsidR="28E69651">
        <w:rPr>
          <w:rFonts w:ascii="Calibri" w:hAnsi="Calibri" w:eastAsia="Calibri"/>
          <w:noProof w:val="0"/>
          <w:sz w:val="22"/>
          <w:szCs w:val="22"/>
          <w:lang w:val="en-US"/>
        </w:rPr>
        <w:t xml:space="preserve"> site: </w:t>
      </w:r>
      <w:hyperlink r:id="R8499d3f55c5348e9">
        <w:r w:rsidRPr="75F31194" w:rsidR="28E69651">
          <w:rPr>
            <w:rStyle w:val="Hyperlink"/>
            <w:rFonts w:ascii="Calibri" w:hAnsi="Calibri" w:eastAsia="Calibri"/>
            <w:noProof w:val="0"/>
            <w:sz w:val="22"/>
            <w:szCs w:val="22"/>
            <w:lang w:val="en-US"/>
          </w:rPr>
          <w:t>https://bblearn.atu.edu/</w:t>
        </w:r>
      </w:hyperlink>
      <w:r w:rsidRPr="75F31194" w:rsidR="597C96BE">
        <w:rPr>
          <w:rFonts w:ascii="Calibri" w:hAnsi="Calibri" w:eastAsia="Calibri"/>
          <w:noProof w:val="0"/>
          <w:sz w:val="22"/>
          <w:szCs w:val="22"/>
          <w:lang w:val="en-US"/>
        </w:rPr>
        <w:t xml:space="preserve"> </w:t>
      </w:r>
    </w:p>
    <w:p w:rsidRPr="009614F0" w:rsidR="004D03AE" w:rsidP="7FA91F59" w:rsidRDefault="004D03AE" w14:paraId="76F4A220" w14:textId="21134AE4">
      <w:pPr>
        <w:pStyle w:val="Normal"/>
        <w:numPr>
          <w:ilvl w:val="0"/>
          <w:numId w:val="4"/>
        </w:numPr>
        <w:shd w:val="clear" w:color="auto" w:fill="FFFFFF" w:themeFill="background1"/>
        <w:spacing w:beforeAutospacing="on" w:after="0" w:afterAutospacing="on" w:line="236" w:lineRule="atLeast"/>
        <w:jc w:val="left"/>
        <w:rPr>
          <w:rFonts w:ascii="Calibri" w:hAnsi="Calibri" w:eastAsia="Calibri"/>
          <w:noProof w:val="0"/>
          <w:sz w:val="22"/>
          <w:szCs w:val="22"/>
          <w:lang w:val="en-US"/>
        </w:rPr>
      </w:pPr>
      <w:r w:rsidRPr="7FA91F59" w:rsidR="597C96BE">
        <w:rPr>
          <w:rFonts w:ascii="Calibri" w:hAnsi="Calibri" w:eastAsia="Calibri"/>
          <w:noProof w:val="0"/>
          <w:sz w:val="22"/>
          <w:szCs w:val="22"/>
          <w:lang w:val="en-US"/>
        </w:rPr>
        <w:t>Access “Organizations” from the menu in the left panel</w:t>
      </w:r>
    </w:p>
    <w:p w:rsidRPr="009614F0" w:rsidR="004D03AE" w:rsidP="7FA91F59" w:rsidRDefault="004D03AE" w14:paraId="5B061A90" w14:textId="285E10CC">
      <w:pPr>
        <w:pStyle w:val="Normal"/>
        <w:numPr>
          <w:ilvl w:val="0"/>
          <w:numId w:val="4"/>
        </w:numPr>
        <w:shd w:val="clear" w:color="auto" w:fill="FFFFFF" w:themeFill="background1"/>
        <w:spacing w:beforeAutospacing="on" w:after="0" w:afterAutospacing="on" w:line="236" w:lineRule="atLeast"/>
        <w:jc w:val="left"/>
        <w:rPr>
          <w:rFonts w:ascii="Calibri" w:hAnsi="Calibri" w:eastAsia="Calibri"/>
          <w:noProof w:val="0"/>
          <w:sz w:val="22"/>
          <w:szCs w:val="22"/>
          <w:lang w:val="en-US"/>
        </w:rPr>
      </w:pPr>
      <w:r w:rsidRPr="7FA91F59" w:rsidR="597C96BE">
        <w:rPr>
          <w:rFonts w:ascii="Calibri" w:hAnsi="Calibri" w:eastAsia="Calibri"/>
          <w:noProof w:val="0"/>
          <w:sz w:val="22"/>
          <w:szCs w:val="22"/>
          <w:lang w:val="en-US"/>
        </w:rPr>
        <w:t>Select the “Upper Division Nursing Apps” Organization. If “Upper Division Nursing Apps” is unavailable to you, please contact the Department of Nursing to be added</w:t>
      </w:r>
      <w:r w:rsidRPr="7FA91F59" w:rsidR="597C96BE">
        <w:rPr>
          <w:rFonts w:ascii="Calibri" w:hAnsi="Calibri" w:eastAsia="Calibri"/>
          <w:noProof w:val="0"/>
          <w:sz w:val="22"/>
          <w:szCs w:val="22"/>
          <w:lang w:val="en-US"/>
        </w:rPr>
        <w:t xml:space="preserve">.  </w:t>
      </w:r>
    </w:p>
    <w:p w:rsidRPr="009614F0" w:rsidR="004D03AE" w:rsidP="7FA91F59" w:rsidRDefault="004D03AE" w14:paraId="6E93F857" w14:textId="11E774E0">
      <w:pPr>
        <w:pStyle w:val="Normal"/>
        <w:numPr>
          <w:ilvl w:val="0"/>
          <w:numId w:val="4"/>
        </w:numPr>
        <w:shd w:val="clear" w:color="auto" w:fill="FFFFFF" w:themeFill="background1"/>
        <w:spacing w:beforeAutospacing="on" w:after="0" w:afterAutospacing="on" w:line="236" w:lineRule="atLeast"/>
        <w:jc w:val="left"/>
        <w:rPr>
          <w:rFonts w:ascii="Calibri" w:hAnsi="Calibri" w:eastAsia="Calibri"/>
          <w:noProof w:val="0"/>
          <w:sz w:val="22"/>
          <w:szCs w:val="22"/>
          <w:lang w:val="en-US"/>
        </w:rPr>
      </w:pPr>
      <w:r w:rsidRPr="7FA91F59" w:rsidR="597C96BE">
        <w:rPr>
          <w:rFonts w:ascii="Calibri" w:hAnsi="Calibri" w:eastAsia="Calibri"/>
          <w:noProof w:val="0"/>
          <w:sz w:val="22"/>
          <w:szCs w:val="22"/>
          <w:lang w:val="en-US"/>
        </w:rPr>
        <w:t>Under “Organization Content</w:t>
      </w:r>
      <w:r w:rsidRPr="7FA91F59" w:rsidR="597C96BE">
        <w:rPr>
          <w:rFonts w:ascii="Calibri" w:hAnsi="Calibri" w:eastAsia="Calibri"/>
          <w:noProof w:val="0"/>
          <w:sz w:val="22"/>
          <w:szCs w:val="22"/>
          <w:lang w:val="en-US"/>
        </w:rPr>
        <w:t>”,</w:t>
      </w:r>
      <w:r w:rsidRPr="7FA91F59" w:rsidR="597C96BE">
        <w:rPr>
          <w:rFonts w:ascii="Calibri" w:hAnsi="Calibri" w:eastAsia="Calibri"/>
          <w:noProof w:val="0"/>
          <w:sz w:val="22"/>
          <w:szCs w:val="22"/>
          <w:lang w:val="en-US"/>
        </w:rPr>
        <w:t xml:space="preserve"> select the </w:t>
      </w:r>
      <w:r w:rsidRPr="7FA91F59" w:rsidR="597C96BE">
        <w:rPr>
          <w:rFonts w:ascii="Calibri" w:hAnsi="Calibri" w:eastAsia="Calibri"/>
          <w:noProof w:val="0"/>
          <w:sz w:val="22"/>
          <w:szCs w:val="22"/>
          <w:lang w:val="en-US"/>
        </w:rPr>
        <w:t>appropriate program</w:t>
      </w:r>
      <w:r w:rsidRPr="7FA91F59" w:rsidR="597C96BE">
        <w:rPr>
          <w:rFonts w:ascii="Calibri" w:hAnsi="Calibri" w:eastAsia="Calibri"/>
          <w:noProof w:val="0"/>
          <w:sz w:val="22"/>
          <w:szCs w:val="22"/>
          <w:lang w:val="en-US"/>
        </w:rPr>
        <w:t xml:space="preserve"> application:  </w:t>
      </w:r>
    </w:p>
    <w:p w:rsidRPr="009614F0" w:rsidR="004D03AE" w:rsidP="7FA91F59" w:rsidRDefault="004D03AE" w14:paraId="72CCDE25" w14:textId="3AC9DE1F">
      <w:pPr>
        <w:pStyle w:val="Normal"/>
        <w:numPr>
          <w:ilvl w:val="1"/>
          <w:numId w:val="5"/>
        </w:numPr>
        <w:shd w:val="clear" w:color="auto" w:fill="FFFFFF" w:themeFill="background1"/>
        <w:spacing w:beforeAutospacing="on" w:after="0" w:afterAutospacing="on" w:line="236" w:lineRule="atLeast"/>
        <w:jc w:val="left"/>
        <w:rPr>
          <w:rFonts w:ascii="Calibri" w:hAnsi="Calibri" w:eastAsia="Calibri"/>
          <w:noProof w:val="0"/>
          <w:sz w:val="22"/>
          <w:szCs w:val="22"/>
          <w:lang w:val="en-US"/>
        </w:rPr>
      </w:pPr>
      <w:r w:rsidRPr="7FA91F59" w:rsidR="597C96BE">
        <w:rPr>
          <w:rFonts w:ascii="Calibri" w:hAnsi="Calibri" w:eastAsia="Calibri"/>
          <w:noProof w:val="0"/>
          <w:sz w:val="22"/>
          <w:szCs w:val="22"/>
          <w:lang w:val="en-US"/>
        </w:rPr>
        <w:t>Prelicensure – not yet licensed or LPN applying for the traditional program</w:t>
      </w:r>
    </w:p>
    <w:p w:rsidRPr="009614F0" w:rsidR="004D03AE" w:rsidP="7FA91F59" w:rsidRDefault="004D03AE" w14:paraId="69B0237B" w14:textId="416791C9">
      <w:pPr>
        <w:pStyle w:val="Normal"/>
        <w:numPr>
          <w:ilvl w:val="1"/>
          <w:numId w:val="5"/>
        </w:numPr>
        <w:shd w:val="clear" w:color="auto" w:fill="FFFFFF" w:themeFill="background1"/>
        <w:spacing w:beforeAutospacing="on" w:after="0" w:afterAutospacing="on" w:line="236" w:lineRule="atLeast"/>
        <w:jc w:val="left"/>
        <w:rPr>
          <w:rFonts w:eastAsia="Times New Roman" w:cs="Calibri" w:cstheme="minorAscii"/>
          <w:color w:val="242424"/>
          <w:sz w:val="22"/>
          <w:szCs w:val="22"/>
        </w:rPr>
      </w:pPr>
      <w:r w:rsidRPr="7FA91F59" w:rsidR="597C96BE">
        <w:rPr>
          <w:rFonts w:ascii="Calibri" w:hAnsi="Calibri" w:eastAsia="Calibri"/>
          <w:noProof w:val="0"/>
          <w:sz w:val="22"/>
          <w:szCs w:val="22"/>
          <w:lang w:val="en-US"/>
        </w:rPr>
        <w:t>LPN-to-BSN – current Licensed Practical Nurses (LPN) ONLY</w:t>
      </w:r>
    </w:p>
    <w:p w:rsidRPr="009614F0" w:rsidR="004D03AE" w:rsidP="7FA91F59" w:rsidRDefault="004D03AE" w14:paraId="25FA0CB0" w14:textId="69890244">
      <w:pPr>
        <w:pStyle w:val="Normal"/>
        <w:numPr>
          <w:ilvl w:val="1"/>
          <w:numId w:val="5"/>
        </w:numPr>
        <w:shd w:val="clear" w:color="auto" w:fill="FFFFFF" w:themeFill="background1"/>
        <w:spacing w:beforeAutospacing="on" w:after="0" w:afterAutospacing="on" w:line="236" w:lineRule="atLeast"/>
        <w:jc w:val="left"/>
        <w:rPr>
          <w:rFonts w:eastAsia="Times New Roman" w:cs="Calibri" w:cstheme="minorAscii"/>
          <w:color w:val="242424"/>
          <w:sz w:val="22"/>
          <w:szCs w:val="22"/>
        </w:rPr>
      </w:pPr>
      <w:r w:rsidRPr="7FA91F59" w:rsidR="597C96BE">
        <w:rPr>
          <w:rFonts w:ascii="Calibri" w:hAnsi="Calibri" w:eastAsia="Calibri"/>
          <w:noProof w:val="0"/>
          <w:sz w:val="22"/>
          <w:szCs w:val="22"/>
          <w:lang w:val="en-US"/>
        </w:rPr>
        <w:t>RN to BSN – current Registered Nurses (RN) ONLY</w:t>
      </w:r>
    </w:p>
    <w:p w:rsidRPr="009614F0" w:rsidR="004D03AE" w:rsidP="7FA91F59" w:rsidRDefault="004D03AE" w14:paraId="6989868E" w14:textId="03C8D3A2">
      <w:pPr>
        <w:pStyle w:val="Normal"/>
        <w:shd w:val="clear" w:color="auto" w:fill="FFFFFF" w:themeFill="background1"/>
        <w:spacing w:beforeAutospacing="on" w:after="0" w:afterAutospacing="on" w:line="236" w:lineRule="atLeast"/>
        <w:ind w:left="1440"/>
        <w:jc w:val="left"/>
        <w:rPr>
          <w:rFonts w:eastAsia="Times New Roman" w:cs="Calibri" w:cstheme="minorAscii"/>
          <w:b w:val="1"/>
          <w:bCs w:val="1"/>
          <w:color w:val="242424"/>
          <w:sz w:val="22"/>
          <w:szCs w:val="22"/>
        </w:rPr>
      </w:pPr>
    </w:p>
    <w:p w:rsidRPr="009614F0" w:rsidR="004D03AE" w:rsidP="7FA91F59" w:rsidRDefault="004D03AE" w14:paraId="702246AC" w14:textId="17098BD7">
      <w:pPr>
        <w:pStyle w:val="Normal"/>
        <w:shd w:val="clear" w:color="auto" w:fill="FFFFFF" w:themeFill="background1"/>
        <w:spacing w:beforeAutospacing="on" w:after="0" w:afterAutospacing="on" w:line="236" w:lineRule="atLeast"/>
        <w:ind w:left="0"/>
        <w:jc w:val="center"/>
        <w:rPr>
          <w:rFonts w:eastAsia="Times New Roman" w:cs="Calibri" w:cstheme="minorAscii"/>
          <w:color w:val="242424"/>
          <w:sz w:val="22"/>
          <w:szCs w:val="22"/>
          <w:u w:val="single"/>
        </w:rPr>
      </w:pPr>
      <w:r w:rsidRPr="7FA91F59" w:rsidR="3A8B83AE">
        <w:rPr>
          <w:rFonts w:eastAsia="Times New Roman" w:cs="Calibri" w:cstheme="minorAscii"/>
          <w:b w:val="1"/>
          <w:bCs w:val="1"/>
          <w:color w:val="242424"/>
          <w:sz w:val="22"/>
          <w:szCs w:val="22"/>
          <w:u w:val="single"/>
        </w:rPr>
        <w:t>REQUIRED DOCUMENTS</w:t>
      </w:r>
    </w:p>
    <w:p w:rsidRPr="009614F0" w:rsidR="004D03AE" w:rsidP="7FA91F59" w:rsidRDefault="004D03AE" w14:paraId="017CE7D2" w14:textId="0768D8A1">
      <w:pPr>
        <w:pStyle w:val="ListParagraph"/>
        <w:numPr>
          <w:ilvl w:val="0"/>
          <w:numId w:val="3"/>
        </w:numPr>
        <w:shd w:val="clear" w:color="auto" w:fill="FFFFFF" w:themeFill="background1"/>
        <w:spacing w:beforeAutospacing="on" w:after="0" w:afterAutospacing="on" w:line="236" w:lineRule="atLeast"/>
        <w:jc w:val="left"/>
        <w:rPr>
          <w:rFonts w:eastAsia="Times New Roman" w:cs="Calibri" w:cstheme="minorAscii"/>
          <w:color w:val="242424"/>
          <w:sz w:val="22"/>
          <w:szCs w:val="22"/>
        </w:rPr>
      </w:pPr>
      <w:r w:rsidRPr="7FA91F59" w:rsidR="3A8B83AE">
        <w:rPr>
          <w:rFonts w:eastAsia="Times New Roman" w:cs="Calibri" w:cstheme="minorAscii"/>
          <w:b w:val="1"/>
          <w:bCs w:val="1"/>
          <w:color w:val="242424"/>
          <w:sz w:val="22"/>
          <w:szCs w:val="22"/>
        </w:rPr>
        <w:t>Application</w:t>
      </w:r>
      <w:r w:rsidRPr="7FA91F59" w:rsidR="047DEA79">
        <w:rPr>
          <w:rFonts w:eastAsia="Times New Roman" w:cs="Calibri" w:cstheme="minorAscii"/>
          <w:b w:val="1"/>
          <w:bCs w:val="1"/>
          <w:color w:val="242424"/>
          <w:sz w:val="22"/>
          <w:szCs w:val="22"/>
        </w:rPr>
        <w:t xml:space="preserve"> Form</w:t>
      </w:r>
      <w:r w:rsidRPr="7FA91F59" w:rsidR="047DEA79">
        <w:rPr>
          <w:rFonts w:eastAsia="Times New Roman" w:cs="Calibri" w:cstheme="minorAscii"/>
          <w:color w:val="242424"/>
          <w:sz w:val="22"/>
          <w:szCs w:val="22"/>
        </w:rPr>
        <w:t xml:space="preserve"> (</w:t>
      </w:r>
      <w:r w:rsidRPr="7FA91F59" w:rsidR="3A8B83AE">
        <w:rPr>
          <w:rFonts w:eastAsia="Times New Roman" w:cs="Calibri" w:cstheme="minorAscii"/>
          <w:color w:val="242424"/>
          <w:sz w:val="22"/>
          <w:szCs w:val="22"/>
        </w:rPr>
        <w:t>provided</w:t>
      </w:r>
      <w:r w:rsidRPr="7FA91F59" w:rsidR="0A265D1C">
        <w:rPr>
          <w:rFonts w:eastAsia="Times New Roman" w:cs="Calibri" w:cstheme="minorAscii"/>
          <w:color w:val="242424"/>
          <w:sz w:val="22"/>
          <w:szCs w:val="22"/>
        </w:rPr>
        <w:t xml:space="preserve"> in Blackboard</w:t>
      </w:r>
      <w:r w:rsidRPr="7FA91F59" w:rsidR="3A8B83AE">
        <w:rPr>
          <w:rFonts w:eastAsia="Times New Roman" w:cs="Calibri" w:cstheme="minorAscii"/>
          <w:color w:val="242424"/>
          <w:sz w:val="22"/>
          <w:szCs w:val="22"/>
        </w:rPr>
        <w:t>)</w:t>
      </w:r>
    </w:p>
    <w:p w:rsidRPr="009614F0" w:rsidR="004D03AE" w:rsidP="7FA91F59" w:rsidRDefault="004D03AE" w14:paraId="25025130" w14:textId="498F2929">
      <w:pPr>
        <w:pStyle w:val="ListParagraph"/>
        <w:numPr>
          <w:ilvl w:val="0"/>
          <w:numId w:val="3"/>
        </w:numPr>
        <w:shd w:val="clear" w:color="auto" w:fill="FFFFFF" w:themeFill="background1"/>
        <w:spacing w:beforeAutospacing="on" w:after="0" w:afterAutospacing="on" w:line="236" w:lineRule="atLeast"/>
        <w:jc w:val="left"/>
        <w:rPr>
          <w:sz w:val="22"/>
          <w:szCs w:val="22"/>
        </w:rPr>
      </w:pPr>
      <w:r w:rsidRPr="7FA91F59" w:rsidR="7E7642D8">
        <w:rPr>
          <w:rFonts w:eastAsia="Times New Roman" w:cs="Calibri" w:cstheme="minorAscii"/>
          <w:b w:val="1"/>
          <w:bCs w:val="1"/>
          <w:color w:val="242424"/>
          <w:sz w:val="22"/>
          <w:szCs w:val="22"/>
          <w:bdr w:val="none" w:color="auto" w:sz="0" w:space="0" w:frame="1"/>
        </w:rPr>
        <w:t xml:space="preserve">TEAS </w:t>
      </w:r>
      <w:r w:rsidRPr="7FA91F59" w:rsidR="508E877C">
        <w:rPr>
          <w:rFonts w:eastAsia="Times New Roman" w:cs="Calibri" w:cstheme="minorAscii"/>
          <w:b w:val="1"/>
          <w:bCs w:val="1"/>
          <w:color w:val="242424"/>
          <w:sz w:val="22"/>
          <w:szCs w:val="22"/>
          <w:bdr w:val="none" w:color="auto" w:sz="0" w:space="0" w:frame="1"/>
        </w:rPr>
        <w:t xml:space="preserve">S</w:t>
      </w:r>
      <w:r w:rsidRPr="7FA91F59" w:rsidR="7E7642D8">
        <w:rPr>
          <w:rFonts w:eastAsia="Times New Roman" w:cs="Calibri" w:cstheme="minorAscii"/>
          <w:b w:val="1"/>
          <w:bCs w:val="1"/>
          <w:color w:val="242424"/>
          <w:sz w:val="22"/>
          <w:szCs w:val="22"/>
          <w:bdr w:val="none" w:color="auto" w:sz="0" w:space="0" w:frame="1"/>
        </w:rPr>
        <w:t xml:space="preserve">core </w:t>
      </w:r>
      <w:r w:rsidRPr="7FA91F59" w:rsidR="280BC2D4">
        <w:rPr>
          <w:rFonts w:eastAsia="Times New Roman" w:cs="Calibri" w:cstheme="minorAscii"/>
          <w:b w:val="1"/>
          <w:bCs w:val="1"/>
          <w:color w:val="242424"/>
          <w:sz w:val="22"/>
          <w:szCs w:val="22"/>
          <w:bdr w:val="none" w:color="auto" w:sz="0" w:space="0" w:frame="1"/>
        </w:rPr>
        <w:t xml:space="preserve">R</w:t>
      </w:r>
      <w:r w:rsidRPr="7FA91F59" w:rsidR="7E7642D8">
        <w:rPr>
          <w:rFonts w:eastAsia="Times New Roman" w:cs="Calibri" w:cstheme="minorAscii"/>
          <w:b w:val="1"/>
          <w:bCs w:val="1"/>
          <w:color w:val="242424"/>
          <w:sz w:val="22"/>
          <w:szCs w:val="22"/>
          <w:bdr w:val="none" w:color="auto" w:sz="0" w:space="0" w:frame="1"/>
        </w:rPr>
        <w:t xml:space="preserve">eport</w:t>
      </w:r>
      <w:r w:rsidRPr="7FA91F59" w:rsidR="371067A2">
        <w:rPr>
          <w:rFonts w:eastAsia="Times New Roman" w:cs="Calibri" w:cstheme="minorAscii"/>
          <w:b w:val="1"/>
          <w:bCs w:val="1"/>
          <w:color w:val="242424"/>
          <w:sz w:val="22"/>
          <w:szCs w:val="22"/>
          <w:bdr w:val="none" w:color="auto" w:sz="0" w:space="0" w:frame="1"/>
        </w:rPr>
        <w:t xml:space="preserve">/</w:t>
      </w:r>
      <w:r w:rsidRPr="7FA91F59" w:rsidR="26B74655">
        <w:rPr>
          <w:rFonts w:eastAsia="Times New Roman" w:cs="Calibri" w:cstheme="minorAscii"/>
          <w:b w:val="1"/>
          <w:bCs w:val="1"/>
          <w:color w:val="242424"/>
          <w:sz w:val="22"/>
          <w:szCs w:val="22"/>
          <w:bdr w:val="none" w:color="auto" w:sz="0" w:space="0" w:frame="1"/>
        </w:rPr>
        <w:t xml:space="preserve">Individual Performance Profile</w:t>
      </w:r>
      <w:r w:rsidRPr="7FA91F59" w:rsidR="09E81E82">
        <w:rPr>
          <w:rFonts w:eastAsia="Times New Roman" w:cs="Calibri" w:cstheme="minorAscii"/>
          <w:color w:val="242424"/>
          <w:sz w:val="22"/>
          <w:szCs w:val="22"/>
          <w:bdr w:val="none" w:color="auto" w:sz="0" w:space="0" w:frame="1"/>
        </w:rPr>
        <w:t xml:space="preserve"> (upload/attach score report). </w:t>
      </w:r>
      <w:r w:rsidRPr="7FA91F59" w:rsidR="3C4A561D">
        <w:rPr>
          <w:rFonts w:eastAsia="Times New Roman" w:cs="Calibri" w:cstheme="minorAscii"/>
          <w:color w:val="242424"/>
          <w:sz w:val="22"/>
          <w:szCs w:val="22"/>
          <w:bdr w:val="none" w:color="auto" w:sz="0" w:space="0" w:frame="1"/>
        </w:rPr>
        <w:t xml:space="preserve">R</w:t>
      </w:r>
      <w:r w:rsidRPr="7FA91F59" w:rsidR="7E7642D8">
        <w:rPr>
          <w:rFonts w:eastAsia="Times New Roman" w:cs="Calibri" w:cstheme="minorAscii"/>
          <w:color w:val="242424"/>
          <w:sz w:val="22"/>
          <w:szCs w:val="22"/>
          <w:bdr w:val="none" w:color="auto" w:sz="0" w:space="0" w:frame="1"/>
        </w:rPr>
        <w:t xml:space="preserve">equired for </w:t>
      </w:r>
      <w:r w:rsidRPr="7FA91F59" w:rsidR="57CF2052">
        <w:rPr>
          <w:rFonts w:eastAsia="Times New Roman" w:cs="Calibri" w:cstheme="minorAscii"/>
          <w:color w:val="242424"/>
          <w:sz w:val="22"/>
          <w:szCs w:val="22"/>
          <w:u w:val="single"/>
          <w:bdr w:val="none" w:color="auto" w:sz="0" w:space="0" w:frame="1"/>
        </w:rPr>
        <w:t xml:space="preserve">all</w:t>
      </w:r>
      <w:r w:rsidRPr="7FA91F59" w:rsidR="57CF2052">
        <w:rPr>
          <w:rFonts w:eastAsia="Times New Roman" w:cs="Calibri" w:cstheme="minorAscii"/>
          <w:color w:val="242424"/>
          <w:sz w:val="22"/>
          <w:szCs w:val="22"/>
          <w:bdr w:val="none" w:color="auto" w:sz="0" w:space="0" w:frame="1"/>
        </w:rPr>
        <w:t xml:space="preserve"> </w:t>
      </w:r>
      <w:r w:rsidRPr="7FA91F59" w:rsidR="0D4E85C5">
        <w:rPr>
          <w:rFonts w:eastAsia="Times New Roman" w:cs="Calibri" w:cstheme="minorAscii"/>
          <w:color w:val="242424"/>
          <w:sz w:val="22"/>
          <w:szCs w:val="22"/>
          <w:bdr w:val="none" w:color="auto" w:sz="0" w:space="0" w:frame="1"/>
        </w:rPr>
        <w:t xml:space="preserve">Prelicensure students </w:t>
      </w:r>
      <w:r w:rsidRPr="7FA91F59" w:rsidR="7E7642D8">
        <w:rPr>
          <w:rFonts w:eastAsia="Times New Roman" w:cs="Calibri" w:cstheme="minorAscii"/>
          <w:color w:val="242424"/>
          <w:sz w:val="22"/>
          <w:szCs w:val="22"/>
          <w:bdr w:val="none" w:color="auto" w:sz="0" w:space="0" w:frame="1"/>
        </w:rPr>
        <w:t>and LPNs applying to the traditional (not hybrid) LPN to BSN program</w:t>
      </w:r>
      <w:r w:rsidRPr="7FA91F59" w:rsidR="0D4E85C5">
        <w:rPr>
          <w:rFonts w:eastAsia="Times New Roman" w:cs="Calibri" w:cstheme="minorAscii"/>
          <w:color w:val="242424"/>
          <w:sz w:val="22"/>
          <w:szCs w:val="22"/>
          <w:bdr w:val="none" w:color="auto" w:sz="0" w:space="0" w:frame="1"/>
        </w:rPr>
        <w:t xml:space="preserve">. </w:t>
      </w:r>
      <w:r w:rsidRPr="7FA91F59" w:rsidR="7B34C30A">
        <w:rPr>
          <w:rFonts w:eastAsia="Times New Roman" w:cs="Calibri" w:cstheme="minorAscii"/>
          <w:color w:val="242424"/>
          <w:sz w:val="22"/>
          <w:szCs w:val="22"/>
          <w:bdr w:val="none" w:color="auto" w:sz="0" w:space="0" w:frame="1"/>
        </w:rPr>
        <w:t xml:space="preserve">To obtain score report: </w:t>
      </w:r>
      <w:hyperlink r:id="R65edcc55c4eb4feb">
        <w:r w:rsidRPr="7FA91F59" w:rsidR="7B34C30A">
          <w:rPr>
            <w:rStyle w:val="Hyperlink"/>
            <w:rFonts w:eastAsia="Times New Roman" w:cs="Calibri" w:cstheme="minorAscii"/>
            <w:sz w:val="22"/>
            <w:szCs w:val="22"/>
          </w:rPr>
          <w:t>https://help.atitesting.com/how-do-i-get-my-ati-teas-score/</w:t>
        </w:r>
      </w:hyperlink>
    </w:p>
    <w:p w:rsidRPr="009614F0" w:rsidR="004D03AE" w:rsidP="7FA91F59" w:rsidRDefault="004D03AE" w14:paraId="0BC9C3E8" w14:textId="5ED6D1E6">
      <w:pPr>
        <w:pStyle w:val="ListParagraph"/>
        <w:numPr>
          <w:ilvl w:val="0"/>
          <w:numId w:val="3"/>
        </w:numPr>
        <w:shd w:val="clear" w:color="auto" w:fill="FFFFFF" w:themeFill="background1"/>
        <w:spacing w:beforeAutospacing="on" w:after="0" w:afterAutospacing="on" w:line="236" w:lineRule="atLeast"/>
        <w:jc w:val="left"/>
        <w:rPr>
          <w:rFonts w:eastAsia="Times New Roman" w:cs="Calibri" w:cstheme="minorAscii"/>
          <w:b w:val="1"/>
          <w:bCs w:val="1"/>
          <w:color w:val="242424"/>
          <w:sz w:val="22"/>
          <w:szCs w:val="22"/>
        </w:rPr>
      </w:pPr>
      <w:r w:rsidRPr="7FA91F59" w:rsidR="23EAB7DB">
        <w:rPr>
          <w:rFonts w:eastAsia="Times New Roman" w:cs="Calibri" w:cstheme="minorAscii"/>
          <w:b w:val="1"/>
          <w:bCs w:val="1"/>
          <w:color w:val="242424"/>
          <w:sz w:val="22"/>
          <w:szCs w:val="22"/>
          <w:bdr w:val="none" w:color="auto" w:sz="0" w:space="0" w:frame="1"/>
        </w:rPr>
        <w:t>P</w:t>
      </w:r>
      <w:r w:rsidRPr="7FA91F59" w:rsidR="1AF4C87E">
        <w:rPr>
          <w:rFonts w:eastAsia="Times New Roman" w:cs="Calibri" w:cstheme="minorAscii"/>
          <w:b w:val="1"/>
          <w:bCs w:val="1"/>
          <w:color w:val="242424"/>
          <w:sz w:val="22"/>
          <w:szCs w:val="22"/>
          <w:bdr w:val="none" w:color="auto" w:sz="0" w:space="0" w:frame="1"/>
        </w:rPr>
        <w:t xml:space="preserve">roof of LPN </w:t>
      </w:r>
      <w:r w:rsidRPr="7FA91F59" w:rsidR="02224BD4">
        <w:rPr>
          <w:rFonts w:eastAsia="Times New Roman" w:cs="Calibri" w:cstheme="minorAscii"/>
          <w:b w:val="1"/>
          <w:bCs w:val="1"/>
          <w:color w:val="242424"/>
          <w:sz w:val="22"/>
          <w:szCs w:val="22"/>
          <w:bdr w:val="none" w:color="auto" w:sz="0" w:space="0" w:frame="1"/>
        </w:rPr>
        <w:t xml:space="preserve">or RN </w:t>
      </w:r>
      <w:r w:rsidRPr="7FA91F59" w:rsidR="1AF4C87E">
        <w:rPr>
          <w:rFonts w:eastAsia="Times New Roman" w:cs="Calibri" w:cstheme="minorAscii"/>
          <w:b w:val="1"/>
          <w:bCs w:val="1"/>
          <w:color w:val="242424"/>
          <w:sz w:val="22"/>
          <w:szCs w:val="22"/>
          <w:bdr w:val="none" w:color="auto" w:sz="0" w:space="0" w:frame="1"/>
        </w:rPr>
        <w:t>licensure</w:t>
      </w:r>
    </w:p>
    <w:p w:rsidRPr="009614F0" w:rsidR="004D03AE" w:rsidP="7FA91F59" w:rsidRDefault="004D03AE" w14:paraId="4DF746C2" w14:textId="50F54DAE">
      <w:pPr>
        <w:pStyle w:val="ListParagraph"/>
        <w:shd w:val="clear" w:color="auto" w:fill="FFFFFF" w:themeFill="background1"/>
        <w:spacing w:beforeAutospacing="on" w:after="0" w:afterAutospacing="on" w:line="236" w:lineRule="atLeast"/>
        <w:ind w:left="720"/>
        <w:jc w:val="left"/>
        <w:rPr>
          <w:rFonts w:eastAsia="Times New Roman" w:cs="Calibri" w:cstheme="minorAscii"/>
          <w:color w:val="242424"/>
          <w:sz w:val="22"/>
          <w:szCs w:val="22"/>
        </w:rPr>
      </w:pPr>
      <w:r w:rsidRPr="7FA91F59" w:rsidR="0F009A7A">
        <w:rPr>
          <w:rFonts w:eastAsia="Times New Roman" w:cs="Calibri" w:cstheme="minorAscii"/>
          <w:color w:val="242424"/>
          <w:sz w:val="22"/>
          <w:szCs w:val="22"/>
          <w:bdr w:val="none" w:color="auto" w:sz="0" w:space="0" w:frame="1"/>
        </w:rPr>
        <w:t xml:space="preserve">Licensed nurses must </w:t>
      </w:r>
      <w:r w:rsidRPr="7FA91F59" w:rsidR="0F009A7A">
        <w:rPr>
          <w:rFonts w:eastAsia="Times New Roman" w:cs="Calibri" w:cstheme="minorAscii"/>
          <w:color w:val="242424"/>
          <w:sz w:val="22"/>
          <w:szCs w:val="22"/>
          <w:bdr w:val="none" w:color="auto" w:sz="0" w:space="0" w:frame="1"/>
        </w:rPr>
        <w:t>submit</w:t>
      </w:r>
      <w:r w:rsidRPr="7FA91F59" w:rsidR="0F009A7A">
        <w:rPr>
          <w:rFonts w:eastAsia="Times New Roman" w:cs="Calibri" w:cstheme="minorAscii"/>
          <w:color w:val="242424"/>
          <w:sz w:val="22"/>
          <w:szCs w:val="22"/>
          <w:bdr w:val="none" w:color="auto" w:sz="0" w:space="0" w:frame="1"/>
        </w:rPr>
        <w:t xml:space="preserve"> proof of licensure </w:t>
      </w:r>
      <w:r w:rsidRPr="7FA91F59" w:rsidR="6A99CE41">
        <w:rPr>
          <w:rFonts w:eastAsia="Times New Roman" w:cs="Calibri" w:cstheme="minorAscii"/>
          <w:color w:val="242424"/>
          <w:sz w:val="22"/>
          <w:szCs w:val="22"/>
          <w:bdr w:val="none" w:color="auto" w:sz="0" w:space="0" w:frame="1"/>
        </w:rPr>
        <w:t xml:space="preserve">from </w:t>
      </w:r>
      <w:r w:rsidRPr="7FA91F59" w:rsidR="6A99CE41">
        <w:rPr>
          <w:rFonts w:eastAsia="Times New Roman" w:cs="Calibri" w:cstheme="minorAscii"/>
          <w:color w:val="242424"/>
          <w:sz w:val="22"/>
          <w:szCs w:val="22"/>
          <w:bdr w:val="none" w:color="auto" w:sz="0" w:space="0" w:frame="1"/>
        </w:rPr>
        <w:t>state</w:t>
      </w:r>
      <w:r w:rsidRPr="7FA91F59" w:rsidR="6A99CE41">
        <w:rPr>
          <w:rFonts w:eastAsia="Times New Roman" w:cs="Calibri" w:cstheme="minorAscii"/>
          <w:color w:val="242424"/>
          <w:sz w:val="22"/>
          <w:szCs w:val="22"/>
          <w:bdr w:val="none" w:color="auto" w:sz="0" w:space="0" w:frame="1"/>
        </w:rPr>
        <w:t xml:space="preserve"> board of nursing </w:t>
      </w:r>
      <w:r w:rsidRPr="7FA91F59" w:rsidR="0F009A7A">
        <w:rPr>
          <w:rFonts w:eastAsia="Times New Roman" w:cs="Calibri" w:cstheme="minorAscii"/>
          <w:color w:val="242424"/>
          <w:sz w:val="22"/>
          <w:szCs w:val="22"/>
          <w:bdr w:val="none" w:color="auto" w:sz="0" w:space="0" w:frame="1"/>
        </w:rPr>
        <w:t xml:space="preserve">with application. </w:t>
      </w:r>
      <w:r w:rsidRPr="7FA91F59" w:rsidR="3BC392E1">
        <w:rPr>
          <w:rFonts w:eastAsia="Times New Roman" w:cs="Calibri" w:cstheme="minorAscii"/>
          <w:color w:val="242424"/>
          <w:sz w:val="22"/>
          <w:szCs w:val="22"/>
          <w:bdr w:val="none" w:color="auto" w:sz="0" w:space="0" w:frame="1"/>
        </w:rPr>
        <w:t xml:space="preserve">Hybrid </w:t>
      </w:r>
      <w:r w:rsidRPr="7FA91F59" w:rsidR="2CEA4334">
        <w:rPr>
          <w:rFonts w:eastAsia="Times New Roman" w:cs="Calibri" w:cstheme="minorAscii"/>
          <w:color w:val="242424"/>
          <w:sz w:val="22"/>
          <w:szCs w:val="22"/>
          <w:bdr w:val="none" w:color="auto" w:sz="0" w:space="0" w:frame="1"/>
        </w:rPr>
        <w:t xml:space="preserve">LPN to BSN </w:t>
      </w:r>
      <w:r w:rsidRPr="7FA91F59" w:rsidR="3BC392E1">
        <w:rPr>
          <w:rFonts w:eastAsia="Times New Roman" w:cs="Calibri" w:cstheme="minorAscii"/>
          <w:color w:val="242424"/>
          <w:sz w:val="22"/>
          <w:szCs w:val="22"/>
          <w:bdr w:val="none" w:color="auto" w:sz="0" w:space="0" w:frame="1"/>
        </w:rPr>
        <w:t xml:space="preserve">applicants</w:t>
      </w:r>
      <w:r w:rsidRPr="7FA91F59" w:rsidR="3BC392E1">
        <w:rPr>
          <w:rFonts w:eastAsia="Times New Roman" w:cs="Calibri" w:cstheme="minorAscii"/>
          <w:color w:val="242424"/>
          <w:sz w:val="22"/>
          <w:szCs w:val="22"/>
          <w:bdr w:val="none" w:color="auto" w:sz="0" w:space="0" w:frame="1"/>
        </w:rPr>
        <w:t xml:space="preserve"> must have a current, unencumbered </w:t>
      </w:r>
      <w:r w:rsidRPr="7FA91F59" w:rsidR="50602D67">
        <w:rPr>
          <w:rFonts w:eastAsia="Times New Roman" w:cs="Calibri" w:cstheme="minorAscii"/>
          <w:color w:val="242424"/>
          <w:sz w:val="22"/>
          <w:szCs w:val="22"/>
          <w:bdr w:val="none" w:color="auto" w:sz="0" w:space="0" w:frame="1"/>
        </w:rPr>
        <w:t xml:space="preserve">LPN </w:t>
      </w:r>
      <w:r w:rsidRPr="7FA91F59" w:rsidR="3BC392E1">
        <w:rPr>
          <w:rFonts w:eastAsia="Times New Roman" w:cs="Calibri" w:cstheme="minorAscii"/>
          <w:color w:val="242424"/>
          <w:sz w:val="22"/>
          <w:szCs w:val="22"/>
          <w:bdr w:val="none" w:color="auto" w:sz="0" w:space="0" w:frame="1"/>
        </w:rPr>
        <w:t>license in the state of Arkansas.</w:t>
      </w:r>
      <w:r w:rsidRPr="7FA91F59" w:rsidR="3BC392E1">
        <w:rPr>
          <w:rFonts w:eastAsia="Times New Roman" w:cs="Calibri" w:cstheme="minorAscii"/>
          <w:color w:val="242424"/>
          <w:sz w:val="22"/>
          <w:szCs w:val="22"/>
          <w:bdr w:val="none" w:color="auto" w:sz="0" w:space="0" w:frame="1"/>
        </w:rPr>
        <w:t xml:space="preserve"> </w:t>
      </w:r>
    </w:p>
    <w:p w:rsidRPr="009614F0" w:rsidR="004D03AE" w:rsidP="7FA91F59" w:rsidRDefault="004D03AE" w14:paraId="0463BDDE" w14:textId="5ACEB442">
      <w:pPr>
        <w:pStyle w:val="ListParagraph"/>
        <w:numPr>
          <w:ilvl w:val="0"/>
          <w:numId w:val="3"/>
        </w:numPr>
        <w:shd w:val="clear" w:color="auto" w:fill="FFFFFF" w:themeFill="background1"/>
        <w:spacing w:beforeAutospacing="on" w:after="0" w:afterAutospacing="on" w:line="236" w:lineRule="atLeast"/>
        <w:jc w:val="left"/>
        <w:rPr>
          <w:rFonts w:eastAsia="Times New Roman" w:cs="Calibri" w:cstheme="minorAscii"/>
          <w:color w:val="242424"/>
          <w:sz w:val="22"/>
          <w:szCs w:val="22"/>
        </w:rPr>
      </w:pPr>
      <w:r w:rsidRPr="7FA91F59" w:rsidR="5D008A15">
        <w:rPr>
          <w:rFonts w:eastAsia="Times New Roman" w:cs="Calibri" w:cstheme="minorAscii"/>
          <w:b w:val="1"/>
          <w:bCs w:val="1"/>
          <w:color w:val="242424"/>
          <w:sz w:val="22"/>
          <w:szCs w:val="22"/>
          <w:bdr w:val="none" w:color="auto" w:sz="0" w:space="0" w:frame="1"/>
        </w:rPr>
        <w:t xml:space="preserve">Licensed Nurse </w:t>
      </w:r>
      <w:r w:rsidRPr="7FA91F59" w:rsidR="117C137D">
        <w:rPr>
          <w:rFonts w:eastAsia="Times New Roman" w:cs="Calibri" w:cstheme="minorAscii"/>
          <w:b w:val="1"/>
          <w:bCs w:val="1"/>
          <w:color w:val="242424"/>
          <w:sz w:val="22"/>
          <w:szCs w:val="22"/>
          <w:bdr w:val="none" w:color="auto" w:sz="0" w:space="0" w:frame="1"/>
        </w:rPr>
        <w:t>W</w:t>
      </w:r>
      <w:r w:rsidRPr="7FA91F59" w:rsidR="1AF4C87E">
        <w:rPr>
          <w:rFonts w:eastAsia="Times New Roman" w:cs="Calibri" w:cstheme="minorAscii"/>
          <w:b w:val="1"/>
          <w:bCs w:val="1"/>
          <w:color w:val="242424"/>
          <w:sz w:val="22"/>
          <w:szCs w:val="22"/>
          <w:bdr w:val="none" w:color="auto" w:sz="0" w:space="0" w:frame="1"/>
        </w:rPr>
        <w:t xml:space="preserve">ork </w:t>
      </w:r>
      <w:r w:rsidRPr="7FA91F59" w:rsidR="729A5322">
        <w:rPr>
          <w:rFonts w:eastAsia="Times New Roman" w:cs="Calibri" w:cstheme="minorAscii"/>
          <w:b w:val="1"/>
          <w:bCs w:val="1"/>
          <w:color w:val="242424"/>
          <w:sz w:val="22"/>
          <w:szCs w:val="22"/>
          <w:bdr w:val="none" w:color="auto" w:sz="0" w:space="0" w:frame="1"/>
        </w:rPr>
        <w:t>V</w:t>
      </w:r>
      <w:r w:rsidRPr="7FA91F59" w:rsidR="1AF4C87E">
        <w:rPr>
          <w:rFonts w:eastAsia="Times New Roman" w:cs="Calibri" w:cstheme="minorAscii"/>
          <w:b w:val="1"/>
          <w:bCs w:val="1"/>
          <w:color w:val="242424"/>
          <w:sz w:val="22"/>
          <w:szCs w:val="22"/>
          <w:bdr w:val="none" w:color="auto" w:sz="0" w:space="0" w:frame="1"/>
        </w:rPr>
        <w:t>erification</w:t>
      </w:r>
      <w:r w:rsidRPr="7FA91F59" w:rsidR="1E5977DB">
        <w:rPr>
          <w:rFonts w:eastAsia="Times New Roman" w:cs="Calibri" w:cstheme="minorAscii"/>
          <w:b w:val="1"/>
          <w:bCs w:val="1"/>
          <w:color w:val="242424"/>
          <w:sz w:val="22"/>
          <w:szCs w:val="22"/>
          <w:bdr w:val="none" w:color="auto" w:sz="0" w:space="0" w:frame="1"/>
        </w:rPr>
        <w:t xml:space="preserve"> </w:t>
      </w:r>
      <w:r w:rsidRPr="7FA91F59" w:rsidR="3E63C779">
        <w:rPr>
          <w:rFonts w:eastAsia="Times New Roman" w:cs="Calibri" w:cstheme="minorAscii"/>
          <w:b w:val="1"/>
          <w:bCs w:val="1"/>
          <w:color w:val="242424"/>
          <w:sz w:val="22"/>
          <w:szCs w:val="22"/>
          <w:bdr w:val="none" w:color="auto" w:sz="0" w:space="0" w:frame="1"/>
        </w:rPr>
        <w:t xml:space="preserve">from </w:t>
      </w:r>
      <w:r w:rsidRPr="7FA91F59" w:rsidR="15F955AF">
        <w:rPr>
          <w:rFonts w:eastAsia="Times New Roman" w:cs="Calibri" w:cstheme="minorAscii"/>
          <w:b w:val="1"/>
          <w:bCs w:val="1"/>
          <w:color w:val="242424"/>
          <w:sz w:val="22"/>
          <w:szCs w:val="22"/>
          <w:bdr w:val="none" w:color="auto" w:sz="0" w:space="0" w:frame="1"/>
        </w:rPr>
        <w:t xml:space="preserve">E</w:t>
      </w:r>
      <w:r w:rsidRPr="7FA91F59" w:rsidR="3E63C779">
        <w:rPr>
          <w:rFonts w:eastAsia="Times New Roman" w:cs="Calibri" w:cstheme="minorAscii"/>
          <w:b w:val="1"/>
          <w:bCs w:val="1"/>
          <w:color w:val="242424"/>
          <w:sz w:val="22"/>
          <w:szCs w:val="22"/>
          <w:bdr w:val="none" w:color="auto" w:sz="0" w:space="0" w:frame="1"/>
        </w:rPr>
        <w:t xml:space="preserve">mployer</w:t>
      </w:r>
      <w:r w:rsidRPr="7FA91F59" w:rsidR="3E63C779">
        <w:rPr>
          <w:rFonts w:eastAsia="Times New Roman" w:cs="Calibri" w:cstheme="minorAscii"/>
          <w:color w:val="242424"/>
          <w:sz w:val="22"/>
          <w:szCs w:val="22"/>
          <w:bdr w:val="none" w:color="auto" w:sz="0" w:space="0" w:frame="1"/>
        </w:rPr>
        <w:t xml:space="preserve"> </w:t>
      </w:r>
      <w:r w:rsidRPr="7FA91F59" w:rsidR="699708BA">
        <w:rPr>
          <w:rFonts w:eastAsia="Times New Roman" w:cs="Calibri" w:cstheme="minorAscii"/>
          <w:color w:val="242424"/>
          <w:sz w:val="22"/>
          <w:szCs w:val="22"/>
          <w:bdr w:val="none" w:color="auto" w:sz="0" w:space="0" w:frame="1"/>
        </w:rPr>
        <w:t xml:space="preserve">(form provided in</w:t>
      </w:r>
      <w:r w:rsidRPr="7FA91F59" w:rsidR="40B88950">
        <w:rPr>
          <w:rFonts w:eastAsia="Times New Roman" w:cs="Calibri" w:cstheme="minorAscii"/>
          <w:color w:val="242424"/>
          <w:sz w:val="22"/>
          <w:szCs w:val="22"/>
          <w:bdr w:val="none" w:color="auto" w:sz="0" w:space="0" w:frame="1"/>
        </w:rPr>
        <w:t xml:space="preserve"> Blackboard)</w:t>
      </w:r>
    </w:p>
    <w:p w:rsidRPr="009614F0" w:rsidR="004D03AE" w:rsidP="7FA91F59" w:rsidRDefault="004D03AE" w14:paraId="69DE6DD5" w14:textId="7594A45A">
      <w:pPr>
        <w:pStyle w:val="ListParagraph"/>
        <w:shd w:val="clear" w:color="auto" w:fill="FFFFFF" w:themeFill="background1"/>
        <w:spacing w:beforeAutospacing="on" w:after="0" w:afterAutospacing="on" w:line="236" w:lineRule="atLeast"/>
        <w:ind w:left="720"/>
        <w:jc w:val="left"/>
        <w:rPr>
          <w:rFonts w:eastAsia="Times New Roman" w:cs="Calibri" w:cstheme="minorAscii"/>
          <w:color w:val="242424"/>
          <w:sz w:val="22"/>
          <w:szCs w:val="22"/>
        </w:rPr>
      </w:pPr>
      <w:r w:rsidRPr="7FA91F59" w:rsidR="57F01F7D">
        <w:rPr>
          <w:rFonts w:eastAsia="Times New Roman" w:cs="Calibri" w:cstheme="minorAscii"/>
          <w:color w:val="242424"/>
          <w:sz w:val="22"/>
          <w:szCs w:val="22"/>
          <w:bdr w:val="none" w:color="auto" w:sz="0" w:space="0" w:frame="1"/>
        </w:rPr>
        <w:t>Licensed nurses must provide proof of employment as a licensed nurse</w:t>
      </w:r>
      <w:r w:rsidRPr="7FA91F59" w:rsidR="7AB7729E">
        <w:rPr>
          <w:rFonts w:eastAsia="Times New Roman" w:cs="Calibri" w:cstheme="minorAscii"/>
          <w:color w:val="242424"/>
          <w:sz w:val="22"/>
          <w:szCs w:val="22"/>
          <w:bdr w:val="none" w:color="auto" w:sz="0" w:space="0" w:frame="1"/>
        </w:rPr>
        <w:t xml:space="preserve">: </w:t>
      </w:r>
    </w:p>
    <w:p w:rsidRPr="009614F0" w:rsidR="004D03AE" w:rsidP="7FA91F59" w:rsidRDefault="004D03AE" w14:paraId="2E92E4B7" w14:textId="4E36EF80">
      <w:pPr>
        <w:pStyle w:val="ListParagraph"/>
        <w:shd w:val="clear" w:color="auto" w:fill="FFFFFF" w:themeFill="background1"/>
        <w:spacing w:beforeAutospacing="on" w:after="0" w:afterAutospacing="on" w:line="236" w:lineRule="atLeast"/>
        <w:ind w:left="720" w:firstLine="720"/>
        <w:jc w:val="left"/>
        <w:rPr>
          <w:rFonts w:eastAsia="Times New Roman" w:cs="Calibri" w:cstheme="minorAscii"/>
          <w:color w:val="242424"/>
          <w:sz w:val="22"/>
          <w:szCs w:val="22"/>
        </w:rPr>
      </w:pPr>
    </w:p>
    <w:p w:rsidRPr="009614F0" w:rsidR="004D03AE" w:rsidP="7FA91F59" w:rsidRDefault="004D03AE" w14:paraId="6EADAFD7" w14:textId="39C70E27">
      <w:pPr>
        <w:pStyle w:val="ListParagraph"/>
        <w:shd w:val="clear" w:color="auto" w:fill="FFFFFF" w:themeFill="background1"/>
        <w:spacing w:beforeAutospacing="on" w:after="0" w:afterAutospacing="on" w:line="236" w:lineRule="atLeast"/>
        <w:ind w:left="720" w:firstLine="720"/>
        <w:jc w:val="left"/>
        <w:rPr>
          <w:rFonts w:eastAsia="Times New Roman" w:cs="Calibri" w:cstheme="minorAscii"/>
          <w:color w:val="242424"/>
          <w:sz w:val="22"/>
          <w:szCs w:val="22"/>
        </w:rPr>
      </w:pPr>
      <w:r w:rsidRPr="7FA91F59" w:rsidR="1AF4C87E">
        <w:rPr>
          <w:rFonts w:eastAsia="Times New Roman" w:cs="Calibri" w:cstheme="minorAscii"/>
          <w:color w:val="242424"/>
          <w:sz w:val="22"/>
          <w:szCs w:val="22"/>
          <w:bdr w:val="none" w:color="auto" w:sz="0" w:space="0" w:frame="1"/>
        </w:rPr>
        <w:t>Hybrid</w:t>
      </w:r>
      <w:r w:rsidRPr="7FA91F59" w:rsidR="6477696C">
        <w:rPr>
          <w:rFonts w:eastAsia="Times New Roman" w:cs="Calibri" w:cstheme="minorAscii"/>
          <w:color w:val="242424"/>
          <w:sz w:val="22"/>
          <w:szCs w:val="22"/>
          <w:bdr w:val="none" w:color="auto" w:sz="0" w:space="0" w:frame="1"/>
        </w:rPr>
        <w:t xml:space="preserve"> LPN</w:t>
      </w:r>
      <w:r w:rsidRPr="7FA91F59" w:rsidR="32B37F52">
        <w:rPr>
          <w:rFonts w:eastAsia="Times New Roman" w:cs="Calibri" w:cstheme="minorAscii"/>
          <w:color w:val="242424"/>
          <w:sz w:val="22"/>
          <w:szCs w:val="22"/>
          <w:bdr w:val="none" w:color="auto" w:sz="0" w:space="0" w:frame="1"/>
        </w:rPr>
        <w:t xml:space="preserve"> applicants must p</w:t>
      </w:r>
      <w:r w:rsidRPr="7FA91F59" w:rsidR="1AF4C87E">
        <w:rPr>
          <w:rFonts w:eastAsia="Times New Roman" w:cs="Calibri" w:cstheme="minorAscii"/>
          <w:color w:val="242424"/>
          <w:sz w:val="22"/>
          <w:szCs w:val="22"/>
          <w:bdr w:val="none" w:color="auto" w:sz="0" w:space="0" w:frame="1"/>
        </w:rPr>
        <w:t xml:space="preserve">rovide proof of at least </w:t>
      </w:r>
      <w:r w:rsidRPr="7FA91F59" w:rsidR="1AF4C87E">
        <w:rPr>
          <w:rFonts w:eastAsia="Times New Roman" w:cs="Calibri" w:cstheme="minorAscii"/>
          <w:color w:val="242424"/>
          <w:sz w:val="22"/>
          <w:szCs w:val="22"/>
          <w:bdr w:val="none" w:color="auto" w:sz="0" w:space="0" w:frame="1"/>
        </w:rPr>
        <w:t xml:space="preserve">1,000 hours</w:t>
      </w:r>
      <w:r w:rsidRPr="7FA91F59" w:rsidR="1AF4C87E">
        <w:rPr>
          <w:rFonts w:eastAsia="Times New Roman" w:cs="Calibri" w:cstheme="minorAscii"/>
          <w:color w:val="242424"/>
          <w:sz w:val="22"/>
          <w:szCs w:val="22"/>
          <w:bdr w:val="none" w:color="auto" w:sz="0" w:space="0" w:frame="1"/>
        </w:rPr>
        <w:t xml:space="preserve"> of practice as an LPN</w:t>
      </w:r>
      <w:r w:rsidRPr="7FA91F59" w:rsidR="5B55E9C0">
        <w:rPr>
          <w:rFonts w:eastAsia="Times New Roman" w:cs="Calibri" w:cstheme="minorAscii"/>
          <w:color w:val="242424"/>
          <w:sz w:val="22"/>
          <w:szCs w:val="22"/>
          <w:bdr w:val="none" w:color="auto" w:sz="0" w:space="0" w:frame="1"/>
        </w:rPr>
        <w:t xml:space="preserve"> </w:t>
      </w:r>
      <w:r>
        <w:tab/>
      </w:r>
      <w:r w:rsidRPr="7FA91F59" w:rsidR="5B55E9C0">
        <w:rPr>
          <w:rFonts w:eastAsia="Times New Roman" w:cs="Calibri" w:cstheme="minorAscii"/>
          <w:color w:val="242424"/>
          <w:sz w:val="22"/>
          <w:szCs w:val="22"/>
          <w:bdr w:val="none" w:color="auto" w:sz="0" w:space="0" w:frame="1"/>
        </w:rPr>
        <w:t xml:space="preserve">within </w:t>
      </w:r>
      <w:r w:rsidRPr="7FA91F59" w:rsidR="7FE10098">
        <w:rPr>
          <w:rFonts w:eastAsia="Times New Roman" w:cs="Calibri" w:cstheme="minorAscii"/>
          <w:color w:val="242424"/>
          <w:sz w:val="22"/>
          <w:szCs w:val="22"/>
          <w:bdr w:val="none" w:color="auto" w:sz="0" w:space="0" w:frame="1"/>
        </w:rPr>
        <w:t xml:space="preserve">the pr</w:t>
      </w:r>
      <w:r w:rsidRPr="7FA91F59" w:rsidR="07F29B42">
        <w:rPr>
          <w:rFonts w:eastAsia="Times New Roman" w:cs="Calibri" w:cstheme="minorAscii"/>
          <w:color w:val="242424"/>
          <w:sz w:val="22"/>
          <w:szCs w:val="22"/>
          <w:bdr w:val="none" w:color="auto" w:sz="0" w:space="0" w:frame="1"/>
        </w:rPr>
        <w:t xml:space="preserve">evious</w:t>
      </w:r>
      <w:r w:rsidRPr="7FA91F59" w:rsidR="7FE10098">
        <w:rPr>
          <w:rFonts w:eastAsia="Times New Roman" w:cs="Calibri" w:cstheme="minorAscii"/>
          <w:color w:val="242424"/>
          <w:sz w:val="22"/>
          <w:szCs w:val="22"/>
          <w:bdr w:val="none" w:color="auto" w:sz="0" w:space="0" w:frame="1"/>
        </w:rPr>
        <w:t xml:space="preserve"> </w:t>
      </w:r>
      <w:r w:rsidRPr="7FA91F59" w:rsidR="5B55E9C0">
        <w:rPr>
          <w:rFonts w:eastAsia="Times New Roman" w:cs="Calibri" w:cstheme="minorAscii"/>
          <w:color w:val="242424"/>
          <w:sz w:val="22"/>
          <w:szCs w:val="22"/>
          <w:bdr w:val="none" w:color="auto" w:sz="0" w:space="0" w:frame="1"/>
        </w:rPr>
        <w:t xml:space="preserve">12-</w:t>
      </w:r>
      <w:r w:rsidRPr="7FA91F59" w:rsidR="5B55E9C0">
        <w:rPr>
          <w:rFonts w:eastAsia="Times New Roman" w:cs="Calibri" w:cstheme="minorAscii"/>
          <w:color w:val="242424"/>
          <w:sz w:val="22"/>
          <w:szCs w:val="22"/>
          <w:bdr w:val="none" w:color="auto" w:sz="0" w:space="0" w:frame="1"/>
        </w:rPr>
        <w:t xml:space="preserve">24 months</w:t>
      </w:r>
      <w:r w:rsidRPr="7FA91F59" w:rsidR="5B55E9C0">
        <w:rPr>
          <w:rFonts w:eastAsia="Times New Roman" w:cs="Calibri" w:cstheme="minorAscii"/>
          <w:color w:val="242424"/>
          <w:sz w:val="22"/>
          <w:szCs w:val="22"/>
          <w:bdr w:val="none" w:color="auto" w:sz="0" w:space="0" w:frame="1"/>
        </w:rPr>
        <w:t xml:space="preserve"> of application</w:t>
      </w:r>
      <w:r w:rsidRPr="7FA91F59" w:rsidR="69027FA3">
        <w:rPr>
          <w:rFonts w:eastAsia="Times New Roman" w:cs="Calibri" w:cstheme="minorAscii"/>
          <w:color w:val="242424"/>
          <w:sz w:val="22"/>
          <w:szCs w:val="22"/>
          <w:bdr w:val="none" w:color="auto" w:sz="0" w:space="0" w:frame="1"/>
        </w:rPr>
        <w:t xml:space="preserve"> or prior to clinical coursework</w:t>
      </w:r>
      <w:r w:rsidRPr="7FA91F59" w:rsidR="1AF4C87E">
        <w:rPr>
          <w:rFonts w:eastAsia="Times New Roman" w:cs="Calibri" w:cstheme="minorAscii"/>
          <w:color w:val="242424"/>
          <w:sz w:val="22"/>
          <w:szCs w:val="22"/>
          <w:bdr w:val="none" w:color="auto" w:sz="0" w:space="0" w:frame="1"/>
        </w:rPr>
        <w:t xml:space="preserve">. </w:t>
      </w:r>
    </w:p>
    <w:p w:rsidRPr="009614F0" w:rsidR="004D03AE" w:rsidP="7FA91F59" w:rsidRDefault="004D03AE" w14:paraId="590CC65B" w14:textId="4C4C113E">
      <w:pPr>
        <w:pStyle w:val="Normal"/>
        <w:shd w:val="clear" w:color="auto" w:fill="FFFFFF" w:themeFill="background1"/>
        <w:spacing w:beforeAutospacing="on" w:after="0" w:afterAutospacing="on" w:line="236" w:lineRule="atLeast"/>
        <w:ind w:left="720" w:firstLine="720"/>
        <w:jc w:val="left"/>
        <w:rPr>
          <w:rFonts w:eastAsia="Times New Roman" w:cs="Calibri" w:cstheme="minorAscii"/>
          <w:color w:val="242424"/>
          <w:sz w:val="22"/>
          <w:szCs w:val="22"/>
        </w:rPr>
      </w:pPr>
    </w:p>
    <w:p w:rsidRPr="009614F0" w:rsidR="004D03AE" w:rsidP="7FA91F59" w:rsidRDefault="004D03AE" w14:paraId="61136AE6" w14:textId="161C9D2B">
      <w:pPr>
        <w:pStyle w:val="Normal"/>
        <w:shd w:val="clear" w:color="auto" w:fill="FFFFFF" w:themeFill="background1"/>
        <w:spacing w:beforeAutospacing="on" w:after="0" w:afterAutospacing="on" w:line="236" w:lineRule="atLeast"/>
        <w:ind w:left="720" w:firstLine="720"/>
        <w:jc w:val="left"/>
        <w:rPr>
          <w:rFonts w:cs="Calibri" w:cstheme="minorAscii"/>
          <w:sz w:val="22"/>
          <w:szCs w:val="22"/>
        </w:rPr>
      </w:pPr>
      <w:r w:rsidRPr="7FA91F59" w:rsidR="45F0CAD7">
        <w:rPr>
          <w:rFonts w:eastAsia="Times New Roman" w:cs="Calibri" w:cstheme="minorAscii"/>
          <w:color w:val="242424"/>
          <w:sz w:val="22"/>
          <w:szCs w:val="22"/>
          <w:bdr w:val="none" w:color="auto" w:sz="0" w:space="0" w:frame="1"/>
        </w:rPr>
        <w:t xml:space="preserve">RN to BSN applicants do not have to </w:t>
      </w:r>
      <w:r w:rsidRPr="7FA91F59" w:rsidR="45F0CAD7">
        <w:rPr>
          <w:rFonts w:eastAsia="Times New Roman" w:cs="Calibri" w:cstheme="minorAscii"/>
          <w:color w:val="242424"/>
          <w:sz w:val="22"/>
          <w:szCs w:val="22"/>
          <w:bdr w:val="none" w:color="auto" w:sz="0" w:space="0" w:frame="1"/>
        </w:rPr>
        <w:t xml:space="preserve">submit</w:t>
      </w:r>
      <w:r w:rsidRPr="7FA91F59" w:rsidR="45F0CAD7">
        <w:rPr>
          <w:rFonts w:eastAsia="Times New Roman" w:cs="Calibri" w:cstheme="minorAscii"/>
          <w:color w:val="242424"/>
          <w:sz w:val="22"/>
          <w:szCs w:val="22"/>
          <w:bdr w:val="none" w:color="auto" w:sz="0" w:space="0" w:frame="1"/>
        </w:rPr>
        <w:t xml:space="preserve"> a work verification form if </w:t>
      </w:r>
      <w:r w:rsidRPr="7FA91F59" w:rsidR="338C792A">
        <w:rPr>
          <w:rFonts w:eastAsia="Times New Roman" w:cs="Calibri" w:cstheme="minorAscii"/>
          <w:color w:val="242424"/>
          <w:sz w:val="22"/>
          <w:szCs w:val="22"/>
          <w:bdr w:val="none" w:color="auto" w:sz="0" w:space="0" w:frame="1"/>
        </w:rPr>
        <w:t xml:space="preserve">graduated </w:t>
      </w:r>
      <w:r>
        <w:tab/>
      </w:r>
      <w:r w:rsidRPr="7FA91F59" w:rsidR="338C792A">
        <w:rPr>
          <w:rFonts w:eastAsia="Times New Roman" w:cs="Calibri" w:cstheme="minorAscii"/>
          <w:color w:val="242424"/>
          <w:sz w:val="22"/>
          <w:szCs w:val="22"/>
          <w:bdr w:val="none" w:color="auto" w:sz="0" w:space="0" w:frame="1"/>
        </w:rPr>
        <w:t xml:space="preserve">&lt;12months from date of application.</w:t>
      </w:r>
    </w:p>
    <w:p w:rsidRPr="009614F0" w:rsidR="004D03AE" w:rsidP="7FA91F59" w:rsidRDefault="004D03AE" w14:paraId="18666C50" w14:textId="40419D32">
      <w:pPr>
        <w:pStyle w:val="Normal"/>
        <w:shd w:val="clear" w:color="auto" w:fill="FFFFFF" w:themeFill="background1"/>
        <w:spacing w:beforeAutospacing="on" w:after="0" w:afterAutospacing="on" w:line="236" w:lineRule="atLeast"/>
        <w:ind w:left="720" w:firstLine="0"/>
        <w:jc w:val="left"/>
        <w:rPr>
          <w:rFonts w:eastAsia="Times New Roman" w:cs="Calibri" w:cstheme="minorAscii"/>
          <w:color w:val="242424"/>
          <w:sz w:val="22"/>
          <w:szCs w:val="22"/>
        </w:rPr>
      </w:pPr>
    </w:p>
    <w:p w:rsidRPr="009614F0" w:rsidR="004D03AE" w:rsidP="7FA91F59" w:rsidRDefault="004D03AE" w14:paraId="5F1C42DA" w14:textId="623C7800">
      <w:pPr>
        <w:pStyle w:val="Normal"/>
        <w:shd w:val="clear" w:color="auto" w:fill="FFFFFF" w:themeFill="background1"/>
        <w:spacing w:beforeAutospacing="on" w:after="0" w:afterAutospacing="on" w:line="236" w:lineRule="atLeast"/>
        <w:ind w:left="720" w:firstLine="0"/>
        <w:jc w:val="left"/>
        <w:rPr>
          <w:rFonts w:cs="Calibri" w:cstheme="minorAscii"/>
          <w:sz w:val="22"/>
          <w:szCs w:val="22"/>
        </w:rPr>
      </w:pPr>
      <w:r w:rsidRPr="7FA91F59" w:rsidR="74917D92">
        <w:rPr>
          <w:rFonts w:eastAsia="Times New Roman" w:cs="Calibri" w:cstheme="minorAscii"/>
          <w:color w:val="242424"/>
          <w:sz w:val="22"/>
          <w:szCs w:val="22"/>
          <w:bdr w:val="none" w:color="auto" w:sz="0" w:space="0" w:frame="1"/>
        </w:rPr>
        <w:t xml:space="preserve">If you have any questions</w:t>
      </w:r>
      <w:r w:rsidRPr="7FA91F59" w:rsidR="2D0789D9">
        <w:rPr>
          <w:rFonts w:eastAsia="Times New Roman" w:cs="Calibri" w:cstheme="minorAscii"/>
          <w:color w:val="242424"/>
          <w:sz w:val="22"/>
          <w:szCs w:val="22"/>
          <w:bdr w:val="none" w:color="auto" w:sz="0" w:space="0" w:frame="1"/>
        </w:rPr>
        <w:t xml:space="preserve"> about the application process</w:t>
      </w:r>
      <w:r w:rsidRPr="7FA91F59" w:rsidR="74917D92">
        <w:rPr>
          <w:rFonts w:eastAsia="Times New Roman" w:cs="Calibri" w:cstheme="minorAscii"/>
          <w:color w:val="242424"/>
          <w:sz w:val="22"/>
          <w:szCs w:val="22"/>
          <w:bdr w:val="none" w:color="auto" w:sz="0" w:space="0" w:frame="1"/>
        </w:rPr>
        <w:t xml:space="preserve">, please contact the Department of Nursing at (479)968-0383, </w:t>
      </w:r>
      <w:hyperlink w:history="1" r:id="R3137d9f96c1c4264">
        <w:r w:rsidRPr="7FA91F59" w:rsidR="74917D92">
          <w:rPr>
            <w:rStyle w:val="Hyperlink"/>
            <w:rFonts w:eastAsia="Times New Roman" w:cs="Calibri" w:cstheme="minorAscii"/>
            <w:sz w:val="22"/>
            <w:szCs w:val="22"/>
            <w:bdr w:val="none" w:color="auto" w:sz="0" w:space="0" w:frame="1"/>
          </w:rPr>
          <w:t>nurs@atu.edu</w:t>
        </w:r>
      </w:hyperlink>
      <w:r w:rsidRPr="7FA91F59" w:rsidR="74917D92">
        <w:rPr>
          <w:rFonts w:cs="Calibri" w:cstheme="minorAscii"/>
          <w:sz w:val="22"/>
          <w:szCs w:val="22"/>
        </w:rPr>
        <w:t xml:space="preserve"> or your academic advisor. </w:t>
      </w:r>
    </w:p>
    <w:sectPr w:rsidRPr="009614F0" w:rsidR="00F21EFA">
      <w:pgSz w:w="12240" w:h="15840" w:orient="portrait"/>
      <w:pgMar w:top="1440" w:right="1440" w:bottom="1440" w:left="1440" w:header="720" w:footer="720" w:gutter="0"/>
      <w:cols w:space="720"/>
      <w:docGrid w:linePitch="360"/>
      <w:headerReference w:type="default" r:id="Rd60ae9587f6a4174"/>
      <w:footerReference w:type="default" r:id="Rf1d2255e13634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D9B280" w:rsidTr="63D9B280" w14:paraId="6640C3CA">
      <w:trPr>
        <w:trHeight w:val="300"/>
      </w:trPr>
      <w:tc>
        <w:tcPr>
          <w:tcW w:w="3120" w:type="dxa"/>
          <w:tcMar/>
        </w:tcPr>
        <w:p w:rsidR="63D9B280" w:rsidP="63D9B280" w:rsidRDefault="63D9B280" w14:paraId="24AB5E68" w14:textId="249ACBCD">
          <w:pPr>
            <w:pStyle w:val="Header"/>
            <w:bidi w:val="0"/>
            <w:ind w:left="-115"/>
            <w:jc w:val="left"/>
          </w:pPr>
        </w:p>
      </w:tc>
      <w:tc>
        <w:tcPr>
          <w:tcW w:w="3120" w:type="dxa"/>
          <w:tcMar/>
        </w:tcPr>
        <w:p w:rsidR="63D9B280" w:rsidP="63D9B280" w:rsidRDefault="63D9B280" w14:paraId="5F83EAD0" w14:textId="1096DAB9">
          <w:pPr>
            <w:pStyle w:val="Header"/>
            <w:bidi w:val="0"/>
            <w:jc w:val="center"/>
          </w:pPr>
        </w:p>
      </w:tc>
      <w:tc>
        <w:tcPr>
          <w:tcW w:w="3120" w:type="dxa"/>
          <w:tcMar/>
        </w:tcPr>
        <w:p w:rsidR="63D9B280" w:rsidP="63D9B280" w:rsidRDefault="63D9B280" w14:paraId="6DB2AB93" w14:textId="628C8977">
          <w:pPr>
            <w:pStyle w:val="Header"/>
            <w:bidi w:val="0"/>
            <w:ind w:right="-115"/>
            <w:jc w:val="right"/>
          </w:pPr>
        </w:p>
      </w:tc>
    </w:tr>
  </w:tbl>
  <w:p w:rsidR="63D9B280" w:rsidP="63D9B280" w:rsidRDefault="63D9B280" w14:paraId="6E5A0EE0" w14:textId="1608B60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D9B280" w:rsidTr="63D9B280" w14:paraId="61FD0F1E">
      <w:trPr>
        <w:trHeight w:val="300"/>
      </w:trPr>
      <w:tc>
        <w:tcPr>
          <w:tcW w:w="3120" w:type="dxa"/>
          <w:tcMar/>
        </w:tcPr>
        <w:p w:rsidR="63D9B280" w:rsidP="63D9B280" w:rsidRDefault="63D9B280" w14:paraId="62AAB1EA" w14:textId="45F35B8D">
          <w:pPr>
            <w:pStyle w:val="Header"/>
            <w:bidi w:val="0"/>
            <w:ind w:left="-115"/>
            <w:jc w:val="left"/>
          </w:pPr>
        </w:p>
      </w:tc>
      <w:tc>
        <w:tcPr>
          <w:tcW w:w="3120" w:type="dxa"/>
          <w:tcMar/>
        </w:tcPr>
        <w:p w:rsidR="63D9B280" w:rsidP="63D9B280" w:rsidRDefault="63D9B280" w14:paraId="2214FB1E" w14:textId="4951D707">
          <w:pPr>
            <w:pStyle w:val="Header"/>
            <w:bidi w:val="0"/>
            <w:jc w:val="center"/>
          </w:pPr>
        </w:p>
      </w:tc>
      <w:tc>
        <w:tcPr>
          <w:tcW w:w="3120" w:type="dxa"/>
          <w:tcMar/>
        </w:tcPr>
        <w:p w:rsidR="63D9B280" w:rsidP="63D9B280" w:rsidRDefault="63D9B280" w14:paraId="5BAD49B6" w14:textId="03F68824">
          <w:pPr>
            <w:pStyle w:val="Header"/>
            <w:bidi w:val="0"/>
            <w:ind w:right="-115"/>
            <w:jc w:val="right"/>
          </w:pPr>
        </w:p>
      </w:tc>
    </w:tr>
  </w:tbl>
  <w:p w:rsidR="63D9B280" w:rsidP="63D9B280" w:rsidRDefault="63D9B280" w14:paraId="2E666518" w14:textId="72707CFB">
    <w:pPr>
      <w:pStyle w:val="Header"/>
      <w:bidi w:val="0"/>
    </w:pPr>
  </w:p>
</w:hdr>
</file>

<file path=word/intelligence2.xml><?xml version="1.0" encoding="utf-8"?>
<int2:intelligence xmlns:int2="http://schemas.microsoft.com/office/intelligence/2020/intelligence">
  <int2:observations>
    <int2:bookmark int2:bookmarkName="_Int_S3BpPMsI" int2:invalidationBookmarkName="" int2:hashCode="rxDvIN2QYLvurQ" int2:id="ryyogI12">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
    <w:nsid w:val="3c2be6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440802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5295e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c85e93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2686F12"/>
    <w:multiLevelType w:val="multilevel"/>
    <w:tmpl w:val="B400E8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AE"/>
    <w:rsid w:val="0018DC1A"/>
    <w:rsid w:val="00197CFB"/>
    <w:rsid w:val="001E37A7"/>
    <w:rsid w:val="004D03AE"/>
    <w:rsid w:val="00577B73"/>
    <w:rsid w:val="006644F0"/>
    <w:rsid w:val="00681D12"/>
    <w:rsid w:val="00721533"/>
    <w:rsid w:val="0082753D"/>
    <w:rsid w:val="008849E5"/>
    <w:rsid w:val="00941B30"/>
    <w:rsid w:val="009614F0"/>
    <w:rsid w:val="00971863"/>
    <w:rsid w:val="00A41B70"/>
    <w:rsid w:val="00A42427"/>
    <w:rsid w:val="00B44CF2"/>
    <w:rsid w:val="00B8014D"/>
    <w:rsid w:val="00BF4B3F"/>
    <w:rsid w:val="00C3066B"/>
    <w:rsid w:val="00C50833"/>
    <w:rsid w:val="00C96264"/>
    <w:rsid w:val="00CC428E"/>
    <w:rsid w:val="00DD055C"/>
    <w:rsid w:val="00E10C8C"/>
    <w:rsid w:val="00EA1F4E"/>
    <w:rsid w:val="00F21EFA"/>
    <w:rsid w:val="02224BD4"/>
    <w:rsid w:val="042D78A2"/>
    <w:rsid w:val="047DEA79"/>
    <w:rsid w:val="054F95FE"/>
    <w:rsid w:val="05F141C1"/>
    <w:rsid w:val="068B47D9"/>
    <w:rsid w:val="06B1FAAA"/>
    <w:rsid w:val="07F29B42"/>
    <w:rsid w:val="0837D513"/>
    <w:rsid w:val="08E75ACE"/>
    <w:rsid w:val="09E81E82"/>
    <w:rsid w:val="0A1965E2"/>
    <w:rsid w:val="0A265D1C"/>
    <w:rsid w:val="0A710314"/>
    <w:rsid w:val="0AF64BD9"/>
    <w:rsid w:val="0C895101"/>
    <w:rsid w:val="0CA533FF"/>
    <w:rsid w:val="0D4E85C5"/>
    <w:rsid w:val="0D7FC95E"/>
    <w:rsid w:val="0F009A7A"/>
    <w:rsid w:val="106FCA36"/>
    <w:rsid w:val="117C137D"/>
    <w:rsid w:val="11A49B56"/>
    <w:rsid w:val="1441390C"/>
    <w:rsid w:val="158A97FB"/>
    <w:rsid w:val="15F955AF"/>
    <w:rsid w:val="16A56A67"/>
    <w:rsid w:val="16ED36A7"/>
    <w:rsid w:val="173617E1"/>
    <w:rsid w:val="184ED3F8"/>
    <w:rsid w:val="1884224D"/>
    <w:rsid w:val="18EC3E80"/>
    <w:rsid w:val="1A1BBBE5"/>
    <w:rsid w:val="1AF4C87E"/>
    <w:rsid w:val="1C65FE74"/>
    <w:rsid w:val="1CB3D348"/>
    <w:rsid w:val="1CD2DDD7"/>
    <w:rsid w:val="1CD8F885"/>
    <w:rsid w:val="1CFC9EFE"/>
    <w:rsid w:val="1DC675A0"/>
    <w:rsid w:val="1E5977DB"/>
    <w:rsid w:val="1F0DD62A"/>
    <w:rsid w:val="214692DA"/>
    <w:rsid w:val="21D1060E"/>
    <w:rsid w:val="2240F726"/>
    <w:rsid w:val="23EAB7DB"/>
    <w:rsid w:val="244512D9"/>
    <w:rsid w:val="248A2D9D"/>
    <w:rsid w:val="24E0BAE9"/>
    <w:rsid w:val="255DB9B5"/>
    <w:rsid w:val="26B74655"/>
    <w:rsid w:val="280BC2D4"/>
    <w:rsid w:val="28E69651"/>
    <w:rsid w:val="29D61BED"/>
    <w:rsid w:val="2AA5C751"/>
    <w:rsid w:val="2AE44C1D"/>
    <w:rsid w:val="2CEA4334"/>
    <w:rsid w:val="2D0789D9"/>
    <w:rsid w:val="2D33070E"/>
    <w:rsid w:val="30391F01"/>
    <w:rsid w:val="30A33034"/>
    <w:rsid w:val="31FEC256"/>
    <w:rsid w:val="32A594A8"/>
    <w:rsid w:val="32B37F52"/>
    <w:rsid w:val="338C792A"/>
    <w:rsid w:val="33951B5A"/>
    <w:rsid w:val="34822C39"/>
    <w:rsid w:val="3569DE12"/>
    <w:rsid w:val="360891B8"/>
    <w:rsid w:val="371067A2"/>
    <w:rsid w:val="37BBB839"/>
    <w:rsid w:val="3A23AE42"/>
    <w:rsid w:val="3A8B83AE"/>
    <w:rsid w:val="3ADF9C14"/>
    <w:rsid w:val="3BC392E1"/>
    <w:rsid w:val="3C4A561D"/>
    <w:rsid w:val="3D96FDA9"/>
    <w:rsid w:val="3E1416CC"/>
    <w:rsid w:val="3E48FE96"/>
    <w:rsid w:val="3E63C779"/>
    <w:rsid w:val="409504DF"/>
    <w:rsid w:val="40B88950"/>
    <w:rsid w:val="42BEBA02"/>
    <w:rsid w:val="42FA5D98"/>
    <w:rsid w:val="4319DC95"/>
    <w:rsid w:val="4323978C"/>
    <w:rsid w:val="43244E74"/>
    <w:rsid w:val="45AE2DA6"/>
    <w:rsid w:val="45F0CAD7"/>
    <w:rsid w:val="46D9F7DD"/>
    <w:rsid w:val="49A34F49"/>
    <w:rsid w:val="49D82A4F"/>
    <w:rsid w:val="4C9CBE5E"/>
    <w:rsid w:val="4D79BB88"/>
    <w:rsid w:val="4E875A58"/>
    <w:rsid w:val="4F2106F1"/>
    <w:rsid w:val="50602D67"/>
    <w:rsid w:val="508E877C"/>
    <w:rsid w:val="51F33C94"/>
    <w:rsid w:val="5476F6D6"/>
    <w:rsid w:val="54B92693"/>
    <w:rsid w:val="555D7830"/>
    <w:rsid w:val="55B049E7"/>
    <w:rsid w:val="56010A37"/>
    <w:rsid w:val="560760A8"/>
    <w:rsid w:val="5621B736"/>
    <w:rsid w:val="567EDE77"/>
    <w:rsid w:val="5796FD22"/>
    <w:rsid w:val="57CF2052"/>
    <w:rsid w:val="57F01F7D"/>
    <w:rsid w:val="597C96BE"/>
    <w:rsid w:val="5AB5CA29"/>
    <w:rsid w:val="5B55E9C0"/>
    <w:rsid w:val="5CAB287E"/>
    <w:rsid w:val="5CDC56C0"/>
    <w:rsid w:val="5D008A15"/>
    <w:rsid w:val="5DB2E91A"/>
    <w:rsid w:val="5E0CAD43"/>
    <w:rsid w:val="5FE909A1"/>
    <w:rsid w:val="5FED1CBD"/>
    <w:rsid w:val="614FB4F8"/>
    <w:rsid w:val="62273A3A"/>
    <w:rsid w:val="632B2CC3"/>
    <w:rsid w:val="63701DF9"/>
    <w:rsid w:val="63D9B280"/>
    <w:rsid w:val="6477696C"/>
    <w:rsid w:val="6544DB04"/>
    <w:rsid w:val="65EB544A"/>
    <w:rsid w:val="69027FA3"/>
    <w:rsid w:val="694479B8"/>
    <w:rsid w:val="699708BA"/>
    <w:rsid w:val="699D05D8"/>
    <w:rsid w:val="6A99CE41"/>
    <w:rsid w:val="6C6E52AD"/>
    <w:rsid w:val="6E7939F8"/>
    <w:rsid w:val="6F6FBC39"/>
    <w:rsid w:val="70D48F59"/>
    <w:rsid w:val="729A5322"/>
    <w:rsid w:val="733CC817"/>
    <w:rsid w:val="74917D92"/>
    <w:rsid w:val="75F31194"/>
    <w:rsid w:val="7679AF63"/>
    <w:rsid w:val="783BF35C"/>
    <w:rsid w:val="7AB7729E"/>
    <w:rsid w:val="7ACA848E"/>
    <w:rsid w:val="7B34C30A"/>
    <w:rsid w:val="7B747D11"/>
    <w:rsid w:val="7BC72A26"/>
    <w:rsid w:val="7D8A1758"/>
    <w:rsid w:val="7DD8D72D"/>
    <w:rsid w:val="7DDF77B7"/>
    <w:rsid w:val="7E7642D8"/>
    <w:rsid w:val="7F801706"/>
    <w:rsid w:val="7FA91F59"/>
    <w:rsid w:val="7FE1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E651"/>
  <w15:chartTrackingRefBased/>
  <w15:docId w15:val="{834864B4-3C1E-48C5-9EB1-99D7918872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4D03AE"/>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D03AE"/>
    <w:rPr>
      <w:color w:val="0000FF"/>
      <w:u w:val="single"/>
    </w:rPr>
  </w:style>
  <w:style w:type="character" w:styleId="UnresolvedMention">
    <w:name w:val="Unresolved Mention"/>
    <w:basedOn w:val="DefaultParagraphFont"/>
    <w:uiPriority w:val="99"/>
    <w:semiHidden/>
    <w:unhideWhenUsed/>
    <w:rsid w:val="00F21EFA"/>
    <w:rPr>
      <w:color w:val="605E5C"/>
      <w:shd w:val="clear" w:color="auto" w:fill="E1DFDD"/>
    </w:rPr>
  </w:style>
  <w:style w:type="paragraph" w:styleId="ListParagraph">
    <w:name w:val="List Paragraph"/>
    <w:basedOn w:val="Normal"/>
    <w:uiPriority w:val="34"/>
    <w:qFormat/>
    <w:rsid w:val="00F21EFA"/>
    <w:pPr>
      <w:ind w:left="720"/>
      <w:contextualSpacing/>
    </w:pPr>
  </w:style>
  <w:style w:type="character" w:styleId="Strong">
    <w:name w:val="Strong"/>
    <w:basedOn w:val="DefaultParagraphFont"/>
    <w:uiPriority w:val="22"/>
    <w:qFormat/>
    <w:rsid w:val="009614F0"/>
    <w:rPr>
      <w:b/>
      <w:bCs/>
    </w:rPr>
  </w:style>
  <w:style w:type="paragraph" w:styleId="Header">
    <w:uiPriority w:val="99"/>
    <w:name w:val="header"/>
    <w:basedOn w:val="Normal"/>
    <w:unhideWhenUsed/>
    <w:rsid w:val="63D9B280"/>
    <w:pPr>
      <w:tabs>
        <w:tab w:val="center" w:leader="none" w:pos="4680"/>
        <w:tab w:val="right" w:leader="none" w:pos="9360"/>
      </w:tabs>
      <w:spacing w:after="0" w:line="240" w:lineRule="auto"/>
    </w:pPr>
  </w:style>
  <w:style w:type="paragraph" w:styleId="Footer">
    <w:uiPriority w:val="99"/>
    <w:name w:val="footer"/>
    <w:basedOn w:val="Normal"/>
    <w:unhideWhenUsed/>
    <w:rsid w:val="63D9B2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19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microsoft.com/office/2020/10/relationships/intelligence" Target="intelligence2.xml" Id="Rbff8ef60198f4595" /><Relationship Type="http://schemas.openxmlformats.org/officeDocument/2006/relationships/header" Target="header.xml" Id="Rd60ae9587f6a4174" /><Relationship Type="http://schemas.openxmlformats.org/officeDocument/2006/relationships/footer" Target="footer.xml" Id="Rf1d2255e13634380" /><Relationship Type="http://schemas.openxmlformats.org/officeDocument/2006/relationships/hyperlink" Target="https://bblearn.atu.edu/" TargetMode="External" Id="R8499d3f55c5348e9" /><Relationship Type="http://schemas.openxmlformats.org/officeDocument/2006/relationships/hyperlink" Target="https://help.atitesting.com/how-do-i-get-my-ati-teas-score/" TargetMode="External" Id="R65edcc55c4eb4feb" /><Relationship Type="http://schemas.openxmlformats.org/officeDocument/2006/relationships/hyperlink" Target="mailto:nurs@atu.edu" TargetMode="External" Id="R3137d9f96c1c426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Harless</dc:creator>
  <keywords/>
  <dc:description/>
  <lastModifiedBy>Lisa Harless</lastModifiedBy>
  <revision>5</revision>
  <dcterms:created xsi:type="dcterms:W3CDTF">2025-08-04T15:27:00.0000000Z</dcterms:created>
  <dcterms:modified xsi:type="dcterms:W3CDTF">2025-08-29T20:13:10.5572172Z</dcterms:modified>
</coreProperties>
</file>