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References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First Professional Reference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Their title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organization they work for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of their office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hone number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rofessional email address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Second Professional Reference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Their title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organization they work for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of their office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umber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email address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First Academic Reference (make sure to include degree titles phd, edd, mba, etc.)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Their title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organization they work for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of their office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umber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email address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Second Academic Reference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(make sure to include degree titles phd, edd, mba,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Their title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organization they work for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of their office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umber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email address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EXAMPLE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Allen Schaidle, MA, MSc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Assistant Dean for Career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Arkansas Tech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Rothwell 107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215 W O St.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Russellville, AR 72801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highlight w:val="yellow"/>
          <w:rtl w:val="0"/>
        </w:rPr>
        <w:t xml:space="preserve">(479) 964-0843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yellow"/>
            <w:u w:val="single"/>
            <w:rtl w:val="0"/>
          </w:rPr>
          <w:t xml:space="preserve">aschaidle@atu.edu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BC1A51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BC1A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C1A5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schaidle@a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0SKmObR7qgXjrs5CBH7Xgqi3vQ==">CgMxLjA4AHIhMV9ILUNzSTJyeElLc21xeXFlU21BSlN4emV1WnJ0VmV1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2022-01-09T23:03:00Z</dcterms:created>
  <dc:creator>Schaidle, Allen K</dc:creator>
</cp:coreProperties>
</file>