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DFB" w:rsidRDefault="00685DFB" w:rsidP="00391F48">
      <w:pPr>
        <w:spacing w:after="0" w:line="240" w:lineRule="auto"/>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Arkansas Tech University</w:t>
      </w:r>
    </w:p>
    <w:p w:rsidR="000A1D30" w:rsidRPr="00173567" w:rsidRDefault="000A1D30" w:rsidP="00391F48">
      <w:pPr>
        <w:spacing w:after="0" w:line="240" w:lineRule="auto"/>
        <w:jc w:val="center"/>
        <w:rPr>
          <w:rFonts w:ascii="Times New Roman" w:eastAsia="Times New Roman" w:hAnsi="Times New Roman" w:cs="Times New Roman"/>
          <w:b/>
          <w:sz w:val="24"/>
          <w:szCs w:val="24"/>
        </w:rPr>
      </w:pPr>
      <w:r w:rsidRPr="00173567">
        <w:rPr>
          <w:rFonts w:ascii="Times New Roman" w:eastAsia="Times New Roman" w:hAnsi="Times New Roman" w:cs="Times New Roman"/>
          <w:b/>
          <w:sz w:val="24"/>
          <w:szCs w:val="24"/>
        </w:rPr>
        <w:t>General Education Program</w:t>
      </w:r>
    </w:p>
    <w:p w:rsidR="00173567" w:rsidRPr="00173567" w:rsidRDefault="000A1D30" w:rsidP="00173567">
      <w:pPr>
        <w:spacing w:after="0" w:line="240" w:lineRule="auto"/>
        <w:jc w:val="center"/>
        <w:rPr>
          <w:rFonts w:ascii="Times New Roman" w:eastAsia="Times New Roman" w:hAnsi="Times New Roman" w:cs="Times New Roman"/>
          <w:b/>
          <w:sz w:val="24"/>
          <w:szCs w:val="24"/>
        </w:rPr>
      </w:pPr>
      <w:r w:rsidRPr="00173567">
        <w:rPr>
          <w:rFonts w:ascii="Times New Roman" w:eastAsia="Times New Roman" w:hAnsi="Times New Roman" w:cs="Times New Roman"/>
          <w:b/>
          <w:sz w:val="24"/>
          <w:szCs w:val="24"/>
        </w:rPr>
        <w:t>Criteria for CPGE Assessment</w:t>
      </w:r>
    </w:p>
    <w:p w:rsidR="000A1D30" w:rsidRPr="000A1D30" w:rsidRDefault="000A1D30" w:rsidP="000A1D30">
      <w:pPr>
        <w:spacing w:after="0" w:line="240" w:lineRule="auto"/>
        <w:rPr>
          <w:rFonts w:ascii="Times New Roman" w:eastAsia="Times New Roman" w:hAnsi="Times New Roman" w:cs="Times New Roman"/>
          <w:sz w:val="24"/>
          <w:szCs w:val="24"/>
        </w:rPr>
      </w:pPr>
    </w:p>
    <w:p w:rsidR="000A1D30" w:rsidRDefault="00173567" w:rsidP="000A1D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Complete Sections A through E.</w:t>
      </w:r>
    </w:p>
    <w:p w:rsidR="00AA4B04" w:rsidRDefault="00AA4B04" w:rsidP="000A1D30">
      <w:pPr>
        <w:spacing w:after="0" w:line="240" w:lineRule="auto"/>
        <w:rPr>
          <w:rFonts w:ascii="Times New Roman" w:eastAsia="Times New Roman" w:hAnsi="Times New Roman" w:cs="Times New Roman"/>
          <w:sz w:val="24"/>
          <w:szCs w:val="24"/>
        </w:rPr>
      </w:pPr>
    </w:p>
    <w:p w:rsidR="00AA4B04" w:rsidRPr="00AA4B04" w:rsidRDefault="00AA4B04" w:rsidP="00AA4B04">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List General Education course and select all general education outcomes which align with course and th</w:t>
      </w:r>
      <w:r w:rsidR="00AF29D5">
        <w:rPr>
          <w:rFonts w:ascii="Times New Roman" w:eastAsia="Times New Roman" w:hAnsi="Times New Roman" w:cs="Times New Roman"/>
          <w:sz w:val="24"/>
          <w:szCs w:val="24"/>
        </w:rPr>
        <w:t>e appropriate criteria and criteria number.</w:t>
      </w:r>
    </w:p>
    <w:p w:rsidR="00173567" w:rsidRPr="000A1D30" w:rsidRDefault="00173567" w:rsidP="000A1D30">
      <w:pPr>
        <w:spacing w:after="0" w:line="240" w:lineRule="auto"/>
        <w:rPr>
          <w:rFonts w:ascii="Times New Roman" w:eastAsia="Times New Roman" w:hAnsi="Times New Roman" w:cs="Times New Roman"/>
          <w:sz w:val="24"/>
          <w:szCs w:val="24"/>
        </w:rPr>
      </w:pPr>
    </w:p>
    <w:p w:rsidR="000A1D30" w:rsidRPr="002B67E1" w:rsidRDefault="002B67E1" w:rsidP="002B67E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
          <w:sz w:val="24"/>
          <w:szCs w:val="24"/>
        </w:rPr>
      </w:pPr>
      <w:r w:rsidRPr="002B67E1">
        <w:rPr>
          <w:rFonts w:ascii="Times New Roman" w:eastAsia="Times New Roman" w:hAnsi="Times New Roman" w:cs="Times New Roman"/>
          <w:b/>
          <w:sz w:val="24"/>
          <w:szCs w:val="24"/>
        </w:rPr>
        <w:t>General Education Course:</w:t>
      </w:r>
    </w:p>
    <w:tbl>
      <w:tblPr>
        <w:tblStyle w:val="TableGrid"/>
        <w:tblW w:w="0" w:type="auto"/>
        <w:tblLook w:val="04A0" w:firstRow="1" w:lastRow="0" w:firstColumn="1" w:lastColumn="0" w:noHBand="0" w:noVBand="1"/>
      </w:tblPr>
      <w:tblGrid>
        <w:gridCol w:w="5035"/>
        <w:gridCol w:w="1450"/>
        <w:gridCol w:w="1424"/>
        <w:gridCol w:w="1441"/>
      </w:tblGrid>
      <w:tr w:rsidR="000A1D30" w:rsidRPr="000A1D30" w:rsidTr="00E57DBA">
        <w:tc>
          <w:tcPr>
            <w:tcW w:w="5035" w:type="dxa"/>
            <w:shd w:val="clear" w:color="auto" w:fill="FFD966" w:themeFill="accent4" w:themeFillTint="99"/>
          </w:tcPr>
          <w:p w:rsidR="000A1D30" w:rsidRPr="000A1D30" w:rsidRDefault="00AA4B04" w:rsidP="000A1D30">
            <w:pPr>
              <w:rPr>
                <w:rFonts w:ascii="Arial" w:eastAsia="Times New Roman" w:hAnsi="Arial" w:cs="Arial"/>
                <w:kern w:val="2"/>
                <w:sz w:val="20"/>
                <w:szCs w:val="20"/>
              </w:rPr>
            </w:pPr>
            <w:r>
              <w:rPr>
                <w:rFonts w:ascii="Arial" w:eastAsia="Times New Roman" w:hAnsi="Arial" w:cs="Arial"/>
                <w:kern w:val="2"/>
                <w:sz w:val="20"/>
                <w:szCs w:val="20"/>
              </w:rPr>
              <w:t xml:space="preserve">Gen Ed </w:t>
            </w:r>
            <w:r w:rsidR="000A1D30" w:rsidRPr="000A1D30">
              <w:rPr>
                <w:rFonts w:ascii="Arial" w:eastAsia="Times New Roman" w:hAnsi="Arial" w:cs="Arial"/>
                <w:kern w:val="2"/>
                <w:sz w:val="20"/>
                <w:szCs w:val="20"/>
              </w:rPr>
              <w:t>Student Learning Outcomes:</w:t>
            </w:r>
            <w:r>
              <w:rPr>
                <w:rFonts w:ascii="Arial" w:eastAsia="Times New Roman" w:hAnsi="Arial" w:cs="Arial"/>
                <w:kern w:val="2"/>
                <w:sz w:val="20"/>
                <w:szCs w:val="20"/>
              </w:rPr>
              <w:t xml:space="preserve"> Select All </w:t>
            </w:r>
            <w:r w:rsidR="00267110">
              <w:rPr>
                <w:rFonts w:ascii="Arial" w:eastAsia="Times New Roman" w:hAnsi="Arial" w:cs="Arial"/>
                <w:kern w:val="2"/>
                <w:sz w:val="20"/>
                <w:szCs w:val="20"/>
              </w:rPr>
              <w:t xml:space="preserve">Outcomes </w:t>
            </w:r>
            <w:r>
              <w:rPr>
                <w:rFonts w:ascii="Arial" w:eastAsia="Times New Roman" w:hAnsi="Arial" w:cs="Arial"/>
                <w:kern w:val="2"/>
                <w:sz w:val="20"/>
                <w:szCs w:val="20"/>
              </w:rPr>
              <w:t>That Apply (X)</w:t>
            </w:r>
            <w:r w:rsidR="00251AD3">
              <w:rPr>
                <w:rFonts w:ascii="Arial" w:eastAsia="Times New Roman" w:hAnsi="Arial" w:cs="Arial"/>
                <w:kern w:val="2"/>
                <w:sz w:val="20"/>
                <w:szCs w:val="20"/>
              </w:rPr>
              <w:t xml:space="preserve">.  </w:t>
            </w:r>
            <w:r w:rsidR="00267110">
              <w:rPr>
                <w:rFonts w:ascii="Arial" w:eastAsia="Times New Roman" w:hAnsi="Arial" w:cs="Arial"/>
                <w:kern w:val="2"/>
                <w:sz w:val="20"/>
                <w:szCs w:val="20"/>
              </w:rPr>
              <w:t>(</w:t>
            </w:r>
            <w:r w:rsidR="00AD13E5">
              <w:rPr>
                <w:rFonts w:ascii="Arial" w:eastAsia="Times New Roman" w:hAnsi="Arial" w:cs="Arial"/>
                <w:kern w:val="2"/>
                <w:sz w:val="20"/>
                <w:szCs w:val="20"/>
              </w:rPr>
              <w:t>see Gen Ed Outcomes and</w:t>
            </w:r>
            <w:r w:rsidR="00267110">
              <w:rPr>
                <w:rFonts w:ascii="Arial" w:eastAsia="Times New Roman" w:hAnsi="Arial" w:cs="Arial"/>
                <w:kern w:val="2"/>
                <w:sz w:val="20"/>
                <w:szCs w:val="20"/>
              </w:rPr>
              <w:t xml:space="preserve"> criteria</w:t>
            </w:r>
            <w:r w:rsidR="007E2DEC">
              <w:rPr>
                <w:rFonts w:ascii="Arial" w:eastAsia="Times New Roman" w:hAnsi="Arial" w:cs="Arial"/>
                <w:kern w:val="2"/>
                <w:sz w:val="20"/>
                <w:szCs w:val="20"/>
              </w:rPr>
              <w:t xml:space="preserve"> </w:t>
            </w:r>
            <w:r w:rsidR="00335568">
              <w:rPr>
                <w:rFonts w:ascii="Arial" w:eastAsia="Times New Roman" w:hAnsi="Arial" w:cs="Arial"/>
                <w:kern w:val="2"/>
                <w:sz w:val="20"/>
                <w:szCs w:val="20"/>
              </w:rPr>
              <w:t>end of form</w:t>
            </w:r>
            <w:r w:rsidR="00267110">
              <w:rPr>
                <w:rFonts w:ascii="Arial" w:eastAsia="Times New Roman" w:hAnsi="Arial" w:cs="Arial"/>
                <w:kern w:val="2"/>
                <w:sz w:val="20"/>
                <w:szCs w:val="20"/>
              </w:rPr>
              <w:t>)</w:t>
            </w:r>
          </w:p>
        </w:tc>
        <w:tc>
          <w:tcPr>
            <w:tcW w:w="1450" w:type="dxa"/>
            <w:shd w:val="clear" w:color="auto" w:fill="A8D08D" w:themeFill="accent6" w:themeFillTint="99"/>
          </w:tcPr>
          <w:p w:rsidR="005A3290" w:rsidRDefault="005A3290" w:rsidP="000A1D30">
            <w:pPr>
              <w:jc w:val="center"/>
              <w:rPr>
                <w:rFonts w:ascii="Arial" w:eastAsia="Times New Roman" w:hAnsi="Arial" w:cs="Arial"/>
                <w:kern w:val="2"/>
                <w:sz w:val="20"/>
                <w:szCs w:val="20"/>
              </w:rPr>
            </w:pPr>
            <w:r>
              <w:rPr>
                <w:rFonts w:ascii="Arial" w:eastAsia="Times New Roman" w:hAnsi="Arial" w:cs="Arial"/>
                <w:kern w:val="2"/>
                <w:sz w:val="20"/>
                <w:szCs w:val="20"/>
              </w:rPr>
              <w:t>Select</w:t>
            </w:r>
          </w:p>
          <w:p w:rsidR="000A1D30" w:rsidRPr="000A1D30" w:rsidRDefault="000A1D30" w:rsidP="000A1D30">
            <w:pPr>
              <w:jc w:val="center"/>
              <w:rPr>
                <w:rFonts w:ascii="Arial" w:eastAsia="Times New Roman" w:hAnsi="Arial" w:cs="Arial"/>
                <w:kern w:val="2"/>
                <w:sz w:val="20"/>
                <w:szCs w:val="20"/>
              </w:rPr>
            </w:pPr>
            <w:r w:rsidRPr="000A1D30">
              <w:rPr>
                <w:rFonts w:ascii="Arial" w:eastAsia="Times New Roman" w:hAnsi="Arial" w:cs="Arial"/>
                <w:kern w:val="2"/>
                <w:sz w:val="20"/>
                <w:szCs w:val="20"/>
              </w:rPr>
              <w:t>Outcome</w:t>
            </w:r>
          </w:p>
        </w:tc>
        <w:tc>
          <w:tcPr>
            <w:tcW w:w="1424" w:type="dxa"/>
            <w:shd w:val="clear" w:color="auto" w:fill="A8D08D" w:themeFill="accent6" w:themeFillTint="99"/>
          </w:tcPr>
          <w:p w:rsidR="000A1D30" w:rsidRDefault="005A3290" w:rsidP="005A3290">
            <w:pPr>
              <w:jc w:val="center"/>
              <w:rPr>
                <w:rFonts w:ascii="Arial" w:eastAsia="Times New Roman" w:hAnsi="Arial" w:cs="Arial"/>
                <w:kern w:val="2"/>
                <w:sz w:val="20"/>
                <w:szCs w:val="20"/>
              </w:rPr>
            </w:pPr>
            <w:r>
              <w:rPr>
                <w:rFonts w:ascii="Arial" w:eastAsia="Times New Roman" w:hAnsi="Arial" w:cs="Arial"/>
                <w:kern w:val="2"/>
                <w:sz w:val="20"/>
                <w:szCs w:val="20"/>
              </w:rPr>
              <w:t>List Criteria</w:t>
            </w:r>
          </w:p>
          <w:p w:rsidR="005A3290" w:rsidRPr="000A1D30" w:rsidRDefault="005A3290" w:rsidP="005A3290">
            <w:pPr>
              <w:jc w:val="center"/>
              <w:rPr>
                <w:rFonts w:ascii="Arial" w:eastAsia="Times New Roman" w:hAnsi="Arial" w:cs="Arial"/>
                <w:kern w:val="2"/>
                <w:sz w:val="20"/>
                <w:szCs w:val="20"/>
              </w:rPr>
            </w:pPr>
            <w:r>
              <w:rPr>
                <w:rFonts w:ascii="Arial" w:eastAsia="Times New Roman" w:hAnsi="Arial" w:cs="Arial"/>
                <w:kern w:val="2"/>
                <w:sz w:val="20"/>
                <w:szCs w:val="20"/>
              </w:rPr>
              <w:t>Assessing</w:t>
            </w:r>
          </w:p>
        </w:tc>
        <w:tc>
          <w:tcPr>
            <w:tcW w:w="1441" w:type="dxa"/>
            <w:shd w:val="clear" w:color="auto" w:fill="A8D08D" w:themeFill="accent6" w:themeFillTint="99"/>
          </w:tcPr>
          <w:p w:rsidR="00BC44E5" w:rsidRDefault="005A3290" w:rsidP="005A3290">
            <w:pPr>
              <w:jc w:val="center"/>
              <w:rPr>
                <w:rFonts w:ascii="Arial" w:eastAsia="Times New Roman" w:hAnsi="Arial" w:cs="Arial"/>
                <w:kern w:val="2"/>
                <w:sz w:val="20"/>
                <w:szCs w:val="20"/>
              </w:rPr>
            </w:pPr>
            <w:r>
              <w:rPr>
                <w:rFonts w:ascii="Arial" w:eastAsia="Times New Roman" w:hAnsi="Arial" w:cs="Arial"/>
                <w:kern w:val="2"/>
                <w:sz w:val="20"/>
                <w:szCs w:val="20"/>
              </w:rPr>
              <w:t xml:space="preserve">List Criteria </w:t>
            </w:r>
          </w:p>
          <w:p w:rsidR="005A3290" w:rsidRPr="000A1D30" w:rsidRDefault="005A3290" w:rsidP="005A3290">
            <w:pPr>
              <w:jc w:val="center"/>
              <w:rPr>
                <w:rFonts w:ascii="Arial" w:eastAsia="Times New Roman" w:hAnsi="Arial" w:cs="Arial"/>
                <w:kern w:val="2"/>
                <w:sz w:val="20"/>
                <w:szCs w:val="20"/>
              </w:rPr>
            </w:pPr>
            <w:r>
              <w:rPr>
                <w:rFonts w:ascii="Arial" w:eastAsia="Times New Roman" w:hAnsi="Arial" w:cs="Arial"/>
                <w:kern w:val="2"/>
                <w:sz w:val="20"/>
                <w:szCs w:val="20"/>
              </w:rPr>
              <w:t>Assessing</w:t>
            </w:r>
          </w:p>
        </w:tc>
      </w:tr>
      <w:tr w:rsidR="000A1D30" w:rsidRPr="000A1D30" w:rsidTr="00E57DBA">
        <w:tc>
          <w:tcPr>
            <w:tcW w:w="5035" w:type="dxa"/>
            <w:shd w:val="clear" w:color="auto" w:fill="FFD966" w:themeFill="accent4" w:themeFillTint="99"/>
          </w:tcPr>
          <w:p w:rsidR="000A1D30" w:rsidRPr="00BC44E5" w:rsidRDefault="000A1D30" w:rsidP="00BC44E5">
            <w:pPr>
              <w:pStyle w:val="ListParagraph"/>
              <w:numPr>
                <w:ilvl w:val="0"/>
                <w:numId w:val="1"/>
              </w:numPr>
              <w:rPr>
                <w:rFonts w:ascii="Arial" w:eastAsia="Times New Roman" w:hAnsi="Arial" w:cs="Arial"/>
                <w:kern w:val="2"/>
                <w:sz w:val="20"/>
                <w:szCs w:val="20"/>
              </w:rPr>
            </w:pPr>
            <w:r w:rsidRPr="00BC44E5">
              <w:rPr>
                <w:rFonts w:ascii="Arial" w:eastAsia="Times New Roman" w:hAnsi="Arial" w:cs="Arial"/>
                <w:kern w:val="2"/>
                <w:sz w:val="20"/>
                <w:szCs w:val="20"/>
              </w:rPr>
              <w:t>Apply Scientific</w:t>
            </w:r>
            <w:r w:rsidR="00267110">
              <w:rPr>
                <w:rFonts w:ascii="Arial" w:eastAsia="Times New Roman" w:hAnsi="Arial" w:cs="Arial"/>
                <w:kern w:val="2"/>
                <w:sz w:val="20"/>
                <w:szCs w:val="20"/>
              </w:rPr>
              <w:t xml:space="preserve"> (A) Criteria-1 through </w:t>
            </w:r>
            <w:r w:rsidR="00BC44E5">
              <w:rPr>
                <w:rFonts w:ascii="Arial" w:eastAsia="Times New Roman" w:hAnsi="Arial" w:cs="Arial"/>
                <w:kern w:val="2"/>
                <w:sz w:val="20"/>
                <w:szCs w:val="20"/>
              </w:rPr>
              <w:t>3</w:t>
            </w:r>
            <w:r w:rsidR="00267110">
              <w:rPr>
                <w:rFonts w:ascii="Arial" w:eastAsia="Times New Roman" w:hAnsi="Arial" w:cs="Arial"/>
                <w:kern w:val="2"/>
                <w:sz w:val="20"/>
                <w:szCs w:val="20"/>
              </w:rPr>
              <w:t xml:space="preserve">, </w:t>
            </w:r>
            <w:r w:rsidRPr="00BC44E5">
              <w:rPr>
                <w:rFonts w:ascii="Arial" w:eastAsia="Times New Roman" w:hAnsi="Arial" w:cs="Arial"/>
                <w:kern w:val="2"/>
                <w:sz w:val="20"/>
                <w:szCs w:val="20"/>
              </w:rPr>
              <w:t xml:space="preserve"> Quantitative Reasoning</w:t>
            </w:r>
            <w:r w:rsidR="00BC44E5">
              <w:rPr>
                <w:rFonts w:ascii="Arial" w:eastAsia="Times New Roman" w:hAnsi="Arial" w:cs="Arial"/>
                <w:kern w:val="2"/>
                <w:sz w:val="20"/>
                <w:szCs w:val="20"/>
              </w:rPr>
              <w:t xml:space="preserve"> (B) C</w:t>
            </w:r>
            <w:r w:rsidR="00267110">
              <w:rPr>
                <w:rFonts w:ascii="Arial" w:eastAsia="Times New Roman" w:hAnsi="Arial" w:cs="Arial"/>
                <w:kern w:val="2"/>
                <w:sz w:val="20"/>
                <w:szCs w:val="20"/>
              </w:rPr>
              <w:t>riteria-1 through 4</w:t>
            </w:r>
          </w:p>
        </w:tc>
        <w:tc>
          <w:tcPr>
            <w:tcW w:w="1450" w:type="dxa"/>
          </w:tcPr>
          <w:p w:rsidR="000A1D30" w:rsidRPr="000A1D30" w:rsidRDefault="000A1D30" w:rsidP="000A1D30">
            <w:pPr>
              <w:jc w:val="center"/>
              <w:rPr>
                <w:rFonts w:ascii="Arial" w:eastAsia="Times New Roman" w:hAnsi="Arial" w:cs="Arial"/>
                <w:kern w:val="2"/>
                <w:sz w:val="20"/>
                <w:szCs w:val="20"/>
              </w:rPr>
            </w:pPr>
          </w:p>
        </w:tc>
        <w:tc>
          <w:tcPr>
            <w:tcW w:w="1424" w:type="dxa"/>
          </w:tcPr>
          <w:p w:rsidR="000A1D30" w:rsidRPr="000A1D30" w:rsidRDefault="005A3290" w:rsidP="000A1D30">
            <w:pPr>
              <w:jc w:val="center"/>
              <w:rPr>
                <w:rFonts w:ascii="Arial" w:eastAsia="Times New Roman" w:hAnsi="Arial" w:cs="Arial"/>
                <w:kern w:val="2"/>
                <w:sz w:val="20"/>
                <w:szCs w:val="20"/>
              </w:rPr>
            </w:pPr>
            <w:r>
              <w:rPr>
                <w:rFonts w:ascii="Arial" w:eastAsia="Times New Roman" w:hAnsi="Arial" w:cs="Arial"/>
                <w:kern w:val="2"/>
                <w:sz w:val="20"/>
                <w:szCs w:val="20"/>
              </w:rPr>
              <w:t>Scientific</w:t>
            </w:r>
          </w:p>
        </w:tc>
        <w:tc>
          <w:tcPr>
            <w:tcW w:w="1441" w:type="dxa"/>
          </w:tcPr>
          <w:p w:rsidR="000A1D30" w:rsidRPr="000A1D30" w:rsidRDefault="005A3290" w:rsidP="000A1D30">
            <w:pPr>
              <w:jc w:val="center"/>
              <w:rPr>
                <w:rFonts w:ascii="Arial" w:eastAsia="Times New Roman" w:hAnsi="Arial" w:cs="Arial"/>
                <w:kern w:val="2"/>
                <w:sz w:val="20"/>
                <w:szCs w:val="20"/>
              </w:rPr>
            </w:pPr>
            <w:r>
              <w:rPr>
                <w:rFonts w:ascii="Arial" w:eastAsia="Times New Roman" w:hAnsi="Arial" w:cs="Arial"/>
                <w:kern w:val="2"/>
                <w:sz w:val="20"/>
                <w:szCs w:val="20"/>
              </w:rPr>
              <w:t>Quantitative</w:t>
            </w:r>
          </w:p>
        </w:tc>
      </w:tr>
      <w:tr w:rsidR="000A1D30" w:rsidRPr="000A1D30" w:rsidTr="00E57DBA">
        <w:tc>
          <w:tcPr>
            <w:tcW w:w="5035" w:type="dxa"/>
            <w:shd w:val="clear" w:color="auto" w:fill="FFD966" w:themeFill="accent4" w:themeFillTint="99"/>
          </w:tcPr>
          <w:p w:rsidR="000A1D30" w:rsidRPr="00BC44E5" w:rsidRDefault="000A1D30" w:rsidP="00BC44E5">
            <w:pPr>
              <w:pStyle w:val="ListParagraph"/>
              <w:numPr>
                <w:ilvl w:val="0"/>
                <w:numId w:val="1"/>
              </w:numPr>
              <w:rPr>
                <w:rFonts w:ascii="Arial" w:eastAsia="Times New Roman" w:hAnsi="Arial" w:cs="Arial"/>
                <w:kern w:val="2"/>
                <w:sz w:val="20"/>
                <w:szCs w:val="20"/>
              </w:rPr>
            </w:pPr>
            <w:r w:rsidRPr="00BC44E5">
              <w:rPr>
                <w:rFonts w:ascii="Arial" w:eastAsia="Times New Roman" w:hAnsi="Arial" w:cs="Arial"/>
                <w:kern w:val="2"/>
                <w:sz w:val="20"/>
                <w:szCs w:val="20"/>
              </w:rPr>
              <w:t>Communicate Effectively</w:t>
            </w:r>
            <w:r w:rsidR="00BC44E5">
              <w:rPr>
                <w:rFonts w:ascii="Arial" w:eastAsia="Times New Roman" w:hAnsi="Arial" w:cs="Arial"/>
                <w:kern w:val="2"/>
                <w:sz w:val="20"/>
                <w:szCs w:val="20"/>
              </w:rPr>
              <w:t>, Written (A) C</w:t>
            </w:r>
            <w:r w:rsidR="00267110">
              <w:rPr>
                <w:rFonts w:ascii="Arial" w:eastAsia="Times New Roman" w:hAnsi="Arial" w:cs="Arial"/>
                <w:kern w:val="2"/>
                <w:sz w:val="20"/>
                <w:szCs w:val="20"/>
              </w:rPr>
              <w:t xml:space="preserve">riteria-1 through </w:t>
            </w:r>
            <w:r w:rsidR="00BC44E5">
              <w:rPr>
                <w:rFonts w:ascii="Arial" w:eastAsia="Times New Roman" w:hAnsi="Arial" w:cs="Arial"/>
                <w:kern w:val="2"/>
                <w:sz w:val="20"/>
                <w:szCs w:val="20"/>
              </w:rPr>
              <w:t>3, Oral (B) C</w:t>
            </w:r>
            <w:r w:rsidR="00267110">
              <w:rPr>
                <w:rFonts w:ascii="Arial" w:eastAsia="Times New Roman" w:hAnsi="Arial" w:cs="Arial"/>
                <w:kern w:val="2"/>
                <w:sz w:val="20"/>
                <w:szCs w:val="20"/>
              </w:rPr>
              <w:t xml:space="preserve">riteria-1 through </w:t>
            </w:r>
            <w:r w:rsidR="00BC44E5">
              <w:rPr>
                <w:rFonts w:ascii="Arial" w:eastAsia="Times New Roman" w:hAnsi="Arial" w:cs="Arial"/>
                <w:kern w:val="2"/>
                <w:sz w:val="20"/>
                <w:szCs w:val="20"/>
              </w:rPr>
              <w:t>3</w:t>
            </w:r>
          </w:p>
        </w:tc>
        <w:tc>
          <w:tcPr>
            <w:tcW w:w="1450" w:type="dxa"/>
          </w:tcPr>
          <w:p w:rsidR="000A1D30" w:rsidRPr="000A1D30" w:rsidRDefault="000A1D30" w:rsidP="000A1D30">
            <w:pPr>
              <w:jc w:val="center"/>
              <w:rPr>
                <w:rFonts w:ascii="Arial" w:eastAsia="Times New Roman" w:hAnsi="Arial" w:cs="Arial"/>
                <w:kern w:val="2"/>
                <w:sz w:val="20"/>
                <w:szCs w:val="20"/>
              </w:rPr>
            </w:pPr>
          </w:p>
        </w:tc>
        <w:tc>
          <w:tcPr>
            <w:tcW w:w="1424" w:type="dxa"/>
          </w:tcPr>
          <w:p w:rsidR="000A1D30" w:rsidRPr="000A1D30" w:rsidRDefault="005A3290" w:rsidP="000A1D30">
            <w:pPr>
              <w:jc w:val="center"/>
              <w:rPr>
                <w:rFonts w:ascii="Arial" w:eastAsia="Times New Roman" w:hAnsi="Arial" w:cs="Arial"/>
                <w:kern w:val="2"/>
                <w:sz w:val="20"/>
                <w:szCs w:val="20"/>
              </w:rPr>
            </w:pPr>
            <w:r>
              <w:rPr>
                <w:rFonts w:ascii="Arial" w:eastAsia="Times New Roman" w:hAnsi="Arial" w:cs="Arial"/>
                <w:kern w:val="2"/>
                <w:sz w:val="20"/>
                <w:szCs w:val="20"/>
              </w:rPr>
              <w:t>Written</w:t>
            </w:r>
          </w:p>
        </w:tc>
        <w:tc>
          <w:tcPr>
            <w:tcW w:w="1441" w:type="dxa"/>
          </w:tcPr>
          <w:p w:rsidR="000A1D30" w:rsidRPr="000A1D30" w:rsidRDefault="005A3290" w:rsidP="000A1D30">
            <w:pPr>
              <w:jc w:val="center"/>
              <w:rPr>
                <w:rFonts w:ascii="Arial" w:eastAsia="Times New Roman" w:hAnsi="Arial" w:cs="Arial"/>
                <w:kern w:val="2"/>
                <w:sz w:val="20"/>
                <w:szCs w:val="20"/>
              </w:rPr>
            </w:pPr>
            <w:r>
              <w:rPr>
                <w:rFonts w:ascii="Arial" w:eastAsia="Times New Roman" w:hAnsi="Arial" w:cs="Arial"/>
                <w:kern w:val="2"/>
                <w:sz w:val="20"/>
                <w:szCs w:val="20"/>
              </w:rPr>
              <w:t>Oral</w:t>
            </w:r>
          </w:p>
        </w:tc>
      </w:tr>
      <w:tr w:rsidR="000A1D30" w:rsidRPr="000A1D30" w:rsidTr="005A3290">
        <w:tc>
          <w:tcPr>
            <w:tcW w:w="5035" w:type="dxa"/>
            <w:shd w:val="clear" w:color="auto" w:fill="FFD966" w:themeFill="accent4" w:themeFillTint="99"/>
          </w:tcPr>
          <w:p w:rsidR="000A1D30" w:rsidRPr="00BC44E5" w:rsidRDefault="000A1D30" w:rsidP="00BC44E5">
            <w:pPr>
              <w:pStyle w:val="ListParagraph"/>
              <w:numPr>
                <w:ilvl w:val="0"/>
                <w:numId w:val="1"/>
              </w:numPr>
              <w:rPr>
                <w:rFonts w:ascii="Arial" w:eastAsia="Times New Roman" w:hAnsi="Arial" w:cs="Arial"/>
                <w:kern w:val="2"/>
                <w:sz w:val="20"/>
                <w:szCs w:val="20"/>
              </w:rPr>
            </w:pPr>
            <w:r w:rsidRPr="00BC44E5">
              <w:rPr>
                <w:rFonts w:ascii="Arial" w:eastAsia="Times New Roman" w:hAnsi="Arial" w:cs="Arial"/>
                <w:kern w:val="2"/>
                <w:sz w:val="20"/>
                <w:szCs w:val="20"/>
              </w:rPr>
              <w:t>Develop Ethical Perspective</w:t>
            </w:r>
            <w:r w:rsidR="00BC44E5">
              <w:rPr>
                <w:rFonts w:ascii="Arial" w:eastAsia="Times New Roman" w:hAnsi="Arial" w:cs="Arial"/>
                <w:kern w:val="2"/>
                <w:sz w:val="20"/>
                <w:szCs w:val="20"/>
              </w:rPr>
              <w:t xml:space="preserve"> </w:t>
            </w:r>
            <w:r w:rsidR="00FE54BB">
              <w:rPr>
                <w:rFonts w:ascii="Arial" w:eastAsia="Times New Roman" w:hAnsi="Arial" w:cs="Arial"/>
                <w:kern w:val="2"/>
                <w:sz w:val="20"/>
                <w:szCs w:val="20"/>
              </w:rPr>
              <w:t>C</w:t>
            </w:r>
            <w:r w:rsidR="00267110">
              <w:rPr>
                <w:rFonts w:ascii="Arial" w:eastAsia="Times New Roman" w:hAnsi="Arial" w:cs="Arial"/>
                <w:kern w:val="2"/>
                <w:sz w:val="20"/>
                <w:szCs w:val="20"/>
              </w:rPr>
              <w:t xml:space="preserve">riteria-1 through </w:t>
            </w:r>
            <w:r w:rsidR="00FE54BB">
              <w:rPr>
                <w:rFonts w:ascii="Arial" w:eastAsia="Times New Roman" w:hAnsi="Arial" w:cs="Arial"/>
                <w:kern w:val="2"/>
                <w:sz w:val="20"/>
                <w:szCs w:val="20"/>
              </w:rPr>
              <w:t>3</w:t>
            </w:r>
          </w:p>
        </w:tc>
        <w:tc>
          <w:tcPr>
            <w:tcW w:w="1450" w:type="dxa"/>
          </w:tcPr>
          <w:p w:rsidR="000A1D30" w:rsidRPr="000A1D30" w:rsidRDefault="000A1D30" w:rsidP="000A1D30">
            <w:pPr>
              <w:jc w:val="center"/>
              <w:rPr>
                <w:rFonts w:ascii="Arial" w:eastAsia="Times New Roman" w:hAnsi="Arial" w:cs="Arial"/>
                <w:kern w:val="2"/>
                <w:sz w:val="20"/>
                <w:szCs w:val="20"/>
              </w:rPr>
            </w:pPr>
          </w:p>
        </w:tc>
        <w:tc>
          <w:tcPr>
            <w:tcW w:w="1424" w:type="dxa"/>
          </w:tcPr>
          <w:p w:rsidR="000A1D30" w:rsidRPr="000A1D30" w:rsidRDefault="000A1D30" w:rsidP="000A1D30">
            <w:pPr>
              <w:jc w:val="center"/>
              <w:rPr>
                <w:rFonts w:ascii="Arial" w:eastAsia="Times New Roman" w:hAnsi="Arial" w:cs="Arial"/>
                <w:kern w:val="2"/>
                <w:sz w:val="20"/>
                <w:szCs w:val="20"/>
              </w:rPr>
            </w:pPr>
          </w:p>
        </w:tc>
        <w:tc>
          <w:tcPr>
            <w:tcW w:w="1441" w:type="dxa"/>
            <w:shd w:val="clear" w:color="auto" w:fill="000000" w:themeFill="text1"/>
          </w:tcPr>
          <w:p w:rsidR="000A1D30" w:rsidRPr="000A1D30" w:rsidRDefault="000A1D30" w:rsidP="000A1D30">
            <w:pPr>
              <w:jc w:val="center"/>
              <w:rPr>
                <w:rFonts w:ascii="Arial" w:eastAsia="Times New Roman" w:hAnsi="Arial" w:cs="Arial"/>
                <w:kern w:val="2"/>
                <w:sz w:val="20"/>
                <w:szCs w:val="20"/>
              </w:rPr>
            </w:pPr>
          </w:p>
        </w:tc>
      </w:tr>
      <w:tr w:rsidR="000A1D30" w:rsidRPr="000A1D30" w:rsidTr="005A3290">
        <w:tc>
          <w:tcPr>
            <w:tcW w:w="5035" w:type="dxa"/>
            <w:shd w:val="clear" w:color="auto" w:fill="FFD966" w:themeFill="accent4" w:themeFillTint="99"/>
          </w:tcPr>
          <w:p w:rsidR="000A1D30" w:rsidRPr="00BC44E5" w:rsidRDefault="000A1D30" w:rsidP="00BC44E5">
            <w:pPr>
              <w:pStyle w:val="ListParagraph"/>
              <w:numPr>
                <w:ilvl w:val="0"/>
                <w:numId w:val="1"/>
              </w:numPr>
              <w:rPr>
                <w:rFonts w:ascii="Arial" w:eastAsia="Times New Roman" w:hAnsi="Arial" w:cs="Arial"/>
                <w:kern w:val="2"/>
                <w:sz w:val="20"/>
                <w:szCs w:val="20"/>
              </w:rPr>
            </w:pPr>
            <w:r w:rsidRPr="00BC44E5">
              <w:rPr>
                <w:rFonts w:ascii="Arial" w:eastAsia="Times New Roman" w:hAnsi="Arial" w:cs="Arial"/>
                <w:kern w:val="2"/>
                <w:sz w:val="20"/>
                <w:szCs w:val="20"/>
              </w:rPr>
              <w:t>Demonstrate Knowledge of the Arts and Humanities</w:t>
            </w:r>
            <w:r w:rsidR="00FE54BB">
              <w:rPr>
                <w:rFonts w:ascii="Arial" w:eastAsia="Times New Roman" w:hAnsi="Arial" w:cs="Arial"/>
                <w:kern w:val="2"/>
                <w:sz w:val="20"/>
                <w:szCs w:val="20"/>
              </w:rPr>
              <w:t xml:space="preserve"> C</w:t>
            </w:r>
            <w:r w:rsidR="00267110">
              <w:rPr>
                <w:rFonts w:ascii="Arial" w:eastAsia="Times New Roman" w:hAnsi="Arial" w:cs="Arial"/>
                <w:kern w:val="2"/>
                <w:sz w:val="20"/>
                <w:szCs w:val="20"/>
              </w:rPr>
              <w:t xml:space="preserve">riteria-1 through </w:t>
            </w:r>
            <w:r w:rsidR="00FE54BB">
              <w:rPr>
                <w:rFonts w:ascii="Arial" w:eastAsia="Times New Roman" w:hAnsi="Arial" w:cs="Arial"/>
                <w:kern w:val="2"/>
                <w:sz w:val="20"/>
                <w:szCs w:val="20"/>
              </w:rPr>
              <w:t>5</w:t>
            </w:r>
          </w:p>
        </w:tc>
        <w:tc>
          <w:tcPr>
            <w:tcW w:w="1450" w:type="dxa"/>
          </w:tcPr>
          <w:p w:rsidR="000A1D30" w:rsidRPr="000A1D30" w:rsidRDefault="000A1D30" w:rsidP="000A1D30">
            <w:pPr>
              <w:jc w:val="center"/>
              <w:rPr>
                <w:rFonts w:ascii="Arial" w:eastAsia="Times New Roman" w:hAnsi="Arial" w:cs="Arial"/>
                <w:kern w:val="2"/>
                <w:sz w:val="20"/>
                <w:szCs w:val="20"/>
              </w:rPr>
            </w:pPr>
          </w:p>
        </w:tc>
        <w:tc>
          <w:tcPr>
            <w:tcW w:w="1424" w:type="dxa"/>
          </w:tcPr>
          <w:p w:rsidR="000A1D30" w:rsidRPr="000A1D30" w:rsidRDefault="000A1D30" w:rsidP="000A1D30">
            <w:pPr>
              <w:jc w:val="center"/>
              <w:rPr>
                <w:rFonts w:ascii="Arial" w:eastAsia="Times New Roman" w:hAnsi="Arial" w:cs="Arial"/>
                <w:kern w:val="2"/>
                <w:sz w:val="20"/>
                <w:szCs w:val="20"/>
              </w:rPr>
            </w:pPr>
          </w:p>
        </w:tc>
        <w:tc>
          <w:tcPr>
            <w:tcW w:w="1441" w:type="dxa"/>
            <w:shd w:val="clear" w:color="auto" w:fill="000000" w:themeFill="text1"/>
          </w:tcPr>
          <w:p w:rsidR="000A1D30" w:rsidRPr="000A1D30" w:rsidRDefault="000A1D30" w:rsidP="000A1D30">
            <w:pPr>
              <w:jc w:val="center"/>
              <w:rPr>
                <w:rFonts w:ascii="Arial" w:eastAsia="Times New Roman" w:hAnsi="Arial" w:cs="Arial"/>
                <w:kern w:val="2"/>
                <w:sz w:val="20"/>
                <w:szCs w:val="20"/>
              </w:rPr>
            </w:pPr>
          </w:p>
        </w:tc>
      </w:tr>
      <w:tr w:rsidR="000A1D30" w:rsidRPr="000A1D30" w:rsidTr="005A3290">
        <w:tc>
          <w:tcPr>
            <w:tcW w:w="5035" w:type="dxa"/>
            <w:shd w:val="clear" w:color="auto" w:fill="FFD966" w:themeFill="accent4" w:themeFillTint="99"/>
          </w:tcPr>
          <w:p w:rsidR="000A1D30" w:rsidRPr="00BC44E5" w:rsidRDefault="000A1D30" w:rsidP="00BC44E5">
            <w:pPr>
              <w:pStyle w:val="ListParagraph"/>
              <w:numPr>
                <w:ilvl w:val="0"/>
                <w:numId w:val="1"/>
              </w:numPr>
              <w:rPr>
                <w:rFonts w:ascii="Arial" w:eastAsia="Times New Roman" w:hAnsi="Arial" w:cs="Arial"/>
                <w:kern w:val="2"/>
                <w:sz w:val="20"/>
                <w:szCs w:val="20"/>
              </w:rPr>
            </w:pPr>
            <w:r w:rsidRPr="00BC44E5">
              <w:rPr>
                <w:rFonts w:ascii="Arial" w:eastAsia="Times New Roman" w:hAnsi="Arial" w:cs="Arial"/>
                <w:kern w:val="2"/>
                <w:sz w:val="20"/>
                <w:szCs w:val="20"/>
              </w:rPr>
              <w:t>Think Critically</w:t>
            </w:r>
            <w:r w:rsidR="00FE54BB">
              <w:rPr>
                <w:rFonts w:ascii="Arial" w:eastAsia="Times New Roman" w:hAnsi="Arial" w:cs="Arial"/>
                <w:kern w:val="2"/>
                <w:sz w:val="20"/>
                <w:szCs w:val="20"/>
              </w:rPr>
              <w:t xml:space="preserve"> C</w:t>
            </w:r>
            <w:r w:rsidR="00267110">
              <w:rPr>
                <w:rFonts w:ascii="Arial" w:eastAsia="Times New Roman" w:hAnsi="Arial" w:cs="Arial"/>
                <w:kern w:val="2"/>
                <w:sz w:val="20"/>
                <w:szCs w:val="20"/>
              </w:rPr>
              <w:t xml:space="preserve">riteria-1 through </w:t>
            </w:r>
            <w:r w:rsidR="00FE54BB">
              <w:rPr>
                <w:rFonts w:ascii="Arial" w:eastAsia="Times New Roman" w:hAnsi="Arial" w:cs="Arial"/>
                <w:kern w:val="2"/>
                <w:sz w:val="20"/>
                <w:szCs w:val="20"/>
              </w:rPr>
              <w:t>4</w:t>
            </w:r>
          </w:p>
        </w:tc>
        <w:tc>
          <w:tcPr>
            <w:tcW w:w="1450" w:type="dxa"/>
          </w:tcPr>
          <w:p w:rsidR="000A1D30" w:rsidRPr="000A1D30" w:rsidRDefault="000A1D30" w:rsidP="000A1D30">
            <w:pPr>
              <w:jc w:val="center"/>
              <w:rPr>
                <w:rFonts w:ascii="Arial" w:eastAsia="Times New Roman" w:hAnsi="Arial" w:cs="Arial"/>
                <w:kern w:val="2"/>
                <w:sz w:val="20"/>
                <w:szCs w:val="20"/>
              </w:rPr>
            </w:pPr>
          </w:p>
        </w:tc>
        <w:tc>
          <w:tcPr>
            <w:tcW w:w="1424" w:type="dxa"/>
          </w:tcPr>
          <w:p w:rsidR="000A1D30" w:rsidRPr="000A1D30" w:rsidRDefault="000A1D30" w:rsidP="000A1D30">
            <w:pPr>
              <w:jc w:val="center"/>
              <w:rPr>
                <w:rFonts w:ascii="Arial" w:eastAsia="Times New Roman" w:hAnsi="Arial" w:cs="Arial"/>
                <w:kern w:val="2"/>
                <w:sz w:val="20"/>
                <w:szCs w:val="20"/>
              </w:rPr>
            </w:pPr>
          </w:p>
        </w:tc>
        <w:tc>
          <w:tcPr>
            <w:tcW w:w="1441" w:type="dxa"/>
            <w:shd w:val="clear" w:color="auto" w:fill="000000" w:themeFill="text1"/>
          </w:tcPr>
          <w:p w:rsidR="000A1D30" w:rsidRPr="000A1D30" w:rsidRDefault="000A1D30" w:rsidP="000A1D30">
            <w:pPr>
              <w:jc w:val="center"/>
              <w:rPr>
                <w:rFonts w:ascii="Arial" w:eastAsia="Times New Roman" w:hAnsi="Arial" w:cs="Arial"/>
                <w:kern w:val="2"/>
                <w:sz w:val="20"/>
                <w:szCs w:val="20"/>
              </w:rPr>
            </w:pPr>
          </w:p>
        </w:tc>
      </w:tr>
      <w:tr w:rsidR="000A1D30" w:rsidRPr="000A1D30" w:rsidTr="005A3290">
        <w:tc>
          <w:tcPr>
            <w:tcW w:w="5035" w:type="dxa"/>
            <w:shd w:val="clear" w:color="auto" w:fill="FFD966" w:themeFill="accent4" w:themeFillTint="99"/>
          </w:tcPr>
          <w:p w:rsidR="000A1D30" w:rsidRPr="00BC44E5" w:rsidRDefault="000A1D30" w:rsidP="00BC44E5">
            <w:pPr>
              <w:pStyle w:val="ListParagraph"/>
              <w:numPr>
                <w:ilvl w:val="0"/>
                <w:numId w:val="1"/>
              </w:numPr>
              <w:rPr>
                <w:rFonts w:ascii="Arial" w:eastAsia="Times New Roman" w:hAnsi="Arial" w:cs="Arial"/>
                <w:kern w:val="2"/>
                <w:sz w:val="20"/>
                <w:szCs w:val="20"/>
              </w:rPr>
            </w:pPr>
            <w:r w:rsidRPr="00BC44E5">
              <w:rPr>
                <w:rFonts w:ascii="Arial" w:eastAsia="Times New Roman" w:hAnsi="Arial" w:cs="Arial"/>
                <w:kern w:val="2"/>
                <w:sz w:val="20"/>
                <w:szCs w:val="20"/>
              </w:rPr>
              <w:t>Understand Wellness Concepts</w:t>
            </w:r>
            <w:r w:rsidR="00FE54BB">
              <w:rPr>
                <w:rFonts w:ascii="Arial" w:eastAsia="Times New Roman" w:hAnsi="Arial" w:cs="Arial"/>
                <w:kern w:val="2"/>
                <w:sz w:val="20"/>
                <w:szCs w:val="20"/>
              </w:rPr>
              <w:t xml:space="preserve"> C</w:t>
            </w:r>
            <w:r w:rsidR="00267110">
              <w:rPr>
                <w:rFonts w:ascii="Arial" w:eastAsia="Times New Roman" w:hAnsi="Arial" w:cs="Arial"/>
                <w:kern w:val="2"/>
                <w:sz w:val="20"/>
                <w:szCs w:val="20"/>
              </w:rPr>
              <w:t>riteria-1 through 3</w:t>
            </w:r>
          </w:p>
        </w:tc>
        <w:tc>
          <w:tcPr>
            <w:tcW w:w="1450" w:type="dxa"/>
          </w:tcPr>
          <w:p w:rsidR="000A1D30" w:rsidRPr="000A1D30" w:rsidRDefault="000A1D30" w:rsidP="000A1D30">
            <w:pPr>
              <w:jc w:val="center"/>
              <w:rPr>
                <w:rFonts w:ascii="Arial" w:eastAsia="Times New Roman" w:hAnsi="Arial" w:cs="Arial"/>
                <w:kern w:val="2"/>
                <w:sz w:val="20"/>
                <w:szCs w:val="20"/>
              </w:rPr>
            </w:pPr>
          </w:p>
        </w:tc>
        <w:tc>
          <w:tcPr>
            <w:tcW w:w="1424" w:type="dxa"/>
          </w:tcPr>
          <w:p w:rsidR="000A1D30" w:rsidRPr="000A1D30" w:rsidRDefault="000A1D30" w:rsidP="000A1D30">
            <w:pPr>
              <w:jc w:val="center"/>
              <w:rPr>
                <w:rFonts w:ascii="Arial" w:eastAsia="Times New Roman" w:hAnsi="Arial" w:cs="Arial"/>
                <w:kern w:val="2"/>
                <w:sz w:val="20"/>
                <w:szCs w:val="20"/>
              </w:rPr>
            </w:pPr>
          </w:p>
        </w:tc>
        <w:tc>
          <w:tcPr>
            <w:tcW w:w="1441" w:type="dxa"/>
            <w:shd w:val="clear" w:color="auto" w:fill="000000" w:themeFill="text1"/>
          </w:tcPr>
          <w:p w:rsidR="000A1D30" w:rsidRPr="000A1D30" w:rsidRDefault="000A1D30" w:rsidP="000A1D30">
            <w:pPr>
              <w:jc w:val="center"/>
              <w:rPr>
                <w:rFonts w:ascii="Arial" w:eastAsia="Times New Roman" w:hAnsi="Arial" w:cs="Arial"/>
                <w:kern w:val="2"/>
                <w:sz w:val="20"/>
                <w:szCs w:val="20"/>
              </w:rPr>
            </w:pPr>
          </w:p>
        </w:tc>
      </w:tr>
      <w:tr w:rsidR="000A1D30" w:rsidRPr="000A1D30" w:rsidTr="005A3290">
        <w:tc>
          <w:tcPr>
            <w:tcW w:w="5035" w:type="dxa"/>
            <w:shd w:val="clear" w:color="auto" w:fill="FFD966" w:themeFill="accent4" w:themeFillTint="99"/>
          </w:tcPr>
          <w:p w:rsidR="000A1D30" w:rsidRPr="00BC44E5" w:rsidRDefault="000A1D30" w:rsidP="00BC44E5">
            <w:pPr>
              <w:pStyle w:val="ListParagraph"/>
              <w:numPr>
                <w:ilvl w:val="0"/>
                <w:numId w:val="1"/>
              </w:numPr>
              <w:rPr>
                <w:rFonts w:ascii="Arial" w:eastAsia="Times New Roman" w:hAnsi="Arial" w:cs="Arial"/>
                <w:kern w:val="2"/>
                <w:sz w:val="20"/>
                <w:szCs w:val="20"/>
              </w:rPr>
            </w:pPr>
            <w:r w:rsidRPr="00BC44E5">
              <w:rPr>
                <w:rFonts w:ascii="Arial" w:eastAsia="Times New Roman" w:hAnsi="Arial" w:cs="Arial"/>
                <w:kern w:val="2"/>
                <w:sz w:val="20"/>
                <w:szCs w:val="20"/>
              </w:rPr>
              <w:t>Civic Involvement</w:t>
            </w:r>
            <w:r w:rsidR="00FE54BB">
              <w:rPr>
                <w:rFonts w:ascii="Arial" w:eastAsia="Times New Roman" w:hAnsi="Arial" w:cs="Arial"/>
                <w:kern w:val="2"/>
                <w:sz w:val="20"/>
                <w:szCs w:val="20"/>
              </w:rPr>
              <w:t xml:space="preserve"> C</w:t>
            </w:r>
            <w:r w:rsidR="00267110">
              <w:rPr>
                <w:rFonts w:ascii="Arial" w:eastAsia="Times New Roman" w:hAnsi="Arial" w:cs="Arial"/>
                <w:kern w:val="2"/>
                <w:sz w:val="20"/>
                <w:szCs w:val="20"/>
              </w:rPr>
              <w:t>riteria-underdevelopment</w:t>
            </w:r>
          </w:p>
        </w:tc>
        <w:tc>
          <w:tcPr>
            <w:tcW w:w="1450" w:type="dxa"/>
          </w:tcPr>
          <w:p w:rsidR="000A1D30" w:rsidRPr="000A1D30" w:rsidRDefault="000A1D30" w:rsidP="000A1D30">
            <w:pPr>
              <w:jc w:val="center"/>
              <w:rPr>
                <w:rFonts w:ascii="Arial" w:eastAsia="Times New Roman" w:hAnsi="Arial" w:cs="Arial"/>
                <w:kern w:val="2"/>
                <w:sz w:val="20"/>
                <w:szCs w:val="20"/>
              </w:rPr>
            </w:pPr>
          </w:p>
        </w:tc>
        <w:tc>
          <w:tcPr>
            <w:tcW w:w="1424" w:type="dxa"/>
          </w:tcPr>
          <w:p w:rsidR="000A1D30" w:rsidRPr="000A1D30" w:rsidRDefault="000A1D30" w:rsidP="000A1D30">
            <w:pPr>
              <w:jc w:val="center"/>
              <w:rPr>
                <w:rFonts w:ascii="Arial" w:eastAsia="Times New Roman" w:hAnsi="Arial" w:cs="Arial"/>
                <w:kern w:val="2"/>
                <w:sz w:val="20"/>
                <w:szCs w:val="20"/>
              </w:rPr>
            </w:pPr>
          </w:p>
        </w:tc>
        <w:tc>
          <w:tcPr>
            <w:tcW w:w="1441" w:type="dxa"/>
            <w:shd w:val="clear" w:color="auto" w:fill="000000" w:themeFill="text1"/>
          </w:tcPr>
          <w:p w:rsidR="000A1D30" w:rsidRPr="000A1D30" w:rsidRDefault="000A1D30" w:rsidP="000A1D30">
            <w:pPr>
              <w:jc w:val="center"/>
              <w:rPr>
                <w:rFonts w:ascii="Arial" w:eastAsia="Times New Roman" w:hAnsi="Arial" w:cs="Arial"/>
                <w:kern w:val="2"/>
                <w:sz w:val="20"/>
                <w:szCs w:val="20"/>
              </w:rPr>
            </w:pPr>
          </w:p>
        </w:tc>
      </w:tr>
    </w:tbl>
    <w:p w:rsidR="000A1D30" w:rsidRPr="000A1D30" w:rsidRDefault="000A1D30" w:rsidP="000A1D30">
      <w:pPr>
        <w:spacing w:after="0" w:line="240" w:lineRule="auto"/>
        <w:rPr>
          <w:rFonts w:ascii="Times New Roman" w:eastAsia="Times New Roman" w:hAnsi="Times New Roman" w:cs="Times New Roman"/>
          <w:sz w:val="24"/>
          <w:szCs w:val="24"/>
        </w:rPr>
      </w:pPr>
    </w:p>
    <w:p w:rsidR="00A555BF" w:rsidRPr="00AF29D5" w:rsidRDefault="000A1D30" w:rsidP="00AF29D5">
      <w:pPr>
        <w:pStyle w:val="ListParagraph"/>
        <w:numPr>
          <w:ilvl w:val="0"/>
          <w:numId w:val="3"/>
        </w:numPr>
        <w:spacing w:after="0" w:line="240" w:lineRule="auto"/>
        <w:rPr>
          <w:rFonts w:ascii="Times New Roman" w:eastAsia="Times New Roman" w:hAnsi="Times New Roman" w:cs="Times New Roman"/>
          <w:sz w:val="24"/>
          <w:szCs w:val="24"/>
        </w:rPr>
      </w:pPr>
      <w:r w:rsidRPr="00AF29D5">
        <w:rPr>
          <w:rFonts w:ascii="Times New Roman" w:eastAsia="Times New Roman" w:hAnsi="Times New Roman" w:cs="Times New Roman"/>
          <w:sz w:val="24"/>
          <w:szCs w:val="24"/>
        </w:rPr>
        <w:t>List Course Objectives</w:t>
      </w:r>
      <w:r w:rsidR="00BC44E5" w:rsidRPr="00AF29D5">
        <w:rPr>
          <w:rFonts w:ascii="Times New Roman" w:eastAsia="Times New Roman" w:hAnsi="Times New Roman" w:cs="Times New Roman"/>
          <w:sz w:val="24"/>
          <w:szCs w:val="24"/>
        </w:rPr>
        <w:t xml:space="preserve"> and related outcome(s)</w:t>
      </w:r>
      <w:r w:rsidR="00856703">
        <w:rPr>
          <w:rFonts w:ascii="Times New Roman" w:eastAsia="Times New Roman" w:hAnsi="Times New Roman" w:cs="Times New Roman"/>
          <w:sz w:val="24"/>
          <w:szCs w:val="24"/>
        </w:rPr>
        <w:t xml:space="preserve"> List </w:t>
      </w:r>
      <w:r w:rsidRPr="00AF29D5">
        <w:rPr>
          <w:rFonts w:ascii="Times New Roman" w:eastAsia="Times New Roman" w:hAnsi="Times New Roman" w:cs="Times New Roman"/>
          <w:sz w:val="24"/>
          <w:szCs w:val="24"/>
        </w:rPr>
        <w:t xml:space="preserve">CPGE assessment </w:t>
      </w:r>
      <w:r w:rsidR="00A555BF" w:rsidRPr="00AF29D5">
        <w:rPr>
          <w:rFonts w:ascii="Times New Roman" w:eastAsia="Times New Roman" w:hAnsi="Times New Roman" w:cs="Times New Roman"/>
          <w:sz w:val="24"/>
          <w:szCs w:val="24"/>
        </w:rPr>
        <w:t xml:space="preserve">objectives, </w:t>
      </w:r>
      <w:r w:rsidRPr="00AF29D5">
        <w:rPr>
          <w:rFonts w:ascii="Times New Roman" w:eastAsia="Times New Roman" w:hAnsi="Times New Roman" w:cs="Times New Roman"/>
          <w:sz w:val="24"/>
          <w:szCs w:val="24"/>
        </w:rPr>
        <w:t>add rows if needed</w:t>
      </w:r>
      <w:r w:rsidR="00856703">
        <w:rPr>
          <w:rFonts w:ascii="Times New Roman" w:eastAsia="Times New Roman" w:hAnsi="Times New Roman" w:cs="Times New Roman"/>
          <w:sz w:val="24"/>
          <w:szCs w:val="24"/>
        </w:rPr>
        <w:t>;</w:t>
      </w:r>
      <w:r w:rsidR="00A555BF" w:rsidRPr="00AF29D5">
        <w:rPr>
          <w:rFonts w:ascii="Times New Roman" w:eastAsia="Times New Roman" w:hAnsi="Times New Roman" w:cs="Times New Roman"/>
          <w:sz w:val="24"/>
          <w:szCs w:val="24"/>
        </w:rPr>
        <w:t xml:space="preserve"> and correlating General Education Learning Outcome and Criteria</w:t>
      </w:r>
      <w:r w:rsidRPr="00AF29D5">
        <w:rPr>
          <w:rFonts w:ascii="Times New Roman" w:eastAsia="Times New Roman" w:hAnsi="Times New Roman" w:cs="Times New Roman"/>
          <w:sz w:val="24"/>
          <w:szCs w:val="24"/>
        </w:rPr>
        <w:t>)</w:t>
      </w:r>
    </w:p>
    <w:tbl>
      <w:tblPr>
        <w:tblStyle w:val="TableGrid"/>
        <w:tblW w:w="0" w:type="auto"/>
        <w:tblLook w:val="04A0" w:firstRow="1" w:lastRow="0" w:firstColumn="1" w:lastColumn="0" w:noHBand="0" w:noVBand="1"/>
      </w:tblPr>
      <w:tblGrid>
        <w:gridCol w:w="4675"/>
        <w:gridCol w:w="4675"/>
      </w:tblGrid>
      <w:tr w:rsidR="00BC44E5" w:rsidTr="00E57DBA">
        <w:tc>
          <w:tcPr>
            <w:tcW w:w="4675" w:type="dxa"/>
            <w:shd w:val="clear" w:color="auto" w:fill="A8D08D" w:themeFill="accent6" w:themeFillTint="99"/>
          </w:tcPr>
          <w:p w:rsidR="00BC44E5" w:rsidRDefault="00BC44E5" w:rsidP="000A1D30">
            <w:pPr>
              <w:rPr>
                <w:rFonts w:ascii="Times New Roman" w:eastAsia="Times New Roman" w:hAnsi="Times New Roman" w:cs="Times New Roman"/>
                <w:sz w:val="24"/>
                <w:szCs w:val="24"/>
              </w:rPr>
            </w:pPr>
            <w:r>
              <w:rPr>
                <w:rFonts w:ascii="Times New Roman" w:eastAsia="Times New Roman" w:hAnsi="Times New Roman" w:cs="Times New Roman"/>
                <w:sz w:val="24"/>
                <w:szCs w:val="24"/>
              </w:rPr>
              <w:t>Course Objective: (example: identify a cultural perspective and contrast arguments)</w:t>
            </w:r>
          </w:p>
        </w:tc>
        <w:tc>
          <w:tcPr>
            <w:tcW w:w="4675" w:type="dxa"/>
            <w:shd w:val="clear" w:color="auto" w:fill="A8D08D" w:themeFill="accent6" w:themeFillTint="99"/>
          </w:tcPr>
          <w:p w:rsidR="00BC44E5" w:rsidRDefault="00BC44E5" w:rsidP="000A1D30">
            <w:pPr>
              <w:rPr>
                <w:rFonts w:ascii="Times New Roman" w:eastAsia="Times New Roman" w:hAnsi="Times New Roman" w:cs="Times New Roman"/>
                <w:sz w:val="24"/>
                <w:szCs w:val="24"/>
              </w:rPr>
            </w:pPr>
            <w:r>
              <w:rPr>
                <w:rFonts w:ascii="Times New Roman" w:eastAsia="Times New Roman" w:hAnsi="Times New Roman" w:cs="Times New Roman"/>
                <w:sz w:val="24"/>
                <w:szCs w:val="24"/>
              </w:rPr>
              <w:t>Gen Ed Outcome and C</w:t>
            </w:r>
            <w:r w:rsidR="005A3290">
              <w:rPr>
                <w:rFonts w:ascii="Times New Roman" w:eastAsia="Times New Roman" w:hAnsi="Times New Roman" w:cs="Times New Roman"/>
                <w:sz w:val="24"/>
                <w:szCs w:val="24"/>
              </w:rPr>
              <w:t>riteria (example 5, 1</w:t>
            </w:r>
            <w:r>
              <w:rPr>
                <w:rFonts w:ascii="Times New Roman" w:eastAsia="Times New Roman" w:hAnsi="Times New Roman" w:cs="Times New Roman"/>
                <w:sz w:val="24"/>
                <w:szCs w:val="24"/>
              </w:rPr>
              <w:t>)</w:t>
            </w:r>
          </w:p>
          <w:p w:rsidR="00BC44E5" w:rsidRDefault="00335568" w:rsidP="000A1D30">
            <w:pPr>
              <w:rPr>
                <w:rFonts w:ascii="Times New Roman" w:eastAsia="Times New Roman" w:hAnsi="Times New Roman" w:cs="Times New Roman"/>
                <w:sz w:val="24"/>
                <w:szCs w:val="24"/>
              </w:rPr>
            </w:pPr>
            <w:r>
              <w:rPr>
                <w:rFonts w:ascii="Times New Roman" w:eastAsia="Times New Roman" w:hAnsi="Times New Roman" w:cs="Times New Roman"/>
                <w:sz w:val="24"/>
                <w:szCs w:val="24"/>
              </w:rPr>
              <w:t>(see criteria end of form)</w:t>
            </w:r>
          </w:p>
        </w:tc>
      </w:tr>
      <w:tr w:rsidR="00BC44E5" w:rsidTr="00BC44E5">
        <w:tc>
          <w:tcPr>
            <w:tcW w:w="4675" w:type="dxa"/>
          </w:tcPr>
          <w:p w:rsidR="00BC44E5" w:rsidRDefault="00BC44E5" w:rsidP="000A1D30">
            <w:pPr>
              <w:rPr>
                <w:rFonts w:ascii="Times New Roman" w:eastAsia="Times New Roman" w:hAnsi="Times New Roman" w:cs="Times New Roman"/>
                <w:sz w:val="24"/>
                <w:szCs w:val="24"/>
              </w:rPr>
            </w:pPr>
          </w:p>
        </w:tc>
        <w:tc>
          <w:tcPr>
            <w:tcW w:w="4675" w:type="dxa"/>
          </w:tcPr>
          <w:p w:rsidR="00BC44E5" w:rsidRDefault="00BC44E5" w:rsidP="000A1D30">
            <w:pPr>
              <w:rPr>
                <w:rFonts w:ascii="Times New Roman" w:eastAsia="Times New Roman" w:hAnsi="Times New Roman" w:cs="Times New Roman"/>
                <w:sz w:val="24"/>
                <w:szCs w:val="24"/>
              </w:rPr>
            </w:pPr>
          </w:p>
        </w:tc>
      </w:tr>
      <w:tr w:rsidR="00BC44E5" w:rsidTr="00BC44E5">
        <w:tc>
          <w:tcPr>
            <w:tcW w:w="4675" w:type="dxa"/>
          </w:tcPr>
          <w:p w:rsidR="00BC44E5" w:rsidRDefault="00BC44E5" w:rsidP="000A1D30">
            <w:pPr>
              <w:rPr>
                <w:rFonts w:ascii="Times New Roman" w:eastAsia="Times New Roman" w:hAnsi="Times New Roman" w:cs="Times New Roman"/>
                <w:sz w:val="24"/>
                <w:szCs w:val="24"/>
              </w:rPr>
            </w:pPr>
          </w:p>
        </w:tc>
        <w:tc>
          <w:tcPr>
            <w:tcW w:w="4675" w:type="dxa"/>
          </w:tcPr>
          <w:p w:rsidR="00BC44E5" w:rsidRDefault="00BC44E5" w:rsidP="000A1D30">
            <w:pPr>
              <w:rPr>
                <w:rFonts w:ascii="Times New Roman" w:eastAsia="Times New Roman" w:hAnsi="Times New Roman" w:cs="Times New Roman"/>
                <w:sz w:val="24"/>
                <w:szCs w:val="24"/>
              </w:rPr>
            </w:pPr>
          </w:p>
        </w:tc>
      </w:tr>
      <w:tr w:rsidR="00BC44E5" w:rsidTr="00BC44E5">
        <w:tc>
          <w:tcPr>
            <w:tcW w:w="4675" w:type="dxa"/>
          </w:tcPr>
          <w:p w:rsidR="00BC44E5" w:rsidRDefault="00BC44E5" w:rsidP="000A1D30">
            <w:pPr>
              <w:rPr>
                <w:rFonts w:ascii="Times New Roman" w:eastAsia="Times New Roman" w:hAnsi="Times New Roman" w:cs="Times New Roman"/>
                <w:sz w:val="24"/>
                <w:szCs w:val="24"/>
              </w:rPr>
            </w:pPr>
          </w:p>
        </w:tc>
        <w:tc>
          <w:tcPr>
            <w:tcW w:w="4675" w:type="dxa"/>
          </w:tcPr>
          <w:p w:rsidR="00BC44E5" w:rsidRDefault="00BC44E5" w:rsidP="000A1D30">
            <w:pPr>
              <w:rPr>
                <w:rFonts w:ascii="Times New Roman" w:eastAsia="Times New Roman" w:hAnsi="Times New Roman" w:cs="Times New Roman"/>
                <w:sz w:val="24"/>
                <w:szCs w:val="24"/>
              </w:rPr>
            </w:pPr>
          </w:p>
        </w:tc>
      </w:tr>
      <w:tr w:rsidR="00BC44E5" w:rsidTr="00BC44E5">
        <w:tc>
          <w:tcPr>
            <w:tcW w:w="4675" w:type="dxa"/>
          </w:tcPr>
          <w:p w:rsidR="00BC44E5" w:rsidRDefault="00BC44E5" w:rsidP="000A1D30">
            <w:pPr>
              <w:rPr>
                <w:rFonts w:ascii="Times New Roman" w:eastAsia="Times New Roman" w:hAnsi="Times New Roman" w:cs="Times New Roman"/>
                <w:sz w:val="24"/>
                <w:szCs w:val="24"/>
              </w:rPr>
            </w:pPr>
          </w:p>
        </w:tc>
        <w:tc>
          <w:tcPr>
            <w:tcW w:w="4675" w:type="dxa"/>
          </w:tcPr>
          <w:p w:rsidR="00BC44E5" w:rsidRDefault="00BC44E5" w:rsidP="000A1D30">
            <w:pPr>
              <w:rPr>
                <w:rFonts w:ascii="Times New Roman" w:eastAsia="Times New Roman" w:hAnsi="Times New Roman" w:cs="Times New Roman"/>
                <w:sz w:val="24"/>
                <w:szCs w:val="24"/>
              </w:rPr>
            </w:pPr>
          </w:p>
        </w:tc>
      </w:tr>
      <w:tr w:rsidR="00BC44E5" w:rsidTr="00BC44E5">
        <w:tc>
          <w:tcPr>
            <w:tcW w:w="4675" w:type="dxa"/>
          </w:tcPr>
          <w:p w:rsidR="00BC44E5" w:rsidRDefault="00BC44E5" w:rsidP="000A1D30">
            <w:pPr>
              <w:rPr>
                <w:rFonts w:ascii="Times New Roman" w:eastAsia="Times New Roman" w:hAnsi="Times New Roman" w:cs="Times New Roman"/>
                <w:sz w:val="24"/>
                <w:szCs w:val="24"/>
              </w:rPr>
            </w:pPr>
          </w:p>
        </w:tc>
        <w:tc>
          <w:tcPr>
            <w:tcW w:w="4675" w:type="dxa"/>
          </w:tcPr>
          <w:p w:rsidR="00BC44E5" w:rsidRDefault="00BC44E5" w:rsidP="000A1D30">
            <w:pPr>
              <w:rPr>
                <w:rFonts w:ascii="Times New Roman" w:eastAsia="Times New Roman" w:hAnsi="Times New Roman" w:cs="Times New Roman"/>
                <w:sz w:val="24"/>
                <w:szCs w:val="24"/>
              </w:rPr>
            </w:pPr>
          </w:p>
        </w:tc>
      </w:tr>
    </w:tbl>
    <w:p w:rsidR="000A1D30" w:rsidRPr="000A1D30" w:rsidRDefault="000A1D30" w:rsidP="000A1D30">
      <w:pPr>
        <w:spacing w:after="0" w:line="240" w:lineRule="auto"/>
        <w:rPr>
          <w:rFonts w:ascii="Times New Roman" w:eastAsia="Times New Roman" w:hAnsi="Times New Roman" w:cs="Times New Roman"/>
          <w:sz w:val="24"/>
          <w:szCs w:val="24"/>
        </w:rPr>
      </w:pPr>
    </w:p>
    <w:p w:rsidR="00173567" w:rsidRDefault="00A658CD" w:rsidP="00A658CD">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the preferred scale to be used to record results in the CPGE’s, i.e., grades (A, B, C, D, or F), categories (Exemplary, Satisfactory, Unsatisfactory, and so on), likert scale (1, 2, 3, 4, and 5).  Note: The scale can be different for different objectives, just note which scale is to be used for which objective if there are differences.</w:t>
      </w:r>
    </w:p>
    <w:tbl>
      <w:tblPr>
        <w:tblStyle w:val="TableGrid"/>
        <w:tblW w:w="0" w:type="auto"/>
        <w:tblLook w:val="04A0" w:firstRow="1" w:lastRow="0" w:firstColumn="1" w:lastColumn="0" w:noHBand="0" w:noVBand="1"/>
      </w:tblPr>
      <w:tblGrid>
        <w:gridCol w:w="9350"/>
      </w:tblGrid>
      <w:tr w:rsidR="00A658CD" w:rsidTr="00A658CD">
        <w:tc>
          <w:tcPr>
            <w:tcW w:w="9350" w:type="dxa"/>
          </w:tcPr>
          <w:p w:rsidR="00A658CD" w:rsidRDefault="00A658CD" w:rsidP="00A658CD">
            <w:pPr>
              <w:rPr>
                <w:rFonts w:ascii="Times New Roman" w:eastAsia="Times New Roman" w:hAnsi="Times New Roman" w:cs="Times New Roman"/>
                <w:sz w:val="24"/>
                <w:szCs w:val="24"/>
              </w:rPr>
            </w:pPr>
          </w:p>
        </w:tc>
      </w:tr>
    </w:tbl>
    <w:p w:rsidR="00FE54BB" w:rsidRDefault="00FE54BB" w:rsidP="000A1D30">
      <w:pPr>
        <w:spacing w:after="0" w:line="240" w:lineRule="auto"/>
        <w:rPr>
          <w:rFonts w:ascii="Times New Roman" w:eastAsia="Times New Roman" w:hAnsi="Times New Roman" w:cs="Times New Roman"/>
          <w:sz w:val="24"/>
          <w:szCs w:val="24"/>
        </w:rPr>
      </w:pPr>
    </w:p>
    <w:p w:rsidR="00A658CD" w:rsidRDefault="00A658CD" w:rsidP="000A1D30">
      <w:pPr>
        <w:spacing w:after="0" w:line="240" w:lineRule="auto"/>
        <w:rPr>
          <w:rFonts w:ascii="Times New Roman" w:eastAsia="Times New Roman" w:hAnsi="Times New Roman" w:cs="Times New Roman"/>
          <w:sz w:val="24"/>
          <w:szCs w:val="24"/>
        </w:rPr>
      </w:pPr>
    </w:p>
    <w:p w:rsidR="00A658CD" w:rsidRDefault="00A658CD" w:rsidP="000A1D30">
      <w:pPr>
        <w:spacing w:after="0" w:line="240" w:lineRule="auto"/>
        <w:rPr>
          <w:rFonts w:ascii="Times New Roman" w:eastAsia="Times New Roman" w:hAnsi="Times New Roman" w:cs="Times New Roman"/>
          <w:sz w:val="24"/>
          <w:szCs w:val="24"/>
        </w:rPr>
      </w:pPr>
    </w:p>
    <w:p w:rsidR="00A658CD" w:rsidRDefault="00A658CD" w:rsidP="000A1D30">
      <w:pPr>
        <w:spacing w:after="0" w:line="240" w:lineRule="auto"/>
        <w:rPr>
          <w:rFonts w:ascii="Times New Roman" w:eastAsia="Times New Roman" w:hAnsi="Times New Roman" w:cs="Times New Roman"/>
          <w:sz w:val="24"/>
          <w:szCs w:val="24"/>
        </w:rPr>
      </w:pPr>
    </w:p>
    <w:p w:rsidR="00A658CD" w:rsidRDefault="00A658CD" w:rsidP="000A1D30">
      <w:pPr>
        <w:spacing w:after="0" w:line="240" w:lineRule="auto"/>
        <w:rPr>
          <w:rFonts w:ascii="Times New Roman" w:eastAsia="Times New Roman" w:hAnsi="Times New Roman" w:cs="Times New Roman"/>
          <w:sz w:val="24"/>
          <w:szCs w:val="24"/>
        </w:rPr>
      </w:pPr>
    </w:p>
    <w:p w:rsidR="00A658CD" w:rsidRDefault="00A658CD" w:rsidP="000A1D30">
      <w:pPr>
        <w:spacing w:after="0" w:line="240" w:lineRule="auto"/>
        <w:rPr>
          <w:rFonts w:ascii="Times New Roman" w:eastAsia="Times New Roman" w:hAnsi="Times New Roman" w:cs="Times New Roman"/>
          <w:sz w:val="24"/>
          <w:szCs w:val="24"/>
        </w:rPr>
      </w:pPr>
    </w:p>
    <w:p w:rsidR="00A658CD" w:rsidRDefault="00A658CD" w:rsidP="000A1D30">
      <w:pPr>
        <w:spacing w:after="0" w:line="240" w:lineRule="auto"/>
        <w:rPr>
          <w:rFonts w:ascii="Times New Roman" w:eastAsia="Times New Roman" w:hAnsi="Times New Roman" w:cs="Times New Roman"/>
          <w:sz w:val="24"/>
          <w:szCs w:val="24"/>
        </w:rPr>
      </w:pPr>
    </w:p>
    <w:p w:rsidR="00A658CD" w:rsidRPr="000A1D30" w:rsidRDefault="00A658CD" w:rsidP="000A1D30">
      <w:pPr>
        <w:spacing w:after="0" w:line="240" w:lineRule="auto"/>
        <w:rPr>
          <w:rFonts w:ascii="Times New Roman" w:eastAsia="Times New Roman" w:hAnsi="Times New Roman" w:cs="Times New Roman"/>
          <w:sz w:val="24"/>
          <w:szCs w:val="24"/>
        </w:rPr>
      </w:pPr>
    </w:p>
    <w:p w:rsidR="00173567" w:rsidRPr="00AF29D5" w:rsidRDefault="000A1D30" w:rsidP="00AF29D5">
      <w:pPr>
        <w:pStyle w:val="ListParagraph"/>
        <w:numPr>
          <w:ilvl w:val="0"/>
          <w:numId w:val="3"/>
        </w:numPr>
        <w:spacing w:after="0" w:line="240" w:lineRule="auto"/>
        <w:rPr>
          <w:rFonts w:ascii="Times New Roman" w:eastAsia="Times New Roman" w:hAnsi="Times New Roman" w:cs="Times New Roman"/>
          <w:sz w:val="24"/>
          <w:szCs w:val="24"/>
        </w:rPr>
      </w:pPr>
      <w:r w:rsidRPr="00AF29D5">
        <w:rPr>
          <w:rFonts w:ascii="Times New Roman" w:eastAsia="Times New Roman" w:hAnsi="Times New Roman" w:cs="Times New Roman"/>
          <w:sz w:val="24"/>
          <w:szCs w:val="24"/>
        </w:rPr>
        <w:t xml:space="preserve">List Course </w:t>
      </w:r>
      <w:r w:rsidR="00A555BF" w:rsidRPr="00AF29D5">
        <w:rPr>
          <w:rFonts w:ascii="Times New Roman" w:eastAsia="Times New Roman" w:hAnsi="Times New Roman" w:cs="Times New Roman"/>
          <w:sz w:val="24"/>
          <w:szCs w:val="24"/>
        </w:rPr>
        <w:t xml:space="preserve">Objective (same as in B.) and </w:t>
      </w:r>
      <w:r w:rsidR="00856703">
        <w:rPr>
          <w:rFonts w:ascii="Times New Roman" w:eastAsia="Times New Roman" w:hAnsi="Times New Roman" w:cs="Times New Roman"/>
          <w:sz w:val="24"/>
          <w:szCs w:val="24"/>
        </w:rPr>
        <w:t xml:space="preserve">correlating </w:t>
      </w:r>
      <w:r w:rsidR="00A555BF" w:rsidRPr="00AF29D5">
        <w:rPr>
          <w:rFonts w:ascii="Times New Roman" w:eastAsia="Times New Roman" w:hAnsi="Times New Roman" w:cs="Times New Roman"/>
          <w:sz w:val="24"/>
          <w:szCs w:val="24"/>
        </w:rPr>
        <w:t>Assessment Measure</w:t>
      </w:r>
      <w:r w:rsidRPr="00AF29D5">
        <w:rPr>
          <w:rFonts w:ascii="Times New Roman" w:eastAsia="Times New Roman" w:hAnsi="Times New Roman" w:cs="Times New Roman"/>
          <w:sz w:val="24"/>
          <w:szCs w:val="24"/>
        </w:rPr>
        <w:t xml:space="preserve"> (Direct and Indirect Measures- exams, </w:t>
      </w:r>
      <w:r w:rsidR="00AF29D5">
        <w:rPr>
          <w:rFonts w:ascii="Times New Roman" w:eastAsia="Times New Roman" w:hAnsi="Times New Roman" w:cs="Times New Roman"/>
          <w:sz w:val="24"/>
          <w:szCs w:val="24"/>
        </w:rPr>
        <w:t xml:space="preserve">exam questions, </w:t>
      </w:r>
      <w:r w:rsidRPr="00AF29D5">
        <w:rPr>
          <w:rFonts w:ascii="Times New Roman" w:eastAsia="Times New Roman" w:hAnsi="Times New Roman" w:cs="Times New Roman"/>
          <w:sz w:val="24"/>
          <w:szCs w:val="24"/>
        </w:rPr>
        <w:t xml:space="preserve">essays, survey, </w:t>
      </w:r>
      <w:r w:rsidR="00AF29D5">
        <w:rPr>
          <w:rFonts w:ascii="Times New Roman" w:eastAsia="Times New Roman" w:hAnsi="Times New Roman" w:cs="Times New Roman"/>
          <w:sz w:val="24"/>
          <w:szCs w:val="24"/>
        </w:rPr>
        <w:t xml:space="preserve">presentation, </w:t>
      </w:r>
      <w:r w:rsidRPr="00AF29D5">
        <w:rPr>
          <w:rFonts w:ascii="Times New Roman" w:eastAsia="Times New Roman" w:hAnsi="Times New Roman" w:cs="Times New Roman"/>
          <w:sz w:val="24"/>
          <w:szCs w:val="24"/>
        </w:rPr>
        <w:t>etc.)</w:t>
      </w:r>
    </w:p>
    <w:tbl>
      <w:tblPr>
        <w:tblStyle w:val="TableGrid"/>
        <w:tblW w:w="0" w:type="auto"/>
        <w:tblLook w:val="04A0" w:firstRow="1" w:lastRow="0" w:firstColumn="1" w:lastColumn="0" w:noHBand="0" w:noVBand="1"/>
      </w:tblPr>
      <w:tblGrid>
        <w:gridCol w:w="4675"/>
        <w:gridCol w:w="4675"/>
      </w:tblGrid>
      <w:tr w:rsidR="00A555BF" w:rsidTr="00E57DBA">
        <w:tc>
          <w:tcPr>
            <w:tcW w:w="4675" w:type="dxa"/>
            <w:shd w:val="clear" w:color="auto" w:fill="A8D08D" w:themeFill="accent6" w:themeFillTint="99"/>
          </w:tcPr>
          <w:p w:rsidR="00A555BF" w:rsidRDefault="00A555BF" w:rsidP="008567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Course Objective</w:t>
            </w:r>
          </w:p>
        </w:tc>
        <w:tc>
          <w:tcPr>
            <w:tcW w:w="4675" w:type="dxa"/>
            <w:shd w:val="clear" w:color="auto" w:fill="A8D08D" w:themeFill="accent6" w:themeFillTint="99"/>
          </w:tcPr>
          <w:p w:rsidR="00A555BF" w:rsidRDefault="00A555BF" w:rsidP="008567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Assessment Measure</w:t>
            </w:r>
          </w:p>
        </w:tc>
      </w:tr>
      <w:tr w:rsidR="00A555BF" w:rsidTr="00A555BF">
        <w:tc>
          <w:tcPr>
            <w:tcW w:w="4675" w:type="dxa"/>
          </w:tcPr>
          <w:p w:rsidR="00A555BF" w:rsidRDefault="00A555BF" w:rsidP="000A1D30">
            <w:pPr>
              <w:rPr>
                <w:rFonts w:ascii="Times New Roman" w:eastAsia="Times New Roman" w:hAnsi="Times New Roman" w:cs="Times New Roman"/>
                <w:sz w:val="24"/>
                <w:szCs w:val="24"/>
              </w:rPr>
            </w:pPr>
          </w:p>
        </w:tc>
        <w:tc>
          <w:tcPr>
            <w:tcW w:w="4675" w:type="dxa"/>
          </w:tcPr>
          <w:p w:rsidR="00A555BF" w:rsidRDefault="00A555BF" w:rsidP="000A1D30">
            <w:pPr>
              <w:rPr>
                <w:rFonts w:ascii="Times New Roman" w:eastAsia="Times New Roman" w:hAnsi="Times New Roman" w:cs="Times New Roman"/>
                <w:sz w:val="24"/>
                <w:szCs w:val="24"/>
              </w:rPr>
            </w:pPr>
          </w:p>
        </w:tc>
      </w:tr>
      <w:tr w:rsidR="00A555BF" w:rsidTr="00A555BF">
        <w:tc>
          <w:tcPr>
            <w:tcW w:w="4675" w:type="dxa"/>
          </w:tcPr>
          <w:p w:rsidR="00A555BF" w:rsidRDefault="00A555BF" w:rsidP="000A1D30">
            <w:pPr>
              <w:rPr>
                <w:rFonts w:ascii="Times New Roman" w:eastAsia="Times New Roman" w:hAnsi="Times New Roman" w:cs="Times New Roman"/>
                <w:sz w:val="24"/>
                <w:szCs w:val="24"/>
              </w:rPr>
            </w:pPr>
          </w:p>
        </w:tc>
        <w:tc>
          <w:tcPr>
            <w:tcW w:w="4675" w:type="dxa"/>
          </w:tcPr>
          <w:p w:rsidR="00A555BF" w:rsidRDefault="00A555BF" w:rsidP="000A1D30">
            <w:pPr>
              <w:rPr>
                <w:rFonts w:ascii="Times New Roman" w:eastAsia="Times New Roman" w:hAnsi="Times New Roman" w:cs="Times New Roman"/>
                <w:sz w:val="24"/>
                <w:szCs w:val="24"/>
              </w:rPr>
            </w:pPr>
          </w:p>
        </w:tc>
      </w:tr>
      <w:tr w:rsidR="00A555BF" w:rsidTr="00A555BF">
        <w:tc>
          <w:tcPr>
            <w:tcW w:w="4675" w:type="dxa"/>
          </w:tcPr>
          <w:p w:rsidR="00A555BF" w:rsidRDefault="00A555BF" w:rsidP="000A1D30">
            <w:pPr>
              <w:rPr>
                <w:rFonts w:ascii="Times New Roman" w:eastAsia="Times New Roman" w:hAnsi="Times New Roman" w:cs="Times New Roman"/>
                <w:sz w:val="24"/>
                <w:szCs w:val="24"/>
              </w:rPr>
            </w:pPr>
          </w:p>
        </w:tc>
        <w:tc>
          <w:tcPr>
            <w:tcW w:w="4675" w:type="dxa"/>
          </w:tcPr>
          <w:p w:rsidR="00A555BF" w:rsidRDefault="00A555BF" w:rsidP="000A1D30">
            <w:pPr>
              <w:rPr>
                <w:rFonts w:ascii="Times New Roman" w:eastAsia="Times New Roman" w:hAnsi="Times New Roman" w:cs="Times New Roman"/>
                <w:sz w:val="24"/>
                <w:szCs w:val="24"/>
              </w:rPr>
            </w:pPr>
          </w:p>
        </w:tc>
      </w:tr>
      <w:tr w:rsidR="00A555BF" w:rsidTr="00A555BF">
        <w:tc>
          <w:tcPr>
            <w:tcW w:w="4675" w:type="dxa"/>
          </w:tcPr>
          <w:p w:rsidR="00A555BF" w:rsidRDefault="00A555BF" w:rsidP="000A1D30">
            <w:pPr>
              <w:rPr>
                <w:rFonts w:ascii="Times New Roman" w:eastAsia="Times New Roman" w:hAnsi="Times New Roman" w:cs="Times New Roman"/>
                <w:sz w:val="24"/>
                <w:szCs w:val="24"/>
              </w:rPr>
            </w:pPr>
          </w:p>
        </w:tc>
        <w:tc>
          <w:tcPr>
            <w:tcW w:w="4675" w:type="dxa"/>
          </w:tcPr>
          <w:p w:rsidR="00A555BF" w:rsidRDefault="00A555BF" w:rsidP="000A1D30">
            <w:pPr>
              <w:rPr>
                <w:rFonts w:ascii="Times New Roman" w:eastAsia="Times New Roman" w:hAnsi="Times New Roman" w:cs="Times New Roman"/>
                <w:sz w:val="24"/>
                <w:szCs w:val="24"/>
              </w:rPr>
            </w:pPr>
          </w:p>
        </w:tc>
      </w:tr>
      <w:tr w:rsidR="00A555BF" w:rsidTr="00A555BF">
        <w:tc>
          <w:tcPr>
            <w:tcW w:w="4675" w:type="dxa"/>
          </w:tcPr>
          <w:p w:rsidR="00A555BF" w:rsidRDefault="00A555BF" w:rsidP="000A1D30">
            <w:pPr>
              <w:rPr>
                <w:rFonts w:ascii="Times New Roman" w:eastAsia="Times New Roman" w:hAnsi="Times New Roman" w:cs="Times New Roman"/>
                <w:sz w:val="24"/>
                <w:szCs w:val="24"/>
              </w:rPr>
            </w:pPr>
          </w:p>
        </w:tc>
        <w:tc>
          <w:tcPr>
            <w:tcW w:w="4675" w:type="dxa"/>
          </w:tcPr>
          <w:p w:rsidR="00A555BF" w:rsidRDefault="00A555BF" w:rsidP="000A1D30">
            <w:pPr>
              <w:rPr>
                <w:rFonts w:ascii="Times New Roman" w:eastAsia="Times New Roman" w:hAnsi="Times New Roman" w:cs="Times New Roman"/>
                <w:sz w:val="24"/>
                <w:szCs w:val="24"/>
              </w:rPr>
            </w:pPr>
          </w:p>
        </w:tc>
      </w:tr>
    </w:tbl>
    <w:p w:rsidR="000A1D30" w:rsidRDefault="000A1D30" w:rsidP="000A1D30">
      <w:pPr>
        <w:spacing w:after="0" w:line="240" w:lineRule="auto"/>
        <w:rPr>
          <w:rFonts w:ascii="Times New Roman" w:eastAsia="Times New Roman" w:hAnsi="Times New Roman" w:cs="Times New Roman"/>
          <w:sz w:val="24"/>
          <w:szCs w:val="24"/>
        </w:rPr>
      </w:pPr>
    </w:p>
    <w:p w:rsidR="00A555BF" w:rsidRDefault="00A658CD" w:rsidP="00A658CD">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year/semester do you want to activate this course in the CPGE system?</w:t>
      </w:r>
    </w:p>
    <w:tbl>
      <w:tblPr>
        <w:tblStyle w:val="TableGrid"/>
        <w:tblW w:w="0" w:type="auto"/>
        <w:tblLook w:val="04A0" w:firstRow="1" w:lastRow="0" w:firstColumn="1" w:lastColumn="0" w:noHBand="0" w:noVBand="1"/>
      </w:tblPr>
      <w:tblGrid>
        <w:gridCol w:w="9350"/>
      </w:tblGrid>
      <w:tr w:rsidR="00A658CD" w:rsidTr="00A658CD">
        <w:tc>
          <w:tcPr>
            <w:tcW w:w="9350" w:type="dxa"/>
          </w:tcPr>
          <w:p w:rsidR="00A658CD" w:rsidRDefault="00A658CD" w:rsidP="00A658CD">
            <w:pPr>
              <w:rPr>
                <w:rFonts w:ascii="Times New Roman" w:eastAsia="Times New Roman" w:hAnsi="Times New Roman" w:cs="Times New Roman"/>
                <w:sz w:val="24"/>
                <w:szCs w:val="24"/>
              </w:rPr>
            </w:pPr>
          </w:p>
        </w:tc>
      </w:tr>
    </w:tbl>
    <w:p w:rsidR="00856703" w:rsidRDefault="00856703" w:rsidP="00A555BF">
      <w:pPr>
        <w:spacing w:after="0" w:line="240" w:lineRule="auto"/>
        <w:rPr>
          <w:rFonts w:ascii="Times New Roman" w:eastAsia="Times New Roman" w:hAnsi="Times New Roman" w:cs="Times New Roman"/>
          <w:sz w:val="24"/>
          <w:szCs w:val="24"/>
        </w:rPr>
      </w:pPr>
    </w:p>
    <w:p w:rsidR="002C3B09" w:rsidRDefault="002C3B09" w:rsidP="00A555BF">
      <w:pPr>
        <w:spacing w:after="0" w:line="240" w:lineRule="auto"/>
        <w:rPr>
          <w:rFonts w:ascii="Times New Roman" w:eastAsia="Times New Roman" w:hAnsi="Times New Roman" w:cs="Times New Roman"/>
          <w:sz w:val="24"/>
          <w:szCs w:val="24"/>
        </w:rPr>
      </w:pPr>
    </w:p>
    <w:p w:rsidR="00A62C74" w:rsidRDefault="00A62C74" w:rsidP="00A555BF">
      <w:pPr>
        <w:spacing w:after="0" w:line="240" w:lineRule="auto"/>
        <w:rPr>
          <w:rFonts w:ascii="Times New Roman" w:eastAsia="Times New Roman" w:hAnsi="Times New Roman" w:cs="Times New Roman"/>
          <w:sz w:val="24"/>
          <w:szCs w:val="24"/>
        </w:rPr>
      </w:pPr>
    </w:p>
    <w:p w:rsidR="00A62C74" w:rsidRDefault="00BB061D" w:rsidP="00A555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See pages 3 through 5 for General Education Outcomes and Criteria.</w:t>
      </w:r>
    </w:p>
    <w:p w:rsidR="00BB061D" w:rsidRDefault="00BB061D" w:rsidP="00A555BF">
      <w:pPr>
        <w:spacing w:after="0" w:line="240" w:lineRule="auto"/>
        <w:rPr>
          <w:rFonts w:ascii="Times New Roman" w:eastAsia="Times New Roman" w:hAnsi="Times New Roman" w:cs="Times New Roman"/>
          <w:sz w:val="24"/>
          <w:szCs w:val="24"/>
        </w:rPr>
      </w:pPr>
    </w:p>
    <w:p w:rsidR="00BB061D" w:rsidRDefault="00BB061D" w:rsidP="00A555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assistance with CPGE</w:t>
      </w:r>
      <w:r w:rsidR="006F730F">
        <w:rPr>
          <w:rFonts w:ascii="Times New Roman" w:eastAsia="Times New Roman" w:hAnsi="Times New Roman" w:cs="Times New Roman"/>
          <w:sz w:val="24"/>
          <w:szCs w:val="24"/>
        </w:rPr>
        <w:t xml:space="preserve"> and Argos Report</w:t>
      </w:r>
      <w:r>
        <w:rPr>
          <w:rFonts w:ascii="Times New Roman" w:eastAsia="Times New Roman" w:hAnsi="Times New Roman" w:cs="Times New Roman"/>
          <w:sz w:val="24"/>
          <w:szCs w:val="24"/>
        </w:rPr>
        <w:t>, contact Mr. Wyatt Watson, Director of Institutional Research.</w:t>
      </w:r>
    </w:p>
    <w:p w:rsidR="00BB061D" w:rsidRDefault="00BB061D" w:rsidP="00A555BF">
      <w:pPr>
        <w:spacing w:after="0" w:line="240" w:lineRule="auto"/>
        <w:rPr>
          <w:rFonts w:ascii="Times New Roman" w:eastAsia="Times New Roman" w:hAnsi="Times New Roman" w:cs="Times New Roman"/>
          <w:sz w:val="24"/>
          <w:szCs w:val="24"/>
        </w:rPr>
      </w:pPr>
    </w:p>
    <w:p w:rsidR="00BB061D" w:rsidRDefault="00BB061D" w:rsidP="00A555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assistance with General Education Outcome and course alignment, grading rubrics, and/or assessment measures/performance standards contact Dr. Monica Varner, Director of Assessment and Institutional Effectiveness.</w:t>
      </w:r>
    </w:p>
    <w:p w:rsidR="00423D9F" w:rsidRDefault="00423D9F" w:rsidP="00A555BF">
      <w:pPr>
        <w:spacing w:after="0" w:line="240" w:lineRule="auto"/>
        <w:rPr>
          <w:rFonts w:ascii="Times New Roman" w:eastAsia="Times New Roman" w:hAnsi="Times New Roman" w:cs="Times New Roman"/>
          <w:sz w:val="24"/>
          <w:szCs w:val="24"/>
        </w:rPr>
      </w:pPr>
    </w:p>
    <w:p w:rsidR="00423D9F" w:rsidRDefault="00423D9F" w:rsidP="00A555BF">
      <w:pPr>
        <w:spacing w:after="0" w:line="240" w:lineRule="auto"/>
        <w:rPr>
          <w:rFonts w:ascii="Times New Roman" w:eastAsia="Times New Roman" w:hAnsi="Times New Roman" w:cs="Times New Roman"/>
          <w:sz w:val="24"/>
          <w:szCs w:val="24"/>
        </w:rPr>
      </w:pPr>
    </w:p>
    <w:p w:rsidR="00423D9F" w:rsidRDefault="00423D9F" w:rsidP="00A555BF">
      <w:pPr>
        <w:spacing w:after="0" w:line="240" w:lineRule="auto"/>
        <w:rPr>
          <w:rFonts w:ascii="Times New Roman" w:eastAsia="Times New Roman" w:hAnsi="Times New Roman" w:cs="Times New Roman"/>
          <w:sz w:val="24"/>
          <w:szCs w:val="24"/>
        </w:rPr>
      </w:pPr>
    </w:p>
    <w:p w:rsidR="00423D9F" w:rsidRDefault="00423D9F" w:rsidP="00A555BF">
      <w:pPr>
        <w:spacing w:after="0" w:line="240" w:lineRule="auto"/>
        <w:rPr>
          <w:rFonts w:ascii="Times New Roman" w:eastAsia="Times New Roman" w:hAnsi="Times New Roman" w:cs="Times New Roman"/>
          <w:sz w:val="24"/>
          <w:szCs w:val="24"/>
        </w:rPr>
      </w:pPr>
    </w:p>
    <w:p w:rsidR="00423D9F" w:rsidRDefault="00423D9F" w:rsidP="00A555BF">
      <w:pPr>
        <w:spacing w:after="0" w:line="240" w:lineRule="auto"/>
        <w:rPr>
          <w:rFonts w:ascii="Times New Roman" w:eastAsia="Times New Roman" w:hAnsi="Times New Roman" w:cs="Times New Roman"/>
          <w:sz w:val="24"/>
          <w:szCs w:val="24"/>
        </w:rPr>
      </w:pPr>
    </w:p>
    <w:p w:rsidR="00423D9F" w:rsidRDefault="00423D9F" w:rsidP="00A555BF">
      <w:pPr>
        <w:spacing w:after="0" w:line="240" w:lineRule="auto"/>
        <w:rPr>
          <w:rFonts w:ascii="Times New Roman" w:eastAsia="Times New Roman" w:hAnsi="Times New Roman" w:cs="Times New Roman"/>
          <w:sz w:val="24"/>
          <w:szCs w:val="24"/>
        </w:rPr>
      </w:pPr>
    </w:p>
    <w:p w:rsidR="00423D9F" w:rsidRDefault="00423D9F" w:rsidP="00A555BF">
      <w:pPr>
        <w:spacing w:after="0" w:line="240" w:lineRule="auto"/>
        <w:rPr>
          <w:rFonts w:ascii="Times New Roman" w:eastAsia="Times New Roman" w:hAnsi="Times New Roman" w:cs="Times New Roman"/>
          <w:sz w:val="24"/>
          <w:szCs w:val="24"/>
        </w:rPr>
      </w:pPr>
    </w:p>
    <w:p w:rsidR="00423D9F" w:rsidRDefault="00423D9F" w:rsidP="00A555BF">
      <w:pPr>
        <w:spacing w:after="0" w:line="240" w:lineRule="auto"/>
        <w:rPr>
          <w:rFonts w:ascii="Times New Roman" w:eastAsia="Times New Roman" w:hAnsi="Times New Roman" w:cs="Times New Roman"/>
          <w:sz w:val="24"/>
          <w:szCs w:val="24"/>
        </w:rPr>
      </w:pPr>
    </w:p>
    <w:p w:rsidR="00423D9F" w:rsidRDefault="00423D9F" w:rsidP="00A555BF">
      <w:pPr>
        <w:spacing w:after="0" w:line="240" w:lineRule="auto"/>
        <w:rPr>
          <w:rFonts w:ascii="Times New Roman" w:eastAsia="Times New Roman" w:hAnsi="Times New Roman" w:cs="Times New Roman"/>
          <w:sz w:val="24"/>
          <w:szCs w:val="24"/>
        </w:rPr>
      </w:pPr>
    </w:p>
    <w:p w:rsidR="00423D9F" w:rsidRDefault="00423D9F" w:rsidP="00A555BF">
      <w:pPr>
        <w:spacing w:after="0" w:line="240" w:lineRule="auto"/>
        <w:rPr>
          <w:rFonts w:ascii="Times New Roman" w:eastAsia="Times New Roman" w:hAnsi="Times New Roman" w:cs="Times New Roman"/>
          <w:sz w:val="24"/>
          <w:szCs w:val="24"/>
        </w:rPr>
      </w:pPr>
    </w:p>
    <w:p w:rsidR="00423D9F" w:rsidRDefault="00423D9F" w:rsidP="00A555BF">
      <w:pPr>
        <w:spacing w:after="0" w:line="240" w:lineRule="auto"/>
        <w:rPr>
          <w:rFonts w:ascii="Times New Roman" w:eastAsia="Times New Roman" w:hAnsi="Times New Roman" w:cs="Times New Roman"/>
          <w:sz w:val="24"/>
          <w:szCs w:val="24"/>
        </w:rPr>
      </w:pPr>
    </w:p>
    <w:p w:rsidR="00423D9F" w:rsidRDefault="00423D9F" w:rsidP="00A555BF">
      <w:pPr>
        <w:spacing w:after="0" w:line="240" w:lineRule="auto"/>
        <w:rPr>
          <w:rFonts w:ascii="Times New Roman" w:eastAsia="Times New Roman" w:hAnsi="Times New Roman" w:cs="Times New Roman"/>
          <w:sz w:val="24"/>
          <w:szCs w:val="24"/>
        </w:rPr>
      </w:pPr>
    </w:p>
    <w:p w:rsidR="00423D9F" w:rsidRDefault="00423D9F" w:rsidP="00A555BF">
      <w:pPr>
        <w:spacing w:after="0" w:line="240" w:lineRule="auto"/>
        <w:rPr>
          <w:rFonts w:ascii="Times New Roman" w:eastAsia="Times New Roman" w:hAnsi="Times New Roman" w:cs="Times New Roman"/>
          <w:sz w:val="24"/>
          <w:szCs w:val="24"/>
        </w:rPr>
      </w:pPr>
    </w:p>
    <w:p w:rsidR="00423D9F" w:rsidRDefault="00423D9F" w:rsidP="00A555BF">
      <w:pPr>
        <w:spacing w:after="0" w:line="240" w:lineRule="auto"/>
        <w:rPr>
          <w:rFonts w:ascii="Times New Roman" w:eastAsia="Times New Roman" w:hAnsi="Times New Roman" w:cs="Times New Roman"/>
          <w:sz w:val="24"/>
          <w:szCs w:val="24"/>
        </w:rPr>
      </w:pPr>
    </w:p>
    <w:p w:rsidR="00423D9F" w:rsidRDefault="00423D9F" w:rsidP="00A555BF">
      <w:pPr>
        <w:spacing w:after="0" w:line="240" w:lineRule="auto"/>
        <w:rPr>
          <w:rFonts w:ascii="Times New Roman" w:eastAsia="Times New Roman" w:hAnsi="Times New Roman" w:cs="Times New Roman"/>
          <w:sz w:val="24"/>
          <w:szCs w:val="24"/>
        </w:rPr>
      </w:pPr>
    </w:p>
    <w:p w:rsidR="00423D9F" w:rsidRDefault="00423D9F" w:rsidP="00A555BF">
      <w:pPr>
        <w:spacing w:after="0" w:line="240" w:lineRule="auto"/>
        <w:rPr>
          <w:rFonts w:ascii="Times New Roman" w:eastAsia="Times New Roman" w:hAnsi="Times New Roman" w:cs="Times New Roman"/>
          <w:sz w:val="24"/>
          <w:szCs w:val="24"/>
        </w:rPr>
      </w:pPr>
    </w:p>
    <w:p w:rsidR="00423D9F" w:rsidRDefault="00423D9F" w:rsidP="00A555BF">
      <w:pPr>
        <w:spacing w:after="0" w:line="240" w:lineRule="auto"/>
        <w:rPr>
          <w:rFonts w:ascii="Times New Roman" w:eastAsia="Times New Roman" w:hAnsi="Times New Roman" w:cs="Times New Roman"/>
          <w:sz w:val="24"/>
          <w:szCs w:val="24"/>
        </w:rPr>
      </w:pPr>
    </w:p>
    <w:p w:rsidR="00423D9F" w:rsidRDefault="00423D9F" w:rsidP="00A555BF">
      <w:pPr>
        <w:spacing w:after="0" w:line="240" w:lineRule="auto"/>
        <w:rPr>
          <w:rFonts w:ascii="Times New Roman" w:eastAsia="Times New Roman" w:hAnsi="Times New Roman" w:cs="Times New Roman"/>
          <w:sz w:val="24"/>
          <w:szCs w:val="24"/>
        </w:rPr>
      </w:pPr>
    </w:p>
    <w:p w:rsidR="00423D9F" w:rsidRDefault="00423D9F" w:rsidP="00A555BF">
      <w:pPr>
        <w:spacing w:after="0" w:line="240" w:lineRule="auto"/>
        <w:rPr>
          <w:rFonts w:ascii="Times New Roman" w:eastAsia="Times New Roman" w:hAnsi="Times New Roman" w:cs="Times New Roman"/>
          <w:sz w:val="24"/>
          <w:szCs w:val="24"/>
        </w:rPr>
      </w:pPr>
    </w:p>
    <w:p w:rsidR="00423D9F" w:rsidRDefault="00423D9F" w:rsidP="00A555BF">
      <w:pPr>
        <w:spacing w:after="0" w:line="240" w:lineRule="auto"/>
        <w:rPr>
          <w:rFonts w:ascii="Times New Roman" w:eastAsia="Times New Roman" w:hAnsi="Times New Roman" w:cs="Times New Roman"/>
          <w:sz w:val="24"/>
          <w:szCs w:val="24"/>
        </w:rPr>
      </w:pPr>
    </w:p>
    <w:p w:rsidR="00423D9F" w:rsidRDefault="00423D9F" w:rsidP="00A555BF">
      <w:pPr>
        <w:spacing w:after="0" w:line="240" w:lineRule="auto"/>
        <w:rPr>
          <w:rFonts w:ascii="Times New Roman" w:eastAsia="Times New Roman" w:hAnsi="Times New Roman" w:cs="Times New Roman"/>
          <w:sz w:val="24"/>
          <w:szCs w:val="24"/>
        </w:rPr>
      </w:pPr>
    </w:p>
    <w:p w:rsidR="00423D9F" w:rsidRDefault="00423D9F" w:rsidP="00A555BF">
      <w:pPr>
        <w:spacing w:after="0" w:line="240" w:lineRule="auto"/>
        <w:rPr>
          <w:rFonts w:ascii="Times New Roman" w:eastAsia="Times New Roman" w:hAnsi="Times New Roman" w:cs="Times New Roman"/>
          <w:sz w:val="24"/>
          <w:szCs w:val="24"/>
        </w:rPr>
      </w:pPr>
    </w:p>
    <w:p w:rsidR="00423D9F" w:rsidRDefault="00423D9F" w:rsidP="00A555BF">
      <w:pPr>
        <w:spacing w:after="0" w:line="240" w:lineRule="auto"/>
        <w:rPr>
          <w:rFonts w:ascii="Times New Roman" w:eastAsia="Times New Roman" w:hAnsi="Times New Roman" w:cs="Times New Roman"/>
          <w:sz w:val="24"/>
          <w:szCs w:val="24"/>
        </w:rPr>
      </w:pPr>
    </w:p>
    <w:p w:rsidR="00BB061D" w:rsidRDefault="00E81572" w:rsidP="007E37D2">
      <w:pPr>
        <w:ind w:right="-30"/>
        <w:rPr>
          <w:rFonts w:asciiTheme="majorHAnsi" w:hAnsiTheme="majorHAnsi"/>
          <w:b/>
          <w:i/>
          <w:sz w:val="24"/>
        </w:rPr>
      </w:pPr>
      <w:r>
        <w:rPr>
          <w:rFonts w:asciiTheme="majorHAnsi" w:hAnsiTheme="majorHAnsi"/>
          <w:b/>
          <w:i/>
          <w:sz w:val="24"/>
        </w:rPr>
        <w:t>General Education Outcomes</w:t>
      </w:r>
      <w:r w:rsidR="004D1490">
        <w:rPr>
          <w:rFonts w:asciiTheme="majorHAnsi" w:hAnsiTheme="majorHAnsi"/>
          <w:b/>
          <w:i/>
          <w:sz w:val="24"/>
        </w:rPr>
        <w:t xml:space="preserve"> 1 through 2</w:t>
      </w:r>
    </w:p>
    <w:p w:rsidR="007E37D2" w:rsidRDefault="00423D9F" w:rsidP="007E37D2">
      <w:pPr>
        <w:ind w:right="-30"/>
        <w:rPr>
          <w:rFonts w:asciiTheme="majorHAnsi" w:hAnsiTheme="majorHAnsi"/>
          <w:b/>
          <w:i/>
          <w:sz w:val="24"/>
        </w:rPr>
      </w:pPr>
      <w:r>
        <w:rPr>
          <w:rFonts w:asciiTheme="majorHAnsi" w:hAnsiTheme="majorHAnsi"/>
          <w:b/>
          <w:i/>
          <w:sz w:val="24"/>
        </w:rPr>
        <w:lastRenderedPageBreak/>
        <w:t>Students are Arkansas Tech who complete the general education requirement will:</w:t>
      </w:r>
    </w:p>
    <w:tbl>
      <w:tblPr>
        <w:tblStyle w:val="TableGrid"/>
        <w:tblW w:w="0" w:type="auto"/>
        <w:tblLook w:val="04A0" w:firstRow="1" w:lastRow="0" w:firstColumn="1" w:lastColumn="0" w:noHBand="0" w:noVBand="1"/>
      </w:tblPr>
      <w:tblGrid>
        <w:gridCol w:w="1870"/>
        <w:gridCol w:w="1870"/>
        <w:gridCol w:w="1870"/>
        <w:gridCol w:w="1870"/>
        <w:gridCol w:w="1870"/>
      </w:tblGrid>
      <w:tr w:rsidR="00423D9F" w:rsidTr="00E57DBA">
        <w:tc>
          <w:tcPr>
            <w:tcW w:w="1870" w:type="dxa"/>
            <w:shd w:val="clear" w:color="auto" w:fill="FFD966" w:themeFill="accent4" w:themeFillTint="99"/>
          </w:tcPr>
          <w:p w:rsidR="00423D9F" w:rsidRDefault="00423D9F" w:rsidP="007E37D2">
            <w:pPr>
              <w:ind w:right="-30"/>
              <w:rPr>
                <w:rFonts w:asciiTheme="majorHAnsi" w:hAnsiTheme="majorHAnsi"/>
                <w:b/>
                <w:i/>
                <w:sz w:val="24"/>
              </w:rPr>
            </w:pPr>
            <w:r>
              <w:rPr>
                <w:rFonts w:asciiTheme="majorHAnsi" w:hAnsiTheme="majorHAnsi"/>
                <w:b/>
                <w:i/>
                <w:sz w:val="24"/>
              </w:rPr>
              <w:t>Criteria</w:t>
            </w:r>
          </w:p>
        </w:tc>
        <w:tc>
          <w:tcPr>
            <w:tcW w:w="1870" w:type="dxa"/>
            <w:shd w:val="clear" w:color="auto" w:fill="FFD966" w:themeFill="accent4" w:themeFillTint="99"/>
          </w:tcPr>
          <w:p w:rsidR="00423D9F" w:rsidRDefault="00423D9F" w:rsidP="007E37D2">
            <w:pPr>
              <w:ind w:right="-30"/>
              <w:rPr>
                <w:rFonts w:asciiTheme="majorHAnsi" w:hAnsiTheme="majorHAnsi"/>
                <w:b/>
                <w:i/>
                <w:sz w:val="24"/>
              </w:rPr>
            </w:pPr>
            <w:r>
              <w:rPr>
                <w:rFonts w:asciiTheme="majorHAnsi" w:hAnsiTheme="majorHAnsi"/>
                <w:b/>
                <w:i/>
                <w:sz w:val="24"/>
              </w:rPr>
              <w:t>GEO 1A</w:t>
            </w:r>
          </w:p>
        </w:tc>
        <w:tc>
          <w:tcPr>
            <w:tcW w:w="1870" w:type="dxa"/>
            <w:shd w:val="clear" w:color="auto" w:fill="FFD966" w:themeFill="accent4" w:themeFillTint="99"/>
          </w:tcPr>
          <w:p w:rsidR="00423D9F" w:rsidRDefault="00423D9F" w:rsidP="007E37D2">
            <w:pPr>
              <w:ind w:right="-30"/>
              <w:rPr>
                <w:rFonts w:asciiTheme="majorHAnsi" w:hAnsiTheme="majorHAnsi"/>
                <w:b/>
                <w:i/>
                <w:sz w:val="24"/>
              </w:rPr>
            </w:pPr>
            <w:r>
              <w:rPr>
                <w:rFonts w:asciiTheme="majorHAnsi" w:hAnsiTheme="majorHAnsi"/>
                <w:b/>
                <w:i/>
                <w:sz w:val="24"/>
              </w:rPr>
              <w:t>GEO 1B</w:t>
            </w:r>
          </w:p>
        </w:tc>
        <w:tc>
          <w:tcPr>
            <w:tcW w:w="1870" w:type="dxa"/>
            <w:shd w:val="clear" w:color="auto" w:fill="FFD966" w:themeFill="accent4" w:themeFillTint="99"/>
          </w:tcPr>
          <w:p w:rsidR="00423D9F" w:rsidRDefault="00423D9F" w:rsidP="007E37D2">
            <w:pPr>
              <w:ind w:right="-30"/>
              <w:rPr>
                <w:rFonts w:asciiTheme="majorHAnsi" w:hAnsiTheme="majorHAnsi"/>
                <w:b/>
                <w:i/>
                <w:sz w:val="24"/>
              </w:rPr>
            </w:pPr>
            <w:r>
              <w:rPr>
                <w:rFonts w:asciiTheme="majorHAnsi" w:hAnsiTheme="majorHAnsi"/>
                <w:b/>
                <w:i/>
                <w:sz w:val="24"/>
              </w:rPr>
              <w:t>GEO 2A</w:t>
            </w:r>
          </w:p>
        </w:tc>
        <w:tc>
          <w:tcPr>
            <w:tcW w:w="1870" w:type="dxa"/>
            <w:shd w:val="clear" w:color="auto" w:fill="FFD966" w:themeFill="accent4" w:themeFillTint="99"/>
          </w:tcPr>
          <w:p w:rsidR="00423D9F" w:rsidRDefault="00423D9F" w:rsidP="007E37D2">
            <w:pPr>
              <w:ind w:right="-30"/>
              <w:rPr>
                <w:rFonts w:asciiTheme="majorHAnsi" w:hAnsiTheme="majorHAnsi"/>
                <w:b/>
                <w:i/>
                <w:sz w:val="24"/>
              </w:rPr>
            </w:pPr>
            <w:r>
              <w:rPr>
                <w:rFonts w:asciiTheme="majorHAnsi" w:hAnsiTheme="majorHAnsi"/>
                <w:b/>
                <w:i/>
                <w:sz w:val="24"/>
              </w:rPr>
              <w:t>GEO 2B</w:t>
            </w:r>
          </w:p>
        </w:tc>
      </w:tr>
      <w:tr w:rsidR="00423D9F" w:rsidTr="00E57DBA">
        <w:tc>
          <w:tcPr>
            <w:tcW w:w="1870" w:type="dxa"/>
          </w:tcPr>
          <w:p w:rsidR="00423D9F" w:rsidRDefault="00423D9F" w:rsidP="007E37D2">
            <w:pPr>
              <w:ind w:right="-30"/>
              <w:rPr>
                <w:rFonts w:asciiTheme="majorHAnsi" w:hAnsiTheme="majorHAnsi"/>
                <w:b/>
                <w:i/>
                <w:sz w:val="24"/>
              </w:rPr>
            </w:pPr>
          </w:p>
        </w:tc>
        <w:tc>
          <w:tcPr>
            <w:tcW w:w="1870" w:type="dxa"/>
            <w:shd w:val="clear" w:color="auto" w:fill="C5E0B3" w:themeFill="accent6" w:themeFillTint="66"/>
          </w:tcPr>
          <w:p w:rsidR="00423D9F" w:rsidRDefault="00423D9F" w:rsidP="007E37D2">
            <w:pPr>
              <w:ind w:right="-30"/>
              <w:rPr>
                <w:rFonts w:asciiTheme="majorHAnsi" w:hAnsiTheme="majorHAnsi"/>
                <w:b/>
                <w:i/>
                <w:sz w:val="24"/>
              </w:rPr>
            </w:pPr>
            <w:r>
              <w:rPr>
                <w:rFonts w:asciiTheme="majorHAnsi" w:hAnsiTheme="majorHAnsi"/>
                <w:b/>
                <w:i/>
                <w:sz w:val="24"/>
              </w:rPr>
              <w:t>Scientific Reasoning</w:t>
            </w:r>
          </w:p>
        </w:tc>
        <w:tc>
          <w:tcPr>
            <w:tcW w:w="1870" w:type="dxa"/>
            <w:shd w:val="clear" w:color="auto" w:fill="C5E0B3" w:themeFill="accent6" w:themeFillTint="66"/>
          </w:tcPr>
          <w:p w:rsidR="00423D9F" w:rsidRDefault="00423D9F" w:rsidP="007E37D2">
            <w:pPr>
              <w:ind w:right="-30"/>
              <w:rPr>
                <w:rFonts w:asciiTheme="majorHAnsi" w:hAnsiTheme="majorHAnsi"/>
                <w:b/>
                <w:i/>
                <w:sz w:val="24"/>
              </w:rPr>
            </w:pPr>
            <w:r>
              <w:rPr>
                <w:rFonts w:asciiTheme="majorHAnsi" w:hAnsiTheme="majorHAnsi"/>
                <w:b/>
                <w:i/>
                <w:sz w:val="24"/>
              </w:rPr>
              <w:t>Quantitative Reasoning</w:t>
            </w:r>
          </w:p>
        </w:tc>
        <w:tc>
          <w:tcPr>
            <w:tcW w:w="1870" w:type="dxa"/>
            <w:shd w:val="clear" w:color="auto" w:fill="C5E0B3" w:themeFill="accent6" w:themeFillTint="66"/>
          </w:tcPr>
          <w:p w:rsidR="00423D9F" w:rsidRDefault="00423D9F" w:rsidP="007E37D2">
            <w:pPr>
              <w:ind w:right="-30"/>
              <w:rPr>
                <w:rFonts w:asciiTheme="majorHAnsi" w:hAnsiTheme="majorHAnsi"/>
                <w:b/>
                <w:i/>
                <w:sz w:val="24"/>
              </w:rPr>
            </w:pPr>
            <w:r>
              <w:rPr>
                <w:rFonts w:asciiTheme="majorHAnsi" w:hAnsiTheme="majorHAnsi"/>
                <w:b/>
                <w:i/>
                <w:sz w:val="24"/>
              </w:rPr>
              <w:t>Written Communication</w:t>
            </w:r>
          </w:p>
        </w:tc>
        <w:tc>
          <w:tcPr>
            <w:tcW w:w="1870" w:type="dxa"/>
            <w:shd w:val="clear" w:color="auto" w:fill="C5E0B3" w:themeFill="accent6" w:themeFillTint="66"/>
          </w:tcPr>
          <w:p w:rsidR="00423D9F" w:rsidRDefault="00423D9F" w:rsidP="007E37D2">
            <w:pPr>
              <w:ind w:right="-30"/>
              <w:rPr>
                <w:rFonts w:asciiTheme="majorHAnsi" w:hAnsiTheme="majorHAnsi"/>
                <w:b/>
                <w:i/>
                <w:sz w:val="24"/>
              </w:rPr>
            </w:pPr>
            <w:r>
              <w:rPr>
                <w:rFonts w:asciiTheme="majorHAnsi" w:hAnsiTheme="majorHAnsi"/>
                <w:b/>
                <w:i/>
                <w:sz w:val="24"/>
              </w:rPr>
              <w:t>Oral Communication</w:t>
            </w:r>
          </w:p>
        </w:tc>
      </w:tr>
      <w:tr w:rsidR="00423D9F" w:rsidTr="00423D9F">
        <w:tc>
          <w:tcPr>
            <w:tcW w:w="1870" w:type="dxa"/>
          </w:tcPr>
          <w:p w:rsidR="00423D9F" w:rsidRDefault="00423D9F" w:rsidP="007E37D2">
            <w:pPr>
              <w:ind w:right="-30"/>
              <w:rPr>
                <w:rFonts w:asciiTheme="majorHAnsi" w:hAnsiTheme="majorHAnsi"/>
                <w:b/>
                <w:i/>
                <w:sz w:val="24"/>
              </w:rPr>
            </w:pPr>
            <w:r>
              <w:rPr>
                <w:rFonts w:asciiTheme="majorHAnsi" w:hAnsiTheme="majorHAnsi"/>
                <w:b/>
                <w:i/>
                <w:sz w:val="24"/>
              </w:rPr>
              <w:t>1</w:t>
            </w:r>
          </w:p>
        </w:tc>
        <w:tc>
          <w:tcPr>
            <w:tcW w:w="1870" w:type="dxa"/>
          </w:tcPr>
          <w:p w:rsidR="00423D9F" w:rsidRDefault="00423D9F" w:rsidP="007E37D2">
            <w:pPr>
              <w:ind w:right="-30"/>
              <w:rPr>
                <w:rFonts w:asciiTheme="majorHAnsi" w:hAnsiTheme="majorHAnsi"/>
                <w:b/>
                <w:i/>
                <w:sz w:val="24"/>
              </w:rPr>
            </w:pPr>
            <w:r>
              <w:rPr>
                <w:rFonts w:asciiTheme="majorHAnsi" w:hAnsiTheme="majorHAnsi"/>
                <w:b/>
                <w:i/>
                <w:sz w:val="24"/>
              </w:rPr>
              <w:t>Identify hypotheses,</w:t>
            </w:r>
          </w:p>
          <w:p w:rsidR="00423D9F" w:rsidRDefault="00423D9F" w:rsidP="007E37D2">
            <w:pPr>
              <w:ind w:right="-30"/>
              <w:rPr>
                <w:rFonts w:asciiTheme="majorHAnsi" w:hAnsiTheme="majorHAnsi"/>
                <w:b/>
                <w:i/>
                <w:sz w:val="24"/>
              </w:rPr>
            </w:pPr>
            <w:r>
              <w:rPr>
                <w:rFonts w:asciiTheme="majorHAnsi" w:hAnsiTheme="majorHAnsi"/>
                <w:b/>
                <w:i/>
                <w:sz w:val="24"/>
              </w:rPr>
              <w:t>classify variables,</w:t>
            </w:r>
          </w:p>
          <w:p w:rsidR="00423D9F" w:rsidRDefault="00423D9F" w:rsidP="007E37D2">
            <w:pPr>
              <w:ind w:right="-30"/>
              <w:rPr>
                <w:rFonts w:asciiTheme="majorHAnsi" w:hAnsiTheme="majorHAnsi"/>
                <w:b/>
                <w:i/>
                <w:sz w:val="24"/>
              </w:rPr>
            </w:pPr>
            <w:r>
              <w:rPr>
                <w:rFonts w:asciiTheme="majorHAnsi" w:hAnsiTheme="majorHAnsi"/>
                <w:b/>
                <w:i/>
                <w:sz w:val="24"/>
              </w:rPr>
              <w:t>and evaluate experimental design.</w:t>
            </w:r>
          </w:p>
        </w:tc>
        <w:tc>
          <w:tcPr>
            <w:tcW w:w="1870" w:type="dxa"/>
          </w:tcPr>
          <w:p w:rsidR="00423D9F" w:rsidRDefault="00423D9F" w:rsidP="007E37D2">
            <w:pPr>
              <w:ind w:right="-30"/>
              <w:rPr>
                <w:rFonts w:asciiTheme="majorHAnsi" w:hAnsiTheme="majorHAnsi"/>
                <w:b/>
                <w:i/>
                <w:sz w:val="24"/>
              </w:rPr>
            </w:pPr>
            <w:r>
              <w:rPr>
                <w:rFonts w:asciiTheme="majorHAnsi" w:hAnsiTheme="majorHAnsi"/>
                <w:b/>
                <w:i/>
                <w:sz w:val="24"/>
              </w:rPr>
              <w:t>Perform a quantitative analysis of a situation and make decisions based upon outcomes.</w:t>
            </w:r>
          </w:p>
        </w:tc>
        <w:tc>
          <w:tcPr>
            <w:tcW w:w="1870" w:type="dxa"/>
          </w:tcPr>
          <w:p w:rsidR="00423D9F" w:rsidRDefault="00423D9F" w:rsidP="007E37D2">
            <w:pPr>
              <w:ind w:right="-30"/>
              <w:rPr>
                <w:rFonts w:asciiTheme="majorHAnsi" w:hAnsiTheme="majorHAnsi"/>
                <w:b/>
                <w:i/>
                <w:sz w:val="24"/>
              </w:rPr>
            </w:pPr>
            <w:r>
              <w:rPr>
                <w:rFonts w:asciiTheme="majorHAnsi" w:hAnsiTheme="majorHAnsi"/>
                <w:b/>
                <w:i/>
                <w:sz w:val="24"/>
              </w:rPr>
              <w:t>Gather thoughts and present them in a cohesive written manner.</w:t>
            </w:r>
          </w:p>
        </w:tc>
        <w:tc>
          <w:tcPr>
            <w:tcW w:w="1870" w:type="dxa"/>
          </w:tcPr>
          <w:p w:rsidR="00423D9F" w:rsidRDefault="004D1490" w:rsidP="007E37D2">
            <w:pPr>
              <w:ind w:right="-30"/>
              <w:rPr>
                <w:rFonts w:asciiTheme="majorHAnsi" w:hAnsiTheme="majorHAnsi"/>
                <w:b/>
                <w:i/>
                <w:sz w:val="24"/>
              </w:rPr>
            </w:pPr>
            <w:r>
              <w:rPr>
                <w:rFonts w:asciiTheme="majorHAnsi" w:hAnsiTheme="majorHAnsi"/>
                <w:b/>
                <w:i/>
                <w:sz w:val="24"/>
              </w:rPr>
              <w:t>Verbally present thoughts in an organized manner.</w:t>
            </w:r>
          </w:p>
        </w:tc>
      </w:tr>
      <w:tr w:rsidR="00423D9F" w:rsidTr="00423D9F">
        <w:tc>
          <w:tcPr>
            <w:tcW w:w="1870" w:type="dxa"/>
          </w:tcPr>
          <w:p w:rsidR="00423D9F" w:rsidRDefault="00423D9F" w:rsidP="007E37D2">
            <w:pPr>
              <w:ind w:right="-30"/>
              <w:rPr>
                <w:rFonts w:asciiTheme="majorHAnsi" w:hAnsiTheme="majorHAnsi"/>
                <w:b/>
                <w:i/>
                <w:sz w:val="24"/>
              </w:rPr>
            </w:pPr>
            <w:r>
              <w:rPr>
                <w:rFonts w:asciiTheme="majorHAnsi" w:hAnsiTheme="majorHAnsi"/>
                <w:b/>
                <w:i/>
                <w:sz w:val="24"/>
              </w:rPr>
              <w:t>2</w:t>
            </w:r>
          </w:p>
        </w:tc>
        <w:tc>
          <w:tcPr>
            <w:tcW w:w="1870" w:type="dxa"/>
          </w:tcPr>
          <w:p w:rsidR="00423D9F" w:rsidRDefault="00423D9F" w:rsidP="007E37D2">
            <w:pPr>
              <w:ind w:right="-30"/>
              <w:rPr>
                <w:rFonts w:asciiTheme="majorHAnsi" w:hAnsiTheme="majorHAnsi"/>
                <w:b/>
                <w:i/>
                <w:sz w:val="24"/>
              </w:rPr>
            </w:pPr>
            <w:r>
              <w:rPr>
                <w:rFonts w:asciiTheme="majorHAnsi" w:hAnsiTheme="majorHAnsi"/>
                <w:b/>
                <w:i/>
                <w:sz w:val="24"/>
              </w:rPr>
              <w:t>Formulate explanations of natural phenomena based on quantitative and qualitative data.</w:t>
            </w:r>
          </w:p>
        </w:tc>
        <w:tc>
          <w:tcPr>
            <w:tcW w:w="1870" w:type="dxa"/>
          </w:tcPr>
          <w:p w:rsidR="00423D9F" w:rsidRDefault="00423D9F" w:rsidP="007E37D2">
            <w:pPr>
              <w:ind w:right="-30"/>
              <w:rPr>
                <w:rFonts w:asciiTheme="majorHAnsi" w:hAnsiTheme="majorHAnsi"/>
                <w:b/>
                <w:i/>
                <w:sz w:val="24"/>
              </w:rPr>
            </w:pPr>
            <w:r>
              <w:rPr>
                <w:rFonts w:asciiTheme="majorHAnsi" w:hAnsiTheme="majorHAnsi"/>
                <w:b/>
                <w:i/>
                <w:sz w:val="24"/>
              </w:rPr>
              <w:t>Understand information presented in graphical format.</w:t>
            </w:r>
          </w:p>
        </w:tc>
        <w:tc>
          <w:tcPr>
            <w:tcW w:w="1870" w:type="dxa"/>
          </w:tcPr>
          <w:p w:rsidR="00423D9F" w:rsidRDefault="00423D9F" w:rsidP="007E37D2">
            <w:pPr>
              <w:ind w:right="-30"/>
              <w:rPr>
                <w:rFonts w:asciiTheme="majorHAnsi" w:hAnsiTheme="majorHAnsi"/>
                <w:b/>
                <w:i/>
                <w:sz w:val="24"/>
              </w:rPr>
            </w:pPr>
            <w:r>
              <w:rPr>
                <w:rFonts w:asciiTheme="majorHAnsi" w:hAnsiTheme="majorHAnsi"/>
                <w:b/>
                <w:i/>
                <w:sz w:val="24"/>
              </w:rPr>
              <w:t>Synthesize information into a collective argument.</w:t>
            </w:r>
          </w:p>
        </w:tc>
        <w:tc>
          <w:tcPr>
            <w:tcW w:w="1870" w:type="dxa"/>
          </w:tcPr>
          <w:p w:rsidR="00423D9F" w:rsidRDefault="004D1490" w:rsidP="007E37D2">
            <w:pPr>
              <w:ind w:right="-30"/>
              <w:rPr>
                <w:rFonts w:asciiTheme="majorHAnsi" w:hAnsiTheme="majorHAnsi"/>
                <w:b/>
                <w:i/>
                <w:sz w:val="24"/>
              </w:rPr>
            </w:pPr>
            <w:r>
              <w:rPr>
                <w:rFonts w:asciiTheme="majorHAnsi" w:hAnsiTheme="majorHAnsi"/>
                <w:b/>
                <w:i/>
                <w:sz w:val="24"/>
              </w:rPr>
              <w:t>Speak with confidence on a variety of subjects.</w:t>
            </w:r>
          </w:p>
        </w:tc>
      </w:tr>
      <w:tr w:rsidR="00423D9F" w:rsidTr="00423D9F">
        <w:tc>
          <w:tcPr>
            <w:tcW w:w="1870" w:type="dxa"/>
          </w:tcPr>
          <w:p w:rsidR="00423D9F" w:rsidRDefault="00423D9F" w:rsidP="007E37D2">
            <w:pPr>
              <w:ind w:right="-30"/>
              <w:rPr>
                <w:rFonts w:asciiTheme="majorHAnsi" w:hAnsiTheme="majorHAnsi"/>
                <w:b/>
                <w:i/>
                <w:sz w:val="24"/>
              </w:rPr>
            </w:pPr>
            <w:r>
              <w:rPr>
                <w:rFonts w:asciiTheme="majorHAnsi" w:hAnsiTheme="majorHAnsi"/>
                <w:b/>
                <w:i/>
                <w:sz w:val="24"/>
              </w:rPr>
              <w:t>3</w:t>
            </w:r>
          </w:p>
        </w:tc>
        <w:tc>
          <w:tcPr>
            <w:tcW w:w="1870" w:type="dxa"/>
          </w:tcPr>
          <w:p w:rsidR="00423D9F" w:rsidRDefault="00423D9F" w:rsidP="007E37D2">
            <w:pPr>
              <w:ind w:right="-30"/>
              <w:rPr>
                <w:rFonts w:asciiTheme="majorHAnsi" w:hAnsiTheme="majorHAnsi"/>
                <w:b/>
                <w:i/>
                <w:sz w:val="24"/>
              </w:rPr>
            </w:pPr>
            <w:r>
              <w:rPr>
                <w:rFonts w:asciiTheme="majorHAnsi" w:hAnsiTheme="majorHAnsi"/>
                <w:b/>
                <w:i/>
                <w:sz w:val="24"/>
              </w:rPr>
              <w:t>Recognize the power of the scientific process to verify and predict natural phenomena.</w:t>
            </w:r>
          </w:p>
        </w:tc>
        <w:tc>
          <w:tcPr>
            <w:tcW w:w="1870" w:type="dxa"/>
          </w:tcPr>
          <w:p w:rsidR="00423D9F" w:rsidRDefault="00423D9F" w:rsidP="007E37D2">
            <w:pPr>
              <w:ind w:right="-30"/>
              <w:rPr>
                <w:rFonts w:asciiTheme="majorHAnsi" w:hAnsiTheme="majorHAnsi"/>
                <w:b/>
                <w:i/>
                <w:sz w:val="24"/>
              </w:rPr>
            </w:pPr>
            <w:r>
              <w:rPr>
                <w:rFonts w:asciiTheme="majorHAnsi" w:hAnsiTheme="majorHAnsi"/>
                <w:b/>
                <w:i/>
                <w:sz w:val="24"/>
              </w:rPr>
              <w:t>Create a mathematical model of a real world situation.</w:t>
            </w:r>
          </w:p>
        </w:tc>
        <w:tc>
          <w:tcPr>
            <w:tcW w:w="1870" w:type="dxa"/>
          </w:tcPr>
          <w:p w:rsidR="00423D9F" w:rsidRDefault="00423D9F" w:rsidP="007E37D2">
            <w:pPr>
              <w:ind w:right="-30"/>
              <w:rPr>
                <w:rFonts w:asciiTheme="majorHAnsi" w:hAnsiTheme="majorHAnsi"/>
                <w:b/>
                <w:i/>
                <w:sz w:val="24"/>
              </w:rPr>
            </w:pPr>
            <w:r>
              <w:rPr>
                <w:rFonts w:asciiTheme="majorHAnsi" w:hAnsiTheme="majorHAnsi"/>
                <w:b/>
                <w:i/>
                <w:sz w:val="24"/>
              </w:rPr>
              <w:t>Use proper grammar.</w:t>
            </w:r>
          </w:p>
        </w:tc>
        <w:tc>
          <w:tcPr>
            <w:tcW w:w="1870" w:type="dxa"/>
          </w:tcPr>
          <w:p w:rsidR="00423D9F" w:rsidRDefault="004D1490" w:rsidP="007E37D2">
            <w:pPr>
              <w:ind w:right="-30"/>
              <w:rPr>
                <w:rFonts w:asciiTheme="majorHAnsi" w:hAnsiTheme="majorHAnsi"/>
                <w:b/>
                <w:i/>
                <w:sz w:val="24"/>
              </w:rPr>
            </w:pPr>
            <w:r>
              <w:rPr>
                <w:rFonts w:asciiTheme="majorHAnsi" w:hAnsiTheme="majorHAnsi"/>
                <w:b/>
                <w:i/>
                <w:sz w:val="24"/>
              </w:rPr>
              <w:t>Adapt to multiple audiences including a professional audience.</w:t>
            </w:r>
          </w:p>
        </w:tc>
      </w:tr>
      <w:tr w:rsidR="00423D9F" w:rsidTr="00423D9F">
        <w:tc>
          <w:tcPr>
            <w:tcW w:w="1870" w:type="dxa"/>
          </w:tcPr>
          <w:p w:rsidR="00423D9F" w:rsidRDefault="00423D9F" w:rsidP="007E37D2">
            <w:pPr>
              <w:ind w:right="-30"/>
              <w:rPr>
                <w:rFonts w:asciiTheme="majorHAnsi" w:hAnsiTheme="majorHAnsi"/>
                <w:b/>
                <w:i/>
                <w:sz w:val="24"/>
              </w:rPr>
            </w:pPr>
            <w:r>
              <w:rPr>
                <w:rFonts w:asciiTheme="majorHAnsi" w:hAnsiTheme="majorHAnsi"/>
                <w:b/>
                <w:i/>
                <w:sz w:val="24"/>
              </w:rPr>
              <w:t>4</w:t>
            </w:r>
          </w:p>
        </w:tc>
        <w:tc>
          <w:tcPr>
            <w:tcW w:w="1870" w:type="dxa"/>
          </w:tcPr>
          <w:p w:rsidR="00423D9F" w:rsidRDefault="00423D9F" w:rsidP="007E37D2">
            <w:pPr>
              <w:ind w:right="-30"/>
              <w:rPr>
                <w:rFonts w:asciiTheme="majorHAnsi" w:hAnsiTheme="majorHAnsi"/>
                <w:b/>
                <w:i/>
                <w:sz w:val="24"/>
              </w:rPr>
            </w:pPr>
          </w:p>
        </w:tc>
        <w:tc>
          <w:tcPr>
            <w:tcW w:w="1870" w:type="dxa"/>
          </w:tcPr>
          <w:p w:rsidR="00423D9F" w:rsidRDefault="00423D9F" w:rsidP="007E37D2">
            <w:pPr>
              <w:ind w:right="-30"/>
              <w:rPr>
                <w:rFonts w:asciiTheme="majorHAnsi" w:hAnsiTheme="majorHAnsi"/>
                <w:b/>
                <w:i/>
                <w:sz w:val="24"/>
              </w:rPr>
            </w:pPr>
            <w:r>
              <w:rPr>
                <w:rFonts w:asciiTheme="majorHAnsi" w:hAnsiTheme="majorHAnsi"/>
                <w:b/>
                <w:i/>
                <w:sz w:val="24"/>
              </w:rPr>
              <w:t>Use mathematical formulae or processes in real world situations.</w:t>
            </w:r>
          </w:p>
        </w:tc>
        <w:tc>
          <w:tcPr>
            <w:tcW w:w="1870" w:type="dxa"/>
          </w:tcPr>
          <w:p w:rsidR="00423D9F" w:rsidRDefault="00423D9F" w:rsidP="007E37D2">
            <w:pPr>
              <w:ind w:right="-30"/>
              <w:rPr>
                <w:rFonts w:asciiTheme="majorHAnsi" w:hAnsiTheme="majorHAnsi"/>
                <w:b/>
                <w:i/>
                <w:sz w:val="24"/>
              </w:rPr>
            </w:pPr>
          </w:p>
        </w:tc>
        <w:tc>
          <w:tcPr>
            <w:tcW w:w="1870" w:type="dxa"/>
          </w:tcPr>
          <w:p w:rsidR="00423D9F" w:rsidRDefault="00423D9F" w:rsidP="007E37D2">
            <w:pPr>
              <w:ind w:right="-30"/>
              <w:rPr>
                <w:rFonts w:asciiTheme="majorHAnsi" w:hAnsiTheme="majorHAnsi"/>
                <w:b/>
                <w:i/>
                <w:sz w:val="24"/>
              </w:rPr>
            </w:pPr>
          </w:p>
        </w:tc>
      </w:tr>
    </w:tbl>
    <w:p w:rsidR="00A62C74" w:rsidRDefault="00A62C74" w:rsidP="007E37D2">
      <w:pPr>
        <w:ind w:right="-30"/>
        <w:rPr>
          <w:rFonts w:asciiTheme="majorHAnsi" w:hAnsiTheme="majorHAnsi"/>
          <w:b/>
          <w:i/>
          <w:sz w:val="24"/>
        </w:rPr>
      </w:pPr>
    </w:p>
    <w:p w:rsidR="004D1490" w:rsidRDefault="004D1490" w:rsidP="004D1490">
      <w:pPr>
        <w:ind w:left="360" w:right="-30"/>
        <w:rPr>
          <w:rFonts w:asciiTheme="majorHAnsi" w:hAnsiTheme="majorHAnsi"/>
          <w:b/>
          <w:i/>
          <w:sz w:val="24"/>
        </w:rPr>
      </w:pPr>
    </w:p>
    <w:p w:rsidR="004D1490" w:rsidRDefault="004D1490" w:rsidP="004D1490">
      <w:pPr>
        <w:ind w:right="-30"/>
        <w:rPr>
          <w:rFonts w:asciiTheme="majorHAnsi" w:hAnsiTheme="majorHAnsi"/>
          <w:b/>
          <w:i/>
          <w:sz w:val="24"/>
        </w:rPr>
      </w:pPr>
    </w:p>
    <w:p w:rsidR="004D1490" w:rsidRDefault="004D1490" w:rsidP="004D1490">
      <w:pPr>
        <w:ind w:right="-30"/>
        <w:rPr>
          <w:rFonts w:asciiTheme="majorHAnsi" w:hAnsiTheme="majorHAnsi"/>
          <w:b/>
          <w:i/>
          <w:sz w:val="24"/>
        </w:rPr>
      </w:pPr>
    </w:p>
    <w:p w:rsidR="004D1490" w:rsidRDefault="004D1490" w:rsidP="004D1490">
      <w:pPr>
        <w:ind w:right="-30"/>
        <w:rPr>
          <w:rFonts w:asciiTheme="majorHAnsi" w:hAnsiTheme="majorHAnsi"/>
          <w:b/>
          <w:i/>
          <w:sz w:val="24"/>
        </w:rPr>
      </w:pPr>
    </w:p>
    <w:p w:rsidR="004D1490" w:rsidRDefault="004D1490" w:rsidP="004D1490">
      <w:pPr>
        <w:ind w:right="-30"/>
        <w:rPr>
          <w:rFonts w:asciiTheme="majorHAnsi" w:hAnsiTheme="majorHAnsi"/>
          <w:b/>
          <w:i/>
          <w:sz w:val="24"/>
        </w:rPr>
      </w:pPr>
    </w:p>
    <w:p w:rsidR="004D1490" w:rsidRDefault="004D1490" w:rsidP="004D1490">
      <w:pPr>
        <w:ind w:right="-30"/>
        <w:rPr>
          <w:rFonts w:asciiTheme="majorHAnsi" w:hAnsiTheme="majorHAnsi"/>
          <w:b/>
          <w:i/>
          <w:sz w:val="24"/>
        </w:rPr>
      </w:pPr>
    </w:p>
    <w:p w:rsidR="004D1490" w:rsidRDefault="004D1490" w:rsidP="004D1490">
      <w:pPr>
        <w:ind w:right="-30"/>
        <w:rPr>
          <w:rFonts w:asciiTheme="majorHAnsi" w:hAnsiTheme="majorHAnsi"/>
          <w:b/>
          <w:i/>
          <w:sz w:val="24"/>
        </w:rPr>
      </w:pPr>
    </w:p>
    <w:p w:rsidR="004D1490" w:rsidRDefault="004D1490" w:rsidP="004D1490">
      <w:pPr>
        <w:ind w:right="-30"/>
        <w:rPr>
          <w:rFonts w:asciiTheme="majorHAnsi" w:hAnsiTheme="majorHAnsi"/>
          <w:b/>
          <w:i/>
          <w:sz w:val="24"/>
        </w:rPr>
      </w:pPr>
      <w:r>
        <w:rPr>
          <w:rFonts w:asciiTheme="majorHAnsi" w:hAnsiTheme="majorHAnsi"/>
          <w:b/>
          <w:i/>
          <w:sz w:val="24"/>
        </w:rPr>
        <w:t>General Education Outcomes 3 through 7</w:t>
      </w:r>
    </w:p>
    <w:p w:rsidR="004D1490" w:rsidRDefault="004D1490" w:rsidP="004D1490">
      <w:pPr>
        <w:ind w:right="-30"/>
        <w:rPr>
          <w:rFonts w:asciiTheme="majorHAnsi" w:hAnsiTheme="majorHAnsi"/>
          <w:b/>
          <w:i/>
          <w:sz w:val="24"/>
        </w:rPr>
      </w:pPr>
      <w:r>
        <w:rPr>
          <w:rFonts w:asciiTheme="majorHAnsi" w:hAnsiTheme="majorHAnsi"/>
          <w:b/>
          <w:i/>
          <w:sz w:val="24"/>
        </w:rPr>
        <w:lastRenderedPageBreak/>
        <w:t>Students are Arkansas Tech who complete the general education requirement will:</w:t>
      </w:r>
    </w:p>
    <w:tbl>
      <w:tblPr>
        <w:tblStyle w:val="TableGrid"/>
        <w:tblW w:w="0" w:type="auto"/>
        <w:tblLook w:val="04A0" w:firstRow="1" w:lastRow="0" w:firstColumn="1" w:lastColumn="0" w:noHBand="0" w:noVBand="1"/>
      </w:tblPr>
      <w:tblGrid>
        <w:gridCol w:w="985"/>
        <w:gridCol w:w="1488"/>
        <w:gridCol w:w="1584"/>
        <w:gridCol w:w="1735"/>
        <w:gridCol w:w="1775"/>
        <w:gridCol w:w="1775"/>
      </w:tblGrid>
      <w:tr w:rsidR="004D1490" w:rsidTr="00E57DBA">
        <w:tc>
          <w:tcPr>
            <w:tcW w:w="985" w:type="dxa"/>
            <w:shd w:val="clear" w:color="auto" w:fill="FFD966" w:themeFill="accent4" w:themeFillTint="99"/>
          </w:tcPr>
          <w:p w:rsidR="004D1490" w:rsidRDefault="004D1490" w:rsidP="004D1490">
            <w:pPr>
              <w:ind w:right="-30"/>
              <w:rPr>
                <w:rFonts w:asciiTheme="majorHAnsi" w:hAnsiTheme="majorHAnsi"/>
                <w:b/>
                <w:i/>
                <w:sz w:val="24"/>
              </w:rPr>
            </w:pPr>
            <w:r>
              <w:rPr>
                <w:rFonts w:asciiTheme="majorHAnsi" w:hAnsiTheme="majorHAnsi"/>
                <w:b/>
                <w:i/>
                <w:sz w:val="24"/>
              </w:rPr>
              <w:t>Criteria</w:t>
            </w:r>
          </w:p>
        </w:tc>
        <w:tc>
          <w:tcPr>
            <w:tcW w:w="1476" w:type="dxa"/>
            <w:shd w:val="clear" w:color="auto" w:fill="FFD966" w:themeFill="accent4" w:themeFillTint="99"/>
          </w:tcPr>
          <w:p w:rsidR="004D1490" w:rsidRDefault="004D1490" w:rsidP="004D1490">
            <w:pPr>
              <w:ind w:right="-30"/>
              <w:rPr>
                <w:rFonts w:asciiTheme="majorHAnsi" w:hAnsiTheme="majorHAnsi"/>
                <w:b/>
                <w:i/>
                <w:sz w:val="24"/>
              </w:rPr>
            </w:pPr>
            <w:r>
              <w:rPr>
                <w:rFonts w:asciiTheme="majorHAnsi" w:hAnsiTheme="majorHAnsi"/>
                <w:b/>
                <w:i/>
                <w:sz w:val="24"/>
              </w:rPr>
              <w:t>GEO 3</w:t>
            </w:r>
          </w:p>
        </w:tc>
        <w:tc>
          <w:tcPr>
            <w:tcW w:w="1584" w:type="dxa"/>
            <w:shd w:val="clear" w:color="auto" w:fill="FFD966" w:themeFill="accent4" w:themeFillTint="99"/>
          </w:tcPr>
          <w:p w:rsidR="004D1490" w:rsidRDefault="004D1490" w:rsidP="004D1490">
            <w:pPr>
              <w:ind w:right="-30"/>
              <w:rPr>
                <w:rFonts w:asciiTheme="majorHAnsi" w:hAnsiTheme="majorHAnsi"/>
                <w:b/>
                <w:i/>
                <w:sz w:val="24"/>
              </w:rPr>
            </w:pPr>
            <w:r>
              <w:rPr>
                <w:rFonts w:asciiTheme="majorHAnsi" w:hAnsiTheme="majorHAnsi"/>
                <w:b/>
                <w:i/>
                <w:sz w:val="24"/>
              </w:rPr>
              <w:t>GEO 4</w:t>
            </w:r>
          </w:p>
        </w:tc>
        <w:tc>
          <w:tcPr>
            <w:tcW w:w="1735" w:type="dxa"/>
            <w:shd w:val="clear" w:color="auto" w:fill="FFD966" w:themeFill="accent4" w:themeFillTint="99"/>
          </w:tcPr>
          <w:p w:rsidR="004D1490" w:rsidRDefault="004D1490" w:rsidP="004D1490">
            <w:pPr>
              <w:ind w:right="-30"/>
              <w:rPr>
                <w:rFonts w:asciiTheme="majorHAnsi" w:hAnsiTheme="majorHAnsi"/>
                <w:b/>
                <w:i/>
                <w:sz w:val="24"/>
              </w:rPr>
            </w:pPr>
            <w:r>
              <w:rPr>
                <w:rFonts w:asciiTheme="majorHAnsi" w:hAnsiTheme="majorHAnsi"/>
                <w:b/>
                <w:i/>
                <w:sz w:val="24"/>
              </w:rPr>
              <w:t>GEO 5</w:t>
            </w:r>
          </w:p>
        </w:tc>
        <w:tc>
          <w:tcPr>
            <w:tcW w:w="1775" w:type="dxa"/>
            <w:shd w:val="clear" w:color="auto" w:fill="FFD966" w:themeFill="accent4" w:themeFillTint="99"/>
          </w:tcPr>
          <w:p w:rsidR="004D1490" w:rsidRDefault="004D1490" w:rsidP="004D1490">
            <w:pPr>
              <w:ind w:right="-30"/>
              <w:rPr>
                <w:rFonts w:asciiTheme="majorHAnsi" w:hAnsiTheme="majorHAnsi"/>
                <w:b/>
                <w:i/>
                <w:sz w:val="24"/>
              </w:rPr>
            </w:pPr>
            <w:r>
              <w:rPr>
                <w:rFonts w:asciiTheme="majorHAnsi" w:hAnsiTheme="majorHAnsi"/>
                <w:b/>
                <w:i/>
                <w:sz w:val="24"/>
              </w:rPr>
              <w:t>GEO 6</w:t>
            </w:r>
          </w:p>
        </w:tc>
        <w:tc>
          <w:tcPr>
            <w:tcW w:w="1775" w:type="dxa"/>
            <w:shd w:val="clear" w:color="auto" w:fill="FFD966" w:themeFill="accent4" w:themeFillTint="99"/>
          </w:tcPr>
          <w:p w:rsidR="004D1490" w:rsidRDefault="004D1490" w:rsidP="004D1490">
            <w:pPr>
              <w:ind w:right="-30"/>
              <w:rPr>
                <w:rFonts w:asciiTheme="majorHAnsi" w:hAnsiTheme="majorHAnsi"/>
                <w:b/>
                <w:i/>
                <w:sz w:val="24"/>
              </w:rPr>
            </w:pPr>
            <w:r>
              <w:rPr>
                <w:rFonts w:asciiTheme="majorHAnsi" w:hAnsiTheme="majorHAnsi"/>
                <w:b/>
                <w:i/>
                <w:sz w:val="24"/>
              </w:rPr>
              <w:t>GEO 7</w:t>
            </w:r>
          </w:p>
        </w:tc>
      </w:tr>
      <w:tr w:rsidR="004D1490" w:rsidTr="00E57DBA">
        <w:tc>
          <w:tcPr>
            <w:tcW w:w="985" w:type="dxa"/>
          </w:tcPr>
          <w:p w:rsidR="004D1490" w:rsidRDefault="004D1490" w:rsidP="004D1490">
            <w:pPr>
              <w:ind w:right="-30"/>
              <w:rPr>
                <w:rFonts w:asciiTheme="majorHAnsi" w:hAnsiTheme="majorHAnsi"/>
                <w:b/>
                <w:i/>
                <w:sz w:val="24"/>
              </w:rPr>
            </w:pPr>
          </w:p>
        </w:tc>
        <w:tc>
          <w:tcPr>
            <w:tcW w:w="1476" w:type="dxa"/>
            <w:shd w:val="clear" w:color="auto" w:fill="C5E0B3" w:themeFill="accent6" w:themeFillTint="66"/>
          </w:tcPr>
          <w:p w:rsidR="004D1490" w:rsidRDefault="004D1490" w:rsidP="004D1490">
            <w:pPr>
              <w:ind w:right="-30"/>
              <w:rPr>
                <w:rFonts w:asciiTheme="majorHAnsi" w:hAnsiTheme="majorHAnsi"/>
                <w:b/>
                <w:i/>
                <w:sz w:val="24"/>
              </w:rPr>
            </w:pPr>
            <w:r>
              <w:rPr>
                <w:rFonts w:asciiTheme="majorHAnsi" w:hAnsiTheme="majorHAnsi"/>
                <w:b/>
                <w:i/>
                <w:sz w:val="24"/>
              </w:rPr>
              <w:t>Develop Ethical Perspective</w:t>
            </w:r>
          </w:p>
        </w:tc>
        <w:tc>
          <w:tcPr>
            <w:tcW w:w="1584" w:type="dxa"/>
            <w:shd w:val="clear" w:color="auto" w:fill="C5E0B3" w:themeFill="accent6" w:themeFillTint="66"/>
          </w:tcPr>
          <w:p w:rsidR="004D1490" w:rsidRDefault="004D1490" w:rsidP="004D1490">
            <w:pPr>
              <w:ind w:right="-30"/>
              <w:rPr>
                <w:rFonts w:asciiTheme="majorHAnsi" w:hAnsiTheme="majorHAnsi"/>
                <w:b/>
                <w:i/>
                <w:sz w:val="24"/>
              </w:rPr>
            </w:pPr>
            <w:r>
              <w:rPr>
                <w:rFonts w:asciiTheme="majorHAnsi" w:hAnsiTheme="majorHAnsi"/>
                <w:b/>
                <w:i/>
                <w:sz w:val="24"/>
              </w:rPr>
              <w:t>Demonstrate Knowledge of Arts and Humanities</w:t>
            </w:r>
          </w:p>
        </w:tc>
        <w:tc>
          <w:tcPr>
            <w:tcW w:w="1735" w:type="dxa"/>
            <w:shd w:val="clear" w:color="auto" w:fill="C5E0B3" w:themeFill="accent6" w:themeFillTint="66"/>
          </w:tcPr>
          <w:p w:rsidR="004D1490" w:rsidRDefault="004D1490" w:rsidP="004D1490">
            <w:pPr>
              <w:ind w:right="-30"/>
              <w:rPr>
                <w:rFonts w:asciiTheme="majorHAnsi" w:hAnsiTheme="majorHAnsi"/>
                <w:b/>
                <w:i/>
                <w:sz w:val="24"/>
              </w:rPr>
            </w:pPr>
            <w:r>
              <w:rPr>
                <w:rFonts w:asciiTheme="majorHAnsi" w:hAnsiTheme="majorHAnsi"/>
                <w:b/>
                <w:i/>
                <w:sz w:val="24"/>
              </w:rPr>
              <w:t>Think Critically</w:t>
            </w:r>
          </w:p>
        </w:tc>
        <w:tc>
          <w:tcPr>
            <w:tcW w:w="1775" w:type="dxa"/>
            <w:shd w:val="clear" w:color="auto" w:fill="C5E0B3" w:themeFill="accent6" w:themeFillTint="66"/>
          </w:tcPr>
          <w:p w:rsidR="004D1490" w:rsidRDefault="004D1490" w:rsidP="004D1490">
            <w:pPr>
              <w:ind w:right="-30"/>
              <w:rPr>
                <w:rFonts w:asciiTheme="majorHAnsi" w:hAnsiTheme="majorHAnsi"/>
                <w:b/>
                <w:i/>
                <w:sz w:val="24"/>
              </w:rPr>
            </w:pPr>
            <w:r>
              <w:rPr>
                <w:rFonts w:asciiTheme="majorHAnsi" w:hAnsiTheme="majorHAnsi"/>
                <w:b/>
                <w:i/>
                <w:sz w:val="24"/>
              </w:rPr>
              <w:t>Understand Wellness Concepts</w:t>
            </w:r>
          </w:p>
        </w:tc>
        <w:tc>
          <w:tcPr>
            <w:tcW w:w="1775" w:type="dxa"/>
            <w:shd w:val="clear" w:color="auto" w:fill="C5E0B3" w:themeFill="accent6" w:themeFillTint="66"/>
          </w:tcPr>
          <w:p w:rsidR="004D1490" w:rsidRDefault="004D1490" w:rsidP="004D1490">
            <w:pPr>
              <w:ind w:right="-30"/>
              <w:rPr>
                <w:rFonts w:asciiTheme="majorHAnsi" w:hAnsiTheme="majorHAnsi"/>
                <w:b/>
                <w:i/>
                <w:sz w:val="24"/>
              </w:rPr>
            </w:pPr>
            <w:r>
              <w:rPr>
                <w:rFonts w:asciiTheme="majorHAnsi" w:hAnsiTheme="majorHAnsi"/>
                <w:b/>
                <w:i/>
                <w:sz w:val="24"/>
              </w:rPr>
              <w:t>Civic Involvement</w:t>
            </w:r>
          </w:p>
        </w:tc>
      </w:tr>
      <w:tr w:rsidR="004D1490" w:rsidTr="00490D7D">
        <w:tc>
          <w:tcPr>
            <w:tcW w:w="985" w:type="dxa"/>
          </w:tcPr>
          <w:p w:rsidR="004D1490" w:rsidRDefault="004D1490" w:rsidP="004D1490">
            <w:pPr>
              <w:ind w:right="-30"/>
              <w:rPr>
                <w:rFonts w:asciiTheme="majorHAnsi" w:hAnsiTheme="majorHAnsi"/>
                <w:b/>
                <w:i/>
                <w:sz w:val="24"/>
              </w:rPr>
            </w:pPr>
            <w:r>
              <w:rPr>
                <w:rFonts w:asciiTheme="majorHAnsi" w:hAnsiTheme="majorHAnsi"/>
                <w:b/>
                <w:i/>
                <w:sz w:val="24"/>
              </w:rPr>
              <w:t>1</w:t>
            </w:r>
          </w:p>
        </w:tc>
        <w:tc>
          <w:tcPr>
            <w:tcW w:w="1476" w:type="dxa"/>
          </w:tcPr>
          <w:p w:rsidR="004D1490" w:rsidRDefault="004D1490" w:rsidP="004D1490">
            <w:pPr>
              <w:ind w:right="-30"/>
              <w:rPr>
                <w:rFonts w:asciiTheme="majorHAnsi" w:hAnsiTheme="majorHAnsi"/>
                <w:b/>
                <w:i/>
                <w:sz w:val="24"/>
              </w:rPr>
            </w:pPr>
            <w:r>
              <w:rPr>
                <w:rFonts w:asciiTheme="majorHAnsi" w:hAnsiTheme="majorHAnsi"/>
                <w:b/>
                <w:i/>
                <w:sz w:val="24"/>
              </w:rPr>
              <w:t>Exhibit integrity and reliability in individual action and institutional action.</w:t>
            </w:r>
          </w:p>
        </w:tc>
        <w:tc>
          <w:tcPr>
            <w:tcW w:w="1584" w:type="dxa"/>
          </w:tcPr>
          <w:p w:rsidR="004D1490" w:rsidRDefault="004D1490" w:rsidP="004D1490">
            <w:pPr>
              <w:ind w:right="-30"/>
              <w:rPr>
                <w:rFonts w:asciiTheme="majorHAnsi" w:hAnsiTheme="majorHAnsi"/>
                <w:b/>
                <w:i/>
                <w:sz w:val="24"/>
              </w:rPr>
            </w:pPr>
            <w:r>
              <w:rPr>
                <w:rFonts w:asciiTheme="majorHAnsi" w:hAnsiTheme="majorHAnsi"/>
                <w:b/>
                <w:i/>
                <w:sz w:val="24"/>
              </w:rPr>
              <w:t>Identify and analyze diverse cultural and historical factors in the creation of and response to art, music, film, and literature.</w:t>
            </w:r>
          </w:p>
        </w:tc>
        <w:tc>
          <w:tcPr>
            <w:tcW w:w="1735" w:type="dxa"/>
          </w:tcPr>
          <w:p w:rsidR="004D1490" w:rsidRDefault="00BB061D" w:rsidP="004D1490">
            <w:pPr>
              <w:ind w:right="-30"/>
              <w:rPr>
                <w:rFonts w:asciiTheme="majorHAnsi" w:hAnsiTheme="majorHAnsi"/>
                <w:b/>
                <w:i/>
                <w:sz w:val="24"/>
              </w:rPr>
            </w:pPr>
            <w:r>
              <w:rPr>
                <w:rFonts w:asciiTheme="majorHAnsi" w:hAnsiTheme="majorHAnsi"/>
                <w:b/>
                <w:i/>
                <w:sz w:val="24"/>
              </w:rPr>
              <w:t>Identify an underlying argument.</w:t>
            </w:r>
          </w:p>
        </w:tc>
        <w:tc>
          <w:tcPr>
            <w:tcW w:w="1775" w:type="dxa"/>
          </w:tcPr>
          <w:p w:rsidR="004D1490" w:rsidRDefault="00BB061D" w:rsidP="004D1490">
            <w:pPr>
              <w:ind w:right="-30"/>
              <w:rPr>
                <w:rFonts w:asciiTheme="majorHAnsi" w:hAnsiTheme="majorHAnsi"/>
                <w:b/>
                <w:i/>
                <w:sz w:val="24"/>
              </w:rPr>
            </w:pPr>
            <w:r>
              <w:rPr>
                <w:rFonts w:asciiTheme="majorHAnsi" w:hAnsiTheme="majorHAnsi"/>
                <w:b/>
                <w:i/>
                <w:sz w:val="24"/>
              </w:rPr>
              <w:t>Describe the current wellness/fitness status of the population.</w:t>
            </w:r>
          </w:p>
        </w:tc>
        <w:tc>
          <w:tcPr>
            <w:tcW w:w="1775" w:type="dxa"/>
          </w:tcPr>
          <w:p w:rsidR="004D1490" w:rsidRDefault="004D1490" w:rsidP="004D1490">
            <w:pPr>
              <w:ind w:right="-30"/>
              <w:rPr>
                <w:rFonts w:asciiTheme="majorHAnsi" w:hAnsiTheme="majorHAnsi"/>
                <w:b/>
                <w:i/>
                <w:sz w:val="24"/>
              </w:rPr>
            </w:pPr>
          </w:p>
        </w:tc>
      </w:tr>
      <w:tr w:rsidR="004D1490" w:rsidTr="00490D7D">
        <w:tc>
          <w:tcPr>
            <w:tcW w:w="985" w:type="dxa"/>
          </w:tcPr>
          <w:p w:rsidR="004D1490" w:rsidRDefault="004D1490" w:rsidP="004D1490">
            <w:pPr>
              <w:ind w:right="-30"/>
              <w:rPr>
                <w:rFonts w:asciiTheme="majorHAnsi" w:hAnsiTheme="majorHAnsi"/>
                <w:b/>
                <w:i/>
                <w:sz w:val="24"/>
              </w:rPr>
            </w:pPr>
            <w:r>
              <w:rPr>
                <w:rFonts w:asciiTheme="majorHAnsi" w:hAnsiTheme="majorHAnsi"/>
                <w:b/>
                <w:i/>
                <w:sz w:val="24"/>
              </w:rPr>
              <w:t>2</w:t>
            </w:r>
          </w:p>
        </w:tc>
        <w:tc>
          <w:tcPr>
            <w:tcW w:w="1476" w:type="dxa"/>
          </w:tcPr>
          <w:p w:rsidR="004D1490" w:rsidRDefault="004D1490" w:rsidP="004D1490">
            <w:pPr>
              <w:ind w:right="-30"/>
              <w:rPr>
                <w:rFonts w:asciiTheme="majorHAnsi" w:hAnsiTheme="majorHAnsi"/>
                <w:b/>
                <w:i/>
                <w:sz w:val="24"/>
              </w:rPr>
            </w:pPr>
            <w:r>
              <w:rPr>
                <w:rFonts w:asciiTheme="majorHAnsi" w:hAnsiTheme="majorHAnsi"/>
                <w:b/>
                <w:i/>
                <w:sz w:val="24"/>
              </w:rPr>
              <w:t>Practice principle-centered leadership.</w:t>
            </w:r>
          </w:p>
        </w:tc>
        <w:tc>
          <w:tcPr>
            <w:tcW w:w="1584" w:type="dxa"/>
          </w:tcPr>
          <w:p w:rsidR="004D1490" w:rsidRDefault="004D1490" w:rsidP="004D1490">
            <w:pPr>
              <w:ind w:right="-30"/>
              <w:rPr>
                <w:rFonts w:asciiTheme="majorHAnsi" w:hAnsiTheme="majorHAnsi"/>
                <w:b/>
                <w:i/>
                <w:sz w:val="24"/>
              </w:rPr>
            </w:pPr>
            <w:r>
              <w:rPr>
                <w:rFonts w:asciiTheme="majorHAnsi" w:hAnsiTheme="majorHAnsi"/>
                <w:b/>
                <w:i/>
                <w:sz w:val="24"/>
              </w:rPr>
              <w:t>Evaluate the global significance of works of art, music, theatre, film, or literature to the human experience.</w:t>
            </w:r>
          </w:p>
        </w:tc>
        <w:tc>
          <w:tcPr>
            <w:tcW w:w="1735" w:type="dxa"/>
          </w:tcPr>
          <w:p w:rsidR="004D1490" w:rsidRDefault="00BB061D" w:rsidP="004D1490">
            <w:pPr>
              <w:ind w:right="-30"/>
              <w:rPr>
                <w:rFonts w:asciiTheme="majorHAnsi" w:hAnsiTheme="majorHAnsi"/>
                <w:b/>
                <w:i/>
                <w:sz w:val="24"/>
              </w:rPr>
            </w:pPr>
            <w:r>
              <w:rPr>
                <w:rFonts w:asciiTheme="majorHAnsi" w:hAnsiTheme="majorHAnsi"/>
                <w:b/>
                <w:i/>
                <w:sz w:val="24"/>
              </w:rPr>
              <w:t>Assess the quality of evidence.</w:t>
            </w:r>
          </w:p>
        </w:tc>
        <w:tc>
          <w:tcPr>
            <w:tcW w:w="1775" w:type="dxa"/>
          </w:tcPr>
          <w:p w:rsidR="004D1490" w:rsidRDefault="00BB061D" w:rsidP="004D1490">
            <w:pPr>
              <w:ind w:right="-30"/>
              <w:rPr>
                <w:rFonts w:asciiTheme="majorHAnsi" w:hAnsiTheme="majorHAnsi"/>
                <w:b/>
                <w:i/>
                <w:sz w:val="24"/>
              </w:rPr>
            </w:pPr>
            <w:r>
              <w:rPr>
                <w:rFonts w:asciiTheme="majorHAnsi" w:hAnsiTheme="majorHAnsi"/>
                <w:b/>
                <w:i/>
                <w:sz w:val="24"/>
              </w:rPr>
              <w:t>Identify ways to improve wellness status.</w:t>
            </w:r>
          </w:p>
        </w:tc>
        <w:tc>
          <w:tcPr>
            <w:tcW w:w="1775" w:type="dxa"/>
          </w:tcPr>
          <w:p w:rsidR="004D1490" w:rsidRDefault="004D1490" w:rsidP="004D1490">
            <w:pPr>
              <w:ind w:right="-30"/>
              <w:rPr>
                <w:rFonts w:asciiTheme="majorHAnsi" w:hAnsiTheme="majorHAnsi"/>
                <w:b/>
                <w:i/>
                <w:sz w:val="24"/>
              </w:rPr>
            </w:pPr>
          </w:p>
        </w:tc>
      </w:tr>
      <w:tr w:rsidR="004D1490" w:rsidTr="00490D7D">
        <w:tc>
          <w:tcPr>
            <w:tcW w:w="985" w:type="dxa"/>
          </w:tcPr>
          <w:p w:rsidR="004D1490" w:rsidRDefault="004D1490" w:rsidP="004D1490">
            <w:pPr>
              <w:ind w:right="-30"/>
              <w:rPr>
                <w:rFonts w:asciiTheme="majorHAnsi" w:hAnsiTheme="majorHAnsi"/>
                <w:b/>
                <w:i/>
                <w:sz w:val="24"/>
              </w:rPr>
            </w:pPr>
            <w:r>
              <w:rPr>
                <w:rFonts w:asciiTheme="majorHAnsi" w:hAnsiTheme="majorHAnsi"/>
                <w:b/>
                <w:i/>
                <w:sz w:val="24"/>
              </w:rPr>
              <w:t>3</w:t>
            </w:r>
          </w:p>
        </w:tc>
        <w:tc>
          <w:tcPr>
            <w:tcW w:w="1476" w:type="dxa"/>
          </w:tcPr>
          <w:p w:rsidR="004D1490" w:rsidRDefault="004D1490" w:rsidP="004D1490">
            <w:pPr>
              <w:ind w:right="-30"/>
              <w:rPr>
                <w:rFonts w:asciiTheme="majorHAnsi" w:hAnsiTheme="majorHAnsi"/>
                <w:b/>
                <w:i/>
                <w:sz w:val="24"/>
              </w:rPr>
            </w:pPr>
            <w:r>
              <w:rPr>
                <w:rFonts w:asciiTheme="majorHAnsi" w:hAnsiTheme="majorHAnsi"/>
                <w:b/>
                <w:i/>
                <w:sz w:val="24"/>
              </w:rPr>
              <w:t>Demonstrate responsibility when interacting with new techniques and technologies.</w:t>
            </w:r>
          </w:p>
        </w:tc>
        <w:tc>
          <w:tcPr>
            <w:tcW w:w="1584" w:type="dxa"/>
          </w:tcPr>
          <w:p w:rsidR="004D1490" w:rsidRDefault="004D1490" w:rsidP="004D1490">
            <w:pPr>
              <w:ind w:right="-30"/>
              <w:rPr>
                <w:rFonts w:asciiTheme="majorHAnsi" w:hAnsiTheme="majorHAnsi"/>
                <w:b/>
                <w:i/>
                <w:sz w:val="24"/>
              </w:rPr>
            </w:pPr>
            <w:r>
              <w:rPr>
                <w:rFonts w:asciiTheme="majorHAnsi" w:hAnsiTheme="majorHAnsi"/>
                <w:b/>
                <w:i/>
                <w:sz w:val="24"/>
              </w:rPr>
              <w:t>Identify ideas and arguments from literature or philosophy and relate them to the global context in which they were created.</w:t>
            </w:r>
          </w:p>
        </w:tc>
        <w:tc>
          <w:tcPr>
            <w:tcW w:w="1735" w:type="dxa"/>
          </w:tcPr>
          <w:p w:rsidR="004D1490" w:rsidRDefault="00BB061D" w:rsidP="004D1490">
            <w:pPr>
              <w:ind w:right="-30"/>
              <w:rPr>
                <w:rFonts w:asciiTheme="majorHAnsi" w:hAnsiTheme="majorHAnsi"/>
                <w:b/>
                <w:i/>
                <w:sz w:val="24"/>
              </w:rPr>
            </w:pPr>
            <w:r>
              <w:rPr>
                <w:rFonts w:asciiTheme="majorHAnsi" w:hAnsiTheme="majorHAnsi"/>
                <w:b/>
                <w:i/>
                <w:sz w:val="24"/>
              </w:rPr>
              <w:t>Identify the thesis and conclusions in an argument.</w:t>
            </w:r>
          </w:p>
        </w:tc>
        <w:tc>
          <w:tcPr>
            <w:tcW w:w="1775" w:type="dxa"/>
          </w:tcPr>
          <w:p w:rsidR="004D1490" w:rsidRDefault="00BB061D" w:rsidP="004D1490">
            <w:pPr>
              <w:ind w:right="-30"/>
              <w:rPr>
                <w:rFonts w:asciiTheme="majorHAnsi" w:hAnsiTheme="majorHAnsi"/>
                <w:b/>
                <w:i/>
                <w:sz w:val="24"/>
              </w:rPr>
            </w:pPr>
            <w:r>
              <w:rPr>
                <w:rFonts w:asciiTheme="majorHAnsi" w:hAnsiTheme="majorHAnsi"/>
                <w:b/>
                <w:i/>
                <w:sz w:val="24"/>
              </w:rPr>
              <w:t>Explain the benefits of a healthy lifestyle.</w:t>
            </w:r>
          </w:p>
        </w:tc>
        <w:tc>
          <w:tcPr>
            <w:tcW w:w="1775" w:type="dxa"/>
          </w:tcPr>
          <w:p w:rsidR="004D1490" w:rsidRDefault="004D1490" w:rsidP="004D1490">
            <w:pPr>
              <w:ind w:right="-30"/>
              <w:rPr>
                <w:rFonts w:asciiTheme="majorHAnsi" w:hAnsiTheme="majorHAnsi"/>
                <w:b/>
                <w:i/>
                <w:sz w:val="24"/>
              </w:rPr>
            </w:pPr>
            <w:r>
              <w:rPr>
                <w:rFonts w:asciiTheme="majorHAnsi" w:hAnsiTheme="majorHAnsi"/>
                <w:b/>
                <w:i/>
                <w:sz w:val="24"/>
              </w:rPr>
              <w:t>.</w:t>
            </w:r>
          </w:p>
        </w:tc>
      </w:tr>
      <w:tr w:rsidR="004D1490" w:rsidTr="00490D7D">
        <w:tc>
          <w:tcPr>
            <w:tcW w:w="985" w:type="dxa"/>
          </w:tcPr>
          <w:p w:rsidR="004D1490" w:rsidRDefault="004D1490" w:rsidP="004D1490">
            <w:pPr>
              <w:ind w:right="-30"/>
              <w:rPr>
                <w:rFonts w:asciiTheme="majorHAnsi" w:hAnsiTheme="majorHAnsi"/>
                <w:b/>
                <w:i/>
                <w:sz w:val="24"/>
              </w:rPr>
            </w:pPr>
            <w:r>
              <w:rPr>
                <w:rFonts w:asciiTheme="majorHAnsi" w:hAnsiTheme="majorHAnsi"/>
                <w:b/>
                <w:i/>
                <w:sz w:val="24"/>
              </w:rPr>
              <w:t>4</w:t>
            </w:r>
          </w:p>
        </w:tc>
        <w:tc>
          <w:tcPr>
            <w:tcW w:w="1476" w:type="dxa"/>
          </w:tcPr>
          <w:p w:rsidR="004D1490" w:rsidRDefault="004D1490" w:rsidP="004D1490">
            <w:pPr>
              <w:ind w:right="-30"/>
              <w:rPr>
                <w:rFonts w:asciiTheme="majorHAnsi" w:hAnsiTheme="majorHAnsi"/>
                <w:b/>
                <w:i/>
                <w:sz w:val="24"/>
              </w:rPr>
            </w:pPr>
          </w:p>
        </w:tc>
        <w:tc>
          <w:tcPr>
            <w:tcW w:w="1584" w:type="dxa"/>
          </w:tcPr>
          <w:p w:rsidR="004D1490" w:rsidRDefault="00BB061D" w:rsidP="004D1490">
            <w:pPr>
              <w:ind w:right="-30"/>
              <w:rPr>
                <w:rFonts w:asciiTheme="majorHAnsi" w:hAnsiTheme="majorHAnsi"/>
                <w:b/>
                <w:i/>
                <w:sz w:val="24"/>
              </w:rPr>
            </w:pPr>
            <w:r>
              <w:rPr>
                <w:rFonts w:asciiTheme="majorHAnsi" w:hAnsiTheme="majorHAnsi"/>
                <w:b/>
                <w:i/>
                <w:sz w:val="24"/>
              </w:rPr>
              <w:t xml:space="preserve">Understand basic terms used to identify and describe diverse works of art, music, theatre, film, literature, </w:t>
            </w:r>
            <w:r>
              <w:rPr>
                <w:rFonts w:asciiTheme="majorHAnsi" w:hAnsiTheme="majorHAnsi"/>
                <w:b/>
                <w:i/>
                <w:sz w:val="24"/>
              </w:rPr>
              <w:lastRenderedPageBreak/>
              <w:t>and philosophy.</w:t>
            </w:r>
          </w:p>
        </w:tc>
        <w:tc>
          <w:tcPr>
            <w:tcW w:w="1735" w:type="dxa"/>
          </w:tcPr>
          <w:p w:rsidR="004D1490" w:rsidRDefault="004D1490" w:rsidP="004D1490">
            <w:pPr>
              <w:ind w:right="-30"/>
              <w:rPr>
                <w:rFonts w:asciiTheme="majorHAnsi" w:hAnsiTheme="majorHAnsi"/>
                <w:b/>
                <w:i/>
                <w:sz w:val="24"/>
              </w:rPr>
            </w:pPr>
          </w:p>
        </w:tc>
        <w:tc>
          <w:tcPr>
            <w:tcW w:w="1775" w:type="dxa"/>
          </w:tcPr>
          <w:p w:rsidR="004D1490" w:rsidRDefault="004D1490" w:rsidP="004D1490">
            <w:pPr>
              <w:ind w:right="-30"/>
              <w:rPr>
                <w:rFonts w:asciiTheme="majorHAnsi" w:hAnsiTheme="majorHAnsi"/>
                <w:b/>
                <w:i/>
                <w:sz w:val="24"/>
              </w:rPr>
            </w:pPr>
          </w:p>
        </w:tc>
        <w:tc>
          <w:tcPr>
            <w:tcW w:w="1775" w:type="dxa"/>
          </w:tcPr>
          <w:p w:rsidR="004D1490" w:rsidRDefault="004D1490" w:rsidP="004D1490">
            <w:pPr>
              <w:ind w:right="-30"/>
              <w:rPr>
                <w:rFonts w:asciiTheme="majorHAnsi" w:hAnsiTheme="majorHAnsi"/>
                <w:b/>
                <w:i/>
                <w:sz w:val="24"/>
              </w:rPr>
            </w:pPr>
          </w:p>
        </w:tc>
      </w:tr>
    </w:tbl>
    <w:p w:rsidR="004D1490" w:rsidRDefault="004D1490" w:rsidP="004D1490">
      <w:pPr>
        <w:ind w:right="-30"/>
        <w:rPr>
          <w:rFonts w:asciiTheme="majorHAnsi" w:hAnsiTheme="majorHAnsi"/>
          <w:b/>
          <w:i/>
          <w:sz w:val="24"/>
        </w:rPr>
      </w:pPr>
    </w:p>
    <w:p w:rsidR="004D1490" w:rsidRDefault="004D1490" w:rsidP="004D1490">
      <w:pPr>
        <w:ind w:left="360" w:right="-30"/>
        <w:rPr>
          <w:rFonts w:asciiTheme="majorHAnsi" w:hAnsiTheme="majorHAnsi"/>
          <w:b/>
          <w:i/>
          <w:sz w:val="24"/>
        </w:rPr>
      </w:pPr>
    </w:p>
    <w:p w:rsidR="004D1490" w:rsidRDefault="004D1490" w:rsidP="004D1490">
      <w:pPr>
        <w:ind w:left="360" w:right="-30"/>
        <w:rPr>
          <w:rFonts w:asciiTheme="majorHAnsi" w:hAnsiTheme="majorHAnsi"/>
          <w:b/>
          <w:i/>
          <w:sz w:val="24"/>
        </w:rPr>
      </w:pPr>
    </w:p>
    <w:p w:rsidR="00335568" w:rsidRPr="00335568" w:rsidRDefault="00335568" w:rsidP="00335568">
      <w:pPr>
        <w:spacing w:after="0" w:line="276" w:lineRule="auto"/>
        <w:ind w:right="-30"/>
        <w:rPr>
          <w:sz w:val="20"/>
          <w:szCs w:val="20"/>
        </w:rPr>
      </w:pPr>
    </w:p>
    <w:sectPr w:rsidR="00335568" w:rsidRPr="00335568" w:rsidSect="000655A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40F" w:rsidRDefault="00F6240F" w:rsidP="005E0FCC">
      <w:pPr>
        <w:spacing w:after="0" w:line="240" w:lineRule="auto"/>
      </w:pPr>
      <w:r>
        <w:separator/>
      </w:r>
    </w:p>
  </w:endnote>
  <w:endnote w:type="continuationSeparator" w:id="0">
    <w:p w:rsidR="00F6240F" w:rsidRDefault="00F6240F" w:rsidP="005E0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0C1871">
      <w:trPr>
        <w:jc w:val="right"/>
      </w:trPr>
      <w:tc>
        <w:tcPr>
          <w:tcW w:w="4795" w:type="dxa"/>
          <w:vAlign w:val="center"/>
        </w:tcPr>
        <w:sdt>
          <w:sdtPr>
            <w:rPr>
              <w:caps/>
              <w:color w:val="000000" w:themeColor="text1"/>
              <w:sz w:val="16"/>
              <w:szCs w:val="16"/>
            </w:rPr>
            <w:alias w:val="Author"/>
            <w:tag w:val=""/>
            <w:id w:val="1534539408"/>
            <w:dataBinding w:prefixMappings="xmlns:ns0='http://purl.org/dc/elements/1.1/' xmlns:ns1='http://schemas.openxmlformats.org/package/2006/metadata/core-properties' " w:xpath="/ns1:coreProperties[1]/ns0:creator[1]" w:storeItemID="{6C3C8BC8-F283-45AE-878A-BAB7291924A1}"/>
            <w:text/>
          </w:sdtPr>
          <w:sdtEndPr/>
          <w:sdtContent>
            <w:p w:rsidR="000C1871" w:rsidRDefault="005E0FCC">
              <w:pPr>
                <w:pStyle w:val="Header"/>
                <w:jc w:val="right"/>
                <w:rPr>
                  <w:caps/>
                  <w:color w:val="000000" w:themeColor="text1"/>
                </w:rPr>
              </w:pPr>
              <w:r>
                <w:rPr>
                  <w:caps/>
                  <w:color w:val="000000" w:themeColor="text1"/>
                  <w:sz w:val="16"/>
                  <w:szCs w:val="16"/>
                </w:rPr>
                <w:t>Office of assessment and institutional effectiveness, 2013</w:t>
              </w:r>
            </w:p>
          </w:sdtContent>
        </w:sdt>
      </w:tc>
      <w:tc>
        <w:tcPr>
          <w:tcW w:w="250" w:type="pct"/>
          <w:shd w:val="clear" w:color="auto" w:fill="ED7D31" w:themeFill="accent2"/>
          <w:vAlign w:val="center"/>
        </w:tcPr>
        <w:p w:rsidR="000C1871" w:rsidRDefault="00EA2D44">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4B12AD">
            <w:rPr>
              <w:noProof/>
              <w:color w:val="FFFFFF" w:themeColor="background1"/>
            </w:rPr>
            <w:t>1</w:t>
          </w:r>
          <w:r>
            <w:rPr>
              <w:noProof/>
              <w:color w:val="FFFFFF" w:themeColor="background1"/>
            </w:rPr>
            <w:fldChar w:fldCharType="end"/>
          </w:r>
        </w:p>
      </w:tc>
    </w:tr>
  </w:tbl>
  <w:p w:rsidR="000C1871" w:rsidRDefault="00F624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40F" w:rsidRDefault="00F6240F" w:rsidP="005E0FCC">
      <w:pPr>
        <w:spacing w:after="0" w:line="240" w:lineRule="auto"/>
      </w:pPr>
      <w:r>
        <w:separator/>
      </w:r>
    </w:p>
  </w:footnote>
  <w:footnote w:type="continuationSeparator" w:id="0">
    <w:p w:rsidR="00F6240F" w:rsidRDefault="00F6240F" w:rsidP="005E0F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109F4"/>
    <w:multiLevelType w:val="hybridMultilevel"/>
    <w:tmpl w:val="0A828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A0AF9"/>
    <w:multiLevelType w:val="hybridMultilevel"/>
    <w:tmpl w:val="20EC42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8154A4"/>
    <w:multiLevelType w:val="hybridMultilevel"/>
    <w:tmpl w:val="E0A0E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3F4BC5"/>
    <w:multiLevelType w:val="hybridMultilevel"/>
    <w:tmpl w:val="A766681C"/>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202B80"/>
    <w:multiLevelType w:val="hybridMultilevel"/>
    <w:tmpl w:val="E1AE7B78"/>
    <w:lvl w:ilvl="0" w:tplc="FDD6AF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9A6441"/>
    <w:multiLevelType w:val="hybridMultilevel"/>
    <w:tmpl w:val="A7666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97700D"/>
    <w:multiLevelType w:val="hybridMultilevel"/>
    <w:tmpl w:val="A7666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3245CC"/>
    <w:multiLevelType w:val="hybridMultilevel"/>
    <w:tmpl w:val="A7666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A27D91"/>
    <w:multiLevelType w:val="hybridMultilevel"/>
    <w:tmpl w:val="A7666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4F5C2C"/>
    <w:multiLevelType w:val="hybridMultilevel"/>
    <w:tmpl w:val="373674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DD2D43"/>
    <w:multiLevelType w:val="hybridMultilevel"/>
    <w:tmpl w:val="A7666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B84892"/>
    <w:multiLevelType w:val="hybridMultilevel"/>
    <w:tmpl w:val="8F645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6E199A"/>
    <w:multiLevelType w:val="hybridMultilevel"/>
    <w:tmpl w:val="0A828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9930FD"/>
    <w:multiLevelType w:val="hybridMultilevel"/>
    <w:tmpl w:val="7910E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1"/>
  </w:num>
  <w:num w:numId="4">
    <w:abstractNumId w:val="0"/>
  </w:num>
  <w:num w:numId="5">
    <w:abstractNumId w:val="12"/>
  </w:num>
  <w:num w:numId="6">
    <w:abstractNumId w:val="4"/>
  </w:num>
  <w:num w:numId="7">
    <w:abstractNumId w:val="2"/>
  </w:num>
  <w:num w:numId="8">
    <w:abstractNumId w:val="3"/>
  </w:num>
  <w:num w:numId="9">
    <w:abstractNumId w:val="6"/>
  </w:num>
  <w:num w:numId="10">
    <w:abstractNumId w:val="10"/>
  </w:num>
  <w:num w:numId="11">
    <w:abstractNumId w:val="7"/>
  </w:num>
  <w:num w:numId="12">
    <w:abstractNumId w:val="5"/>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D30"/>
    <w:rsid w:val="000A1D30"/>
    <w:rsid w:val="00173567"/>
    <w:rsid w:val="00251AD3"/>
    <w:rsid w:val="00267110"/>
    <w:rsid w:val="002B67E1"/>
    <w:rsid w:val="002C3B09"/>
    <w:rsid w:val="00335568"/>
    <w:rsid w:val="00387574"/>
    <w:rsid w:val="00391F48"/>
    <w:rsid w:val="003D48C9"/>
    <w:rsid w:val="00423D9F"/>
    <w:rsid w:val="004B12AD"/>
    <w:rsid w:val="004D1490"/>
    <w:rsid w:val="005A3290"/>
    <w:rsid w:val="005E0FCC"/>
    <w:rsid w:val="00683122"/>
    <w:rsid w:val="00685DFB"/>
    <w:rsid w:val="006F730F"/>
    <w:rsid w:val="007218A9"/>
    <w:rsid w:val="00760CE9"/>
    <w:rsid w:val="007E2DEC"/>
    <w:rsid w:val="007E37D2"/>
    <w:rsid w:val="00806F01"/>
    <w:rsid w:val="00856703"/>
    <w:rsid w:val="008D35D2"/>
    <w:rsid w:val="00975C08"/>
    <w:rsid w:val="00976AD9"/>
    <w:rsid w:val="00A13A09"/>
    <w:rsid w:val="00A223C2"/>
    <w:rsid w:val="00A555BF"/>
    <w:rsid w:val="00A62C74"/>
    <w:rsid w:val="00A658CD"/>
    <w:rsid w:val="00AA4B04"/>
    <w:rsid w:val="00AD13E5"/>
    <w:rsid w:val="00AF29D5"/>
    <w:rsid w:val="00AF550A"/>
    <w:rsid w:val="00B330A4"/>
    <w:rsid w:val="00BB061D"/>
    <w:rsid w:val="00BC44E5"/>
    <w:rsid w:val="00D05BC5"/>
    <w:rsid w:val="00E57DBA"/>
    <w:rsid w:val="00E81572"/>
    <w:rsid w:val="00EA2D44"/>
    <w:rsid w:val="00F6240F"/>
    <w:rsid w:val="00FE5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E44284-864D-40AD-8BC8-8C7F956E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1D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A1D3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A1D3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1D3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A1D30"/>
    <w:rPr>
      <w:rFonts w:ascii="Times New Roman" w:eastAsia="Times New Roman" w:hAnsi="Times New Roman" w:cs="Times New Roman"/>
      <w:sz w:val="24"/>
      <w:szCs w:val="24"/>
    </w:rPr>
  </w:style>
  <w:style w:type="paragraph" w:styleId="ListParagraph">
    <w:name w:val="List Paragraph"/>
    <w:basedOn w:val="Normal"/>
    <w:uiPriority w:val="34"/>
    <w:qFormat/>
    <w:rsid w:val="00BC44E5"/>
    <w:pPr>
      <w:ind w:left="720"/>
      <w:contextualSpacing/>
    </w:pPr>
  </w:style>
  <w:style w:type="character" w:styleId="Hyperlink">
    <w:name w:val="Hyperlink"/>
    <w:basedOn w:val="DefaultParagraphFont"/>
    <w:uiPriority w:val="99"/>
    <w:unhideWhenUsed/>
    <w:rsid w:val="00FE54BB"/>
    <w:rPr>
      <w:color w:val="0563C1" w:themeColor="hyperlink"/>
      <w:u w:val="single"/>
    </w:rPr>
  </w:style>
  <w:style w:type="paragraph" w:styleId="BalloonText">
    <w:name w:val="Balloon Text"/>
    <w:basedOn w:val="Normal"/>
    <w:link w:val="BalloonTextChar"/>
    <w:uiPriority w:val="99"/>
    <w:semiHidden/>
    <w:unhideWhenUsed/>
    <w:rsid w:val="00251A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A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Arkansas Tech University</Company>
  <LinksUpToDate>false</LinksUpToDate>
  <CharactersWithSpaces>4713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of assessment and institutional effectiveness, 2013</dc:creator>
  <cp:keywords/>
  <dc:description/>
  <cp:lastModifiedBy>Karen Riddell</cp:lastModifiedBy>
  <cp:revision>2</cp:revision>
  <cp:lastPrinted>2013-11-15T19:14:00Z</cp:lastPrinted>
  <dcterms:created xsi:type="dcterms:W3CDTF">2014-05-01T18:06:00Z</dcterms:created>
  <dcterms:modified xsi:type="dcterms:W3CDTF">2014-05-01T18:06:00Z</dcterms:modified>
</cp:coreProperties>
</file>